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6C182" w14:textId="11E67D76" w:rsidR="00172042" w:rsidRDefault="008021A0" w:rsidP="00CC04C1">
      <w:pPr>
        <w:pStyle w:val="berschrift1"/>
        <w:rPr>
          <w:color w:val="000000" w:themeColor="text1"/>
        </w:rPr>
      </w:pPr>
      <w:r>
        <w:rPr>
          <w:color w:val="000000" w:themeColor="text1"/>
        </w:rPr>
        <w:t>Suppl</w:t>
      </w:r>
      <w:r w:rsidR="00A80C62" w:rsidRPr="00873156">
        <w:rPr>
          <w:color w:val="000000" w:themeColor="text1"/>
        </w:rPr>
        <w:t>ement</w:t>
      </w:r>
    </w:p>
    <w:p w14:paraId="61E040D6" w14:textId="2CEBAEB6" w:rsidR="00063B2A" w:rsidRDefault="00063B2A"/>
    <w:p w14:paraId="312E5978" w14:textId="77777777" w:rsidR="00AC00CB" w:rsidRPr="00AC00CB" w:rsidRDefault="00AC00CB" w:rsidP="00AC00CB"/>
    <w:p w14:paraId="72CF1890" w14:textId="3083AAB4" w:rsidR="00CE3CF2" w:rsidRPr="00CE3CF2" w:rsidRDefault="00501D8D" w:rsidP="00CE3CF2">
      <w:pPr>
        <w:keepNext/>
        <w:spacing w:after="0"/>
        <w:jc w:val="center"/>
        <w:rPr>
          <w:sz w:val="10"/>
          <w:szCs w:val="10"/>
        </w:rPr>
      </w:pPr>
      <w:r w:rsidRPr="00501D8D">
        <w:t xml:space="preserve"> </w:t>
      </w:r>
      <w:r w:rsidR="000A524C">
        <w:rPr>
          <w:noProof/>
        </w:rPr>
        <w:drawing>
          <wp:inline distT="0" distB="0" distL="0" distR="0" wp14:anchorId="0F2A1A05" wp14:editId="4DB07EA6">
            <wp:extent cx="3693756" cy="1594714"/>
            <wp:effectExtent l="0" t="0" r="0" b="5715"/>
            <wp:docPr id="309" name="Grafik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48"/>
                    <a:stretch/>
                  </pic:blipFill>
                  <pic:spPr bwMode="auto">
                    <a:xfrm>
                      <a:off x="0" y="0"/>
                      <a:ext cx="3713336" cy="1603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8E3A33" w14:textId="769F0082" w:rsidR="00CE3CF2" w:rsidRDefault="008021A0" w:rsidP="00AC00CB">
      <w:pPr>
        <w:pStyle w:val="Beschriftung"/>
        <w:spacing w:after="0"/>
      </w:pPr>
      <w:r>
        <w:rPr>
          <w:b/>
          <w:color w:val="000000" w:themeColor="text1"/>
        </w:rPr>
        <w:t>Suppl</w:t>
      </w:r>
      <w:r w:rsidR="00CE3CF2" w:rsidRPr="00AC00CB">
        <w:rPr>
          <w:b/>
          <w:color w:val="000000" w:themeColor="text1"/>
        </w:rPr>
        <w:t xml:space="preserve">emental Figure </w:t>
      </w:r>
      <w:r w:rsidR="00CE3CF2" w:rsidRPr="00AC00CB">
        <w:rPr>
          <w:b/>
          <w:color w:val="000000" w:themeColor="text1"/>
        </w:rPr>
        <w:fldChar w:fldCharType="begin"/>
      </w:r>
      <w:r w:rsidR="00CE3CF2" w:rsidRPr="00AC00CB">
        <w:rPr>
          <w:b/>
          <w:color w:val="000000" w:themeColor="text1"/>
        </w:rPr>
        <w:instrText xml:space="preserve"> SEQ Supplemental_Figure \* ARABIC </w:instrText>
      </w:r>
      <w:r w:rsidR="00CE3CF2" w:rsidRPr="00AC00CB">
        <w:rPr>
          <w:b/>
          <w:color w:val="000000" w:themeColor="text1"/>
        </w:rPr>
        <w:fldChar w:fldCharType="separate"/>
      </w:r>
      <w:r w:rsidR="00CE3CF2" w:rsidRPr="00AC00CB">
        <w:rPr>
          <w:b/>
          <w:color w:val="000000" w:themeColor="text1"/>
        </w:rPr>
        <w:t>1</w:t>
      </w:r>
      <w:r w:rsidR="00CE3CF2" w:rsidRPr="00AC00CB">
        <w:rPr>
          <w:b/>
          <w:color w:val="000000" w:themeColor="text1"/>
        </w:rPr>
        <w:fldChar w:fldCharType="end"/>
      </w:r>
      <w:r w:rsidR="00CE3CF2" w:rsidRPr="00AC00CB">
        <w:rPr>
          <w:b/>
          <w:color w:val="000000" w:themeColor="text1"/>
        </w:rPr>
        <w:t>: Chemical structure of BSC9.</w:t>
      </w:r>
      <w:r w:rsidR="00CE3CF2" w:rsidRPr="008550A9">
        <w:t xml:space="preserve"> </w:t>
      </w:r>
      <w:r w:rsidR="00CE3CF2" w:rsidRPr="00AC00CB">
        <w:rPr>
          <w:color w:val="000000" w:themeColor="text1"/>
        </w:rPr>
        <w:t xml:space="preserve">The </w:t>
      </w:r>
      <w:r w:rsidR="00B02034" w:rsidRPr="00B02034">
        <w:rPr>
          <w:color w:val="000000" w:themeColor="text1"/>
        </w:rPr>
        <w:t>3-O-acetylbetulin</w:t>
      </w:r>
      <w:r w:rsidR="00AB0A73">
        <w:rPr>
          <w:color w:val="000000" w:themeColor="text1"/>
        </w:rPr>
        <w:t>y</w:t>
      </w:r>
      <w:r w:rsidR="00CE3CF2" w:rsidRPr="00AC00CB">
        <w:rPr>
          <w:color w:val="000000" w:themeColor="text1"/>
        </w:rPr>
        <w:t>l</w:t>
      </w:r>
      <w:r w:rsidR="00C57A4A">
        <w:rPr>
          <w:color w:val="000000" w:themeColor="text1"/>
        </w:rPr>
        <w:t xml:space="preserve"> </w:t>
      </w:r>
      <w:r w:rsidR="00CE3CF2" w:rsidRPr="00AC00CB">
        <w:rPr>
          <w:color w:val="000000" w:themeColor="text1"/>
        </w:rPr>
        <w:t>group is shown in orange, while the sulfonamide acetazolamide moiety is highlighted in red.</w:t>
      </w:r>
    </w:p>
    <w:p w14:paraId="6E8FF019" w14:textId="77777777" w:rsidR="00557E8F" w:rsidRPr="00557E8F" w:rsidRDefault="00557E8F" w:rsidP="00AC00CB"/>
    <w:p w14:paraId="1E0B8F22" w14:textId="232B349D" w:rsidR="00FF67CC" w:rsidRPr="00873156" w:rsidRDefault="009E30AF" w:rsidP="009E30AF">
      <w:pPr>
        <w:keepNext/>
        <w:spacing w:after="0" w:line="0" w:lineRule="atLeast"/>
        <w:ind w:left="360"/>
        <w:rPr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5F5A4A71" wp14:editId="6B5F54AA">
            <wp:extent cx="5760720" cy="5460521"/>
            <wp:effectExtent l="0" t="0" r="0" b="6985"/>
            <wp:docPr id="310" name="Grafik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986"/>
                    <a:stretch/>
                  </pic:blipFill>
                  <pic:spPr bwMode="auto">
                    <a:xfrm>
                      <a:off x="0" y="0"/>
                      <a:ext cx="5760720" cy="5460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CD4315" w14:textId="7A4451B2" w:rsidR="007D313F" w:rsidRPr="00873156" w:rsidRDefault="008021A0" w:rsidP="009E30AF">
      <w:pPr>
        <w:pStyle w:val="Beschriftung"/>
        <w:spacing w:after="0" w:line="0" w:lineRule="atLeast"/>
        <w:rPr>
          <w:color w:val="000000" w:themeColor="text1"/>
        </w:rPr>
      </w:pPr>
      <w:r>
        <w:rPr>
          <w:b/>
          <w:color w:val="000000" w:themeColor="text1"/>
        </w:rPr>
        <w:t>Supp</w:t>
      </w:r>
      <w:r w:rsidR="00172042" w:rsidRPr="00873156">
        <w:rPr>
          <w:b/>
          <w:color w:val="000000" w:themeColor="text1"/>
        </w:rPr>
        <w:t xml:space="preserve">lemental Figure </w:t>
      </w:r>
      <w:r w:rsidR="00172042" w:rsidRPr="00873156">
        <w:rPr>
          <w:b/>
          <w:color w:val="000000" w:themeColor="text1"/>
        </w:rPr>
        <w:fldChar w:fldCharType="begin"/>
      </w:r>
      <w:r w:rsidR="00172042" w:rsidRPr="00873156">
        <w:rPr>
          <w:b/>
          <w:color w:val="000000" w:themeColor="text1"/>
        </w:rPr>
        <w:instrText xml:space="preserve"> SEQ Supplemental_Figure \* ARABIC </w:instrText>
      </w:r>
      <w:r w:rsidR="00172042" w:rsidRPr="00873156">
        <w:rPr>
          <w:b/>
          <w:color w:val="000000" w:themeColor="text1"/>
        </w:rPr>
        <w:fldChar w:fldCharType="separate"/>
      </w:r>
      <w:r w:rsidR="00CE3CF2">
        <w:rPr>
          <w:b/>
          <w:noProof/>
          <w:color w:val="000000" w:themeColor="text1"/>
        </w:rPr>
        <w:t>2</w:t>
      </w:r>
      <w:r w:rsidR="00172042" w:rsidRPr="00873156">
        <w:rPr>
          <w:b/>
          <w:color w:val="000000" w:themeColor="text1"/>
        </w:rPr>
        <w:fldChar w:fldCharType="end"/>
      </w:r>
      <w:r w:rsidR="00172042" w:rsidRPr="00873156">
        <w:rPr>
          <w:b/>
          <w:color w:val="000000" w:themeColor="text1"/>
        </w:rPr>
        <w:t>: Growth</w:t>
      </w:r>
      <w:r w:rsidR="004D51EB">
        <w:rPr>
          <w:b/>
          <w:color w:val="000000" w:themeColor="text1"/>
        </w:rPr>
        <w:t>, density</w:t>
      </w:r>
      <w:r w:rsidR="0012735E" w:rsidRPr="00873156">
        <w:rPr>
          <w:b/>
          <w:color w:val="000000" w:themeColor="text1"/>
        </w:rPr>
        <w:t xml:space="preserve"> and</w:t>
      </w:r>
      <w:r w:rsidR="00172042" w:rsidRPr="00873156">
        <w:rPr>
          <w:b/>
          <w:color w:val="000000" w:themeColor="text1"/>
        </w:rPr>
        <w:t xml:space="preserve"> vitality of </w:t>
      </w:r>
      <w:r w:rsidR="0028673D" w:rsidRPr="00873156">
        <w:rPr>
          <w:b/>
          <w:color w:val="000000" w:themeColor="text1"/>
        </w:rPr>
        <w:t xml:space="preserve">3D </w:t>
      </w:r>
      <w:r w:rsidR="00172042" w:rsidRPr="00873156">
        <w:rPr>
          <w:b/>
          <w:color w:val="000000" w:themeColor="text1"/>
        </w:rPr>
        <w:t xml:space="preserve">HNSCC </w:t>
      </w:r>
      <w:r w:rsidR="0028673D" w:rsidRPr="00873156">
        <w:rPr>
          <w:b/>
          <w:color w:val="000000" w:themeColor="text1"/>
        </w:rPr>
        <w:t>models</w:t>
      </w:r>
      <w:r w:rsidR="00172042" w:rsidRPr="00873156">
        <w:rPr>
          <w:color w:val="000000" w:themeColor="text1"/>
        </w:rPr>
        <w:t>.</w:t>
      </w:r>
      <w:r w:rsidR="0012735E" w:rsidRPr="00873156">
        <w:rPr>
          <w:color w:val="000000" w:themeColor="text1"/>
        </w:rPr>
        <w:t xml:space="preserve"> </w:t>
      </w:r>
      <w:r w:rsidR="00172042" w:rsidRPr="00873156">
        <w:rPr>
          <w:color w:val="000000" w:themeColor="text1"/>
        </w:rPr>
        <w:t>Spheroid growth and density was me</w:t>
      </w:r>
      <w:r w:rsidR="00F5720C" w:rsidRPr="00873156">
        <w:rPr>
          <w:color w:val="000000" w:themeColor="text1"/>
        </w:rPr>
        <w:t>a</w:t>
      </w:r>
      <w:r w:rsidR="00172042" w:rsidRPr="00873156">
        <w:rPr>
          <w:color w:val="000000" w:themeColor="text1"/>
        </w:rPr>
        <w:t xml:space="preserve">sured </w:t>
      </w:r>
      <w:r w:rsidR="004D51EB">
        <w:rPr>
          <w:color w:val="000000" w:themeColor="text1"/>
        </w:rPr>
        <w:t xml:space="preserve">and </w:t>
      </w:r>
      <w:r w:rsidR="00172042" w:rsidRPr="00873156">
        <w:rPr>
          <w:color w:val="000000" w:themeColor="text1"/>
        </w:rPr>
        <w:t xml:space="preserve">analyzed over 192 h and were </w:t>
      </w:r>
      <w:r w:rsidR="0028673D" w:rsidRPr="00873156">
        <w:rPr>
          <w:color w:val="000000" w:themeColor="text1"/>
        </w:rPr>
        <w:t>treated</w:t>
      </w:r>
      <w:r w:rsidR="00172042" w:rsidRPr="00873156">
        <w:rPr>
          <w:color w:val="000000" w:themeColor="text1"/>
        </w:rPr>
        <w:t xml:space="preserve"> with BSC9 (</w:t>
      </w:r>
      <w:r w:rsidR="00172042" w:rsidRPr="00873156">
        <w:rPr>
          <w:b/>
          <w:color w:val="000000" w:themeColor="text1"/>
        </w:rPr>
        <w:t>A</w:t>
      </w:r>
      <w:r w:rsidR="00172042" w:rsidRPr="00873156">
        <w:rPr>
          <w:color w:val="000000" w:themeColor="text1"/>
        </w:rPr>
        <w:t>).</w:t>
      </w:r>
      <w:r w:rsidR="00295D50" w:rsidRPr="00873156">
        <w:rPr>
          <w:color w:val="000000" w:themeColor="text1"/>
        </w:rPr>
        <w:t xml:space="preserve"> </w:t>
      </w:r>
      <w:r w:rsidR="00172042" w:rsidRPr="00873156">
        <w:rPr>
          <w:color w:val="000000" w:themeColor="text1"/>
        </w:rPr>
        <w:t xml:space="preserve">Spheroids are shown in representative </w:t>
      </w:r>
      <w:r w:rsidR="00B971DA" w:rsidRPr="00873156">
        <w:rPr>
          <w:color w:val="000000" w:themeColor="text1"/>
        </w:rPr>
        <w:t>pictures</w:t>
      </w:r>
      <w:r w:rsidR="00172042" w:rsidRPr="00873156">
        <w:rPr>
          <w:color w:val="000000" w:themeColor="text1"/>
        </w:rPr>
        <w:t xml:space="preserve">. </w:t>
      </w:r>
      <w:proofErr w:type="spellStart"/>
      <w:r w:rsidR="00172042" w:rsidRPr="00873156">
        <w:rPr>
          <w:color w:val="000000" w:themeColor="text1"/>
        </w:rPr>
        <w:t>Calcein</w:t>
      </w:r>
      <w:proofErr w:type="spellEnd"/>
      <w:r w:rsidR="00F5720C" w:rsidRPr="00873156">
        <w:rPr>
          <w:color w:val="000000" w:themeColor="text1"/>
        </w:rPr>
        <w:t>,</w:t>
      </w:r>
      <w:r w:rsidR="004D51EB">
        <w:rPr>
          <w:color w:val="000000" w:themeColor="text1"/>
        </w:rPr>
        <w:t xml:space="preserve"> </w:t>
      </w:r>
      <w:r w:rsidR="00172042" w:rsidRPr="00873156">
        <w:rPr>
          <w:color w:val="000000" w:themeColor="text1"/>
        </w:rPr>
        <w:t xml:space="preserve">PI </w:t>
      </w:r>
      <w:r w:rsidR="00F5720C" w:rsidRPr="00873156">
        <w:rPr>
          <w:color w:val="000000" w:themeColor="text1"/>
        </w:rPr>
        <w:t xml:space="preserve">and Hoechst </w:t>
      </w:r>
      <w:r w:rsidR="0028673D" w:rsidRPr="00873156">
        <w:rPr>
          <w:color w:val="000000" w:themeColor="text1"/>
        </w:rPr>
        <w:t xml:space="preserve">staining </w:t>
      </w:r>
      <w:r w:rsidR="00172042" w:rsidRPr="00873156">
        <w:rPr>
          <w:color w:val="000000" w:themeColor="text1"/>
        </w:rPr>
        <w:t>w</w:t>
      </w:r>
      <w:r w:rsidR="004D51EB">
        <w:rPr>
          <w:color w:val="000000" w:themeColor="text1"/>
        </w:rPr>
        <w:t>as</w:t>
      </w:r>
      <w:r w:rsidR="00172042" w:rsidRPr="00873156">
        <w:rPr>
          <w:color w:val="000000" w:themeColor="text1"/>
        </w:rPr>
        <w:t xml:space="preserve"> analyzed and representative pictures are shown (</w:t>
      </w:r>
      <w:r w:rsidR="00172042" w:rsidRPr="00873156">
        <w:rPr>
          <w:b/>
          <w:color w:val="000000" w:themeColor="text1"/>
        </w:rPr>
        <w:t>B</w:t>
      </w:r>
      <w:r w:rsidR="00172042" w:rsidRPr="00873156">
        <w:rPr>
          <w:color w:val="000000" w:themeColor="text1"/>
        </w:rPr>
        <w:t>).</w:t>
      </w:r>
      <w:r w:rsidR="0012735E" w:rsidRPr="00873156">
        <w:rPr>
          <w:color w:val="000000" w:themeColor="text1"/>
        </w:rPr>
        <w:t xml:space="preserve"> </w:t>
      </w:r>
      <w:r w:rsidR="009E30AF" w:rsidRPr="009E30AF">
        <w:rPr>
          <w:color w:val="000000" w:themeColor="text1"/>
        </w:rPr>
        <w:t>Fluorescence intensity was quantified using Python</w:t>
      </w:r>
      <w:r w:rsidR="009E30AF">
        <w:rPr>
          <w:color w:val="000000" w:themeColor="text1"/>
        </w:rPr>
        <w:t xml:space="preserve"> (</w:t>
      </w:r>
      <w:r w:rsidR="009E30AF" w:rsidRPr="009E30AF">
        <w:rPr>
          <w:b/>
          <w:bCs/>
          <w:color w:val="000000" w:themeColor="text1"/>
        </w:rPr>
        <w:t>C</w:t>
      </w:r>
      <w:r w:rsidR="009E30AF">
        <w:rPr>
          <w:color w:val="000000" w:themeColor="text1"/>
        </w:rPr>
        <w:t xml:space="preserve">). </w:t>
      </w:r>
      <w:r w:rsidR="007D313F" w:rsidRPr="00873156">
        <w:rPr>
          <w:color w:val="000000" w:themeColor="text1"/>
        </w:rPr>
        <w:t xml:space="preserve">The data represent the mean values (± SDs) of at least three independent experiments. </w:t>
      </w:r>
    </w:p>
    <w:p w14:paraId="0683F4ED" w14:textId="310CA74B" w:rsidR="0012735E" w:rsidRPr="00873156" w:rsidRDefault="00ED67BC" w:rsidP="0012735E">
      <w:pPr>
        <w:keepNext/>
        <w:spacing w:after="0"/>
        <w:jc w:val="center"/>
        <w:rPr>
          <w:color w:val="000000" w:themeColor="text1"/>
        </w:rPr>
      </w:pPr>
      <w:r w:rsidRPr="00ED67BC">
        <w:lastRenderedPageBreak/>
        <w:t xml:space="preserve"> </w:t>
      </w:r>
      <w:r>
        <w:rPr>
          <w:noProof/>
        </w:rPr>
        <w:drawing>
          <wp:inline distT="0" distB="0" distL="0" distR="0" wp14:anchorId="62BA6E26" wp14:editId="2EC8026C">
            <wp:extent cx="3606393" cy="4462272"/>
            <wp:effectExtent l="0" t="0" r="0" b="0"/>
            <wp:docPr id="308" name="Grafik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397" b="45216"/>
                    <a:stretch/>
                  </pic:blipFill>
                  <pic:spPr bwMode="auto">
                    <a:xfrm>
                      <a:off x="0" y="0"/>
                      <a:ext cx="3606393" cy="4462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9A863C" w14:textId="666C8F37" w:rsidR="00172042" w:rsidRDefault="008021A0" w:rsidP="00AC00CB">
      <w:pPr>
        <w:pStyle w:val="Beschriftung"/>
        <w:spacing w:after="0"/>
        <w:rPr>
          <w:color w:val="000000" w:themeColor="text1"/>
        </w:rPr>
      </w:pPr>
      <w:r>
        <w:rPr>
          <w:b/>
          <w:bCs/>
          <w:color w:val="000000" w:themeColor="text1"/>
        </w:rPr>
        <w:t>Suppl</w:t>
      </w:r>
      <w:r w:rsidR="0012735E" w:rsidRPr="00873156">
        <w:rPr>
          <w:b/>
          <w:bCs/>
          <w:color w:val="000000" w:themeColor="text1"/>
        </w:rPr>
        <w:t xml:space="preserve">emental Figure </w:t>
      </w:r>
      <w:r w:rsidR="0012735E" w:rsidRPr="00873156">
        <w:rPr>
          <w:b/>
          <w:bCs/>
          <w:color w:val="000000" w:themeColor="text1"/>
        </w:rPr>
        <w:fldChar w:fldCharType="begin"/>
      </w:r>
      <w:r w:rsidR="0012735E" w:rsidRPr="00873156">
        <w:rPr>
          <w:b/>
          <w:bCs/>
          <w:color w:val="000000" w:themeColor="text1"/>
        </w:rPr>
        <w:instrText xml:space="preserve"> SEQ Supplemental_Figure \* ARABIC </w:instrText>
      </w:r>
      <w:r w:rsidR="0012735E" w:rsidRPr="00873156">
        <w:rPr>
          <w:b/>
          <w:bCs/>
          <w:color w:val="000000" w:themeColor="text1"/>
        </w:rPr>
        <w:fldChar w:fldCharType="separate"/>
      </w:r>
      <w:r w:rsidR="00CE3CF2">
        <w:rPr>
          <w:b/>
          <w:bCs/>
          <w:noProof/>
          <w:color w:val="000000" w:themeColor="text1"/>
        </w:rPr>
        <w:t>3</w:t>
      </w:r>
      <w:r w:rsidR="0012735E" w:rsidRPr="00873156">
        <w:rPr>
          <w:b/>
          <w:bCs/>
          <w:color w:val="000000" w:themeColor="text1"/>
        </w:rPr>
        <w:fldChar w:fldCharType="end"/>
      </w:r>
      <w:r w:rsidR="0012735E" w:rsidRPr="00873156">
        <w:rPr>
          <w:b/>
          <w:bCs/>
          <w:color w:val="000000" w:themeColor="text1"/>
        </w:rPr>
        <w:t>: Clonogenic</w:t>
      </w:r>
      <w:r w:rsidR="0012735E" w:rsidRPr="00873156">
        <w:rPr>
          <w:b/>
          <w:color w:val="000000" w:themeColor="text1"/>
        </w:rPr>
        <w:t xml:space="preserve"> survival rate </w:t>
      </w:r>
      <w:bookmarkStart w:id="0" w:name="_Hlk231811289"/>
      <w:r w:rsidR="0012735E" w:rsidRPr="00873156">
        <w:rPr>
          <w:b/>
          <w:color w:val="000000" w:themeColor="text1"/>
        </w:rPr>
        <w:t>of</w:t>
      </w:r>
      <w:r w:rsidR="00ED67BC">
        <w:rPr>
          <w:b/>
          <w:color w:val="000000" w:themeColor="text1"/>
        </w:rPr>
        <w:t xml:space="preserve"> 2D</w:t>
      </w:r>
      <w:bookmarkEnd w:id="0"/>
      <w:r w:rsidR="00ED67BC">
        <w:rPr>
          <w:b/>
          <w:color w:val="000000" w:themeColor="text1"/>
        </w:rPr>
        <w:t xml:space="preserve"> and</w:t>
      </w:r>
      <w:r w:rsidR="0012735E" w:rsidRPr="00873156">
        <w:rPr>
          <w:b/>
          <w:color w:val="000000" w:themeColor="text1"/>
        </w:rPr>
        <w:t xml:space="preserve"> 3D HNSCC models.</w:t>
      </w:r>
      <w:r w:rsidR="0012735E" w:rsidRPr="00873156">
        <w:rPr>
          <w:color w:val="000000" w:themeColor="text1"/>
        </w:rPr>
        <w:t xml:space="preserve"> Clonogenic survival rate of SAS (left</w:t>
      </w:r>
      <w:r w:rsidR="00ED67BC">
        <w:rPr>
          <w:color w:val="000000" w:themeColor="text1"/>
        </w:rPr>
        <w:t>, orange</w:t>
      </w:r>
      <w:r w:rsidR="0012735E" w:rsidRPr="00873156">
        <w:rPr>
          <w:color w:val="000000" w:themeColor="text1"/>
        </w:rPr>
        <w:t xml:space="preserve">) and </w:t>
      </w:r>
      <w:proofErr w:type="spellStart"/>
      <w:r w:rsidR="0012735E" w:rsidRPr="00873156">
        <w:rPr>
          <w:color w:val="000000" w:themeColor="text1"/>
        </w:rPr>
        <w:t>FaDu</w:t>
      </w:r>
      <w:proofErr w:type="spellEnd"/>
      <w:r w:rsidR="0012735E" w:rsidRPr="00873156">
        <w:rPr>
          <w:color w:val="000000" w:themeColor="text1"/>
        </w:rPr>
        <w:t xml:space="preserve"> (right</w:t>
      </w:r>
      <w:r w:rsidR="00ED67BC">
        <w:rPr>
          <w:color w:val="000000" w:themeColor="text1"/>
        </w:rPr>
        <w:t>, green</w:t>
      </w:r>
      <w:r w:rsidR="0012735E" w:rsidRPr="00873156">
        <w:rPr>
          <w:color w:val="000000" w:themeColor="text1"/>
        </w:rPr>
        <w:t xml:space="preserve">) </w:t>
      </w:r>
      <w:r w:rsidR="00513CC3" w:rsidRPr="00513CC3">
        <w:rPr>
          <w:color w:val="000000" w:themeColor="text1"/>
        </w:rPr>
        <w:t>of 2D</w:t>
      </w:r>
      <w:r w:rsidR="00513CC3">
        <w:rPr>
          <w:color w:val="000000" w:themeColor="text1"/>
        </w:rPr>
        <w:t xml:space="preserve"> models</w:t>
      </w:r>
      <w:r w:rsidR="0012735E" w:rsidRPr="00873156">
        <w:rPr>
          <w:color w:val="000000" w:themeColor="text1"/>
        </w:rPr>
        <w:t xml:space="preserve"> (</w:t>
      </w:r>
      <w:r w:rsidR="0012735E" w:rsidRPr="00873156">
        <w:rPr>
          <w:b/>
          <w:color w:val="000000" w:themeColor="text1"/>
        </w:rPr>
        <w:t>A)</w:t>
      </w:r>
      <w:r w:rsidR="0012735E" w:rsidRPr="00873156">
        <w:rPr>
          <w:color w:val="000000" w:themeColor="text1"/>
        </w:rPr>
        <w:t xml:space="preserve"> and SAS</w:t>
      </w:r>
      <w:r w:rsidR="004D51EB">
        <w:rPr>
          <w:color w:val="000000" w:themeColor="text1"/>
        </w:rPr>
        <w:t xml:space="preserve"> (orange)</w:t>
      </w:r>
      <w:r w:rsidR="0012735E" w:rsidRPr="00873156">
        <w:rPr>
          <w:color w:val="000000" w:themeColor="text1"/>
        </w:rPr>
        <w:t xml:space="preserve"> and </w:t>
      </w:r>
      <w:proofErr w:type="spellStart"/>
      <w:r w:rsidR="0012735E" w:rsidRPr="00873156">
        <w:rPr>
          <w:color w:val="000000" w:themeColor="text1"/>
        </w:rPr>
        <w:t>FaDu</w:t>
      </w:r>
      <w:proofErr w:type="spellEnd"/>
      <w:r w:rsidR="0012735E" w:rsidRPr="00873156">
        <w:rPr>
          <w:color w:val="000000" w:themeColor="text1"/>
        </w:rPr>
        <w:t xml:space="preserve"> </w:t>
      </w:r>
      <w:r w:rsidR="004D51EB">
        <w:rPr>
          <w:color w:val="000000" w:themeColor="text1"/>
        </w:rPr>
        <w:t xml:space="preserve">(green) </w:t>
      </w:r>
      <w:r w:rsidR="00513CC3">
        <w:rPr>
          <w:color w:val="000000" w:themeColor="text1"/>
        </w:rPr>
        <w:t>3D models</w:t>
      </w:r>
      <w:r w:rsidR="00513CC3" w:rsidRPr="00873156">
        <w:rPr>
          <w:color w:val="000000" w:themeColor="text1"/>
        </w:rPr>
        <w:t xml:space="preserve"> </w:t>
      </w:r>
      <w:r w:rsidR="0012735E" w:rsidRPr="00873156">
        <w:rPr>
          <w:color w:val="000000" w:themeColor="text1"/>
        </w:rPr>
        <w:t>(</w:t>
      </w:r>
      <w:r w:rsidR="0012735E" w:rsidRPr="00873156">
        <w:rPr>
          <w:b/>
          <w:color w:val="000000" w:themeColor="text1"/>
        </w:rPr>
        <w:t>B)</w:t>
      </w:r>
      <w:r w:rsidR="0012735E" w:rsidRPr="00873156">
        <w:rPr>
          <w:color w:val="000000" w:themeColor="text1"/>
        </w:rPr>
        <w:t xml:space="preserve"> </w:t>
      </w:r>
      <w:r w:rsidR="00ED67BC">
        <w:rPr>
          <w:color w:val="000000" w:themeColor="text1"/>
        </w:rPr>
        <w:t xml:space="preserve">as well as </w:t>
      </w:r>
      <w:r w:rsidR="00ED67BC" w:rsidRPr="00873156">
        <w:rPr>
          <w:color w:val="000000" w:themeColor="text1"/>
        </w:rPr>
        <w:t xml:space="preserve">GFP- and </w:t>
      </w:r>
      <w:proofErr w:type="spellStart"/>
      <w:r w:rsidR="00ED67BC" w:rsidRPr="00873156">
        <w:rPr>
          <w:color w:val="000000" w:themeColor="text1"/>
        </w:rPr>
        <w:t>mCherry</w:t>
      </w:r>
      <w:proofErr w:type="spellEnd"/>
      <w:r w:rsidR="00ED67BC" w:rsidRPr="00873156">
        <w:rPr>
          <w:color w:val="000000" w:themeColor="text1"/>
        </w:rPr>
        <w:t xml:space="preserve">-labeled </w:t>
      </w:r>
      <w:r w:rsidR="00513CC3">
        <w:rPr>
          <w:color w:val="000000" w:themeColor="text1"/>
        </w:rPr>
        <w:t>3D models</w:t>
      </w:r>
      <w:r w:rsidR="004D51EB" w:rsidRPr="004D51EB">
        <w:rPr>
          <w:color w:val="000000" w:themeColor="text1"/>
        </w:rPr>
        <w:t xml:space="preserve"> </w:t>
      </w:r>
      <w:r w:rsidR="004D51EB">
        <w:rPr>
          <w:color w:val="000000" w:themeColor="text1"/>
        </w:rPr>
        <w:t xml:space="preserve">of SAS (orange) and </w:t>
      </w:r>
      <w:proofErr w:type="spellStart"/>
      <w:r w:rsidR="004D51EB">
        <w:rPr>
          <w:color w:val="000000" w:themeColor="text1"/>
        </w:rPr>
        <w:t>FaDu</w:t>
      </w:r>
      <w:proofErr w:type="spellEnd"/>
      <w:r w:rsidR="004D51EB">
        <w:rPr>
          <w:color w:val="000000" w:themeColor="text1"/>
        </w:rPr>
        <w:t xml:space="preserve"> (green) </w:t>
      </w:r>
      <w:r w:rsidR="00ED67BC">
        <w:rPr>
          <w:color w:val="000000" w:themeColor="text1"/>
        </w:rPr>
        <w:t>(</w:t>
      </w:r>
      <w:r w:rsidR="00ED67BC" w:rsidRPr="00ED67BC">
        <w:rPr>
          <w:b/>
          <w:bCs/>
          <w:color w:val="000000" w:themeColor="text1"/>
        </w:rPr>
        <w:t>C</w:t>
      </w:r>
      <w:r w:rsidR="00ED67BC">
        <w:rPr>
          <w:color w:val="000000" w:themeColor="text1"/>
        </w:rPr>
        <w:t xml:space="preserve">) </w:t>
      </w:r>
      <w:r w:rsidR="0012735E" w:rsidRPr="00873156">
        <w:rPr>
          <w:color w:val="000000" w:themeColor="text1"/>
        </w:rPr>
        <w:t xml:space="preserve">after treatment with BSC9. Clonogenic survival rate [%] is relative to the </w:t>
      </w:r>
      <w:proofErr w:type="spellStart"/>
      <w:r w:rsidR="0012735E" w:rsidRPr="00873156">
        <w:rPr>
          <w:color w:val="000000" w:themeColor="text1"/>
        </w:rPr>
        <w:t>normoxic</w:t>
      </w:r>
      <w:proofErr w:type="spellEnd"/>
      <w:r w:rsidR="0012735E" w:rsidRPr="00873156">
        <w:rPr>
          <w:color w:val="000000" w:themeColor="text1"/>
        </w:rPr>
        <w:t>/</w:t>
      </w:r>
      <w:proofErr w:type="spellStart"/>
      <w:r w:rsidR="0012735E" w:rsidRPr="00873156">
        <w:rPr>
          <w:color w:val="000000" w:themeColor="text1"/>
        </w:rPr>
        <w:t>mCherry</w:t>
      </w:r>
      <w:proofErr w:type="spellEnd"/>
      <w:r w:rsidR="0012735E" w:rsidRPr="00873156">
        <w:rPr>
          <w:color w:val="000000" w:themeColor="text1"/>
        </w:rPr>
        <w:t>-labeled control cells. The data represent the mean values (± SDs) of at least three independent experiments. Significant p</w:t>
      </w:r>
      <w:r w:rsidR="0012735E" w:rsidRPr="00873156">
        <w:rPr>
          <w:rFonts w:eastAsia="Calibri"/>
          <w:color w:val="000000" w:themeColor="text1"/>
        </w:rPr>
        <w:t xml:space="preserve"> </w:t>
      </w:r>
      <w:r w:rsidR="0012735E" w:rsidRPr="00873156">
        <w:rPr>
          <w:color w:val="000000" w:themeColor="text1"/>
        </w:rPr>
        <w:t>values are highlighted with asterisks (* p &lt; 0.05; ** p &lt; 0.01, *** p &lt; 0.001).</w:t>
      </w:r>
    </w:p>
    <w:p w14:paraId="3A0339D0" w14:textId="77777777" w:rsidR="00F56D1D" w:rsidRPr="00C57A4A" w:rsidRDefault="00F56D1D" w:rsidP="00C57A4A"/>
    <w:p w14:paraId="1954F1B4" w14:textId="77777777" w:rsidR="007D313F" w:rsidRPr="00873156" w:rsidRDefault="00172042" w:rsidP="00A60E33">
      <w:pPr>
        <w:keepNext/>
        <w:spacing w:after="0"/>
        <w:jc w:val="center"/>
        <w:rPr>
          <w:color w:val="000000" w:themeColor="text1"/>
        </w:rPr>
      </w:pPr>
      <w:r w:rsidRPr="00873156">
        <w:rPr>
          <w:noProof/>
          <w:color w:val="000000" w:themeColor="text1"/>
          <w:lang w:val="en-GB" w:eastAsia="en-GB"/>
        </w:rPr>
        <w:lastRenderedPageBreak/>
        <w:drawing>
          <wp:inline distT="0" distB="0" distL="0" distR="0" wp14:anchorId="19E4A271" wp14:editId="2E4A510F">
            <wp:extent cx="4717064" cy="4619625"/>
            <wp:effectExtent l="0" t="0" r="7620" b="0"/>
            <wp:docPr id="2" name="Grafik 2" descr="C:\Users\knoblda\Desktop\Seite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noblda\Desktop\Seite 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919"/>
                    <a:stretch/>
                  </pic:blipFill>
                  <pic:spPr bwMode="auto">
                    <a:xfrm>
                      <a:off x="0" y="0"/>
                      <a:ext cx="4722345" cy="4624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2EFDC7" w14:textId="240B9500" w:rsidR="00247DF2" w:rsidRPr="00247DF2" w:rsidRDefault="008021A0" w:rsidP="00247DF2">
      <w:pPr>
        <w:pStyle w:val="Beschriftung"/>
        <w:spacing w:after="0"/>
        <w:rPr>
          <w:color w:val="000000" w:themeColor="text1"/>
        </w:rPr>
      </w:pPr>
      <w:r>
        <w:rPr>
          <w:b/>
          <w:color w:val="000000" w:themeColor="text1"/>
        </w:rPr>
        <w:t>Suppl</w:t>
      </w:r>
      <w:r w:rsidR="007D313F" w:rsidRPr="00873156">
        <w:rPr>
          <w:b/>
          <w:color w:val="000000" w:themeColor="text1"/>
        </w:rPr>
        <w:t xml:space="preserve">emental Figure </w:t>
      </w:r>
      <w:r w:rsidR="007D313F" w:rsidRPr="00873156">
        <w:rPr>
          <w:b/>
          <w:color w:val="000000" w:themeColor="text1"/>
        </w:rPr>
        <w:fldChar w:fldCharType="begin"/>
      </w:r>
      <w:r w:rsidR="007D313F" w:rsidRPr="00873156">
        <w:rPr>
          <w:b/>
          <w:color w:val="000000" w:themeColor="text1"/>
        </w:rPr>
        <w:instrText xml:space="preserve"> SEQ Supplemental_Figure \* ARABIC </w:instrText>
      </w:r>
      <w:r w:rsidR="007D313F" w:rsidRPr="00873156">
        <w:rPr>
          <w:b/>
          <w:color w:val="000000" w:themeColor="text1"/>
        </w:rPr>
        <w:fldChar w:fldCharType="separate"/>
      </w:r>
      <w:r w:rsidR="00CE3CF2">
        <w:rPr>
          <w:b/>
          <w:noProof/>
          <w:color w:val="000000" w:themeColor="text1"/>
        </w:rPr>
        <w:t>4</w:t>
      </w:r>
      <w:r w:rsidR="007D313F" w:rsidRPr="00873156">
        <w:rPr>
          <w:b/>
          <w:color w:val="000000" w:themeColor="text1"/>
        </w:rPr>
        <w:fldChar w:fldCharType="end"/>
      </w:r>
      <w:r w:rsidR="007D313F" w:rsidRPr="00873156">
        <w:rPr>
          <w:b/>
          <w:color w:val="000000" w:themeColor="text1"/>
        </w:rPr>
        <w:t>. Quantification of protein</w:t>
      </w:r>
      <w:r w:rsidR="008C3DA2" w:rsidRPr="00873156">
        <w:rPr>
          <w:b/>
          <w:color w:val="000000" w:themeColor="text1"/>
        </w:rPr>
        <w:t xml:space="preserve"> </w:t>
      </w:r>
      <w:r w:rsidR="007D313F" w:rsidRPr="00873156">
        <w:rPr>
          <w:b/>
          <w:color w:val="000000" w:themeColor="text1"/>
        </w:rPr>
        <w:t xml:space="preserve">levels via western blot and IHC. </w:t>
      </w:r>
      <w:r w:rsidR="00501D8D" w:rsidRPr="00873156">
        <w:rPr>
          <w:color w:val="000000" w:themeColor="text1"/>
        </w:rPr>
        <w:t>Western blot</w:t>
      </w:r>
      <w:r w:rsidR="007D313F" w:rsidRPr="00873156">
        <w:rPr>
          <w:color w:val="000000" w:themeColor="text1"/>
        </w:rPr>
        <w:t xml:space="preserve"> protein</w:t>
      </w:r>
      <w:r w:rsidR="008C3DA2" w:rsidRPr="00873156">
        <w:rPr>
          <w:color w:val="000000" w:themeColor="text1"/>
        </w:rPr>
        <w:t xml:space="preserve"> </w:t>
      </w:r>
      <w:r w:rsidR="007D313F" w:rsidRPr="00873156">
        <w:rPr>
          <w:color w:val="000000" w:themeColor="text1"/>
        </w:rPr>
        <w:t>levels of HIF1α (</w:t>
      </w:r>
      <w:r w:rsidR="007D313F" w:rsidRPr="00873156">
        <w:rPr>
          <w:b/>
          <w:color w:val="000000" w:themeColor="text1"/>
        </w:rPr>
        <w:t>A</w:t>
      </w:r>
      <w:r w:rsidR="007D313F" w:rsidRPr="00873156">
        <w:rPr>
          <w:color w:val="000000" w:themeColor="text1"/>
        </w:rPr>
        <w:t>), CA IX (</w:t>
      </w:r>
      <w:r w:rsidR="007D313F" w:rsidRPr="00873156">
        <w:rPr>
          <w:b/>
          <w:color w:val="000000" w:themeColor="text1"/>
        </w:rPr>
        <w:t>B</w:t>
      </w:r>
      <w:r w:rsidR="007D313F" w:rsidRPr="00873156">
        <w:rPr>
          <w:color w:val="000000" w:themeColor="text1"/>
        </w:rPr>
        <w:t>), cleaved PARP (</w:t>
      </w:r>
      <w:r w:rsidR="007D313F" w:rsidRPr="00873156">
        <w:rPr>
          <w:b/>
          <w:color w:val="000000" w:themeColor="text1"/>
        </w:rPr>
        <w:t>C</w:t>
      </w:r>
      <w:r w:rsidR="007D313F" w:rsidRPr="00873156">
        <w:rPr>
          <w:color w:val="000000" w:themeColor="text1"/>
        </w:rPr>
        <w:t>) and LC3B (</w:t>
      </w:r>
      <w:r w:rsidR="007D313F" w:rsidRPr="00873156">
        <w:rPr>
          <w:b/>
          <w:color w:val="000000" w:themeColor="text1"/>
        </w:rPr>
        <w:t>D</w:t>
      </w:r>
      <w:r w:rsidR="007D313F" w:rsidRPr="00873156">
        <w:rPr>
          <w:color w:val="000000" w:themeColor="text1"/>
        </w:rPr>
        <w:t xml:space="preserve">) </w:t>
      </w:r>
      <w:r w:rsidR="004D51EB">
        <w:rPr>
          <w:color w:val="000000" w:themeColor="text1"/>
        </w:rPr>
        <w:t xml:space="preserve">and </w:t>
      </w:r>
      <w:r w:rsidR="007D313F" w:rsidRPr="00873156">
        <w:rPr>
          <w:color w:val="000000" w:themeColor="text1"/>
        </w:rPr>
        <w:t>IHC quantification of HIF1α (</w:t>
      </w:r>
      <w:r w:rsidR="007D313F" w:rsidRPr="00873156">
        <w:rPr>
          <w:b/>
          <w:color w:val="000000" w:themeColor="text1"/>
        </w:rPr>
        <w:t>E</w:t>
      </w:r>
      <w:r w:rsidR="007D313F" w:rsidRPr="00873156">
        <w:rPr>
          <w:color w:val="000000" w:themeColor="text1"/>
        </w:rPr>
        <w:t>), CA IX (</w:t>
      </w:r>
      <w:r w:rsidR="007D313F" w:rsidRPr="00873156">
        <w:rPr>
          <w:b/>
          <w:color w:val="000000" w:themeColor="text1"/>
        </w:rPr>
        <w:t>F</w:t>
      </w:r>
      <w:r w:rsidR="007D313F" w:rsidRPr="00873156">
        <w:rPr>
          <w:color w:val="000000" w:themeColor="text1"/>
        </w:rPr>
        <w:t>) KI67 (</w:t>
      </w:r>
      <w:r w:rsidR="007D313F" w:rsidRPr="00873156">
        <w:rPr>
          <w:b/>
          <w:color w:val="000000" w:themeColor="text1"/>
        </w:rPr>
        <w:t>G</w:t>
      </w:r>
      <w:r w:rsidR="007D313F" w:rsidRPr="00873156">
        <w:rPr>
          <w:color w:val="000000" w:themeColor="text1"/>
        </w:rPr>
        <w:t>) and cleaved caspase 3 (</w:t>
      </w:r>
      <w:r w:rsidR="007D313F" w:rsidRPr="00873156">
        <w:rPr>
          <w:b/>
          <w:color w:val="000000" w:themeColor="text1"/>
        </w:rPr>
        <w:t>H</w:t>
      </w:r>
      <w:r w:rsidR="007D313F" w:rsidRPr="00873156">
        <w:rPr>
          <w:color w:val="000000" w:themeColor="text1"/>
        </w:rPr>
        <w:t>)</w:t>
      </w:r>
      <w:r w:rsidR="00D75995">
        <w:rPr>
          <w:color w:val="000000" w:themeColor="text1"/>
        </w:rPr>
        <w:t xml:space="preserve">of SAS (orange) and </w:t>
      </w:r>
      <w:proofErr w:type="spellStart"/>
      <w:r w:rsidR="00D75995">
        <w:rPr>
          <w:color w:val="000000" w:themeColor="text1"/>
        </w:rPr>
        <w:t>FaDu</w:t>
      </w:r>
      <w:proofErr w:type="spellEnd"/>
      <w:r w:rsidR="00D75995">
        <w:rPr>
          <w:color w:val="000000" w:themeColor="text1"/>
        </w:rPr>
        <w:t xml:space="preserve"> (green) cells</w:t>
      </w:r>
      <w:r w:rsidR="007D313F" w:rsidRPr="00873156">
        <w:rPr>
          <w:color w:val="000000" w:themeColor="text1"/>
        </w:rPr>
        <w:t xml:space="preserve"> after BSC9 treatment. The data represent the mean values (± SDs) of at least three independent experiments.</w:t>
      </w:r>
      <w:r w:rsidR="0012735E" w:rsidRPr="00873156">
        <w:rPr>
          <w:color w:val="000000" w:themeColor="text1"/>
        </w:rPr>
        <w:t xml:space="preserve"> Significant p</w:t>
      </w:r>
      <w:r w:rsidR="0012735E" w:rsidRPr="00873156">
        <w:rPr>
          <w:rFonts w:eastAsia="Calibri"/>
          <w:color w:val="000000" w:themeColor="text1"/>
        </w:rPr>
        <w:t xml:space="preserve"> </w:t>
      </w:r>
      <w:r w:rsidR="0012735E" w:rsidRPr="00873156">
        <w:rPr>
          <w:color w:val="000000" w:themeColor="text1"/>
        </w:rPr>
        <w:t>values are highlighted with asterisks (*</w:t>
      </w:r>
      <w:r w:rsidR="004D51EB">
        <w:rPr>
          <w:color w:val="000000" w:themeColor="text1"/>
        </w:rPr>
        <w:t> </w:t>
      </w:r>
      <w:r w:rsidR="0012735E" w:rsidRPr="00873156">
        <w:rPr>
          <w:color w:val="000000" w:themeColor="text1"/>
        </w:rPr>
        <w:t>p</w:t>
      </w:r>
      <w:r w:rsidR="004D51EB">
        <w:rPr>
          <w:color w:val="000000" w:themeColor="text1"/>
        </w:rPr>
        <w:t> </w:t>
      </w:r>
      <w:r w:rsidR="0012735E" w:rsidRPr="00873156">
        <w:rPr>
          <w:color w:val="000000" w:themeColor="text1"/>
        </w:rPr>
        <w:t>&lt;</w:t>
      </w:r>
      <w:r w:rsidR="004D51EB">
        <w:rPr>
          <w:color w:val="000000" w:themeColor="text1"/>
        </w:rPr>
        <w:t> </w:t>
      </w:r>
      <w:r w:rsidR="0012735E" w:rsidRPr="00873156">
        <w:rPr>
          <w:color w:val="000000" w:themeColor="text1"/>
        </w:rPr>
        <w:t>0.05; **</w:t>
      </w:r>
      <w:r w:rsidR="004D51EB">
        <w:rPr>
          <w:color w:val="000000" w:themeColor="text1"/>
        </w:rPr>
        <w:t> </w:t>
      </w:r>
      <w:r w:rsidR="0012735E" w:rsidRPr="00873156">
        <w:rPr>
          <w:color w:val="000000" w:themeColor="text1"/>
        </w:rPr>
        <w:t>p</w:t>
      </w:r>
      <w:r w:rsidR="004D51EB">
        <w:rPr>
          <w:color w:val="000000" w:themeColor="text1"/>
        </w:rPr>
        <w:t> </w:t>
      </w:r>
      <w:r w:rsidR="0012735E" w:rsidRPr="00873156">
        <w:rPr>
          <w:color w:val="000000" w:themeColor="text1"/>
        </w:rPr>
        <w:t>&lt;</w:t>
      </w:r>
      <w:r w:rsidR="004D51EB">
        <w:rPr>
          <w:color w:val="000000" w:themeColor="text1"/>
        </w:rPr>
        <w:t> </w:t>
      </w:r>
      <w:r w:rsidR="0012735E" w:rsidRPr="00873156">
        <w:rPr>
          <w:color w:val="000000" w:themeColor="text1"/>
        </w:rPr>
        <w:t>0.01, *** p &lt; 0.001).</w:t>
      </w:r>
    </w:p>
    <w:p w14:paraId="5BED5E5D" w14:textId="77777777" w:rsidR="00247DF2" w:rsidRPr="00247DF2" w:rsidRDefault="00247DF2" w:rsidP="00247DF2"/>
    <w:p w14:paraId="51EB78E1" w14:textId="7693EE6E" w:rsidR="001C24C0" w:rsidRPr="00247DF2" w:rsidRDefault="001C24C0" w:rsidP="00247DF2">
      <w:pPr>
        <w:pStyle w:val="Beschriftung"/>
        <w:spacing w:after="0"/>
        <w:rPr>
          <w:b/>
          <w:color w:val="000000" w:themeColor="text1"/>
        </w:rPr>
      </w:pPr>
      <w:r w:rsidRPr="00247DF2">
        <w:rPr>
          <w:b/>
          <w:color w:val="000000" w:themeColor="text1"/>
        </w:rPr>
        <w:t xml:space="preserve">Supplemental Table </w:t>
      </w:r>
      <w:r w:rsidRPr="00247DF2">
        <w:rPr>
          <w:b/>
          <w:color w:val="000000" w:themeColor="text1"/>
        </w:rPr>
        <w:fldChar w:fldCharType="begin"/>
      </w:r>
      <w:r w:rsidRPr="00247DF2">
        <w:rPr>
          <w:b/>
          <w:color w:val="000000" w:themeColor="text1"/>
        </w:rPr>
        <w:instrText xml:space="preserve"> SEQ Supplemental_Table \* ARABIC </w:instrText>
      </w:r>
      <w:r w:rsidRPr="00247DF2">
        <w:rPr>
          <w:b/>
          <w:color w:val="000000" w:themeColor="text1"/>
        </w:rPr>
        <w:fldChar w:fldCharType="separate"/>
      </w:r>
      <w:r w:rsidRPr="00247DF2">
        <w:rPr>
          <w:b/>
          <w:color w:val="000000" w:themeColor="text1"/>
        </w:rPr>
        <w:t>1</w:t>
      </w:r>
      <w:r w:rsidRPr="00247DF2">
        <w:rPr>
          <w:b/>
          <w:color w:val="000000" w:themeColor="text1"/>
        </w:rPr>
        <w:fldChar w:fldCharType="end"/>
      </w:r>
      <w:r w:rsidR="00247DF2" w:rsidRPr="00247DF2">
        <w:rPr>
          <w:b/>
          <w:color w:val="000000" w:themeColor="text1"/>
        </w:rPr>
        <w:t>: Top</w:t>
      </w:r>
      <w:r w:rsidR="00247DF2">
        <w:rPr>
          <w:b/>
          <w:color w:val="000000" w:themeColor="text1"/>
        </w:rPr>
        <w:t xml:space="preserve"> 15 </w:t>
      </w:r>
      <w:r w:rsidR="00247DF2" w:rsidRPr="00247DF2">
        <w:rPr>
          <w:b/>
          <w:color w:val="000000" w:themeColor="text1"/>
        </w:rPr>
        <w:t xml:space="preserve">ranked differentially expressed genes following BSC9 treatment in SAS cells under </w:t>
      </w:r>
      <w:proofErr w:type="spellStart"/>
      <w:r w:rsidR="00247DF2" w:rsidRPr="00247DF2">
        <w:rPr>
          <w:b/>
          <w:color w:val="000000" w:themeColor="text1"/>
        </w:rPr>
        <w:t>normoxic</w:t>
      </w:r>
      <w:proofErr w:type="spellEnd"/>
      <w:r w:rsidR="00247DF2" w:rsidRPr="00247DF2">
        <w:rPr>
          <w:b/>
          <w:color w:val="000000" w:themeColor="text1"/>
        </w:rPr>
        <w:t xml:space="preserve"> and hypoxic conditions.</w:t>
      </w:r>
      <w:r w:rsidR="00247DF2" w:rsidRPr="00247DF2">
        <w:t xml:space="preserve"> </w:t>
      </w:r>
      <w:r w:rsidR="00247DF2" w:rsidRPr="00247DF2">
        <w:rPr>
          <w:color w:val="000000" w:themeColor="text1"/>
        </w:rPr>
        <w:t xml:space="preserve">Differentially expressed genes in SAS cells following BSC9 treatment under </w:t>
      </w:r>
      <w:proofErr w:type="spellStart"/>
      <w:r w:rsidR="00247DF2" w:rsidRPr="00247DF2">
        <w:rPr>
          <w:color w:val="000000" w:themeColor="text1"/>
        </w:rPr>
        <w:t>normoxic</w:t>
      </w:r>
      <w:proofErr w:type="spellEnd"/>
      <w:r w:rsidR="00247DF2" w:rsidRPr="00247DF2">
        <w:rPr>
          <w:color w:val="000000" w:themeColor="text1"/>
        </w:rPr>
        <w:t xml:space="preserve"> (N) or hypoxic (H) conditions were ranked according to a product score</w:t>
      </w:r>
      <w:r w:rsidR="007E3FF9">
        <w:rPr>
          <w:color w:val="000000" w:themeColor="text1"/>
        </w:rPr>
        <w:t xml:space="preserve"> (p-score)</w:t>
      </w:r>
      <w:r w:rsidR="00247DF2" w:rsidRPr="00247DF2">
        <w:rPr>
          <w:color w:val="000000" w:themeColor="text1"/>
        </w:rPr>
        <w:t xml:space="preserve"> integrating effect size and statistical significance (|log</w:t>
      </w:r>
      <w:r w:rsidR="00247DF2" w:rsidRPr="00A12F25">
        <w:rPr>
          <w:color w:val="000000" w:themeColor="text1"/>
          <w:vertAlign w:val="subscript"/>
        </w:rPr>
        <w:t>2</w:t>
      </w:r>
      <w:r w:rsidR="00247DF2" w:rsidRPr="00247DF2">
        <w:rPr>
          <w:color w:val="000000" w:themeColor="text1"/>
        </w:rPr>
        <w:t>(FC)| × −log</w:t>
      </w:r>
      <w:r w:rsidR="00247DF2" w:rsidRPr="00A12F25">
        <w:rPr>
          <w:color w:val="000000" w:themeColor="text1"/>
          <w:vertAlign w:val="subscript"/>
        </w:rPr>
        <w:t>10</w:t>
      </w:r>
      <w:r w:rsidR="00247DF2" w:rsidRPr="00247DF2">
        <w:rPr>
          <w:color w:val="000000" w:themeColor="text1"/>
        </w:rPr>
        <w:t>(FDR)). The 15 highest-ranked genes for each oxygen condition are shown together with their log</w:t>
      </w:r>
      <w:r w:rsidR="00247DF2" w:rsidRPr="00A12F25">
        <w:rPr>
          <w:color w:val="000000" w:themeColor="text1"/>
          <w:vertAlign w:val="subscript"/>
        </w:rPr>
        <w:t>2</w:t>
      </w:r>
      <w:r w:rsidR="00247DF2" w:rsidRPr="00247DF2">
        <w:rPr>
          <w:color w:val="000000" w:themeColor="text1"/>
        </w:rPr>
        <w:t xml:space="preserve"> fold change (Log</w:t>
      </w:r>
      <w:r w:rsidR="00247DF2" w:rsidRPr="00A12F25">
        <w:rPr>
          <w:color w:val="000000" w:themeColor="text1"/>
          <w:vertAlign w:val="subscript"/>
        </w:rPr>
        <w:t>2</w:t>
      </w:r>
      <w:r w:rsidR="00247DF2" w:rsidRPr="00247DF2">
        <w:rPr>
          <w:color w:val="000000" w:themeColor="text1"/>
        </w:rPr>
        <w:t>(FC)), false discovery rate (FDR), and corresponding product score.</w:t>
      </w:r>
      <w:r w:rsidR="00247DF2">
        <w:rPr>
          <w:color w:val="000000" w:themeColor="text1"/>
        </w:rPr>
        <w:t xml:space="preserve"> The </w:t>
      </w:r>
      <w:r w:rsidR="00247DF2" w:rsidRPr="00247DF2">
        <w:rPr>
          <w:color w:val="000000" w:themeColor="text1"/>
        </w:rPr>
        <w:t xml:space="preserve">BSC9 treatment </w:t>
      </w:r>
      <w:r w:rsidR="00247DF2">
        <w:rPr>
          <w:color w:val="000000" w:themeColor="text1"/>
        </w:rPr>
        <w:t xml:space="preserve">is </w:t>
      </w:r>
      <w:r w:rsidR="00247DF2" w:rsidRPr="00247DF2">
        <w:rPr>
          <w:color w:val="000000" w:themeColor="text1"/>
        </w:rPr>
        <w:t xml:space="preserve">compared with the respective untreated </w:t>
      </w:r>
      <w:r w:rsidR="00247DF2">
        <w:rPr>
          <w:color w:val="000000" w:themeColor="text1"/>
        </w:rPr>
        <w:t xml:space="preserve">DMSO </w:t>
      </w:r>
      <w:r w:rsidR="00247DF2" w:rsidRPr="00247DF2">
        <w:rPr>
          <w:color w:val="000000" w:themeColor="text1"/>
        </w:rPr>
        <w:t>control.</w:t>
      </w:r>
      <w:r w:rsidR="00247DF2" w:rsidRPr="00247DF2">
        <w:rPr>
          <w:i w:val="0"/>
          <w:iCs w:val="0"/>
          <w:color w:val="auto"/>
          <w:sz w:val="22"/>
          <w:szCs w:val="22"/>
        </w:rPr>
        <w:t xml:space="preserve"> </w:t>
      </w:r>
      <w:r w:rsidR="00247DF2" w:rsidRPr="00247DF2">
        <w:rPr>
          <w:color w:val="000000" w:themeColor="text1"/>
        </w:rPr>
        <w:t>Shared genes are highlighted as follows: SAS N/H, yellow; SAS/</w:t>
      </w:r>
      <w:proofErr w:type="spellStart"/>
      <w:r w:rsidR="00247DF2" w:rsidRPr="00247DF2">
        <w:rPr>
          <w:color w:val="000000" w:themeColor="text1"/>
        </w:rPr>
        <w:t>FaDu</w:t>
      </w:r>
      <w:proofErr w:type="spellEnd"/>
      <w:r w:rsidR="00247DF2" w:rsidRPr="00247DF2">
        <w:rPr>
          <w:color w:val="000000" w:themeColor="text1"/>
        </w:rPr>
        <w:t xml:space="preserve"> N, blue; SAS/</w:t>
      </w:r>
      <w:proofErr w:type="spellStart"/>
      <w:r w:rsidR="00247DF2" w:rsidRPr="00247DF2">
        <w:rPr>
          <w:color w:val="000000" w:themeColor="text1"/>
        </w:rPr>
        <w:t>FaDu</w:t>
      </w:r>
      <w:proofErr w:type="spellEnd"/>
      <w:r w:rsidR="00247DF2" w:rsidRPr="00247DF2">
        <w:rPr>
          <w:color w:val="000000" w:themeColor="text1"/>
        </w:rPr>
        <w:t xml:space="preserve"> H, green; genes shared across multiple conditions, red.</w:t>
      </w:r>
    </w:p>
    <w:tbl>
      <w:tblPr>
        <w:tblStyle w:val="EinfacheTabelle21"/>
        <w:tblW w:w="9191" w:type="dxa"/>
        <w:tblLook w:val="04A0" w:firstRow="1" w:lastRow="0" w:firstColumn="1" w:lastColumn="0" w:noHBand="0" w:noVBand="1"/>
      </w:tblPr>
      <w:tblGrid>
        <w:gridCol w:w="1605"/>
        <w:gridCol w:w="1098"/>
        <w:gridCol w:w="996"/>
        <w:gridCol w:w="1046"/>
        <w:gridCol w:w="1428"/>
        <w:gridCol w:w="1045"/>
        <w:gridCol w:w="965"/>
        <w:gridCol w:w="1008"/>
      </w:tblGrid>
      <w:tr w:rsidR="00C75D44" w14:paraId="0D9CA1B9" w14:textId="77777777" w:rsidTr="001C24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tcBorders>
              <w:top w:val="single" w:sz="4" w:space="0" w:color="7F7F7F" w:themeColor="text1" w:themeTint="80"/>
            </w:tcBorders>
            <w:vAlign w:val="center"/>
          </w:tcPr>
          <w:p w14:paraId="3805949D" w14:textId="4BA875BD" w:rsidR="00C75D44" w:rsidRPr="00C75D44" w:rsidRDefault="00C75D44" w:rsidP="00C75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SAS_N_BSC9</w:t>
            </w:r>
          </w:p>
        </w:tc>
        <w:tc>
          <w:tcPr>
            <w:tcW w:w="1098" w:type="dxa"/>
            <w:tcBorders>
              <w:top w:val="single" w:sz="4" w:space="0" w:color="7F7F7F" w:themeColor="text1" w:themeTint="80"/>
            </w:tcBorders>
            <w:vAlign w:val="center"/>
          </w:tcPr>
          <w:p w14:paraId="492319A2" w14:textId="5DEA8818" w:rsidR="00C75D44" w:rsidRPr="00C75D44" w:rsidRDefault="00C75D44" w:rsidP="00C75D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Log</w:t>
            </w: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6" w:type="dxa"/>
            <w:tcBorders>
              <w:top w:val="single" w:sz="4" w:space="0" w:color="7F7F7F" w:themeColor="text1" w:themeTint="80"/>
            </w:tcBorders>
            <w:vAlign w:val="center"/>
          </w:tcPr>
          <w:p w14:paraId="629B4A72" w14:textId="13FB96E8" w:rsidR="00C75D44" w:rsidRPr="00C75D44" w:rsidRDefault="00C75D44" w:rsidP="00C75D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FDR</w:t>
            </w:r>
          </w:p>
        </w:tc>
        <w:tc>
          <w:tcPr>
            <w:tcW w:w="1046" w:type="dxa"/>
            <w:tcBorders>
              <w:top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A83D525" w14:textId="3D364479" w:rsidR="00C75D44" w:rsidRPr="00C75D44" w:rsidRDefault="007E3FF9" w:rsidP="00C75D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p-</w:t>
            </w:r>
            <w:r w:rsidR="00C75D44"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1428" w:type="dxa"/>
            <w:tcBorders>
              <w:left w:val="single" w:sz="4" w:space="0" w:color="auto"/>
            </w:tcBorders>
            <w:vAlign w:val="center"/>
          </w:tcPr>
          <w:p w14:paraId="2E94F590" w14:textId="3AFE3DFD" w:rsidR="00C75D44" w:rsidRPr="00C75D44" w:rsidRDefault="00C75D44" w:rsidP="00C75D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SAS_H_BSC9</w:t>
            </w:r>
          </w:p>
        </w:tc>
        <w:tc>
          <w:tcPr>
            <w:tcW w:w="1045" w:type="dxa"/>
            <w:vAlign w:val="center"/>
          </w:tcPr>
          <w:p w14:paraId="239D5860" w14:textId="59205C05" w:rsidR="00C75D44" w:rsidRPr="00C75D44" w:rsidRDefault="00C75D44" w:rsidP="00C75D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Log</w:t>
            </w: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65" w:type="dxa"/>
            <w:vAlign w:val="center"/>
          </w:tcPr>
          <w:p w14:paraId="66542427" w14:textId="07C29083" w:rsidR="00C75D44" w:rsidRPr="00C75D44" w:rsidRDefault="00C75D44" w:rsidP="00C75D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FDR</w:t>
            </w:r>
          </w:p>
        </w:tc>
        <w:tc>
          <w:tcPr>
            <w:tcW w:w="1008" w:type="dxa"/>
            <w:vAlign w:val="center"/>
          </w:tcPr>
          <w:p w14:paraId="44FBDEBC" w14:textId="6BCB67C7" w:rsidR="00C75D44" w:rsidRPr="00C75D44" w:rsidRDefault="007E3FF9" w:rsidP="00C75D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p-</w:t>
            </w:r>
            <w:r w:rsidR="00C75D44"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score</w:t>
            </w:r>
          </w:p>
        </w:tc>
      </w:tr>
      <w:tr w:rsidR="00C75D44" w14:paraId="3D0032F1" w14:textId="77777777" w:rsidTr="001C2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Align w:val="center"/>
          </w:tcPr>
          <w:p w14:paraId="53282B4E" w14:textId="3AFCDADC" w:rsidR="00C75D44" w:rsidRPr="00C75D44" w:rsidRDefault="00C75D44" w:rsidP="00C75D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color w:val="2E74B5" w:themeColor="accent1" w:themeShade="BF"/>
                <w:sz w:val="16"/>
                <w:szCs w:val="16"/>
              </w:rPr>
              <w:t>ANXA10</w:t>
            </w:r>
          </w:p>
        </w:tc>
        <w:tc>
          <w:tcPr>
            <w:tcW w:w="1098" w:type="dxa"/>
            <w:vAlign w:val="center"/>
          </w:tcPr>
          <w:p w14:paraId="47121E9C" w14:textId="6B765FB3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-4,59</w:t>
            </w:r>
          </w:p>
        </w:tc>
        <w:tc>
          <w:tcPr>
            <w:tcW w:w="996" w:type="dxa"/>
            <w:vAlign w:val="center"/>
          </w:tcPr>
          <w:p w14:paraId="1D2D2742" w14:textId="03FC0954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1,75E-37</w:t>
            </w:r>
          </w:p>
        </w:tc>
        <w:tc>
          <w:tcPr>
            <w:tcW w:w="1046" w:type="dxa"/>
            <w:tcBorders>
              <w:right w:val="single" w:sz="4" w:space="0" w:color="auto"/>
            </w:tcBorders>
            <w:vAlign w:val="center"/>
          </w:tcPr>
          <w:p w14:paraId="6847C79F" w14:textId="1C0BB71E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1,69E+02</w:t>
            </w:r>
          </w:p>
        </w:tc>
        <w:tc>
          <w:tcPr>
            <w:tcW w:w="1428" w:type="dxa"/>
            <w:tcBorders>
              <w:left w:val="single" w:sz="4" w:space="0" w:color="auto"/>
            </w:tcBorders>
            <w:vAlign w:val="center"/>
          </w:tcPr>
          <w:p w14:paraId="24C204E4" w14:textId="71900B8A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16"/>
                <w:szCs w:val="16"/>
              </w:rPr>
              <w:t>MFSD2A</w:t>
            </w:r>
          </w:p>
        </w:tc>
        <w:tc>
          <w:tcPr>
            <w:tcW w:w="1045" w:type="dxa"/>
            <w:vAlign w:val="center"/>
          </w:tcPr>
          <w:p w14:paraId="42426868" w14:textId="3E17A05F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6,42</w:t>
            </w:r>
          </w:p>
        </w:tc>
        <w:tc>
          <w:tcPr>
            <w:tcW w:w="965" w:type="dxa"/>
            <w:vAlign w:val="center"/>
          </w:tcPr>
          <w:p w14:paraId="08AC45DC" w14:textId="2B704470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3,07E-98</w:t>
            </w:r>
          </w:p>
        </w:tc>
        <w:tc>
          <w:tcPr>
            <w:tcW w:w="1008" w:type="dxa"/>
            <w:vAlign w:val="center"/>
          </w:tcPr>
          <w:p w14:paraId="5400C7DC" w14:textId="0CFE540F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6,26E+02</w:t>
            </w:r>
          </w:p>
        </w:tc>
      </w:tr>
      <w:tr w:rsidR="00C75D44" w14:paraId="6B2B3441" w14:textId="77777777" w:rsidTr="001C24C0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998F110" w14:textId="3161D591" w:rsidR="00C75D44" w:rsidRPr="00C75D44" w:rsidRDefault="00C75D44" w:rsidP="00C75D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S100A7</w:t>
            </w:r>
          </w:p>
        </w:tc>
        <w:tc>
          <w:tcPr>
            <w:tcW w:w="109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B64EA8B" w14:textId="01B431E8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-6,54</w:t>
            </w:r>
          </w:p>
        </w:tc>
        <w:tc>
          <w:tcPr>
            <w:tcW w:w="99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986E0E3" w14:textId="7696C2AE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2,07E-26</w:t>
            </w:r>
          </w:p>
        </w:tc>
        <w:tc>
          <w:tcPr>
            <w:tcW w:w="104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66E512F" w14:textId="6B547D4A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1,68E+02</w:t>
            </w:r>
          </w:p>
        </w:tc>
        <w:tc>
          <w:tcPr>
            <w:tcW w:w="1428" w:type="dxa"/>
            <w:tcBorders>
              <w:left w:val="single" w:sz="4" w:space="0" w:color="auto"/>
            </w:tcBorders>
            <w:vAlign w:val="center"/>
          </w:tcPr>
          <w:p w14:paraId="012D676C" w14:textId="13EB6EFC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>G0S2</w:t>
            </w:r>
          </w:p>
        </w:tc>
        <w:tc>
          <w:tcPr>
            <w:tcW w:w="1045" w:type="dxa"/>
            <w:vAlign w:val="center"/>
          </w:tcPr>
          <w:p w14:paraId="45E54AB7" w14:textId="4A0D817A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4,55</w:t>
            </w:r>
          </w:p>
        </w:tc>
        <w:tc>
          <w:tcPr>
            <w:tcW w:w="965" w:type="dxa"/>
            <w:vAlign w:val="center"/>
          </w:tcPr>
          <w:p w14:paraId="087015F8" w14:textId="032D0D8D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2,47E-58</w:t>
            </w:r>
          </w:p>
        </w:tc>
        <w:tc>
          <w:tcPr>
            <w:tcW w:w="1008" w:type="dxa"/>
            <w:vAlign w:val="center"/>
          </w:tcPr>
          <w:p w14:paraId="4F076E9C" w14:textId="726D80BC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2,62E+02</w:t>
            </w:r>
          </w:p>
        </w:tc>
      </w:tr>
      <w:tr w:rsidR="00C75D44" w14:paraId="3DE2FF6B" w14:textId="77777777" w:rsidTr="001C2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Align w:val="center"/>
          </w:tcPr>
          <w:p w14:paraId="05CDFEF3" w14:textId="6BEB5F91" w:rsidR="00C75D44" w:rsidRPr="00C75D44" w:rsidRDefault="00C75D44" w:rsidP="00C75D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S100A9</w:t>
            </w:r>
          </w:p>
        </w:tc>
        <w:tc>
          <w:tcPr>
            <w:tcW w:w="1098" w:type="dxa"/>
            <w:vAlign w:val="center"/>
          </w:tcPr>
          <w:p w14:paraId="4ABA5717" w14:textId="7CD4FB09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-3,88</w:t>
            </w:r>
          </w:p>
        </w:tc>
        <w:tc>
          <w:tcPr>
            <w:tcW w:w="996" w:type="dxa"/>
            <w:vAlign w:val="center"/>
          </w:tcPr>
          <w:p w14:paraId="69ABEAA4" w14:textId="15EDFD76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1,28E-32</w:t>
            </w:r>
          </w:p>
        </w:tc>
        <w:tc>
          <w:tcPr>
            <w:tcW w:w="1046" w:type="dxa"/>
            <w:tcBorders>
              <w:right w:val="single" w:sz="4" w:space="0" w:color="auto"/>
            </w:tcBorders>
            <w:vAlign w:val="center"/>
          </w:tcPr>
          <w:p w14:paraId="035574E4" w14:textId="2AA12F1C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1,24E+02</w:t>
            </w:r>
          </w:p>
        </w:tc>
        <w:tc>
          <w:tcPr>
            <w:tcW w:w="1428" w:type="dxa"/>
            <w:tcBorders>
              <w:left w:val="single" w:sz="4" w:space="0" w:color="auto"/>
            </w:tcBorders>
            <w:vAlign w:val="center"/>
          </w:tcPr>
          <w:p w14:paraId="0072041B" w14:textId="6DF09413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16"/>
                <w:szCs w:val="16"/>
              </w:rPr>
              <w:t>CSF2</w:t>
            </w:r>
          </w:p>
        </w:tc>
        <w:tc>
          <w:tcPr>
            <w:tcW w:w="1045" w:type="dxa"/>
            <w:vAlign w:val="center"/>
          </w:tcPr>
          <w:p w14:paraId="311438E8" w14:textId="416D7D56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4,59</w:t>
            </w:r>
          </w:p>
        </w:tc>
        <w:tc>
          <w:tcPr>
            <w:tcW w:w="965" w:type="dxa"/>
            <w:vAlign w:val="center"/>
          </w:tcPr>
          <w:p w14:paraId="6FD7DF7E" w14:textId="206E1D64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3,09E-56</w:t>
            </w:r>
          </w:p>
        </w:tc>
        <w:tc>
          <w:tcPr>
            <w:tcW w:w="1008" w:type="dxa"/>
            <w:vAlign w:val="center"/>
          </w:tcPr>
          <w:p w14:paraId="47A5C77E" w14:textId="3B6A544E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2,55E+02</w:t>
            </w:r>
          </w:p>
        </w:tc>
      </w:tr>
      <w:tr w:rsidR="00C75D44" w14:paraId="11314845" w14:textId="77777777" w:rsidTr="001C24C0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33AB9C6" w14:textId="006471FC" w:rsidR="00C75D44" w:rsidRPr="00C75D44" w:rsidRDefault="00C75D44" w:rsidP="00C75D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KLK13</w:t>
            </w:r>
          </w:p>
        </w:tc>
        <w:tc>
          <w:tcPr>
            <w:tcW w:w="109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EF5D0A6" w14:textId="3C516EA4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-3,62</w:t>
            </w:r>
          </w:p>
        </w:tc>
        <w:tc>
          <w:tcPr>
            <w:tcW w:w="99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752438D" w14:textId="13872058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4,54E-28</w:t>
            </w:r>
          </w:p>
        </w:tc>
        <w:tc>
          <w:tcPr>
            <w:tcW w:w="104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19F64A7F" w14:textId="46F76FA8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9,89E+01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  <w:vAlign w:val="center"/>
          </w:tcPr>
          <w:p w14:paraId="1894AE8D" w14:textId="7930F90B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ALPP</w:t>
            </w:r>
          </w:p>
        </w:tc>
        <w:tc>
          <w:tcPr>
            <w:tcW w:w="1045" w:type="dxa"/>
            <w:vAlign w:val="center"/>
          </w:tcPr>
          <w:p w14:paraId="1AF9047B" w14:textId="66CF0A7D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-6,68</w:t>
            </w:r>
          </w:p>
        </w:tc>
        <w:tc>
          <w:tcPr>
            <w:tcW w:w="965" w:type="dxa"/>
            <w:vAlign w:val="center"/>
          </w:tcPr>
          <w:p w14:paraId="5E2DB16F" w14:textId="2FD2420A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1,04E-36</w:t>
            </w:r>
          </w:p>
        </w:tc>
        <w:tc>
          <w:tcPr>
            <w:tcW w:w="1008" w:type="dxa"/>
            <w:vAlign w:val="center"/>
          </w:tcPr>
          <w:p w14:paraId="19FCC57F" w14:textId="303C514D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2,41E+02</w:t>
            </w:r>
          </w:p>
        </w:tc>
      </w:tr>
      <w:tr w:rsidR="00C75D44" w14:paraId="6BE523F6" w14:textId="77777777" w:rsidTr="001C2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Align w:val="center"/>
          </w:tcPr>
          <w:p w14:paraId="354CD672" w14:textId="558B559E" w:rsidR="00C75D44" w:rsidRPr="00C75D44" w:rsidRDefault="00C75D44" w:rsidP="00C75D44">
            <w:pPr>
              <w:jc w:val="center"/>
              <w:rPr>
                <w:rFonts w:ascii="Times New Roman" w:hAnsi="Times New Roman" w:cs="Times New Roman"/>
                <w:color w:val="C00000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color w:val="2E74B5" w:themeColor="accent1" w:themeShade="BF"/>
                <w:sz w:val="16"/>
                <w:szCs w:val="16"/>
              </w:rPr>
              <w:t>INHBE</w:t>
            </w:r>
          </w:p>
        </w:tc>
        <w:tc>
          <w:tcPr>
            <w:tcW w:w="1098" w:type="dxa"/>
            <w:vAlign w:val="center"/>
          </w:tcPr>
          <w:p w14:paraId="5FCB9C78" w14:textId="5A7130F4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5,17</w:t>
            </w:r>
          </w:p>
        </w:tc>
        <w:tc>
          <w:tcPr>
            <w:tcW w:w="996" w:type="dxa"/>
            <w:vAlign w:val="center"/>
          </w:tcPr>
          <w:p w14:paraId="213E8542" w14:textId="3936A327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5,71E-18</w:t>
            </w:r>
          </w:p>
        </w:tc>
        <w:tc>
          <w:tcPr>
            <w:tcW w:w="1046" w:type="dxa"/>
            <w:tcBorders>
              <w:right w:val="single" w:sz="4" w:space="0" w:color="auto"/>
            </w:tcBorders>
            <w:vAlign w:val="center"/>
          </w:tcPr>
          <w:p w14:paraId="768AEA66" w14:textId="153BF204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8,92E+01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  <w:vAlign w:val="center"/>
          </w:tcPr>
          <w:p w14:paraId="4A4F3873" w14:textId="1507BE62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MAGOHB</w:t>
            </w:r>
          </w:p>
        </w:tc>
        <w:tc>
          <w:tcPr>
            <w:tcW w:w="1045" w:type="dxa"/>
            <w:vAlign w:val="center"/>
          </w:tcPr>
          <w:p w14:paraId="5C35751C" w14:textId="651F6D0C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3,71</w:t>
            </w:r>
          </w:p>
        </w:tc>
        <w:tc>
          <w:tcPr>
            <w:tcW w:w="965" w:type="dxa"/>
            <w:vAlign w:val="center"/>
          </w:tcPr>
          <w:p w14:paraId="09DA8B24" w14:textId="01A74F16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2,11E-65</w:t>
            </w:r>
          </w:p>
        </w:tc>
        <w:tc>
          <w:tcPr>
            <w:tcW w:w="1008" w:type="dxa"/>
            <w:vAlign w:val="center"/>
          </w:tcPr>
          <w:p w14:paraId="2018A0FF" w14:textId="0A91BDC9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2,40E+02</w:t>
            </w:r>
          </w:p>
        </w:tc>
      </w:tr>
      <w:tr w:rsidR="00C75D44" w14:paraId="62C8AD1E" w14:textId="77777777" w:rsidTr="001C24C0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E6E8F18" w14:textId="64C30018" w:rsidR="00C75D44" w:rsidRPr="00C75D44" w:rsidRDefault="00C75D44" w:rsidP="00C75D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CHAC1</w:t>
            </w:r>
          </w:p>
        </w:tc>
        <w:tc>
          <w:tcPr>
            <w:tcW w:w="109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2747765" w14:textId="75A123EE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3,24</w:t>
            </w:r>
          </w:p>
        </w:tc>
        <w:tc>
          <w:tcPr>
            <w:tcW w:w="99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91511D7" w14:textId="202CF964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3,15E-28</w:t>
            </w:r>
          </w:p>
        </w:tc>
        <w:tc>
          <w:tcPr>
            <w:tcW w:w="104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485A4F22" w14:textId="52CDF12A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8,92E+01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  <w:vAlign w:val="center"/>
          </w:tcPr>
          <w:p w14:paraId="4B9A96A7" w14:textId="142A83BE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b/>
                <w:bCs/>
                <w:color w:val="BF8F00" w:themeColor="accent4" w:themeShade="BF"/>
                <w:sz w:val="16"/>
                <w:szCs w:val="16"/>
              </w:rPr>
              <w:t>APOL4</w:t>
            </w:r>
          </w:p>
        </w:tc>
        <w:tc>
          <w:tcPr>
            <w:tcW w:w="1045" w:type="dxa"/>
            <w:vAlign w:val="center"/>
          </w:tcPr>
          <w:p w14:paraId="04927391" w14:textId="3E0CC616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-8,40</w:t>
            </w:r>
          </w:p>
        </w:tc>
        <w:tc>
          <w:tcPr>
            <w:tcW w:w="965" w:type="dxa"/>
            <w:vAlign w:val="center"/>
          </w:tcPr>
          <w:p w14:paraId="01682E90" w14:textId="0B1802B7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1,15E-28</w:t>
            </w:r>
          </w:p>
        </w:tc>
        <w:tc>
          <w:tcPr>
            <w:tcW w:w="1008" w:type="dxa"/>
            <w:vAlign w:val="center"/>
          </w:tcPr>
          <w:p w14:paraId="14CEF639" w14:textId="332CD1A4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2,35E+02</w:t>
            </w:r>
          </w:p>
        </w:tc>
      </w:tr>
      <w:tr w:rsidR="00C75D44" w14:paraId="71235073" w14:textId="77777777" w:rsidTr="001C2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Align w:val="center"/>
          </w:tcPr>
          <w:p w14:paraId="427C1B79" w14:textId="281C23FF" w:rsidR="00C75D44" w:rsidRPr="00C75D44" w:rsidRDefault="00C75D44" w:rsidP="00C75D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C00000"/>
                <w:sz w:val="16"/>
                <w:szCs w:val="16"/>
              </w:rPr>
              <w:t>G0S2</w:t>
            </w:r>
          </w:p>
        </w:tc>
        <w:tc>
          <w:tcPr>
            <w:tcW w:w="1098" w:type="dxa"/>
            <w:vAlign w:val="center"/>
          </w:tcPr>
          <w:p w14:paraId="2E36D24A" w14:textId="6CB361C6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3,12</w:t>
            </w:r>
          </w:p>
        </w:tc>
        <w:tc>
          <w:tcPr>
            <w:tcW w:w="996" w:type="dxa"/>
            <w:vAlign w:val="center"/>
          </w:tcPr>
          <w:p w14:paraId="082E38DA" w14:textId="728C31C1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2,73E-28</w:t>
            </w:r>
          </w:p>
        </w:tc>
        <w:tc>
          <w:tcPr>
            <w:tcW w:w="1046" w:type="dxa"/>
            <w:tcBorders>
              <w:right w:val="single" w:sz="4" w:space="0" w:color="auto"/>
            </w:tcBorders>
            <w:vAlign w:val="center"/>
          </w:tcPr>
          <w:p w14:paraId="7047C01C" w14:textId="315ECCF7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8,61E+01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  <w:vAlign w:val="center"/>
          </w:tcPr>
          <w:p w14:paraId="0BA1E5DD" w14:textId="59734C08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TAF13</w:t>
            </w:r>
          </w:p>
        </w:tc>
        <w:tc>
          <w:tcPr>
            <w:tcW w:w="1045" w:type="dxa"/>
            <w:vAlign w:val="center"/>
          </w:tcPr>
          <w:p w14:paraId="5CFC1425" w14:textId="3738A560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3,63</w:t>
            </w:r>
          </w:p>
        </w:tc>
        <w:tc>
          <w:tcPr>
            <w:tcW w:w="965" w:type="dxa"/>
            <w:vAlign w:val="center"/>
          </w:tcPr>
          <w:p w14:paraId="4D9DA682" w14:textId="132D1EE2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1,53E-59</w:t>
            </w:r>
          </w:p>
        </w:tc>
        <w:tc>
          <w:tcPr>
            <w:tcW w:w="1008" w:type="dxa"/>
            <w:vAlign w:val="center"/>
          </w:tcPr>
          <w:p w14:paraId="3409A59D" w14:textId="450670C2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2,14E+02</w:t>
            </w:r>
          </w:p>
        </w:tc>
      </w:tr>
      <w:tr w:rsidR="00C75D44" w14:paraId="6AF792EC" w14:textId="77777777" w:rsidTr="001C24C0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C208D55" w14:textId="54D661B4" w:rsidR="00C75D44" w:rsidRPr="00C75D44" w:rsidRDefault="00C75D44" w:rsidP="00C75D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PTGES</w:t>
            </w:r>
          </w:p>
        </w:tc>
        <w:tc>
          <w:tcPr>
            <w:tcW w:w="109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7DAB4BF" w14:textId="262432B3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-2,46</w:t>
            </w:r>
          </w:p>
        </w:tc>
        <w:tc>
          <w:tcPr>
            <w:tcW w:w="99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C54C614" w14:textId="5030B0F9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8,30E-33</w:t>
            </w:r>
          </w:p>
        </w:tc>
        <w:tc>
          <w:tcPr>
            <w:tcW w:w="104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2B3F93B5" w14:textId="28D6EED7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7,88E+01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  <w:vAlign w:val="center"/>
          </w:tcPr>
          <w:p w14:paraId="41124133" w14:textId="2320A635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TIMP3</w:t>
            </w:r>
          </w:p>
        </w:tc>
        <w:tc>
          <w:tcPr>
            <w:tcW w:w="1045" w:type="dxa"/>
            <w:vAlign w:val="center"/>
          </w:tcPr>
          <w:p w14:paraId="745C0F13" w14:textId="36951007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-3,30</w:t>
            </w:r>
          </w:p>
        </w:tc>
        <w:tc>
          <w:tcPr>
            <w:tcW w:w="965" w:type="dxa"/>
            <w:vAlign w:val="center"/>
          </w:tcPr>
          <w:p w14:paraId="0ABB4C09" w14:textId="0F94AF0B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7,82E-65</w:t>
            </w:r>
          </w:p>
        </w:tc>
        <w:tc>
          <w:tcPr>
            <w:tcW w:w="1008" w:type="dxa"/>
            <w:vAlign w:val="center"/>
          </w:tcPr>
          <w:p w14:paraId="4E6099C2" w14:textId="560BEBF2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2,12E+02</w:t>
            </w:r>
          </w:p>
        </w:tc>
      </w:tr>
      <w:tr w:rsidR="00C75D44" w14:paraId="2E6E5205" w14:textId="77777777" w:rsidTr="001C2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Align w:val="center"/>
          </w:tcPr>
          <w:p w14:paraId="36CC53B5" w14:textId="79C13546" w:rsidR="00C75D44" w:rsidRPr="00C75D44" w:rsidRDefault="00C75D44" w:rsidP="00C75D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color w:val="2E74B5" w:themeColor="accent1" w:themeShade="BF"/>
                <w:sz w:val="16"/>
                <w:szCs w:val="16"/>
              </w:rPr>
              <w:t>SLC6A9</w:t>
            </w:r>
          </w:p>
        </w:tc>
        <w:tc>
          <w:tcPr>
            <w:tcW w:w="1098" w:type="dxa"/>
            <w:vAlign w:val="center"/>
          </w:tcPr>
          <w:p w14:paraId="57B416DA" w14:textId="3811D2F6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2,95</w:t>
            </w:r>
          </w:p>
        </w:tc>
        <w:tc>
          <w:tcPr>
            <w:tcW w:w="996" w:type="dxa"/>
            <w:vAlign w:val="center"/>
          </w:tcPr>
          <w:p w14:paraId="32DD89B4" w14:textId="367920E8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3,87E-27</w:t>
            </w:r>
          </w:p>
        </w:tc>
        <w:tc>
          <w:tcPr>
            <w:tcW w:w="1046" w:type="dxa"/>
            <w:tcBorders>
              <w:right w:val="single" w:sz="4" w:space="0" w:color="auto"/>
            </w:tcBorders>
            <w:vAlign w:val="center"/>
          </w:tcPr>
          <w:p w14:paraId="77F8966E" w14:textId="1AFCC5EF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7,80E+01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  <w:vAlign w:val="center"/>
          </w:tcPr>
          <w:p w14:paraId="16AFE436" w14:textId="22679089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CLCA2</w:t>
            </w:r>
          </w:p>
        </w:tc>
        <w:tc>
          <w:tcPr>
            <w:tcW w:w="1045" w:type="dxa"/>
            <w:vAlign w:val="center"/>
          </w:tcPr>
          <w:p w14:paraId="74D2B4F8" w14:textId="7A20A7A4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-5,27</w:t>
            </w:r>
          </w:p>
        </w:tc>
        <w:tc>
          <w:tcPr>
            <w:tcW w:w="965" w:type="dxa"/>
            <w:vAlign w:val="center"/>
          </w:tcPr>
          <w:p w14:paraId="527587A0" w14:textId="51CC308B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1,77E-39</w:t>
            </w:r>
          </w:p>
        </w:tc>
        <w:tc>
          <w:tcPr>
            <w:tcW w:w="1008" w:type="dxa"/>
            <w:vAlign w:val="center"/>
          </w:tcPr>
          <w:p w14:paraId="01E0F6F2" w14:textId="216F28FA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2,04E+02</w:t>
            </w:r>
          </w:p>
        </w:tc>
      </w:tr>
      <w:tr w:rsidR="00C75D44" w14:paraId="13C7AC06" w14:textId="77777777" w:rsidTr="001C24C0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94D54D2" w14:textId="787459ED" w:rsidR="00C75D44" w:rsidRPr="00C75D44" w:rsidRDefault="00C75D44" w:rsidP="00C75D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PADI3</w:t>
            </w:r>
          </w:p>
        </w:tc>
        <w:tc>
          <w:tcPr>
            <w:tcW w:w="109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6BBE651" w14:textId="0DD84250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-4,28</w:t>
            </w:r>
          </w:p>
        </w:tc>
        <w:tc>
          <w:tcPr>
            <w:tcW w:w="99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17F65B9" w14:textId="617A706B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6,37E-19</w:t>
            </w:r>
          </w:p>
        </w:tc>
        <w:tc>
          <w:tcPr>
            <w:tcW w:w="104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3F6E622B" w14:textId="3CBEF962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7,79E+01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  <w:vAlign w:val="center"/>
          </w:tcPr>
          <w:p w14:paraId="08B8DE1F" w14:textId="4083C88D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16"/>
                <w:szCs w:val="16"/>
              </w:rPr>
              <w:t>ATF3</w:t>
            </w:r>
          </w:p>
        </w:tc>
        <w:tc>
          <w:tcPr>
            <w:tcW w:w="1045" w:type="dxa"/>
            <w:vAlign w:val="center"/>
          </w:tcPr>
          <w:p w14:paraId="372DFE37" w14:textId="1AB198E0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3,35</w:t>
            </w:r>
          </w:p>
        </w:tc>
        <w:tc>
          <w:tcPr>
            <w:tcW w:w="965" w:type="dxa"/>
            <w:vAlign w:val="center"/>
          </w:tcPr>
          <w:p w14:paraId="7A7E4B3C" w14:textId="2A428013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7,24E-59</w:t>
            </w:r>
          </w:p>
        </w:tc>
        <w:tc>
          <w:tcPr>
            <w:tcW w:w="1008" w:type="dxa"/>
            <w:vAlign w:val="center"/>
          </w:tcPr>
          <w:p w14:paraId="5A193308" w14:textId="5438234E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1,95E+02</w:t>
            </w:r>
          </w:p>
        </w:tc>
      </w:tr>
      <w:tr w:rsidR="00C75D44" w14:paraId="6303821E" w14:textId="77777777" w:rsidTr="001C2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Align w:val="center"/>
          </w:tcPr>
          <w:p w14:paraId="6E1F2E28" w14:textId="0143A657" w:rsidR="00C75D44" w:rsidRPr="00C75D44" w:rsidRDefault="00C75D44" w:rsidP="00C75D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NNMT</w:t>
            </w:r>
          </w:p>
        </w:tc>
        <w:tc>
          <w:tcPr>
            <w:tcW w:w="1098" w:type="dxa"/>
            <w:vAlign w:val="center"/>
          </w:tcPr>
          <w:p w14:paraId="3D3A956A" w14:textId="0D376C6C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-2,65</w:t>
            </w:r>
          </w:p>
        </w:tc>
        <w:tc>
          <w:tcPr>
            <w:tcW w:w="996" w:type="dxa"/>
            <w:vAlign w:val="center"/>
          </w:tcPr>
          <w:p w14:paraId="0B82D81B" w14:textId="1B79847D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8,60E-28</w:t>
            </w:r>
          </w:p>
        </w:tc>
        <w:tc>
          <w:tcPr>
            <w:tcW w:w="1046" w:type="dxa"/>
            <w:tcBorders>
              <w:right w:val="single" w:sz="4" w:space="0" w:color="auto"/>
            </w:tcBorders>
            <w:vAlign w:val="center"/>
          </w:tcPr>
          <w:p w14:paraId="35A93A0F" w14:textId="66C00991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7,17E+01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  <w:vAlign w:val="center"/>
          </w:tcPr>
          <w:p w14:paraId="38251868" w14:textId="08AF4F57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ARF4</w:t>
            </w:r>
          </w:p>
        </w:tc>
        <w:tc>
          <w:tcPr>
            <w:tcW w:w="1045" w:type="dxa"/>
            <w:vAlign w:val="center"/>
          </w:tcPr>
          <w:p w14:paraId="02262826" w14:textId="48837494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3,20</w:t>
            </w:r>
          </w:p>
        </w:tc>
        <w:tc>
          <w:tcPr>
            <w:tcW w:w="965" w:type="dxa"/>
            <w:vAlign w:val="center"/>
          </w:tcPr>
          <w:p w14:paraId="0CDEEF88" w14:textId="761C1F8A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3,52E-60</w:t>
            </w:r>
          </w:p>
        </w:tc>
        <w:tc>
          <w:tcPr>
            <w:tcW w:w="1008" w:type="dxa"/>
            <w:vAlign w:val="center"/>
          </w:tcPr>
          <w:p w14:paraId="5F97F0F3" w14:textId="2FF2DFCE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1,90E+02</w:t>
            </w:r>
          </w:p>
        </w:tc>
      </w:tr>
      <w:tr w:rsidR="00C75D44" w14:paraId="297CC45D" w14:textId="77777777" w:rsidTr="001C24C0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8A3A061" w14:textId="475A2D61" w:rsidR="00C75D44" w:rsidRPr="00C75D44" w:rsidRDefault="00C75D44" w:rsidP="00C75D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KLK10</w:t>
            </w:r>
          </w:p>
        </w:tc>
        <w:tc>
          <w:tcPr>
            <w:tcW w:w="109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84C56CB" w14:textId="30DD9B63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-2,67</w:t>
            </w:r>
          </w:p>
        </w:tc>
        <w:tc>
          <w:tcPr>
            <w:tcW w:w="99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3AA9460" w14:textId="2CE74A6D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1,44E-26</w:t>
            </w:r>
          </w:p>
        </w:tc>
        <w:tc>
          <w:tcPr>
            <w:tcW w:w="104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420AC632" w14:textId="003AE667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6,90E+01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  <w:vAlign w:val="center"/>
          </w:tcPr>
          <w:p w14:paraId="32624328" w14:textId="1380A041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CCDC80</w:t>
            </w:r>
          </w:p>
        </w:tc>
        <w:tc>
          <w:tcPr>
            <w:tcW w:w="1045" w:type="dxa"/>
            <w:vAlign w:val="center"/>
          </w:tcPr>
          <w:p w14:paraId="7EB72AF2" w14:textId="48909CDA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-3,65</w:t>
            </w:r>
          </w:p>
        </w:tc>
        <w:tc>
          <w:tcPr>
            <w:tcW w:w="965" w:type="dxa"/>
            <w:vAlign w:val="center"/>
          </w:tcPr>
          <w:p w14:paraId="53F788D0" w14:textId="6EDE3CB8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7,66E-50</w:t>
            </w:r>
          </w:p>
        </w:tc>
        <w:tc>
          <w:tcPr>
            <w:tcW w:w="1008" w:type="dxa"/>
            <w:vAlign w:val="center"/>
          </w:tcPr>
          <w:p w14:paraId="5A4879FD" w14:textId="5ECC63C4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1,79E+02</w:t>
            </w:r>
          </w:p>
        </w:tc>
      </w:tr>
      <w:tr w:rsidR="00C75D44" w14:paraId="740B581D" w14:textId="77777777" w:rsidTr="001C2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Align w:val="center"/>
          </w:tcPr>
          <w:p w14:paraId="3285FB61" w14:textId="642CE220" w:rsidR="00C75D44" w:rsidRPr="00C75D44" w:rsidRDefault="00C75D44" w:rsidP="00C75D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SERPINE1</w:t>
            </w:r>
          </w:p>
        </w:tc>
        <w:tc>
          <w:tcPr>
            <w:tcW w:w="1098" w:type="dxa"/>
            <w:vAlign w:val="center"/>
          </w:tcPr>
          <w:p w14:paraId="590978AD" w14:textId="77568750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2,53</w:t>
            </w:r>
          </w:p>
        </w:tc>
        <w:tc>
          <w:tcPr>
            <w:tcW w:w="996" w:type="dxa"/>
            <w:vAlign w:val="center"/>
          </w:tcPr>
          <w:p w14:paraId="5B6766C7" w14:textId="7568350D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4,08E-26</w:t>
            </w:r>
          </w:p>
        </w:tc>
        <w:tc>
          <w:tcPr>
            <w:tcW w:w="1046" w:type="dxa"/>
            <w:tcBorders>
              <w:right w:val="single" w:sz="4" w:space="0" w:color="auto"/>
            </w:tcBorders>
            <w:vAlign w:val="center"/>
          </w:tcPr>
          <w:p w14:paraId="28DEC9A5" w14:textId="505D3E31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6,43E+01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  <w:vAlign w:val="center"/>
          </w:tcPr>
          <w:p w14:paraId="05EA8142" w14:textId="621C3908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FGFR3</w:t>
            </w:r>
          </w:p>
        </w:tc>
        <w:tc>
          <w:tcPr>
            <w:tcW w:w="1045" w:type="dxa"/>
            <w:vAlign w:val="center"/>
          </w:tcPr>
          <w:p w14:paraId="106D6AF1" w14:textId="6FC4D825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-3,94</w:t>
            </w:r>
          </w:p>
        </w:tc>
        <w:tc>
          <w:tcPr>
            <w:tcW w:w="965" w:type="dxa"/>
            <w:vAlign w:val="center"/>
          </w:tcPr>
          <w:p w14:paraId="50AC483C" w14:textId="6DA50763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1,21E-44</w:t>
            </w:r>
          </w:p>
        </w:tc>
        <w:tc>
          <w:tcPr>
            <w:tcW w:w="1008" w:type="dxa"/>
            <w:vAlign w:val="center"/>
          </w:tcPr>
          <w:p w14:paraId="7C5C17D6" w14:textId="6F195C38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1,73E+02</w:t>
            </w:r>
          </w:p>
        </w:tc>
      </w:tr>
      <w:tr w:rsidR="00C75D44" w14:paraId="5765CDC1" w14:textId="77777777" w:rsidTr="001C24C0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240359C" w14:textId="23B6F500" w:rsidR="00C75D44" w:rsidRPr="00C75D44" w:rsidRDefault="00C75D44" w:rsidP="00C75D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JDP2</w:t>
            </w:r>
          </w:p>
        </w:tc>
        <w:tc>
          <w:tcPr>
            <w:tcW w:w="109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455A33A" w14:textId="3D873372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2,31</w:t>
            </w:r>
          </w:p>
        </w:tc>
        <w:tc>
          <w:tcPr>
            <w:tcW w:w="99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4639DCC" w14:textId="113624B2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2,07E-26</w:t>
            </w:r>
          </w:p>
        </w:tc>
        <w:tc>
          <w:tcPr>
            <w:tcW w:w="104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CA957A6" w14:textId="2B319E2C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5,92E+01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  <w:vAlign w:val="center"/>
          </w:tcPr>
          <w:p w14:paraId="07947285" w14:textId="3AF3C8E7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MATN2</w:t>
            </w:r>
          </w:p>
        </w:tc>
        <w:tc>
          <w:tcPr>
            <w:tcW w:w="1045" w:type="dxa"/>
            <w:vAlign w:val="center"/>
          </w:tcPr>
          <w:p w14:paraId="64FA0B7E" w14:textId="356F29CC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-4,25</w:t>
            </w:r>
          </w:p>
        </w:tc>
        <w:tc>
          <w:tcPr>
            <w:tcW w:w="965" w:type="dxa"/>
            <w:vAlign w:val="center"/>
          </w:tcPr>
          <w:p w14:paraId="6797BCEF" w14:textId="04A355D3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5,13E-41</w:t>
            </w:r>
          </w:p>
        </w:tc>
        <w:tc>
          <w:tcPr>
            <w:tcW w:w="1008" w:type="dxa"/>
            <w:vAlign w:val="center"/>
          </w:tcPr>
          <w:p w14:paraId="433806B3" w14:textId="0920238C" w:rsidR="00C75D44" w:rsidRPr="00C75D44" w:rsidRDefault="00C75D44" w:rsidP="00C75D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1,71E+02</w:t>
            </w:r>
          </w:p>
        </w:tc>
      </w:tr>
      <w:tr w:rsidR="00C75D44" w14:paraId="43C39C0F" w14:textId="77777777" w:rsidTr="001C2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Align w:val="center"/>
          </w:tcPr>
          <w:p w14:paraId="77933EF3" w14:textId="3D4ADD1D" w:rsidR="00C75D44" w:rsidRPr="00C75D44" w:rsidRDefault="00C75D44" w:rsidP="00C75D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color w:val="BF8F00" w:themeColor="accent4" w:themeShade="BF"/>
                <w:sz w:val="16"/>
                <w:szCs w:val="16"/>
              </w:rPr>
              <w:t>APOL4</w:t>
            </w:r>
          </w:p>
        </w:tc>
        <w:tc>
          <w:tcPr>
            <w:tcW w:w="1098" w:type="dxa"/>
            <w:vAlign w:val="center"/>
          </w:tcPr>
          <w:p w14:paraId="66E2E84F" w14:textId="47B3ACA8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-4,52</w:t>
            </w:r>
          </w:p>
        </w:tc>
        <w:tc>
          <w:tcPr>
            <w:tcW w:w="996" w:type="dxa"/>
            <w:vAlign w:val="center"/>
          </w:tcPr>
          <w:p w14:paraId="29F71E9A" w14:textId="62CDF83C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1,49E-13</w:t>
            </w:r>
          </w:p>
        </w:tc>
        <w:tc>
          <w:tcPr>
            <w:tcW w:w="1046" w:type="dxa"/>
            <w:tcBorders>
              <w:right w:val="single" w:sz="4" w:space="0" w:color="auto"/>
            </w:tcBorders>
            <w:vAlign w:val="center"/>
          </w:tcPr>
          <w:p w14:paraId="085DD61C" w14:textId="5D663F85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5,80E+01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  <w:vAlign w:val="center"/>
          </w:tcPr>
          <w:p w14:paraId="12EBB3AF" w14:textId="31006590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KRT16</w:t>
            </w:r>
          </w:p>
        </w:tc>
        <w:tc>
          <w:tcPr>
            <w:tcW w:w="1045" w:type="dxa"/>
            <w:vAlign w:val="center"/>
          </w:tcPr>
          <w:p w14:paraId="77590D4C" w14:textId="77450586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-5,13</w:t>
            </w:r>
          </w:p>
        </w:tc>
        <w:tc>
          <w:tcPr>
            <w:tcW w:w="965" w:type="dxa"/>
            <w:vAlign w:val="center"/>
          </w:tcPr>
          <w:p w14:paraId="2E601CD0" w14:textId="2DF1D912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8,92E-34</w:t>
            </w:r>
          </w:p>
        </w:tc>
        <w:tc>
          <w:tcPr>
            <w:tcW w:w="1008" w:type="dxa"/>
            <w:vAlign w:val="center"/>
          </w:tcPr>
          <w:p w14:paraId="383E294F" w14:textId="322156E4" w:rsidR="00C75D44" w:rsidRPr="00C75D44" w:rsidRDefault="00C75D44" w:rsidP="00C75D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1,70E+02</w:t>
            </w:r>
          </w:p>
        </w:tc>
      </w:tr>
    </w:tbl>
    <w:p w14:paraId="6D6EF4EA" w14:textId="77777777" w:rsidR="00612EC5" w:rsidRDefault="00612EC5" w:rsidP="00D75995"/>
    <w:p w14:paraId="475FD580" w14:textId="408264AA" w:rsidR="001C24C0" w:rsidRPr="00247DF2" w:rsidRDefault="001C24C0" w:rsidP="00247DF2">
      <w:pPr>
        <w:pStyle w:val="Beschriftung"/>
        <w:spacing w:after="0"/>
        <w:rPr>
          <w:b/>
          <w:color w:val="000000" w:themeColor="text1"/>
        </w:rPr>
      </w:pPr>
      <w:r w:rsidRPr="00247DF2">
        <w:rPr>
          <w:b/>
          <w:color w:val="000000" w:themeColor="text1"/>
        </w:rPr>
        <w:t xml:space="preserve">Supplemental Table </w:t>
      </w:r>
      <w:r w:rsidRPr="00247DF2">
        <w:rPr>
          <w:b/>
          <w:color w:val="000000" w:themeColor="text1"/>
        </w:rPr>
        <w:fldChar w:fldCharType="begin"/>
      </w:r>
      <w:r w:rsidRPr="00247DF2">
        <w:rPr>
          <w:b/>
          <w:color w:val="000000" w:themeColor="text1"/>
        </w:rPr>
        <w:instrText xml:space="preserve"> SEQ Supplemental_Table \* ARABIC </w:instrText>
      </w:r>
      <w:r w:rsidRPr="00247DF2">
        <w:rPr>
          <w:b/>
          <w:color w:val="000000" w:themeColor="text1"/>
        </w:rPr>
        <w:fldChar w:fldCharType="separate"/>
      </w:r>
      <w:r w:rsidRPr="00247DF2">
        <w:rPr>
          <w:b/>
          <w:color w:val="000000" w:themeColor="text1"/>
        </w:rPr>
        <w:t>2</w:t>
      </w:r>
      <w:r w:rsidRPr="00247DF2">
        <w:rPr>
          <w:b/>
          <w:color w:val="000000" w:themeColor="text1"/>
        </w:rPr>
        <w:fldChar w:fldCharType="end"/>
      </w:r>
      <w:r w:rsidR="00247DF2" w:rsidRPr="00247DF2">
        <w:rPr>
          <w:b/>
          <w:color w:val="000000" w:themeColor="text1"/>
        </w:rPr>
        <w:t>: Top</w:t>
      </w:r>
      <w:r w:rsidR="00247DF2">
        <w:rPr>
          <w:b/>
          <w:color w:val="000000" w:themeColor="text1"/>
        </w:rPr>
        <w:t xml:space="preserve"> 15 </w:t>
      </w:r>
      <w:r w:rsidR="00247DF2" w:rsidRPr="00247DF2">
        <w:rPr>
          <w:b/>
          <w:color w:val="000000" w:themeColor="text1"/>
        </w:rPr>
        <w:t xml:space="preserve">ranked differentially expressed genes following BSC9 treatment in </w:t>
      </w:r>
      <w:proofErr w:type="spellStart"/>
      <w:r w:rsidR="00247DF2">
        <w:rPr>
          <w:b/>
          <w:color w:val="000000" w:themeColor="text1"/>
        </w:rPr>
        <w:t>FaDu</w:t>
      </w:r>
      <w:proofErr w:type="spellEnd"/>
      <w:r w:rsidR="00247DF2" w:rsidRPr="00247DF2">
        <w:rPr>
          <w:b/>
          <w:color w:val="000000" w:themeColor="text1"/>
        </w:rPr>
        <w:t xml:space="preserve"> cells under </w:t>
      </w:r>
      <w:proofErr w:type="spellStart"/>
      <w:r w:rsidR="00247DF2" w:rsidRPr="00247DF2">
        <w:rPr>
          <w:b/>
          <w:color w:val="000000" w:themeColor="text1"/>
        </w:rPr>
        <w:t>normoxic</w:t>
      </w:r>
      <w:proofErr w:type="spellEnd"/>
      <w:r w:rsidR="00247DF2" w:rsidRPr="00247DF2">
        <w:rPr>
          <w:b/>
          <w:color w:val="000000" w:themeColor="text1"/>
        </w:rPr>
        <w:t xml:space="preserve"> and hypoxic conditions.</w:t>
      </w:r>
      <w:r w:rsidR="00247DF2" w:rsidRPr="00247DF2">
        <w:t xml:space="preserve"> </w:t>
      </w:r>
      <w:r w:rsidR="00247DF2" w:rsidRPr="00247DF2">
        <w:rPr>
          <w:color w:val="000000" w:themeColor="text1"/>
        </w:rPr>
        <w:t xml:space="preserve">Differentially expressed genes in </w:t>
      </w:r>
      <w:proofErr w:type="spellStart"/>
      <w:r w:rsidR="00247DF2">
        <w:rPr>
          <w:color w:val="000000" w:themeColor="text1"/>
        </w:rPr>
        <w:t>FaDu</w:t>
      </w:r>
      <w:proofErr w:type="spellEnd"/>
      <w:r w:rsidR="00247DF2" w:rsidRPr="00247DF2">
        <w:rPr>
          <w:color w:val="000000" w:themeColor="text1"/>
        </w:rPr>
        <w:t xml:space="preserve"> cells following BSC9 treatment under </w:t>
      </w:r>
      <w:proofErr w:type="spellStart"/>
      <w:r w:rsidR="00247DF2" w:rsidRPr="00247DF2">
        <w:rPr>
          <w:color w:val="000000" w:themeColor="text1"/>
        </w:rPr>
        <w:t>normoxic</w:t>
      </w:r>
      <w:proofErr w:type="spellEnd"/>
      <w:r w:rsidR="00247DF2" w:rsidRPr="00247DF2">
        <w:rPr>
          <w:color w:val="000000" w:themeColor="text1"/>
        </w:rPr>
        <w:t xml:space="preserve"> (N) or hypoxic (H) conditions were ranked according to a product score</w:t>
      </w:r>
      <w:r w:rsidR="007E3FF9">
        <w:rPr>
          <w:color w:val="000000" w:themeColor="text1"/>
        </w:rPr>
        <w:t xml:space="preserve"> (p-score)</w:t>
      </w:r>
      <w:r w:rsidR="00247DF2" w:rsidRPr="00247DF2">
        <w:rPr>
          <w:color w:val="000000" w:themeColor="text1"/>
        </w:rPr>
        <w:t xml:space="preserve"> integrating effect size and statistical significance (|log</w:t>
      </w:r>
      <w:r w:rsidR="00247DF2" w:rsidRPr="00A12F25">
        <w:rPr>
          <w:color w:val="000000" w:themeColor="text1"/>
          <w:vertAlign w:val="subscript"/>
        </w:rPr>
        <w:t>2</w:t>
      </w:r>
      <w:r w:rsidR="00247DF2" w:rsidRPr="00247DF2">
        <w:rPr>
          <w:color w:val="000000" w:themeColor="text1"/>
        </w:rPr>
        <w:t>(FC)| × −log</w:t>
      </w:r>
      <w:r w:rsidR="00247DF2" w:rsidRPr="00A12F25">
        <w:rPr>
          <w:color w:val="000000" w:themeColor="text1"/>
          <w:vertAlign w:val="subscript"/>
        </w:rPr>
        <w:t>10</w:t>
      </w:r>
      <w:r w:rsidR="00247DF2" w:rsidRPr="00247DF2">
        <w:rPr>
          <w:color w:val="000000" w:themeColor="text1"/>
        </w:rPr>
        <w:t>(FDR)). The 15 highest-ranked genes for each oxygen condition are shown together with their log</w:t>
      </w:r>
      <w:r w:rsidR="00247DF2" w:rsidRPr="00A12F25">
        <w:rPr>
          <w:color w:val="000000" w:themeColor="text1"/>
          <w:vertAlign w:val="subscript"/>
        </w:rPr>
        <w:t>2</w:t>
      </w:r>
      <w:r w:rsidR="00247DF2" w:rsidRPr="00247DF2">
        <w:rPr>
          <w:color w:val="000000" w:themeColor="text1"/>
        </w:rPr>
        <w:t xml:space="preserve"> fold change (Log</w:t>
      </w:r>
      <w:r w:rsidR="00247DF2" w:rsidRPr="00A12F25">
        <w:rPr>
          <w:color w:val="000000" w:themeColor="text1"/>
          <w:vertAlign w:val="subscript"/>
        </w:rPr>
        <w:t>2</w:t>
      </w:r>
      <w:r w:rsidR="00247DF2" w:rsidRPr="00247DF2">
        <w:rPr>
          <w:color w:val="000000" w:themeColor="text1"/>
        </w:rPr>
        <w:t>(FC)), false discovery rate (FDR), and corresponding product score.</w:t>
      </w:r>
      <w:r w:rsidR="00247DF2">
        <w:rPr>
          <w:color w:val="000000" w:themeColor="text1"/>
        </w:rPr>
        <w:t xml:space="preserve"> The </w:t>
      </w:r>
      <w:r w:rsidR="00247DF2" w:rsidRPr="00247DF2">
        <w:rPr>
          <w:color w:val="000000" w:themeColor="text1"/>
        </w:rPr>
        <w:t xml:space="preserve">BSC9 treatment </w:t>
      </w:r>
      <w:r w:rsidR="00247DF2">
        <w:rPr>
          <w:color w:val="000000" w:themeColor="text1"/>
        </w:rPr>
        <w:t xml:space="preserve">is </w:t>
      </w:r>
      <w:r w:rsidR="00247DF2" w:rsidRPr="00247DF2">
        <w:rPr>
          <w:color w:val="000000" w:themeColor="text1"/>
        </w:rPr>
        <w:t xml:space="preserve">compared with the respective untreated </w:t>
      </w:r>
      <w:r w:rsidR="00247DF2">
        <w:rPr>
          <w:color w:val="000000" w:themeColor="text1"/>
        </w:rPr>
        <w:t xml:space="preserve">DMSO </w:t>
      </w:r>
      <w:r w:rsidR="00247DF2" w:rsidRPr="00247DF2">
        <w:rPr>
          <w:color w:val="000000" w:themeColor="text1"/>
        </w:rPr>
        <w:t>control. Shared genes are highlighted as follows: SAS N/H, yellow; SAS/</w:t>
      </w:r>
      <w:proofErr w:type="spellStart"/>
      <w:r w:rsidR="00247DF2" w:rsidRPr="00247DF2">
        <w:rPr>
          <w:color w:val="000000" w:themeColor="text1"/>
        </w:rPr>
        <w:t>FaDu</w:t>
      </w:r>
      <w:proofErr w:type="spellEnd"/>
      <w:r w:rsidR="00247DF2" w:rsidRPr="00247DF2">
        <w:rPr>
          <w:color w:val="000000" w:themeColor="text1"/>
        </w:rPr>
        <w:t xml:space="preserve"> N, blue; SAS/</w:t>
      </w:r>
      <w:proofErr w:type="spellStart"/>
      <w:r w:rsidR="00247DF2" w:rsidRPr="00247DF2">
        <w:rPr>
          <w:color w:val="000000" w:themeColor="text1"/>
        </w:rPr>
        <w:t>FaDu</w:t>
      </w:r>
      <w:proofErr w:type="spellEnd"/>
      <w:r w:rsidR="00247DF2" w:rsidRPr="00247DF2">
        <w:rPr>
          <w:color w:val="000000" w:themeColor="text1"/>
        </w:rPr>
        <w:t xml:space="preserve"> H, green; genes shared across multiple conditions, red.</w:t>
      </w:r>
    </w:p>
    <w:tbl>
      <w:tblPr>
        <w:tblStyle w:val="EinfacheTabelle21"/>
        <w:tblW w:w="9191" w:type="dxa"/>
        <w:tblLook w:val="04A0" w:firstRow="1" w:lastRow="0" w:firstColumn="1" w:lastColumn="0" w:noHBand="0" w:noVBand="1"/>
      </w:tblPr>
      <w:tblGrid>
        <w:gridCol w:w="1585"/>
        <w:gridCol w:w="1084"/>
        <w:gridCol w:w="953"/>
        <w:gridCol w:w="1096"/>
        <w:gridCol w:w="1539"/>
        <w:gridCol w:w="1040"/>
        <w:gridCol w:w="913"/>
        <w:gridCol w:w="981"/>
      </w:tblGrid>
      <w:tr w:rsidR="001C24C0" w14:paraId="458CC323" w14:textId="77777777" w:rsidTr="001C24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tcBorders>
              <w:top w:val="single" w:sz="4" w:space="0" w:color="7F7F7F" w:themeColor="text1" w:themeTint="80"/>
            </w:tcBorders>
            <w:vAlign w:val="center"/>
          </w:tcPr>
          <w:p w14:paraId="0302ADF6" w14:textId="3CB69972" w:rsidR="001C24C0" w:rsidRPr="00C75D44" w:rsidRDefault="001C24C0" w:rsidP="005D12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FaDu</w:t>
            </w: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_N_BSC9</w:t>
            </w:r>
          </w:p>
        </w:tc>
        <w:tc>
          <w:tcPr>
            <w:tcW w:w="1091" w:type="dxa"/>
            <w:tcBorders>
              <w:top w:val="single" w:sz="4" w:space="0" w:color="7F7F7F" w:themeColor="text1" w:themeTint="80"/>
            </w:tcBorders>
            <w:vAlign w:val="center"/>
          </w:tcPr>
          <w:p w14:paraId="18D8619B" w14:textId="77777777" w:rsidR="001C24C0" w:rsidRPr="00C75D44" w:rsidRDefault="001C24C0" w:rsidP="005D12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Log</w:t>
            </w: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83" w:type="dxa"/>
            <w:tcBorders>
              <w:top w:val="single" w:sz="4" w:space="0" w:color="7F7F7F" w:themeColor="text1" w:themeTint="80"/>
            </w:tcBorders>
            <w:vAlign w:val="center"/>
          </w:tcPr>
          <w:p w14:paraId="4025235E" w14:textId="77777777" w:rsidR="001C24C0" w:rsidRPr="00C75D44" w:rsidRDefault="001C24C0" w:rsidP="005D12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FDR</w:t>
            </w:r>
          </w:p>
        </w:tc>
        <w:tc>
          <w:tcPr>
            <w:tcW w:w="1121" w:type="dxa"/>
            <w:tcBorders>
              <w:top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6BCAB67F" w14:textId="78E1622D" w:rsidR="001C24C0" w:rsidRPr="00C75D44" w:rsidRDefault="007E3FF9" w:rsidP="005D12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p-</w:t>
            </w:r>
            <w:r w:rsidR="001C24C0"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1428" w:type="dxa"/>
            <w:tcBorders>
              <w:left w:val="single" w:sz="4" w:space="0" w:color="auto"/>
            </w:tcBorders>
            <w:vAlign w:val="center"/>
          </w:tcPr>
          <w:p w14:paraId="5AC80ECF" w14:textId="7774A2DE" w:rsidR="001C24C0" w:rsidRPr="00C75D44" w:rsidRDefault="001C24C0" w:rsidP="005D12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FaDu</w:t>
            </w: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_H_BSC9</w:t>
            </w:r>
          </w:p>
        </w:tc>
        <w:tc>
          <w:tcPr>
            <w:tcW w:w="1043" w:type="dxa"/>
            <w:vAlign w:val="center"/>
          </w:tcPr>
          <w:p w14:paraId="47ED11F6" w14:textId="77777777" w:rsidR="001C24C0" w:rsidRPr="00C75D44" w:rsidRDefault="001C24C0" w:rsidP="005D12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Log</w:t>
            </w: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0" w:type="dxa"/>
            <w:vAlign w:val="center"/>
          </w:tcPr>
          <w:p w14:paraId="6CD6E062" w14:textId="77777777" w:rsidR="001C24C0" w:rsidRPr="00C75D44" w:rsidRDefault="001C24C0" w:rsidP="005D12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FDR</w:t>
            </w:r>
          </w:p>
        </w:tc>
        <w:tc>
          <w:tcPr>
            <w:tcW w:w="995" w:type="dxa"/>
            <w:vAlign w:val="center"/>
          </w:tcPr>
          <w:p w14:paraId="0A6AFD86" w14:textId="4CC91FD9" w:rsidR="001C24C0" w:rsidRPr="00C75D44" w:rsidRDefault="007E3FF9" w:rsidP="005D12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p-</w:t>
            </w:r>
            <w:r w:rsidR="001C24C0" w:rsidRPr="00C75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score</w:t>
            </w:r>
          </w:p>
        </w:tc>
      </w:tr>
      <w:tr w:rsidR="001C24C0" w14:paraId="2DC8474F" w14:textId="77777777" w:rsidTr="001C2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</w:tcPr>
          <w:p w14:paraId="4426FE2A" w14:textId="15F2B17B" w:rsidR="001C24C0" w:rsidRPr="001C24C0" w:rsidRDefault="001C24C0" w:rsidP="001C24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color w:val="2E74B5" w:themeColor="accent1" w:themeShade="BF"/>
                <w:sz w:val="16"/>
                <w:szCs w:val="16"/>
              </w:rPr>
              <w:t>INHBE</w:t>
            </w:r>
          </w:p>
        </w:tc>
        <w:tc>
          <w:tcPr>
            <w:tcW w:w="1091" w:type="dxa"/>
          </w:tcPr>
          <w:p w14:paraId="26F1730B" w14:textId="0FD2B997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5,50</w:t>
            </w:r>
          </w:p>
        </w:tc>
        <w:tc>
          <w:tcPr>
            <w:tcW w:w="983" w:type="dxa"/>
          </w:tcPr>
          <w:p w14:paraId="17D7220C" w14:textId="3C35AAA1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9,76E-29</w:t>
            </w: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14:paraId="3341F0EA" w14:textId="2CD8F041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1,54E+02</w:t>
            </w:r>
          </w:p>
        </w:tc>
        <w:tc>
          <w:tcPr>
            <w:tcW w:w="1428" w:type="dxa"/>
            <w:tcBorders>
              <w:left w:val="single" w:sz="4" w:space="0" w:color="auto"/>
            </w:tcBorders>
          </w:tcPr>
          <w:p w14:paraId="03C41096" w14:textId="3AD436BC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TBX3</w:t>
            </w:r>
          </w:p>
        </w:tc>
        <w:tc>
          <w:tcPr>
            <w:tcW w:w="1043" w:type="dxa"/>
          </w:tcPr>
          <w:p w14:paraId="13BCFA39" w14:textId="35A1ACAA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3,67</w:t>
            </w:r>
          </w:p>
        </w:tc>
        <w:tc>
          <w:tcPr>
            <w:tcW w:w="940" w:type="dxa"/>
          </w:tcPr>
          <w:p w14:paraId="53D82B3B" w14:textId="738A7B0C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2,97E-49</w:t>
            </w:r>
          </w:p>
        </w:tc>
        <w:tc>
          <w:tcPr>
            <w:tcW w:w="995" w:type="dxa"/>
          </w:tcPr>
          <w:p w14:paraId="26FF5E10" w14:textId="574383E0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1,78E+02</w:t>
            </w:r>
          </w:p>
        </w:tc>
      </w:tr>
      <w:tr w:rsidR="001C24C0" w14:paraId="1505A2AE" w14:textId="77777777" w:rsidTr="001C24C0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7645DB7" w14:textId="383C6D1D" w:rsidR="001C24C0" w:rsidRPr="001C24C0" w:rsidRDefault="001C24C0" w:rsidP="001C24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FIBIN</w:t>
            </w:r>
          </w:p>
        </w:tc>
        <w:tc>
          <w:tcPr>
            <w:tcW w:w="1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06C2246" w14:textId="11809847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8,44</w:t>
            </w:r>
          </w:p>
        </w:tc>
        <w:tc>
          <w:tcPr>
            <w:tcW w:w="98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F6BCDBE" w14:textId="02854665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2,26E-09</w:t>
            </w:r>
          </w:p>
        </w:tc>
        <w:tc>
          <w:tcPr>
            <w:tcW w:w="112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55C0C498" w14:textId="2FC301AC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7,30E+01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</w:tcPr>
          <w:p w14:paraId="5F42DB80" w14:textId="77E025E6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MT1E</w:t>
            </w:r>
          </w:p>
        </w:tc>
        <w:tc>
          <w:tcPr>
            <w:tcW w:w="1043" w:type="dxa"/>
          </w:tcPr>
          <w:p w14:paraId="22EBA700" w14:textId="3BA554B4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2,79</w:t>
            </w:r>
          </w:p>
        </w:tc>
        <w:tc>
          <w:tcPr>
            <w:tcW w:w="940" w:type="dxa"/>
          </w:tcPr>
          <w:p w14:paraId="45727B40" w14:textId="73A0ADDC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2,08E-60</w:t>
            </w:r>
          </w:p>
        </w:tc>
        <w:tc>
          <w:tcPr>
            <w:tcW w:w="995" w:type="dxa"/>
          </w:tcPr>
          <w:p w14:paraId="53EF0E55" w14:textId="46A6EAB4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1,66E+02</w:t>
            </w:r>
          </w:p>
        </w:tc>
      </w:tr>
      <w:tr w:rsidR="001C24C0" w14:paraId="7FECBA2E" w14:textId="77777777" w:rsidTr="001C2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</w:tcPr>
          <w:p w14:paraId="143EB1D9" w14:textId="675BD19F" w:rsidR="001C24C0" w:rsidRPr="001C24C0" w:rsidRDefault="001C24C0" w:rsidP="001C24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DIRAS3</w:t>
            </w:r>
          </w:p>
        </w:tc>
        <w:tc>
          <w:tcPr>
            <w:tcW w:w="1091" w:type="dxa"/>
          </w:tcPr>
          <w:p w14:paraId="443993FE" w14:textId="49C50964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-4,34</w:t>
            </w:r>
          </w:p>
        </w:tc>
        <w:tc>
          <w:tcPr>
            <w:tcW w:w="983" w:type="dxa"/>
          </w:tcPr>
          <w:p w14:paraId="6FEF6005" w14:textId="314A06EA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3,26E-15</w:t>
            </w: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14:paraId="4D439D78" w14:textId="6931ED48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6,29E+01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</w:tcPr>
          <w:p w14:paraId="35FCF5F6" w14:textId="2BD7484C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SLC30A1</w:t>
            </w:r>
          </w:p>
        </w:tc>
        <w:tc>
          <w:tcPr>
            <w:tcW w:w="1043" w:type="dxa"/>
          </w:tcPr>
          <w:p w14:paraId="4474B163" w14:textId="1D32E098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3,19</w:t>
            </w:r>
          </w:p>
        </w:tc>
        <w:tc>
          <w:tcPr>
            <w:tcW w:w="940" w:type="dxa"/>
          </w:tcPr>
          <w:p w14:paraId="4BC606B2" w14:textId="597E190E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7,44E-46</w:t>
            </w:r>
          </w:p>
        </w:tc>
        <w:tc>
          <w:tcPr>
            <w:tcW w:w="995" w:type="dxa"/>
          </w:tcPr>
          <w:p w14:paraId="06FBAB71" w14:textId="2EC0F593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1,44E+02</w:t>
            </w:r>
          </w:p>
        </w:tc>
      </w:tr>
      <w:tr w:rsidR="001C24C0" w14:paraId="0289B502" w14:textId="77777777" w:rsidTr="001C24C0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7AF7664" w14:textId="3F57AF95" w:rsidR="001C24C0" w:rsidRPr="001C24C0" w:rsidRDefault="001C24C0" w:rsidP="001C24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color w:val="2E74B5" w:themeColor="accent1" w:themeShade="BF"/>
                <w:sz w:val="16"/>
                <w:szCs w:val="16"/>
              </w:rPr>
              <w:t>ANXA10</w:t>
            </w:r>
          </w:p>
        </w:tc>
        <w:tc>
          <w:tcPr>
            <w:tcW w:w="1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15DA195" w14:textId="35B61E2B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-4,58</w:t>
            </w:r>
          </w:p>
        </w:tc>
        <w:tc>
          <w:tcPr>
            <w:tcW w:w="98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00CC75D" w14:textId="4DE26A82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5,08E-13</w:t>
            </w:r>
          </w:p>
        </w:tc>
        <w:tc>
          <w:tcPr>
            <w:tcW w:w="112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65492CC0" w14:textId="27BE357D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5,63E+01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</w:tcPr>
          <w:p w14:paraId="4346A627" w14:textId="1A2A2EF5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16"/>
                <w:szCs w:val="16"/>
              </w:rPr>
              <w:t>CSF2</w:t>
            </w:r>
          </w:p>
        </w:tc>
        <w:tc>
          <w:tcPr>
            <w:tcW w:w="1043" w:type="dxa"/>
          </w:tcPr>
          <w:p w14:paraId="08610F4C" w14:textId="52BAA22A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5,69</w:t>
            </w:r>
          </w:p>
        </w:tc>
        <w:tc>
          <w:tcPr>
            <w:tcW w:w="940" w:type="dxa"/>
          </w:tcPr>
          <w:p w14:paraId="0E948405" w14:textId="677A9329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5,04E-17</w:t>
            </w:r>
          </w:p>
        </w:tc>
        <w:tc>
          <w:tcPr>
            <w:tcW w:w="995" w:type="dxa"/>
          </w:tcPr>
          <w:p w14:paraId="72996A23" w14:textId="32CEB230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9,27E+01</w:t>
            </w:r>
          </w:p>
        </w:tc>
      </w:tr>
      <w:tr w:rsidR="001C24C0" w14:paraId="52B93F67" w14:textId="77777777" w:rsidTr="001C2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</w:tcPr>
          <w:p w14:paraId="77F1BD9A" w14:textId="4D85F335" w:rsidR="001C24C0" w:rsidRPr="001C24C0" w:rsidRDefault="001C24C0" w:rsidP="001C24C0">
            <w:pPr>
              <w:jc w:val="center"/>
              <w:rPr>
                <w:rFonts w:ascii="Times New Roman" w:hAnsi="Times New Roman" w:cs="Times New Roman"/>
                <w:color w:val="C00000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MMP12</w:t>
            </w:r>
          </w:p>
        </w:tc>
        <w:tc>
          <w:tcPr>
            <w:tcW w:w="1091" w:type="dxa"/>
          </w:tcPr>
          <w:p w14:paraId="1003BFC7" w14:textId="176153BF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-4,59</w:t>
            </w:r>
          </w:p>
        </w:tc>
        <w:tc>
          <w:tcPr>
            <w:tcW w:w="983" w:type="dxa"/>
          </w:tcPr>
          <w:p w14:paraId="7AE0DF06" w14:textId="40A5E715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4,77E-12</w:t>
            </w: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14:paraId="1FD8F00E" w14:textId="6795A3C1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5,20E+01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</w:tcPr>
          <w:p w14:paraId="607DFAC3" w14:textId="33D55793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>G0S2</w:t>
            </w:r>
          </w:p>
        </w:tc>
        <w:tc>
          <w:tcPr>
            <w:tcW w:w="1043" w:type="dxa"/>
          </w:tcPr>
          <w:p w14:paraId="5C09F516" w14:textId="3DF30A14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5,24</w:t>
            </w:r>
          </w:p>
        </w:tc>
        <w:tc>
          <w:tcPr>
            <w:tcW w:w="940" w:type="dxa"/>
          </w:tcPr>
          <w:p w14:paraId="050C3C90" w14:textId="530103AF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3,35E-17</w:t>
            </w:r>
          </w:p>
        </w:tc>
        <w:tc>
          <w:tcPr>
            <w:tcW w:w="995" w:type="dxa"/>
          </w:tcPr>
          <w:p w14:paraId="417C258C" w14:textId="711108EA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8,64E+01</w:t>
            </w:r>
          </w:p>
        </w:tc>
      </w:tr>
      <w:tr w:rsidR="001C24C0" w14:paraId="766A6482" w14:textId="77777777" w:rsidTr="001C24C0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7C24090" w14:textId="19E571FE" w:rsidR="001C24C0" w:rsidRPr="001C24C0" w:rsidRDefault="001C24C0" w:rsidP="001C24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SLC1A4</w:t>
            </w:r>
          </w:p>
        </w:tc>
        <w:tc>
          <w:tcPr>
            <w:tcW w:w="1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233AE99" w14:textId="10CB48A5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3,07</w:t>
            </w:r>
          </w:p>
        </w:tc>
        <w:tc>
          <w:tcPr>
            <w:tcW w:w="98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3BE1F10" w14:textId="0413DF9D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3,08E-17</w:t>
            </w:r>
          </w:p>
        </w:tc>
        <w:tc>
          <w:tcPr>
            <w:tcW w:w="112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5FBA8FD6" w14:textId="16E66A7E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5,08E+01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</w:tcPr>
          <w:p w14:paraId="132CFBA8" w14:textId="6BD786B6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IL1RL1</w:t>
            </w:r>
          </w:p>
        </w:tc>
        <w:tc>
          <w:tcPr>
            <w:tcW w:w="1043" w:type="dxa"/>
          </w:tcPr>
          <w:p w14:paraId="3FBF199F" w14:textId="3575F46F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5,05</w:t>
            </w:r>
          </w:p>
        </w:tc>
        <w:tc>
          <w:tcPr>
            <w:tcW w:w="940" w:type="dxa"/>
          </w:tcPr>
          <w:p w14:paraId="2146CE71" w14:textId="6DE97456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8,94E-18</w:t>
            </w:r>
          </w:p>
        </w:tc>
        <w:tc>
          <w:tcPr>
            <w:tcW w:w="995" w:type="dxa"/>
          </w:tcPr>
          <w:p w14:paraId="346A8B2F" w14:textId="7AE2F7B7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8,61E+01</w:t>
            </w:r>
          </w:p>
        </w:tc>
      </w:tr>
      <w:tr w:rsidR="001C24C0" w14:paraId="45BC5165" w14:textId="77777777" w:rsidTr="001C2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</w:tcPr>
          <w:p w14:paraId="6A9ED8A5" w14:textId="51B950DB" w:rsidR="001C24C0" w:rsidRPr="001C24C0" w:rsidRDefault="001C24C0" w:rsidP="001C24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MT1F</w:t>
            </w:r>
          </w:p>
        </w:tc>
        <w:tc>
          <w:tcPr>
            <w:tcW w:w="1091" w:type="dxa"/>
          </w:tcPr>
          <w:p w14:paraId="6AEA10E0" w14:textId="6B185B92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2,89</w:t>
            </w:r>
          </w:p>
        </w:tc>
        <w:tc>
          <w:tcPr>
            <w:tcW w:w="983" w:type="dxa"/>
          </w:tcPr>
          <w:p w14:paraId="30964089" w14:textId="196258B0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4,15E-18</w:t>
            </w: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14:paraId="0F3695A0" w14:textId="7915B33C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5,02E+01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</w:tcPr>
          <w:p w14:paraId="3C16C409" w14:textId="4FDA45F9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16"/>
                <w:szCs w:val="16"/>
              </w:rPr>
              <w:t>ATF3</w:t>
            </w:r>
          </w:p>
        </w:tc>
        <w:tc>
          <w:tcPr>
            <w:tcW w:w="1043" w:type="dxa"/>
          </w:tcPr>
          <w:p w14:paraId="506B6DDA" w14:textId="3F35376C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3,37</w:t>
            </w:r>
          </w:p>
        </w:tc>
        <w:tc>
          <w:tcPr>
            <w:tcW w:w="940" w:type="dxa"/>
          </w:tcPr>
          <w:p w14:paraId="44622334" w14:textId="36AE6613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5,86E-26</w:t>
            </w:r>
          </w:p>
        </w:tc>
        <w:tc>
          <w:tcPr>
            <w:tcW w:w="995" w:type="dxa"/>
          </w:tcPr>
          <w:p w14:paraId="03ED6806" w14:textId="0FC6FC37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8,50E+01</w:t>
            </w:r>
          </w:p>
        </w:tc>
      </w:tr>
      <w:tr w:rsidR="001C24C0" w14:paraId="71CBF30F" w14:textId="77777777" w:rsidTr="001C24C0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48B77C4" w14:textId="56CF86B3" w:rsidR="001C24C0" w:rsidRPr="001C24C0" w:rsidRDefault="001C24C0" w:rsidP="001C24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SCN4A</w:t>
            </w:r>
          </w:p>
        </w:tc>
        <w:tc>
          <w:tcPr>
            <w:tcW w:w="1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57E7F81" w14:textId="352EA61F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5,86</w:t>
            </w:r>
          </w:p>
        </w:tc>
        <w:tc>
          <w:tcPr>
            <w:tcW w:w="98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0EE67E1" w14:textId="1665A542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6,10E-09</w:t>
            </w:r>
          </w:p>
        </w:tc>
        <w:tc>
          <w:tcPr>
            <w:tcW w:w="112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051411C9" w14:textId="0828DE25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4,82E+01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</w:tcPr>
          <w:p w14:paraId="6DFB06FC" w14:textId="5C888605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ODC1</w:t>
            </w:r>
          </w:p>
        </w:tc>
        <w:tc>
          <w:tcPr>
            <w:tcW w:w="1043" w:type="dxa"/>
          </w:tcPr>
          <w:p w14:paraId="5247EFE0" w14:textId="61F1326C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2,72</w:t>
            </w:r>
          </w:p>
        </w:tc>
        <w:tc>
          <w:tcPr>
            <w:tcW w:w="940" w:type="dxa"/>
          </w:tcPr>
          <w:p w14:paraId="2CCA47CE" w14:textId="0E020620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1,47E-27</w:t>
            </w:r>
          </w:p>
        </w:tc>
        <w:tc>
          <w:tcPr>
            <w:tcW w:w="995" w:type="dxa"/>
          </w:tcPr>
          <w:p w14:paraId="67318519" w14:textId="00B516D9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7,31E+01</w:t>
            </w:r>
          </w:p>
        </w:tc>
      </w:tr>
      <w:tr w:rsidR="001C24C0" w14:paraId="0343A4BA" w14:textId="77777777" w:rsidTr="001C2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</w:tcPr>
          <w:p w14:paraId="383884A1" w14:textId="5B8DE237" w:rsidR="001C24C0" w:rsidRPr="001C24C0" w:rsidRDefault="001C24C0" w:rsidP="001C24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color w:val="2E74B5" w:themeColor="accent1" w:themeShade="BF"/>
                <w:sz w:val="16"/>
                <w:szCs w:val="16"/>
              </w:rPr>
              <w:t>SLC6A9</w:t>
            </w:r>
          </w:p>
        </w:tc>
        <w:tc>
          <w:tcPr>
            <w:tcW w:w="1091" w:type="dxa"/>
          </w:tcPr>
          <w:p w14:paraId="6B44E9D4" w14:textId="5523C414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2,94</w:t>
            </w:r>
          </w:p>
        </w:tc>
        <w:tc>
          <w:tcPr>
            <w:tcW w:w="983" w:type="dxa"/>
          </w:tcPr>
          <w:p w14:paraId="4DCB65F2" w14:textId="4892024E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9,49E-17</w:t>
            </w: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14:paraId="0F12DF8A" w14:textId="5CEA74C2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4,71E+01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</w:tcPr>
          <w:p w14:paraId="621676D0" w14:textId="57D5624E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16"/>
                <w:szCs w:val="16"/>
              </w:rPr>
              <w:t>MFSD2A</w:t>
            </w:r>
          </w:p>
        </w:tc>
        <w:tc>
          <w:tcPr>
            <w:tcW w:w="1043" w:type="dxa"/>
          </w:tcPr>
          <w:p w14:paraId="12D906EC" w14:textId="382F238F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4,04</w:t>
            </w:r>
          </w:p>
        </w:tc>
        <w:tc>
          <w:tcPr>
            <w:tcW w:w="940" w:type="dxa"/>
          </w:tcPr>
          <w:p w14:paraId="2AEB3ACA" w14:textId="1427BB60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4,80E-17</w:t>
            </w:r>
          </w:p>
        </w:tc>
        <w:tc>
          <w:tcPr>
            <w:tcW w:w="995" w:type="dxa"/>
          </w:tcPr>
          <w:p w14:paraId="1D3B33EC" w14:textId="29DD182F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6,59E+01</w:t>
            </w:r>
          </w:p>
        </w:tc>
      </w:tr>
      <w:tr w:rsidR="001C24C0" w14:paraId="1F9689DB" w14:textId="77777777" w:rsidTr="001C24C0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5132BB1" w14:textId="4BE0B068" w:rsidR="001C24C0" w:rsidRPr="001C24C0" w:rsidRDefault="001C24C0" w:rsidP="001C24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GRB10</w:t>
            </w:r>
          </w:p>
        </w:tc>
        <w:tc>
          <w:tcPr>
            <w:tcW w:w="1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B800104" w14:textId="7127F59F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2,50</w:t>
            </w:r>
          </w:p>
        </w:tc>
        <w:tc>
          <w:tcPr>
            <w:tcW w:w="98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8B3CD85" w14:textId="11D45D1A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2,20E-19</w:t>
            </w:r>
          </w:p>
        </w:tc>
        <w:tc>
          <w:tcPr>
            <w:tcW w:w="112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04E043B5" w14:textId="133300A4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4,67E+01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</w:tcPr>
          <w:p w14:paraId="2A9228CF" w14:textId="635893CB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SPX</w:t>
            </w:r>
          </w:p>
        </w:tc>
        <w:tc>
          <w:tcPr>
            <w:tcW w:w="1043" w:type="dxa"/>
          </w:tcPr>
          <w:p w14:paraId="44344D90" w14:textId="7CE031F9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6,64</w:t>
            </w:r>
          </w:p>
        </w:tc>
        <w:tc>
          <w:tcPr>
            <w:tcW w:w="940" w:type="dxa"/>
          </w:tcPr>
          <w:p w14:paraId="25906847" w14:textId="13610F7E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5,78E-10</w:t>
            </w:r>
          </w:p>
        </w:tc>
        <w:tc>
          <w:tcPr>
            <w:tcW w:w="995" w:type="dxa"/>
          </w:tcPr>
          <w:p w14:paraId="2FFD32E7" w14:textId="36EF65AC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6,13E+01</w:t>
            </w:r>
          </w:p>
        </w:tc>
      </w:tr>
      <w:tr w:rsidR="001C24C0" w14:paraId="5616C3AA" w14:textId="77777777" w:rsidTr="001C2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</w:tcPr>
          <w:p w14:paraId="6D336A67" w14:textId="3B6807A9" w:rsidR="001C24C0" w:rsidRPr="001C24C0" w:rsidRDefault="001C24C0" w:rsidP="001C24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CYP1A1</w:t>
            </w:r>
          </w:p>
        </w:tc>
        <w:tc>
          <w:tcPr>
            <w:tcW w:w="1091" w:type="dxa"/>
          </w:tcPr>
          <w:p w14:paraId="6885D512" w14:textId="4F15B4F9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2,22</w:t>
            </w:r>
          </w:p>
        </w:tc>
        <w:tc>
          <w:tcPr>
            <w:tcW w:w="983" w:type="dxa"/>
          </w:tcPr>
          <w:p w14:paraId="714C03DB" w14:textId="5C1681C4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9,07E-22</w:t>
            </w: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14:paraId="0C3CCD1E" w14:textId="6AABF42C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4,67E+01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</w:tcPr>
          <w:p w14:paraId="1395A263" w14:textId="6C5AA67D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DUSP8</w:t>
            </w:r>
          </w:p>
        </w:tc>
        <w:tc>
          <w:tcPr>
            <w:tcW w:w="1043" w:type="dxa"/>
          </w:tcPr>
          <w:p w14:paraId="6E836310" w14:textId="031F5545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4,24</w:t>
            </w:r>
          </w:p>
        </w:tc>
        <w:tc>
          <w:tcPr>
            <w:tcW w:w="940" w:type="dxa"/>
          </w:tcPr>
          <w:p w14:paraId="417C585F" w14:textId="5D2C129E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3,89E-15</w:t>
            </w:r>
          </w:p>
        </w:tc>
        <w:tc>
          <w:tcPr>
            <w:tcW w:w="995" w:type="dxa"/>
          </w:tcPr>
          <w:p w14:paraId="5A56FC38" w14:textId="06A75087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6,11E+01</w:t>
            </w:r>
          </w:p>
        </w:tc>
      </w:tr>
      <w:tr w:rsidR="001C24C0" w14:paraId="59DD7843" w14:textId="77777777" w:rsidTr="001C24C0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25D29FF" w14:textId="151D6656" w:rsidR="001C24C0" w:rsidRPr="001C24C0" w:rsidRDefault="001C24C0" w:rsidP="001C24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ALDH1L2</w:t>
            </w:r>
          </w:p>
        </w:tc>
        <w:tc>
          <w:tcPr>
            <w:tcW w:w="1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B21024B" w14:textId="214921F5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2,57</w:t>
            </w:r>
          </w:p>
        </w:tc>
        <w:tc>
          <w:tcPr>
            <w:tcW w:w="98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C61A4E2" w14:textId="155C5465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8,82E-19</w:t>
            </w:r>
          </w:p>
        </w:tc>
        <w:tc>
          <w:tcPr>
            <w:tcW w:w="112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18FF16F8" w14:textId="33617F2E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4,63E+01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</w:tcPr>
          <w:p w14:paraId="0D20E9A9" w14:textId="4A03F88A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MPZL2</w:t>
            </w:r>
          </w:p>
        </w:tc>
        <w:tc>
          <w:tcPr>
            <w:tcW w:w="1043" w:type="dxa"/>
          </w:tcPr>
          <w:p w14:paraId="42B0A966" w14:textId="0291B14A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-2,62</w:t>
            </w:r>
          </w:p>
        </w:tc>
        <w:tc>
          <w:tcPr>
            <w:tcW w:w="940" w:type="dxa"/>
          </w:tcPr>
          <w:p w14:paraId="0E5F7FF4" w14:textId="1E4A7068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6,26E-24</w:t>
            </w:r>
          </w:p>
        </w:tc>
        <w:tc>
          <w:tcPr>
            <w:tcW w:w="995" w:type="dxa"/>
          </w:tcPr>
          <w:p w14:paraId="00BC7B93" w14:textId="7948D19D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6,08E+01</w:t>
            </w:r>
          </w:p>
        </w:tc>
      </w:tr>
      <w:tr w:rsidR="001C24C0" w14:paraId="1E2196F6" w14:textId="77777777" w:rsidTr="001C2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</w:tcPr>
          <w:p w14:paraId="205B9595" w14:textId="70A1291C" w:rsidR="001C24C0" w:rsidRPr="001C24C0" w:rsidRDefault="001C24C0" w:rsidP="001C24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ECM2</w:t>
            </w:r>
          </w:p>
        </w:tc>
        <w:tc>
          <w:tcPr>
            <w:tcW w:w="1091" w:type="dxa"/>
          </w:tcPr>
          <w:p w14:paraId="74864201" w14:textId="7E35B3F6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3,59</w:t>
            </w:r>
          </w:p>
        </w:tc>
        <w:tc>
          <w:tcPr>
            <w:tcW w:w="983" w:type="dxa"/>
          </w:tcPr>
          <w:p w14:paraId="5D9F0823" w14:textId="2CC90D83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9,53E-13</w:t>
            </w: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14:paraId="39081695" w14:textId="123BC1AC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4,32E+01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</w:tcPr>
          <w:p w14:paraId="0657333D" w14:textId="4CA7D375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UPP1</w:t>
            </w:r>
          </w:p>
        </w:tc>
        <w:tc>
          <w:tcPr>
            <w:tcW w:w="1043" w:type="dxa"/>
          </w:tcPr>
          <w:p w14:paraId="5A556E38" w14:textId="7E32247F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2,33</w:t>
            </w:r>
          </w:p>
        </w:tc>
        <w:tc>
          <w:tcPr>
            <w:tcW w:w="940" w:type="dxa"/>
          </w:tcPr>
          <w:p w14:paraId="1A7249FD" w14:textId="2ABCDFED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1,41E-25</w:t>
            </w:r>
          </w:p>
        </w:tc>
        <w:tc>
          <w:tcPr>
            <w:tcW w:w="995" w:type="dxa"/>
          </w:tcPr>
          <w:p w14:paraId="2D8D3B1D" w14:textId="0714A4AB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5,80E+01</w:t>
            </w:r>
          </w:p>
        </w:tc>
      </w:tr>
      <w:tr w:rsidR="001C24C0" w14:paraId="3B25FA58" w14:textId="77777777" w:rsidTr="001C24C0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9A92387" w14:textId="1D4F589C" w:rsidR="001C24C0" w:rsidRPr="001C24C0" w:rsidRDefault="001C24C0" w:rsidP="001C24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color w:val="C00000"/>
                <w:sz w:val="16"/>
                <w:szCs w:val="16"/>
              </w:rPr>
              <w:t>G0S2</w:t>
            </w:r>
          </w:p>
        </w:tc>
        <w:tc>
          <w:tcPr>
            <w:tcW w:w="1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8C4A273" w14:textId="1180DE72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4,14</w:t>
            </w:r>
          </w:p>
        </w:tc>
        <w:tc>
          <w:tcPr>
            <w:tcW w:w="98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A98D64A" w14:textId="6582A9F6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7,64E-11</w:t>
            </w:r>
          </w:p>
        </w:tc>
        <w:tc>
          <w:tcPr>
            <w:tcW w:w="112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0461BDC9" w14:textId="23D43370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4,19E+01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</w:tcPr>
          <w:p w14:paraId="34BA86E3" w14:textId="512644B1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ERAP2</w:t>
            </w:r>
          </w:p>
        </w:tc>
        <w:tc>
          <w:tcPr>
            <w:tcW w:w="1043" w:type="dxa"/>
          </w:tcPr>
          <w:p w14:paraId="72D57526" w14:textId="05FEC250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-3,35</w:t>
            </w:r>
          </w:p>
        </w:tc>
        <w:tc>
          <w:tcPr>
            <w:tcW w:w="940" w:type="dxa"/>
          </w:tcPr>
          <w:p w14:paraId="01FC25F9" w14:textId="23AAF6A1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5,22E-18</w:t>
            </w:r>
          </w:p>
        </w:tc>
        <w:tc>
          <w:tcPr>
            <w:tcW w:w="995" w:type="dxa"/>
          </w:tcPr>
          <w:p w14:paraId="41497BFA" w14:textId="335E6FA7" w:rsidR="001C24C0" w:rsidRPr="001C24C0" w:rsidRDefault="001C24C0" w:rsidP="001C2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5,79E+01</w:t>
            </w:r>
          </w:p>
        </w:tc>
      </w:tr>
      <w:tr w:rsidR="001C24C0" w14:paraId="47860C48" w14:textId="77777777" w:rsidTr="001C2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</w:tcPr>
          <w:p w14:paraId="3B01C841" w14:textId="30C14DE9" w:rsidR="001C24C0" w:rsidRPr="001C24C0" w:rsidRDefault="001C24C0" w:rsidP="001C24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NUPR1</w:t>
            </w:r>
          </w:p>
        </w:tc>
        <w:tc>
          <w:tcPr>
            <w:tcW w:w="1091" w:type="dxa"/>
          </w:tcPr>
          <w:p w14:paraId="4E6C27A0" w14:textId="7FC63708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3,70</w:t>
            </w:r>
          </w:p>
        </w:tc>
        <w:tc>
          <w:tcPr>
            <w:tcW w:w="983" w:type="dxa"/>
          </w:tcPr>
          <w:p w14:paraId="2638FFF1" w14:textId="3AFCA862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8,65E-12</w:t>
            </w: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14:paraId="73BF79B8" w14:textId="3C9CD98C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4,09E+01</w:t>
            </w:r>
          </w:p>
        </w:tc>
        <w:tc>
          <w:tcPr>
            <w:tcW w:w="1428" w:type="dxa"/>
            <w:tcBorders>
              <w:left w:val="single" w:sz="4" w:space="0" w:color="auto"/>
            </w:tcBorders>
          </w:tcPr>
          <w:p w14:paraId="13AD7864" w14:textId="71DC7AB2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WNT7B</w:t>
            </w:r>
          </w:p>
        </w:tc>
        <w:tc>
          <w:tcPr>
            <w:tcW w:w="1043" w:type="dxa"/>
          </w:tcPr>
          <w:p w14:paraId="00F04137" w14:textId="09C9D063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-2,61</w:t>
            </w:r>
          </w:p>
        </w:tc>
        <w:tc>
          <w:tcPr>
            <w:tcW w:w="940" w:type="dxa"/>
          </w:tcPr>
          <w:p w14:paraId="1C0286E4" w14:textId="6A811E50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1,15E-22</w:t>
            </w:r>
          </w:p>
        </w:tc>
        <w:tc>
          <w:tcPr>
            <w:tcW w:w="995" w:type="dxa"/>
          </w:tcPr>
          <w:p w14:paraId="27FD9D3E" w14:textId="7AA1B781" w:rsidR="001C24C0" w:rsidRPr="001C24C0" w:rsidRDefault="001C24C0" w:rsidP="001C2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C24C0">
              <w:rPr>
                <w:rFonts w:ascii="Times New Roman" w:hAnsi="Times New Roman" w:cs="Times New Roman"/>
                <w:sz w:val="16"/>
                <w:szCs w:val="16"/>
              </w:rPr>
              <w:t>5,72E+01</w:t>
            </w:r>
          </w:p>
        </w:tc>
      </w:tr>
    </w:tbl>
    <w:p w14:paraId="352A7866" w14:textId="77777777" w:rsidR="00247DF2" w:rsidRDefault="00247DF2" w:rsidP="00D75995"/>
    <w:p w14:paraId="2FFCAF5D" w14:textId="77777777" w:rsidR="00247DF2" w:rsidRPr="00D75995" w:rsidRDefault="00247DF2" w:rsidP="00D75995"/>
    <w:p w14:paraId="3377CFE2" w14:textId="2F0121E5" w:rsidR="00E31D4C" w:rsidRDefault="008021A0" w:rsidP="007B688E">
      <w:pPr>
        <w:pStyle w:val="Beschriftung"/>
        <w:keepNext/>
        <w:spacing w:after="0"/>
        <w:rPr>
          <w:color w:val="000000" w:themeColor="text1"/>
        </w:rPr>
      </w:pPr>
      <w:r>
        <w:rPr>
          <w:b/>
          <w:color w:val="000000" w:themeColor="text1"/>
        </w:rPr>
        <w:t>Supp</w:t>
      </w:r>
      <w:r w:rsidR="00E31D4C" w:rsidRPr="00AC00CB">
        <w:rPr>
          <w:b/>
          <w:color w:val="000000" w:themeColor="text1"/>
        </w:rPr>
        <w:t xml:space="preserve">lemental Table </w:t>
      </w:r>
      <w:r w:rsidR="00E31D4C" w:rsidRPr="00AC00CB">
        <w:rPr>
          <w:b/>
          <w:color w:val="000000" w:themeColor="text1"/>
        </w:rPr>
        <w:fldChar w:fldCharType="begin"/>
      </w:r>
      <w:r w:rsidR="00E31D4C" w:rsidRPr="00AC00CB">
        <w:rPr>
          <w:b/>
          <w:color w:val="000000" w:themeColor="text1"/>
        </w:rPr>
        <w:instrText xml:space="preserve"> SEQ Supplemental_Table \* ARABIC </w:instrText>
      </w:r>
      <w:r w:rsidR="00E31D4C" w:rsidRPr="00AC00CB">
        <w:rPr>
          <w:b/>
          <w:color w:val="000000" w:themeColor="text1"/>
        </w:rPr>
        <w:fldChar w:fldCharType="separate"/>
      </w:r>
      <w:r w:rsidR="001C24C0">
        <w:rPr>
          <w:b/>
          <w:noProof/>
          <w:color w:val="000000" w:themeColor="text1"/>
        </w:rPr>
        <w:t>3</w:t>
      </w:r>
      <w:r w:rsidR="00E31D4C" w:rsidRPr="00AC00CB">
        <w:rPr>
          <w:b/>
          <w:color w:val="000000" w:themeColor="text1"/>
        </w:rPr>
        <w:fldChar w:fldCharType="end"/>
      </w:r>
      <w:r w:rsidR="003F0A77" w:rsidRPr="00AC00CB">
        <w:rPr>
          <w:b/>
          <w:color w:val="000000" w:themeColor="text1"/>
        </w:rPr>
        <w:t xml:space="preserve">: </w:t>
      </w:r>
      <w:r w:rsidR="000E7F13" w:rsidRPr="000E7F13">
        <w:rPr>
          <w:b/>
          <w:color w:val="000000" w:themeColor="text1"/>
        </w:rPr>
        <w:t>Categorization</w:t>
      </w:r>
      <w:r w:rsidR="000E7F13">
        <w:rPr>
          <w:b/>
          <w:color w:val="000000" w:themeColor="text1"/>
        </w:rPr>
        <w:t xml:space="preserve"> </w:t>
      </w:r>
      <w:r w:rsidR="000E7F13" w:rsidRPr="000E7F13">
        <w:rPr>
          <w:b/>
          <w:color w:val="000000" w:themeColor="text1"/>
        </w:rPr>
        <w:t>into functional biological groups</w:t>
      </w:r>
      <w:r w:rsidR="000E7F13">
        <w:rPr>
          <w:b/>
          <w:color w:val="000000" w:themeColor="text1"/>
        </w:rPr>
        <w:t xml:space="preserve"> </w:t>
      </w:r>
      <w:r w:rsidR="003F0A77" w:rsidRPr="00AC00CB">
        <w:rPr>
          <w:b/>
          <w:color w:val="000000" w:themeColor="text1"/>
        </w:rPr>
        <w:t xml:space="preserve">of significantly </w:t>
      </w:r>
      <w:r w:rsidR="000E7F13">
        <w:rPr>
          <w:b/>
          <w:color w:val="000000" w:themeColor="text1"/>
        </w:rPr>
        <w:t>enriched</w:t>
      </w:r>
      <w:r w:rsidR="003F0A77" w:rsidRPr="00AC00CB">
        <w:rPr>
          <w:b/>
          <w:color w:val="000000" w:themeColor="text1"/>
        </w:rPr>
        <w:t xml:space="preserve"> KEGG</w:t>
      </w:r>
      <w:r w:rsidR="00AC00CB">
        <w:rPr>
          <w:b/>
          <w:color w:val="000000" w:themeColor="text1"/>
        </w:rPr>
        <w:t xml:space="preserve"> </w:t>
      </w:r>
      <w:r w:rsidR="003F0A77" w:rsidRPr="00AC00CB">
        <w:rPr>
          <w:b/>
          <w:color w:val="000000" w:themeColor="text1"/>
        </w:rPr>
        <w:t>pathways</w:t>
      </w:r>
      <w:r w:rsidR="00104B26">
        <w:rPr>
          <w:b/>
          <w:color w:val="000000" w:themeColor="text1"/>
        </w:rPr>
        <w:t xml:space="preserve"> after BSC9 tr</w:t>
      </w:r>
      <w:r w:rsidR="00185E39">
        <w:rPr>
          <w:b/>
          <w:color w:val="000000" w:themeColor="text1"/>
        </w:rPr>
        <w:t>e</w:t>
      </w:r>
      <w:r w:rsidR="00104B26">
        <w:rPr>
          <w:b/>
          <w:color w:val="000000" w:themeColor="text1"/>
        </w:rPr>
        <w:t>atment</w:t>
      </w:r>
      <w:r w:rsidR="00AC00CB">
        <w:rPr>
          <w:b/>
          <w:color w:val="000000" w:themeColor="text1"/>
        </w:rPr>
        <w:t xml:space="preserve">. </w:t>
      </w:r>
      <w:r w:rsidR="009B5F1A" w:rsidRPr="009B5F1A">
        <w:rPr>
          <w:color w:val="000000" w:themeColor="text1"/>
        </w:rPr>
        <w:t xml:space="preserve">Significantly enriched KEGG pathways in SAS and </w:t>
      </w:r>
      <w:proofErr w:type="spellStart"/>
      <w:r w:rsidR="009B5F1A" w:rsidRPr="009B5F1A">
        <w:rPr>
          <w:color w:val="000000" w:themeColor="text1"/>
        </w:rPr>
        <w:t>FaDu</w:t>
      </w:r>
      <w:proofErr w:type="spellEnd"/>
      <w:r w:rsidR="009B5F1A" w:rsidRPr="009B5F1A">
        <w:rPr>
          <w:color w:val="000000" w:themeColor="text1"/>
        </w:rPr>
        <w:t xml:space="preserve"> cells following treatment with BSC9 or BA under </w:t>
      </w:r>
      <w:proofErr w:type="spellStart"/>
      <w:r w:rsidR="009B5F1A" w:rsidRPr="009B5F1A">
        <w:rPr>
          <w:color w:val="000000" w:themeColor="text1"/>
        </w:rPr>
        <w:t>normoxic</w:t>
      </w:r>
      <w:proofErr w:type="spellEnd"/>
      <w:r w:rsidR="009B5F1A" w:rsidRPr="009B5F1A">
        <w:rPr>
          <w:color w:val="000000" w:themeColor="text1"/>
        </w:rPr>
        <w:t xml:space="preserve"> (N), hypoxic (H), or both conditions (B). Enriched pathways (</w:t>
      </w:r>
      <w:proofErr w:type="spellStart"/>
      <w:r w:rsidR="009B5F1A" w:rsidRPr="009B5F1A">
        <w:rPr>
          <w:color w:val="000000" w:themeColor="text1"/>
        </w:rPr>
        <w:t>p</w:t>
      </w:r>
      <w:r w:rsidR="00322D76">
        <w:rPr>
          <w:color w:val="000000" w:themeColor="text1"/>
        </w:rPr>
        <w:t>.adjusted</w:t>
      </w:r>
      <w:proofErr w:type="spellEnd"/>
      <w:r w:rsidR="009B5F1A">
        <w:rPr>
          <w:color w:val="000000" w:themeColor="text1"/>
        </w:rPr>
        <w:t> </w:t>
      </w:r>
      <w:r w:rsidR="009B5F1A" w:rsidRPr="009B5F1A">
        <w:rPr>
          <w:color w:val="000000" w:themeColor="text1"/>
        </w:rPr>
        <w:t>&lt;</w:t>
      </w:r>
      <w:r w:rsidR="009B5F1A">
        <w:rPr>
          <w:color w:val="000000" w:themeColor="text1"/>
        </w:rPr>
        <w:t> </w:t>
      </w:r>
      <w:r w:rsidR="009B5F1A" w:rsidRPr="009B5F1A">
        <w:rPr>
          <w:color w:val="000000" w:themeColor="text1"/>
        </w:rPr>
        <w:t>0.05</w:t>
      </w:r>
      <w:r w:rsidR="00322D76">
        <w:rPr>
          <w:color w:val="000000" w:themeColor="text1"/>
        </w:rPr>
        <w:t xml:space="preserve"> of GSEA KEGGs</w:t>
      </w:r>
      <w:r w:rsidR="009B5F1A" w:rsidRPr="009B5F1A">
        <w:rPr>
          <w:color w:val="000000" w:themeColor="text1"/>
        </w:rPr>
        <w:t xml:space="preserve">) were assigned to eight major biological categories (I–VIII). Pathways significantly enriched under </w:t>
      </w:r>
      <w:proofErr w:type="spellStart"/>
      <w:r w:rsidR="009B5F1A" w:rsidRPr="009B5F1A">
        <w:rPr>
          <w:color w:val="000000" w:themeColor="text1"/>
        </w:rPr>
        <w:t>normoxic</w:t>
      </w:r>
      <w:proofErr w:type="spellEnd"/>
      <w:r w:rsidR="009B5F1A" w:rsidRPr="009B5F1A">
        <w:rPr>
          <w:color w:val="000000" w:themeColor="text1"/>
        </w:rPr>
        <w:t>, hypoxic, or both conditions are indicated by red boxes.</w:t>
      </w:r>
      <w:r w:rsidR="009B5F1A">
        <w:rPr>
          <w:color w:val="000000" w:themeColor="text1"/>
        </w:rPr>
        <w:t xml:space="preserve"> I</w:t>
      </w:r>
      <w:r w:rsidR="009B5F1A" w:rsidRPr="009B5F1A">
        <w:rPr>
          <w:color w:val="000000" w:themeColor="text1"/>
        </w:rPr>
        <w:t>n addition, pathways exclusively enriched following BSC9 treatment are highlighted in red, whereas pathways exclusively enriched following BA treatment are highlighted in orange.</w:t>
      </w:r>
    </w:p>
    <w:tbl>
      <w:tblPr>
        <w:tblStyle w:val="EinfacheTabelle21"/>
        <w:tblW w:w="5000" w:type="pct"/>
        <w:tblLook w:val="04A0" w:firstRow="1" w:lastRow="0" w:firstColumn="1" w:lastColumn="0" w:noHBand="0" w:noVBand="1"/>
      </w:tblPr>
      <w:tblGrid>
        <w:gridCol w:w="2426"/>
        <w:gridCol w:w="4300"/>
        <w:gridCol w:w="390"/>
        <w:gridCol w:w="403"/>
        <w:gridCol w:w="381"/>
        <w:gridCol w:w="390"/>
        <w:gridCol w:w="403"/>
        <w:gridCol w:w="379"/>
      </w:tblGrid>
      <w:tr w:rsidR="0095353E" w:rsidRPr="007175C0" w14:paraId="5B6EC9D0" w14:textId="77777777" w:rsidTr="00BB4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 w:val="restart"/>
            <w:vAlign w:val="center"/>
          </w:tcPr>
          <w:p w14:paraId="79D9EFF2" w14:textId="5709A942" w:rsidR="0095353E" w:rsidRPr="0095353E" w:rsidRDefault="009B5F1A" w:rsidP="008E7E10">
            <w:pPr>
              <w:pStyle w:val="Listenabsatz"/>
              <w:ind w:left="599" w:right="477" w:firstLine="13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 w:rsidR="0095353E" w:rsidRPr="00953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ategory</w:t>
            </w:r>
          </w:p>
        </w:tc>
        <w:tc>
          <w:tcPr>
            <w:tcW w:w="2370" w:type="pct"/>
            <w:vMerge w:val="restart"/>
            <w:vAlign w:val="center"/>
          </w:tcPr>
          <w:p w14:paraId="38D6FFBD" w14:textId="77777777" w:rsidR="0095353E" w:rsidRPr="0095353E" w:rsidRDefault="0095353E" w:rsidP="008E7E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3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KEGG pathways</w:t>
            </w:r>
          </w:p>
        </w:tc>
        <w:tc>
          <w:tcPr>
            <w:tcW w:w="647" w:type="pct"/>
            <w:gridSpan w:val="3"/>
            <w:tcBorders>
              <w:top w:val="single" w:sz="4" w:space="0" w:color="7F7F7F" w:themeColor="text1" w:themeTint="80"/>
              <w:right w:val="single" w:sz="4" w:space="0" w:color="auto"/>
            </w:tcBorders>
          </w:tcPr>
          <w:p w14:paraId="2B1DD3FF" w14:textId="77777777" w:rsidR="0095353E" w:rsidRPr="0095353E" w:rsidRDefault="0095353E" w:rsidP="008E7E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353E">
              <w:rPr>
                <w:rFonts w:ascii="Times New Roman" w:hAnsi="Times New Roman" w:cs="Times New Roman"/>
                <w:sz w:val="20"/>
                <w:szCs w:val="20"/>
              </w:rPr>
              <w:t>BSC9</w:t>
            </w:r>
          </w:p>
        </w:tc>
        <w:tc>
          <w:tcPr>
            <w:tcW w:w="646" w:type="pct"/>
            <w:gridSpan w:val="3"/>
            <w:tcBorders>
              <w:left w:val="single" w:sz="4" w:space="0" w:color="auto"/>
            </w:tcBorders>
          </w:tcPr>
          <w:p w14:paraId="325AAB6A" w14:textId="77777777" w:rsidR="0095353E" w:rsidRPr="0095353E" w:rsidRDefault="0095353E" w:rsidP="008E7E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353E">
              <w:rPr>
                <w:rFonts w:ascii="Times New Roman" w:hAnsi="Times New Roman" w:cs="Times New Roman"/>
                <w:sz w:val="20"/>
                <w:szCs w:val="20"/>
              </w:rPr>
              <w:t>BA</w:t>
            </w:r>
          </w:p>
        </w:tc>
      </w:tr>
      <w:tr w:rsidR="0095353E" w:rsidRPr="007175C0" w14:paraId="0D6CC9C8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</w:tcPr>
          <w:p w14:paraId="44411544" w14:textId="77777777" w:rsidR="0095353E" w:rsidRPr="0095353E" w:rsidRDefault="0095353E" w:rsidP="008E7E10">
            <w:pPr>
              <w:pStyle w:val="Listenabsatz"/>
              <w:ind w:left="73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70" w:type="pct"/>
            <w:vMerge/>
          </w:tcPr>
          <w:p w14:paraId="0FD9B057" w14:textId="77777777" w:rsidR="0095353E" w:rsidRPr="0095353E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5" w:type="pct"/>
          </w:tcPr>
          <w:p w14:paraId="2D4EBCE4" w14:textId="77777777" w:rsidR="0095353E" w:rsidRPr="0095353E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3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222" w:type="pct"/>
          </w:tcPr>
          <w:p w14:paraId="40B15503" w14:textId="77777777" w:rsidR="0095353E" w:rsidRPr="0095353E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3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6E173A4A" w14:textId="77777777" w:rsidR="0095353E" w:rsidRPr="0095353E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3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0C241FCC" w14:textId="77777777" w:rsidR="0095353E" w:rsidRPr="0095353E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3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222" w:type="pct"/>
          </w:tcPr>
          <w:p w14:paraId="60E492C6" w14:textId="77777777" w:rsidR="0095353E" w:rsidRPr="0095353E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3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209" w:type="pct"/>
          </w:tcPr>
          <w:p w14:paraId="3BDFA294" w14:textId="77777777" w:rsidR="0095353E" w:rsidRPr="0095353E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3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</w:t>
            </w:r>
          </w:p>
        </w:tc>
      </w:tr>
      <w:tr w:rsidR="0095353E" w:rsidRPr="00B347DF" w14:paraId="401D8641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 w:val="restart"/>
            <w:vAlign w:val="center"/>
          </w:tcPr>
          <w:p w14:paraId="2185B21C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I. cell cycle, DNA damage &amp; repair</w:t>
            </w:r>
          </w:p>
        </w:tc>
        <w:tc>
          <w:tcPr>
            <w:tcW w:w="2370" w:type="pct"/>
          </w:tcPr>
          <w:p w14:paraId="210E9558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BASAL_TRANSCRIPTION_FACTORS</w:t>
            </w:r>
          </w:p>
        </w:tc>
        <w:tc>
          <w:tcPr>
            <w:tcW w:w="215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7841B26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21253E7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4643F3F1" wp14:editId="37F23B18">
                      <wp:extent cx="72000" cy="72000"/>
                      <wp:effectExtent l="0" t="0" r="23495" b="23495"/>
                      <wp:docPr id="265" name="Rechteck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66CF44C4" id="Rechteck 265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04298942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48834F44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7084B692" w14:textId="3C5FFEA6" w:rsidR="0095353E" w:rsidRPr="00B347DF" w:rsidRDefault="00D856F6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49B8FAAC" wp14:editId="5875868E">
                      <wp:extent cx="72000" cy="72000"/>
                      <wp:effectExtent l="0" t="0" r="23495" b="23495"/>
                      <wp:docPr id="166" name="Rechteck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9ED8626" id="Rechteck 166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2E5CFB32" w14:textId="1A64A16A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5353E" w:rsidRPr="00B347DF" w14:paraId="64E6DB7C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47B44454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69AE26C0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>BASE_EXCISION_REPAIR</w:t>
            </w:r>
          </w:p>
        </w:tc>
        <w:tc>
          <w:tcPr>
            <w:tcW w:w="215" w:type="pct"/>
          </w:tcPr>
          <w:p w14:paraId="59118497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39F4CAA2" wp14:editId="7F0E7619">
                      <wp:extent cx="72000" cy="72000"/>
                      <wp:effectExtent l="0" t="0" r="23495" b="23495"/>
                      <wp:docPr id="160" name="Rechteck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4FCEA92B" id="Rechteck 160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101883D4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17860FDE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0D1B85CD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73E8CE41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453D8A13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5353E" w:rsidRPr="00B347DF" w14:paraId="1D14E83D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077F030F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2EA51637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CELL_CYCLE</w:t>
            </w:r>
          </w:p>
        </w:tc>
        <w:tc>
          <w:tcPr>
            <w:tcW w:w="215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E520590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BAC2705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1661F67C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68D5A7B2" wp14:editId="678F595D">
                      <wp:extent cx="72000" cy="72000"/>
                      <wp:effectExtent l="0" t="0" r="23495" b="23495"/>
                      <wp:docPr id="161" name="Rechteck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5457690D" id="Rechteck 161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4739BCB4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0D090E13" w14:textId="1F90F5AC" w:rsidR="0095353E" w:rsidRPr="00B347DF" w:rsidRDefault="00D856F6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172D9689" wp14:editId="4AF4D172">
                      <wp:extent cx="72000" cy="72000"/>
                      <wp:effectExtent l="0" t="0" r="23495" b="23495"/>
                      <wp:docPr id="167" name="Rechteck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787C81" id="Rechteck 167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2F6DA9B9" w14:textId="28C7316B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5353E" w:rsidRPr="00B347DF" w14:paraId="27495A6E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461E3152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0F56E35E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DNA_REPLICATION</w:t>
            </w:r>
          </w:p>
        </w:tc>
        <w:tc>
          <w:tcPr>
            <w:tcW w:w="215" w:type="pct"/>
          </w:tcPr>
          <w:p w14:paraId="135D590E" w14:textId="2F03725F" w:rsidR="0095353E" w:rsidRPr="00B347DF" w:rsidRDefault="0098754F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32477902" wp14:editId="7AFA1B0A">
                      <wp:extent cx="72000" cy="72000"/>
                      <wp:effectExtent l="0" t="0" r="23495" b="23495"/>
                      <wp:docPr id="162" name="Rechteck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C954E6E" id="Rechteck 162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7F2E21A2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27CD42DB" w14:textId="2053D674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088AA0E8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94B937C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7365E684" w14:textId="74C6CB25" w:rsidR="0095353E" w:rsidRPr="00B347DF" w:rsidRDefault="009F6A39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096C41F5" wp14:editId="192AFCB1">
                      <wp:extent cx="72000" cy="72000"/>
                      <wp:effectExtent l="0" t="0" r="23495" b="23495"/>
                      <wp:docPr id="21" name="Rechtec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971698" id="Rechteck 21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EE3036" w:rsidRPr="00B347DF" w14:paraId="0745CBF0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10727EC8" w14:textId="77777777" w:rsidR="00EE3036" w:rsidRPr="00B347DF" w:rsidRDefault="00EE3036" w:rsidP="008E7E10">
            <w:pPr>
              <w:ind w:left="77"/>
              <w:jc w:val="center"/>
              <w:rPr>
                <w:sz w:val="18"/>
                <w:szCs w:val="18"/>
              </w:rPr>
            </w:pPr>
          </w:p>
        </w:tc>
        <w:tc>
          <w:tcPr>
            <w:tcW w:w="2370" w:type="pct"/>
          </w:tcPr>
          <w:p w14:paraId="13767249" w14:textId="6406AF98" w:rsidR="00EE3036" w:rsidRPr="00B347DF" w:rsidRDefault="00EE3036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NUCLEOTIDE_EXCISION_REPAIR</w:t>
            </w:r>
          </w:p>
        </w:tc>
        <w:tc>
          <w:tcPr>
            <w:tcW w:w="215" w:type="pct"/>
          </w:tcPr>
          <w:p w14:paraId="420B13C4" w14:textId="60F0663D" w:rsidR="00EE3036" w:rsidRPr="00B347DF" w:rsidRDefault="00EE3036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3E02175A" w14:textId="77777777" w:rsidR="00EE3036" w:rsidRPr="00B347DF" w:rsidRDefault="00EE3036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7146A6AB" w14:textId="78BA16CF" w:rsidR="00EE3036" w:rsidRPr="00B347DF" w:rsidRDefault="00E9253A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  <w:color w:val="000000" w:themeColor="text1"/>
                <w:sz w:val="12"/>
                <w:szCs w:val="12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1609FE3C" wp14:editId="186B012A">
                      <wp:extent cx="72000" cy="72000"/>
                      <wp:effectExtent l="0" t="0" r="23495" b="23495"/>
                      <wp:docPr id="8" name="Rechtec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9059C0A" id="Rechteck 8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3E74D932" w14:textId="77777777" w:rsidR="00EE3036" w:rsidRPr="00B347DF" w:rsidRDefault="00EE3036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23BD1C5F" w14:textId="77777777" w:rsidR="00EE3036" w:rsidRPr="00B347DF" w:rsidRDefault="00EE3036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28F62DBF" w14:textId="2D23CB58" w:rsidR="00EE3036" w:rsidRPr="00B347DF" w:rsidRDefault="00EE3036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513CCB81" wp14:editId="2457FA38">
                      <wp:extent cx="72000" cy="72000"/>
                      <wp:effectExtent l="0" t="0" r="23495" b="23495"/>
                      <wp:docPr id="11" name="Rechtec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5BFEAC" id="Rechteck 11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95353E" w:rsidRPr="00B347DF" w14:paraId="546A5A1A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441EE6D5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708A4E0C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BF8F00" w:themeColor="accent4" w:themeShade="BF"/>
                <w:sz w:val="12"/>
                <w:szCs w:val="12"/>
              </w:rPr>
              <w:t>P53_SIGNALING_PATHWAY</w:t>
            </w:r>
          </w:p>
        </w:tc>
        <w:tc>
          <w:tcPr>
            <w:tcW w:w="215" w:type="pct"/>
          </w:tcPr>
          <w:p w14:paraId="04E105F1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7ADB176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6D7DDD92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10AA24DA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A546794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42333BD1" wp14:editId="428A930C">
                      <wp:extent cx="72000" cy="72000"/>
                      <wp:effectExtent l="0" t="0" r="23495" b="23495"/>
                      <wp:docPr id="168" name="Rechteck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795FC26B" id="Rechteck 168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4316954C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5353E" w:rsidRPr="00B347DF" w14:paraId="6E876740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0F0F7AF4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5FEC9E82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RNA_DEGRADATION</w:t>
            </w:r>
          </w:p>
        </w:tc>
        <w:tc>
          <w:tcPr>
            <w:tcW w:w="215" w:type="pct"/>
          </w:tcPr>
          <w:p w14:paraId="1389C017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269AE42F" w14:textId="11E4C4BD" w:rsidR="0095353E" w:rsidRPr="00B347DF" w:rsidRDefault="0098754F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105C308C" wp14:editId="3BBF32F1">
                      <wp:extent cx="72000" cy="72000"/>
                      <wp:effectExtent l="0" t="0" r="23495" b="23495"/>
                      <wp:docPr id="165" name="Rechteck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5493C3A" id="Rechteck 165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1F30B0E6" w14:textId="38939C6D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29FF2885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3CC23C4D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0290227B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57A31C8B" wp14:editId="278ADDB5">
                      <wp:extent cx="72000" cy="72000"/>
                      <wp:effectExtent l="0" t="0" r="23495" b="23495"/>
                      <wp:docPr id="169" name="Rechteck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1255A618" id="Rechteck 169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95353E" w:rsidRPr="00B347DF" w14:paraId="1CC1D373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5B9106A6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65B8FD92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RNA_POLYMERASE</w:t>
            </w:r>
          </w:p>
        </w:tc>
        <w:tc>
          <w:tcPr>
            <w:tcW w:w="215" w:type="pct"/>
          </w:tcPr>
          <w:p w14:paraId="04E4C021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6AB6FA7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09E74651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15684119" wp14:editId="5B96157A">
                      <wp:extent cx="72000" cy="72000"/>
                      <wp:effectExtent l="0" t="0" r="23495" b="23495"/>
                      <wp:docPr id="164" name="Rechteck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66E1D290" id="Rechteck 164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08815371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46ACA80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6FE77008" w14:textId="255DEA49" w:rsidR="0095353E" w:rsidRPr="00B347DF" w:rsidRDefault="009F6A39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1EF1C1CC" wp14:editId="3BA46954">
                      <wp:extent cx="72000" cy="72000"/>
                      <wp:effectExtent l="0" t="0" r="23495" b="23495"/>
                      <wp:docPr id="22" name="Rechteck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0789B57" id="Rechteck 22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95353E" w:rsidRPr="00B347DF" w14:paraId="151EB596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52D9B606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0528D674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SPLICEOSOME</w:t>
            </w:r>
          </w:p>
        </w:tc>
        <w:tc>
          <w:tcPr>
            <w:tcW w:w="215" w:type="pct"/>
          </w:tcPr>
          <w:p w14:paraId="0AB7E48E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BC7C8D8" w14:textId="15371354" w:rsidR="0095353E" w:rsidRPr="00B347DF" w:rsidRDefault="0098754F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7CED30D7" wp14:editId="32779235">
                      <wp:extent cx="72000" cy="72000"/>
                      <wp:effectExtent l="0" t="0" r="23495" b="23495"/>
                      <wp:docPr id="163" name="Rechteck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27F0AE8" id="Rechteck 163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4A70D538" w14:textId="40322F2C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65B09B82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34AC615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269DF723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67AD0169" wp14:editId="731C01AB">
                      <wp:extent cx="72000" cy="72000"/>
                      <wp:effectExtent l="0" t="0" r="23495" b="23495"/>
                      <wp:docPr id="170" name="Rechteck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6BBA311C" id="Rechteck 170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95353E" w:rsidRPr="00B347DF" w14:paraId="2A8B1341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 w:val="restart"/>
            <w:vAlign w:val="center"/>
          </w:tcPr>
          <w:p w14:paraId="5628F3FD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II. signal transduction</w:t>
            </w:r>
          </w:p>
        </w:tc>
        <w:tc>
          <w:tcPr>
            <w:tcW w:w="2370" w:type="pct"/>
          </w:tcPr>
          <w:p w14:paraId="7C250919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>B_CELL_RECEPTOR_SIGNALING_PATHWAY</w:t>
            </w:r>
          </w:p>
        </w:tc>
        <w:tc>
          <w:tcPr>
            <w:tcW w:w="215" w:type="pct"/>
          </w:tcPr>
          <w:p w14:paraId="33DAFC45" w14:textId="0F81AF4D" w:rsidR="0095353E" w:rsidRPr="00B347DF" w:rsidRDefault="0098754F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7D2EC92E" wp14:editId="06E8D580">
                      <wp:extent cx="72000" cy="72000"/>
                      <wp:effectExtent l="0" t="0" r="23495" b="23495"/>
                      <wp:docPr id="171" name="Rechteck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4DC1375" id="Rechteck 171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730CA407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46FD8CE4" w14:textId="6132A929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0812D37C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547E88E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42B16561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5353E" w:rsidRPr="00B347DF" w14:paraId="62B4B1E0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346E765C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0CBF87C8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CALCIUM_SIGNALING_PATHWAY</w:t>
            </w:r>
          </w:p>
        </w:tc>
        <w:tc>
          <w:tcPr>
            <w:tcW w:w="215" w:type="pct"/>
          </w:tcPr>
          <w:p w14:paraId="2AC8CDC3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748A7DF7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000F5B8E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07B50202" wp14:editId="461ACAB0">
                      <wp:extent cx="72000" cy="72000"/>
                      <wp:effectExtent l="0" t="0" r="23495" b="23495"/>
                      <wp:docPr id="172" name="Rechteck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7E585ABF" id="Rechteck 172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6837FC93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6E170C4" w14:textId="6BECE846" w:rsidR="0095353E" w:rsidRPr="00B347DF" w:rsidRDefault="00D856F6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7A97B6DE" wp14:editId="294F6327">
                      <wp:extent cx="72000" cy="72000"/>
                      <wp:effectExtent l="0" t="0" r="23495" b="23495"/>
                      <wp:docPr id="173" name="Rechteck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CA54BAD" id="Rechteck 173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51AFDCC1" w14:textId="0C76114E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5353E" w:rsidRPr="00B347DF" w14:paraId="79EE9C9E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4918CF71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57DAFF8F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ERBB_SIGNALING_PATHWAY</w:t>
            </w:r>
          </w:p>
        </w:tc>
        <w:tc>
          <w:tcPr>
            <w:tcW w:w="215" w:type="pct"/>
          </w:tcPr>
          <w:p w14:paraId="078B052B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549C6B39" wp14:editId="0FCA5455">
                      <wp:extent cx="72000" cy="72000"/>
                      <wp:effectExtent l="0" t="0" r="23495" b="23495"/>
                      <wp:docPr id="174" name="Rechteck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5CC98065" id="Rechteck 174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7B51EB87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10C5A0FE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08BDE8FF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60120690" wp14:editId="2E92994E">
                      <wp:extent cx="72000" cy="72000"/>
                      <wp:effectExtent l="0" t="0" r="23495" b="23495"/>
                      <wp:docPr id="175" name="Rechteck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38320526" id="Rechteck 175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78A0455E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379212F9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5353E" w:rsidRPr="00B347DF" w14:paraId="29CC7167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51FB4226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2F25833F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>HEDGEHOG_SIGNALING_PATHWAY</w:t>
            </w:r>
          </w:p>
        </w:tc>
        <w:tc>
          <w:tcPr>
            <w:tcW w:w="215" w:type="pct"/>
          </w:tcPr>
          <w:p w14:paraId="4D28E0C0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34430FED" w14:textId="5A1EE2ED" w:rsidR="0095353E" w:rsidRPr="00B347DF" w:rsidRDefault="0098754F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6DF47F21" wp14:editId="57BDF771">
                      <wp:extent cx="72000" cy="72000"/>
                      <wp:effectExtent l="0" t="0" r="23495" b="23495"/>
                      <wp:docPr id="176" name="Rechteck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5D596FE" id="Rechteck 176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0BC6B956" w14:textId="262E6AC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61C0E198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3F9B7DC1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4B34206A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5353E" w:rsidRPr="00B347DF" w14:paraId="321F8981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23274FAA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3627FF08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INSULIN_SIGNALING_PATHWAY</w:t>
            </w:r>
          </w:p>
        </w:tc>
        <w:tc>
          <w:tcPr>
            <w:tcW w:w="215" w:type="pct"/>
          </w:tcPr>
          <w:p w14:paraId="376F9A51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53D9D8A8" wp14:editId="67598384">
                      <wp:extent cx="72000" cy="72000"/>
                      <wp:effectExtent l="0" t="0" r="23495" b="23495"/>
                      <wp:docPr id="177" name="Rechteck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7EBAFD5E" id="Rechteck 177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4F7FE90C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791C401B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4BD44857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70173AAA" wp14:editId="4632722F">
                      <wp:extent cx="72000" cy="72000"/>
                      <wp:effectExtent l="0" t="0" r="23495" b="23495"/>
                      <wp:docPr id="266" name="Rechteck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2DEB73D6" id="Rechteck 266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29E80740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456AED54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5353E" w:rsidRPr="00B347DF" w14:paraId="5F4975F3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7EEAF978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1771681B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JAK_STAT_SIGNALING_PATHWAY</w:t>
            </w:r>
          </w:p>
        </w:tc>
        <w:tc>
          <w:tcPr>
            <w:tcW w:w="215" w:type="pct"/>
          </w:tcPr>
          <w:p w14:paraId="74B3A2DB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18535A9B" wp14:editId="50C7A481">
                      <wp:extent cx="72000" cy="72000"/>
                      <wp:effectExtent l="0" t="0" r="23495" b="23495"/>
                      <wp:docPr id="179" name="Rechteck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55002306" id="Rechteck 179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2A7B9D9A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6359E21A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0A43F264" w14:textId="0AD38139" w:rsidR="0095353E" w:rsidRPr="00B347DF" w:rsidRDefault="00D856F6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6F1120A6" wp14:editId="7F1E824D">
                      <wp:extent cx="72000" cy="72000"/>
                      <wp:effectExtent l="0" t="0" r="23495" b="23495"/>
                      <wp:docPr id="189" name="Rechteck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BE93CE9" id="Rechteck 189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6BB68BDD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55209D90" w14:textId="330E154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5353E" w:rsidRPr="00B347DF" w14:paraId="47909A5A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203EE6E9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282D473F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MAPK_SIGNALING_PATHWAY</w:t>
            </w:r>
          </w:p>
        </w:tc>
        <w:tc>
          <w:tcPr>
            <w:tcW w:w="215" w:type="pct"/>
          </w:tcPr>
          <w:p w14:paraId="6C13041D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4D5B1F4D" wp14:editId="3BCCA11E">
                      <wp:extent cx="72000" cy="72000"/>
                      <wp:effectExtent l="0" t="0" r="23495" b="23495"/>
                      <wp:docPr id="267" name="Rechteck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3F7CFAFC" id="Rechteck 267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3091D0A3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64FDB9AE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74C93873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68797B9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7AD48F76" w14:textId="77777777" w:rsidR="0095353E" w:rsidRPr="00B347DF" w:rsidRDefault="0095353E" w:rsidP="008E7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344DD510" wp14:editId="28F3A67F">
                      <wp:extent cx="72000" cy="72000"/>
                      <wp:effectExtent l="0" t="0" r="23495" b="23495"/>
                      <wp:docPr id="188" name="Rechteck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1B16FFB7" id="Rechteck 188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95353E" w:rsidRPr="00B347DF" w14:paraId="755BB647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117E4B89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35247C45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MTOR_SIGNALING_PATHWAY </w:t>
            </w:r>
          </w:p>
        </w:tc>
        <w:tc>
          <w:tcPr>
            <w:tcW w:w="215" w:type="pct"/>
          </w:tcPr>
          <w:p w14:paraId="53C03111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26472E41" wp14:editId="13C63E78">
                      <wp:extent cx="72000" cy="72000"/>
                      <wp:effectExtent l="0" t="0" r="23495" b="23495"/>
                      <wp:docPr id="268" name="Rechteck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554E7287" id="Rechteck 268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0F273664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6E5E4C4E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32A22C18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375746AE" wp14:editId="2A3F46D2">
                      <wp:extent cx="72000" cy="72000"/>
                      <wp:effectExtent l="0" t="0" r="23495" b="23495"/>
                      <wp:docPr id="269" name="Rechteck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3A5BC64B" id="Rechteck 269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128273F5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31A72C50" w14:textId="77777777" w:rsidR="0095353E" w:rsidRPr="00B347DF" w:rsidRDefault="0095353E" w:rsidP="008E7E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5353E" w:rsidRPr="00B347DF" w14:paraId="2B5F59DD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5A6CAAFE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15E8AD04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NEUROACTIVE_LIGAND_RECEPTOR_INTERACTION</w:t>
            </w:r>
          </w:p>
        </w:tc>
        <w:tc>
          <w:tcPr>
            <w:tcW w:w="215" w:type="pct"/>
          </w:tcPr>
          <w:p w14:paraId="1A4224A8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76850F54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69AA0299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588CB650" wp14:editId="293AF49B">
                      <wp:extent cx="72000" cy="72000"/>
                      <wp:effectExtent l="0" t="0" r="23495" b="23495"/>
                      <wp:docPr id="270" name="Rechteck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1C1F5DD6" id="Rechteck 270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3A3295CD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1A9BABB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276D68EF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55C6941B" wp14:editId="3E2CB9AF">
                      <wp:extent cx="72000" cy="72000"/>
                      <wp:effectExtent l="0" t="0" r="23495" b="23495"/>
                      <wp:docPr id="186" name="Rechteck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02D2A739" id="Rechteck 186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95353E" w:rsidRPr="00B347DF" w14:paraId="74B73086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0407403E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25382C8B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NEUROTROPHIN_SIGNALING_PATHWAY</w:t>
            </w:r>
          </w:p>
        </w:tc>
        <w:tc>
          <w:tcPr>
            <w:tcW w:w="215" w:type="pct"/>
          </w:tcPr>
          <w:p w14:paraId="771195CD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54DC3B4D" wp14:editId="1FDBD2D0">
                      <wp:extent cx="72000" cy="72000"/>
                      <wp:effectExtent l="0" t="0" r="23495" b="23495"/>
                      <wp:docPr id="271" name="Rechteck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72ECF975" id="Rechteck 271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78ACDA59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1A41725C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5BCCE7CC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EE555AC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1F149C26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4F33473C" wp14:editId="7D40A22F">
                      <wp:extent cx="72000" cy="72000"/>
                      <wp:effectExtent l="0" t="0" r="23495" b="23495"/>
                      <wp:docPr id="185" name="Rechteck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147D72C9" id="Rechteck 185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95353E" w:rsidRPr="00B347DF" w14:paraId="4DF44400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32CD72E6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0EBDC2E4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BF8F00" w:themeColor="accent4" w:themeShade="BF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BF8F00" w:themeColor="accent4" w:themeShade="BF"/>
                <w:sz w:val="12"/>
                <w:szCs w:val="12"/>
              </w:rPr>
              <w:t>VEGF_SIGNALING_PATHWAY</w:t>
            </w:r>
          </w:p>
        </w:tc>
        <w:tc>
          <w:tcPr>
            <w:tcW w:w="215" w:type="pct"/>
          </w:tcPr>
          <w:p w14:paraId="20EA566F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9029D3D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545720D9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2D94100E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339AD9AA" wp14:editId="569D1A82">
                      <wp:extent cx="72000" cy="72000"/>
                      <wp:effectExtent l="0" t="0" r="23495" b="23495"/>
                      <wp:docPr id="184" name="Rechteck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468BEE7A" id="Rechteck 184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2438C028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3030748E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</w:tbl>
    <w:p w14:paraId="1BF270EC" w14:textId="77777777" w:rsidR="00BB46E2" w:rsidRPr="00B347DF" w:rsidRDefault="00BB46E2">
      <w:pPr>
        <w:rPr>
          <w:b/>
          <w:bCs/>
        </w:rPr>
      </w:pPr>
    </w:p>
    <w:tbl>
      <w:tblPr>
        <w:tblStyle w:val="EinfacheTabelle21"/>
        <w:tblW w:w="5000" w:type="pct"/>
        <w:tblLook w:val="04A0" w:firstRow="1" w:lastRow="0" w:firstColumn="1" w:lastColumn="0" w:noHBand="0" w:noVBand="1"/>
      </w:tblPr>
      <w:tblGrid>
        <w:gridCol w:w="2426"/>
        <w:gridCol w:w="4300"/>
        <w:gridCol w:w="390"/>
        <w:gridCol w:w="403"/>
        <w:gridCol w:w="381"/>
        <w:gridCol w:w="390"/>
        <w:gridCol w:w="403"/>
        <w:gridCol w:w="379"/>
      </w:tblGrid>
      <w:tr w:rsidR="00BB46E2" w:rsidRPr="00B347DF" w14:paraId="3AD753D1" w14:textId="77777777" w:rsidTr="00BB4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 w:val="restart"/>
            <w:vAlign w:val="center"/>
          </w:tcPr>
          <w:p w14:paraId="2B43485C" w14:textId="116F92B7" w:rsidR="00BB46E2" w:rsidRPr="00B347DF" w:rsidRDefault="00BB46E2" w:rsidP="00BB46E2">
            <w:pPr>
              <w:ind w:left="77"/>
              <w:jc w:val="center"/>
              <w:rPr>
                <w:color w:val="000000" w:themeColor="text1"/>
                <w:sz w:val="18"/>
                <w:szCs w:val="18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category</w:t>
            </w:r>
          </w:p>
        </w:tc>
        <w:tc>
          <w:tcPr>
            <w:tcW w:w="2370" w:type="pct"/>
            <w:vMerge w:val="restart"/>
            <w:vAlign w:val="center"/>
          </w:tcPr>
          <w:p w14:paraId="4F3BB010" w14:textId="6CC37C4B" w:rsidR="00BB46E2" w:rsidRPr="00612EC5" w:rsidRDefault="00BB46E2" w:rsidP="00BB46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0"/>
                <w:szCs w:val="10"/>
              </w:rPr>
            </w:pPr>
            <w:r w:rsidRPr="00612EC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KEGG pathways</w:t>
            </w:r>
          </w:p>
        </w:tc>
        <w:tc>
          <w:tcPr>
            <w:tcW w:w="647" w:type="pct"/>
            <w:gridSpan w:val="3"/>
            <w:tcBorders>
              <w:right w:val="single" w:sz="4" w:space="0" w:color="auto"/>
            </w:tcBorders>
            <w:vAlign w:val="center"/>
          </w:tcPr>
          <w:p w14:paraId="1827D24F" w14:textId="3BB8221F" w:rsidR="00BB46E2" w:rsidRPr="00612EC5" w:rsidRDefault="00BB46E2" w:rsidP="00BB46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612EC5">
              <w:rPr>
                <w:rFonts w:ascii="Times New Roman" w:hAnsi="Times New Roman" w:cs="Times New Roman"/>
                <w:sz w:val="20"/>
                <w:szCs w:val="20"/>
              </w:rPr>
              <w:t>BSC9</w:t>
            </w:r>
          </w:p>
        </w:tc>
        <w:tc>
          <w:tcPr>
            <w:tcW w:w="646" w:type="pct"/>
            <w:gridSpan w:val="3"/>
            <w:tcBorders>
              <w:left w:val="single" w:sz="4" w:space="0" w:color="auto"/>
            </w:tcBorders>
            <w:vAlign w:val="center"/>
          </w:tcPr>
          <w:p w14:paraId="7532D9B8" w14:textId="2201E53E" w:rsidR="00BB46E2" w:rsidRPr="00612EC5" w:rsidRDefault="00BB46E2" w:rsidP="00BB46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612EC5">
              <w:rPr>
                <w:rFonts w:ascii="Times New Roman" w:hAnsi="Times New Roman" w:cs="Times New Roman"/>
                <w:sz w:val="20"/>
                <w:szCs w:val="20"/>
              </w:rPr>
              <w:t>BA</w:t>
            </w:r>
          </w:p>
        </w:tc>
      </w:tr>
      <w:tr w:rsidR="00BB46E2" w:rsidRPr="00B347DF" w14:paraId="2CF09FED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13075C92" w14:textId="77777777" w:rsidR="00BB46E2" w:rsidRPr="00B347DF" w:rsidRDefault="00BB46E2" w:rsidP="00BB46E2">
            <w:pPr>
              <w:ind w:left="7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70" w:type="pct"/>
            <w:vMerge/>
          </w:tcPr>
          <w:p w14:paraId="1C76F80D" w14:textId="77777777" w:rsidR="00BB46E2" w:rsidRPr="00B347DF" w:rsidRDefault="00BB46E2" w:rsidP="00BB4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215" w:type="pct"/>
            <w:vAlign w:val="center"/>
          </w:tcPr>
          <w:p w14:paraId="1B16C83E" w14:textId="020C17D5" w:rsidR="00BB46E2" w:rsidRPr="00612EC5" w:rsidRDefault="00BB46E2" w:rsidP="00BB46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color w:val="000000" w:themeColor="text1"/>
                <w:sz w:val="12"/>
                <w:szCs w:val="12"/>
              </w:rPr>
            </w:pPr>
            <w:r w:rsidRPr="00612EC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222" w:type="pct"/>
            <w:vAlign w:val="center"/>
          </w:tcPr>
          <w:p w14:paraId="540CAADE" w14:textId="24FAEFF7" w:rsidR="00BB46E2" w:rsidRPr="00612EC5" w:rsidRDefault="00BB46E2" w:rsidP="00BB46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612EC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210" w:type="pct"/>
            <w:tcBorders>
              <w:right w:val="single" w:sz="4" w:space="0" w:color="auto"/>
            </w:tcBorders>
            <w:vAlign w:val="center"/>
          </w:tcPr>
          <w:p w14:paraId="0503F745" w14:textId="49D4A94E" w:rsidR="00BB46E2" w:rsidRPr="00612EC5" w:rsidRDefault="00BB46E2" w:rsidP="00BB46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612EC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vAlign w:val="center"/>
          </w:tcPr>
          <w:p w14:paraId="0431C5C5" w14:textId="7E6FE641" w:rsidR="00BB46E2" w:rsidRPr="00612EC5" w:rsidRDefault="00BB46E2" w:rsidP="00BB46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color w:val="000000" w:themeColor="text1"/>
                <w:sz w:val="12"/>
                <w:szCs w:val="12"/>
              </w:rPr>
            </w:pPr>
            <w:r w:rsidRPr="00612EC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222" w:type="pct"/>
            <w:vAlign w:val="center"/>
          </w:tcPr>
          <w:p w14:paraId="047CD6C9" w14:textId="25E15269" w:rsidR="00BB46E2" w:rsidRPr="00612EC5" w:rsidRDefault="00BB46E2" w:rsidP="00BB46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612EC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209" w:type="pct"/>
            <w:vAlign w:val="center"/>
          </w:tcPr>
          <w:p w14:paraId="444883AF" w14:textId="5023574B" w:rsidR="00BB46E2" w:rsidRPr="00612EC5" w:rsidRDefault="00BB46E2" w:rsidP="00BB46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612EC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</w:t>
            </w:r>
          </w:p>
        </w:tc>
      </w:tr>
      <w:tr w:rsidR="0095353E" w:rsidRPr="00B347DF" w14:paraId="70BBC5DD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 w:val="restart"/>
            <w:vAlign w:val="center"/>
          </w:tcPr>
          <w:p w14:paraId="2EE19ABA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III. cell adhesion, migration &amp; microenvironment</w:t>
            </w:r>
          </w:p>
        </w:tc>
        <w:tc>
          <w:tcPr>
            <w:tcW w:w="2370" w:type="pct"/>
          </w:tcPr>
          <w:p w14:paraId="1FF9AC89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ADHERENS_JUNCTION </w:t>
            </w:r>
          </w:p>
        </w:tc>
        <w:tc>
          <w:tcPr>
            <w:tcW w:w="215" w:type="pct"/>
          </w:tcPr>
          <w:p w14:paraId="485CCAE0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640EDF91" wp14:editId="29A39E8F">
                      <wp:extent cx="72000" cy="72000"/>
                      <wp:effectExtent l="0" t="0" r="23495" b="23495"/>
                      <wp:docPr id="191" name="Rechteck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70EA41E7" id="Rechteck 191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2ADFDBAD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68FB4FB1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0C2D1CF5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0506A879" wp14:editId="6B79D93C">
                      <wp:extent cx="72000" cy="72000"/>
                      <wp:effectExtent l="0" t="0" r="23495" b="23495"/>
                      <wp:docPr id="199" name="Rechteck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729B4D4B" id="Rechteck 199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39BCACCF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163E57D2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5353E" w:rsidRPr="00B347DF" w14:paraId="248B8995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6EA2A06D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6FF15A39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AXON_GUIDANCE </w:t>
            </w:r>
          </w:p>
        </w:tc>
        <w:tc>
          <w:tcPr>
            <w:tcW w:w="215" w:type="pct"/>
          </w:tcPr>
          <w:p w14:paraId="191F3AD0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E200C03" w14:textId="54E57C1E" w:rsidR="0095353E" w:rsidRPr="00B347DF" w:rsidRDefault="0098754F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02D75C33" wp14:editId="1AF8C714">
                      <wp:extent cx="72000" cy="72000"/>
                      <wp:effectExtent l="0" t="0" r="23495" b="23495"/>
                      <wp:docPr id="192" name="Rechteck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23CD0EB" id="Rechteck 192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0E79AFC0" w14:textId="4384E64A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6D58185D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7AB89CA" w14:textId="291A38F6" w:rsidR="0095353E" w:rsidRPr="00B347DF" w:rsidRDefault="00D856F6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6E0803F7" wp14:editId="448D0953">
                      <wp:extent cx="72000" cy="72000"/>
                      <wp:effectExtent l="0" t="0" r="23495" b="23495"/>
                      <wp:docPr id="202" name="Rechteck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28F6B2" id="Rechteck 202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3AD1FAB3" w14:textId="367A10D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5353E" w:rsidRPr="00B347DF" w14:paraId="69604F0E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1829E9D4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1AFC358C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CELL_ADHESION_MOLECULES_CAMS </w:t>
            </w:r>
          </w:p>
        </w:tc>
        <w:tc>
          <w:tcPr>
            <w:tcW w:w="215" w:type="pct"/>
          </w:tcPr>
          <w:p w14:paraId="589EF2EE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4DA81B4" w14:textId="68C24369" w:rsidR="0095353E" w:rsidRPr="00B347DF" w:rsidRDefault="0098754F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7FA0F3F3" wp14:editId="5CBBA531">
                      <wp:extent cx="72000" cy="72000"/>
                      <wp:effectExtent l="0" t="0" r="23495" b="23495"/>
                      <wp:docPr id="193" name="Rechteck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60D3BB" id="Rechteck 193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2DAED027" w14:textId="2ECE08DD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26742204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049AF9F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70BBEB09" wp14:editId="74349999">
                      <wp:extent cx="72000" cy="72000"/>
                      <wp:effectExtent l="0" t="0" r="23495" b="23495"/>
                      <wp:docPr id="200" name="Rechteck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7FE7DC79" id="Rechteck 200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35E33B22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5353E" w:rsidRPr="00B347DF" w14:paraId="46D4F02B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2EC5C5C5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7440EFCE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ECM_RECEPTOR_INTERACTION </w:t>
            </w:r>
          </w:p>
        </w:tc>
        <w:tc>
          <w:tcPr>
            <w:tcW w:w="215" w:type="pct"/>
          </w:tcPr>
          <w:p w14:paraId="7A3C987C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01B2C78F" w14:textId="087B289C" w:rsidR="0095353E" w:rsidRPr="00B347DF" w:rsidRDefault="0098754F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77D1A7D5" wp14:editId="41209B4D">
                      <wp:extent cx="72000" cy="72000"/>
                      <wp:effectExtent l="0" t="0" r="23495" b="23495"/>
                      <wp:docPr id="194" name="Rechteck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CA44699" id="Rechteck 194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429E6BD3" w14:textId="64B36BB0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529B644E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2E63EF56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4AE17867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22869430" wp14:editId="1FEFB68D">
                      <wp:extent cx="72000" cy="72000"/>
                      <wp:effectExtent l="0" t="0" r="23495" b="23495"/>
                      <wp:docPr id="201" name="Rechteck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3C124B87" id="Rechteck 201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95353E" w:rsidRPr="00B347DF" w14:paraId="5B017482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720E78E9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304173F0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 xml:space="preserve">FOCAL_ADHESION </w:t>
            </w:r>
          </w:p>
        </w:tc>
        <w:tc>
          <w:tcPr>
            <w:tcW w:w="215" w:type="pct"/>
          </w:tcPr>
          <w:p w14:paraId="5A098A3D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3B092E03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6A36F97C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4A3B1324" wp14:editId="575A36B3">
                      <wp:extent cx="72000" cy="72000"/>
                      <wp:effectExtent l="0" t="0" r="23495" b="23495"/>
                      <wp:docPr id="195" name="Rechteck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05F6059C" id="Rechteck 195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5A0E066D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7197184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5624C0B3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5353E" w:rsidRPr="00B347DF" w14:paraId="0211C592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61DF8521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57031E06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 xml:space="preserve">GAP_JUNCTION </w:t>
            </w:r>
          </w:p>
        </w:tc>
        <w:tc>
          <w:tcPr>
            <w:tcW w:w="215" w:type="pct"/>
          </w:tcPr>
          <w:p w14:paraId="2DA3C09F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7E215193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3AF15D13" wp14:editId="588C78E5">
                      <wp:extent cx="72000" cy="72000"/>
                      <wp:effectExtent l="0" t="0" r="23495" b="23495"/>
                      <wp:docPr id="196" name="Rechteck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2CECCC25" id="Rechteck 196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5F436EFC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390599AE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26E583C6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4DFD1B6B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EE3036" w:rsidRPr="00B347DF" w14:paraId="2E9DDAE0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25249ED8" w14:textId="77777777" w:rsidR="00EE3036" w:rsidRPr="00B347DF" w:rsidRDefault="00EE3036" w:rsidP="008E7E10">
            <w:pPr>
              <w:ind w:left="77"/>
              <w:jc w:val="center"/>
              <w:rPr>
                <w:sz w:val="18"/>
                <w:szCs w:val="18"/>
              </w:rPr>
            </w:pPr>
          </w:p>
        </w:tc>
        <w:tc>
          <w:tcPr>
            <w:tcW w:w="2370" w:type="pct"/>
          </w:tcPr>
          <w:p w14:paraId="08EE794C" w14:textId="0874307B" w:rsidR="00EE3036" w:rsidRPr="00B347DF" w:rsidRDefault="00EE3036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00000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>LEUKOCYTE_TRANSENDOTHELIAL_MIGRATION</w:t>
            </w:r>
          </w:p>
        </w:tc>
        <w:tc>
          <w:tcPr>
            <w:tcW w:w="215" w:type="pct"/>
          </w:tcPr>
          <w:p w14:paraId="3FB00E42" w14:textId="63FC3272" w:rsidR="00EE3036" w:rsidRPr="00B347DF" w:rsidRDefault="00EE3036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01FD5E9" w14:textId="77777777" w:rsidR="00EE3036" w:rsidRPr="00B347DF" w:rsidRDefault="00EE3036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  <w:color w:val="000000" w:themeColor="text1"/>
                <w:sz w:val="12"/>
                <w:szCs w:val="12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405E46FA" w14:textId="2CD54860" w:rsidR="00EE3036" w:rsidRPr="00B347DF" w:rsidRDefault="00E9253A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0D4657D4" wp14:editId="5EA42865">
                      <wp:extent cx="72000" cy="72000"/>
                      <wp:effectExtent l="0" t="0" r="23495" b="23495"/>
                      <wp:docPr id="6" name="Rechtec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68A4610" id="Rechteck 6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7BD5BDE8" w14:textId="77777777" w:rsidR="00EE3036" w:rsidRPr="00B347DF" w:rsidRDefault="00EE3036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1E36C5C" w14:textId="77777777" w:rsidR="00EE3036" w:rsidRPr="00B347DF" w:rsidRDefault="00EE3036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1CC0E1A9" w14:textId="77777777" w:rsidR="00EE3036" w:rsidRPr="00B347DF" w:rsidRDefault="00EE3036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</w:tr>
      <w:tr w:rsidR="0095353E" w:rsidRPr="00B347DF" w14:paraId="5A68140B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7ED52284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519A0FCD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>REGULATION_OF_ACTIN_CYTOSKELETON</w:t>
            </w:r>
          </w:p>
        </w:tc>
        <w:tc>
          <w:tcPr>
            <w:tcW w:w="215" w:type="pct"/>
          </w:tcPr>
          <w:p w14:paraId="1E5D00F8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70FAE73C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6485CB07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2006BE9D" wp14:editId="3DCB4335">
                      <wp:extent cx="72000" cy="72000"/>
                      <wp:effectExtent l="0" t="0" r="23495" b="23495"/>
                      <wp:docPr id="197" name="Rechteck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3394FFB6" id="Rechteck 197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7BCAAA79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28FAE97B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3CDBE189" w14:textId="77777777" w:rsidR="0095353E" w:rsidRPr="00B347DF" w:rsidRDefault="0095353E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5353E" w:rsidRPr="00B347DF" w14:paraId="6A129804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65D5CA94" w14:textId="77777777" w:rsidR="0095353E" w:rsidRPr="00B347DF" w:rsidRDefault="0095353E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55C96EC6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 xml:space="preserve">TIGHT_JUNCTION </w:t>
            </w:r>
          </w:p>
        </w:tc>
        <w:tc>
          <w:tcPr>
            <w:tcW w:w="215" w:type="pct"/>
          </w:tcPr>
          <w:p w14:paraId="2BAB880F" w14:textId="057FCB2E" w:rsidR="0095353E" w:rsidRPr="00B347DF" w:rsidRDefault="0098754F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2"/>
                <w:szCs w:val="12"/>
              </w:rPr>
              <mc:AlternateContent>
                <mc:Choice Requires="wps">
                  <w:drawing>
                    <wp:inline distT="0" distB="0" distL="0" distR="0" wp14:anchorId="12A249DA" wp14:editId="76F7F520">
                      <wp:extent cx="72000" cy="72000"/>
                      <wp:effectExtent l="0" t="0" r="23495" b="23495"/>
                      <wp:docPr id="272" name="Rechteck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AD92F22" id="Rechteck 272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6E8F7107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0FF0019F" w14:textId="0078401A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057AEFC8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84D75EA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2EB17CEF" w14:textId="77777777" w:rsidR="0095353E" w:rsidRPr="00B347DF" w:rsidRDefault="0095353E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7E5DA72F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 w:val="restart"/>
            <w:vAlign w:val="center"/>
          </w:tcPr>
          <w:p w14:paraId="665EBE52" w14:textId="77777777" w:rsidR="009F6A39" w:rsidRPr="00B347DF" w:rsidRDefault="009F6A39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IV. metabolism &amp; detoxification</w:t>
            </w:r>
          </w:p>
        </w:tc>
        <w:tc>
          <w:tcPr>
            <w:tcW w:w="2370" w:type="pct"/>
          </w:tcPr>
          <w:p w14:paraId="5BB84D11" w14:textId="77777777" w:rsidR="009F6A39" w:rsidRPr="00B347DF" w:rsidRDefault="009F6A39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ARACHIDONIC_ACID_METABOLISM </w:t>
            </w:r>
          </w:p>
        </w:tc>
        <w:tc>
          <w:tcPr>
            <w:tcW w:w="215" w:type="pct"/>
          </w:tcPr>
          <w:p w14:paraId="487179FD" w14:textId="77777777" w:rsidR="009F6A39" w:rsidRPr="00B347DF" w:rsidRDefault="009F6A39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461BF91" w14:textId="0291273D" w:rsidR="009F6A39" w:rsidRPr="00B347DF" w:rsidRDefault="0098754F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159AF96C" wp14:editId="755F68CB">
                      <wp:extent cx="72000" cy="72000"/>
                      <wp:effectExtent l="0" t="0" r="23495" b="23495"/>
                      <wp:docPr id="273" name="Rechteck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56A3C7E" id="Rechteck 273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74FF03A6" w14:textId="1BBB7BE9" w:rsidR="009F6A39" w:rsidRPr="00B347DF" w:rsidRDefault="009F6A39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763BFFAC" w14:textId="77777777" w:rsidR="009F6A39" w:rsidRPr="00B347DF" w:rsidRDefault="009F6A39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76CC59CD" w14:textId="50AAD7D9" w:rsidR="009F6A39" w:rsidRPr="00B347DF" w:rsidRDefault="00D856F6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45277301" wp14:editId="1573B8AB">
                      <wp:extent cx="72000" cy="72000"/>
                      <wp:effectExtent l="0" t="0" r="23495" b="23495"/>
                      <wp:docPr id="274" name="Rechteck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7AC74A1" id="Rechteck 274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189DF21B" w14:textId="608247AF" w:rsidR="009F6A39" w:rsidRPr="00B347DF" w:rsidRDefault="009F6A39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41836296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69B2B696" w14:textId="77777777" w:rsidR="009F6A39" w:rsidRPr="00B347DF" w:rsidRDefault="009F6A39" w:rsidP="008E7E10">
            <w:pPr>
              <w:ind w:left="7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70" w:type="pct"/>
          </w:tcPr>
          <w:p w14:paraId="0813884A" w14:textId="67AB4C7B" w:rsidR="009F6A39" w:rsidRPr="00B347DF" w:rsidRDefault="009F6A39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BF8F00" w:themeColor="accent4" w:themeShade="BF"/>
                <w:sz w:val="12"/>
                <w:szCs w:val="12"/>
              </w:rPr>
              <w:t>ASCORBATE_AND_ALDARATE_METABOLISM</w:t>
            </w:r>
          </w:p>
        </w:tc>
        <w:tc>
          <w:tcPr>
            <w:tcW w:w="215" w:type="pct"/>
          </w:tcPr>
          <w:p w14:paraId="706032A8" w14:textId="77777777" w:rsidR="009F6A39" w:rsidRPr="00B347DF" w:rsidRDefault="009F6A39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35844494" w14:textId="77777777" w:rsidR="009F6A39" w:rsidRPr="00B347DF" w:rsidRDefault="009F6A39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2E47AAD2" w14:textId="77777777" w:rsidR="009F6A39" w:rsidRPr="00B347DF" w:rsidRDefault="009F6A39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  <w:color w:val="000000" w:themeColor="text1"/>
                <w:sz w:val="14"/>
                <w:szCs w:val="14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0E7117F4" w14:textId="77777777" w:rsidR="009F6A39" w:rsidRPr="00B347DF" w:rsidRDefault="009F6A39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23B0A111" w14:textId="77777777" w:rsidR="009F6A39" w:rsidRPr="00B347DF" w:rsidRDefault="009F6A39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4A1FD035" w14:textId="41F05AD6" w:rsidR="009F6A39" w:rsidRPr="00B347DF" w:rsidRDefault="009F6A39" w:rsidP="008E7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  <w:color w:val="000000" w:themeColor="text1"/>
                <w:sz w:val="14"/>
                <w:szCs w:val="14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3CD99484" wp14:editId="02235E74">
                      <wp:extent cx="72000" cy="72000"/>
                      <wp:effectExtent l="0" t="0" r="23495" b="23495"/>
                      <wp:docPr id="17" name="Rechteck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72E5FFA" id="Rechteck 17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9F6A39" w:rsidRPr="00B347DF" w14:paraId="265551DB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69E3AACF" w14:textId="77777777" w:rsidR="009F6A39" w:rsidRPr="00B347DF" w:rsidRDefault="009F6A39" w:rsidP="008E7E10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5E1CC766" w14:textId="77777777" w:rsidR="009F6A39" w:rsidRPr="00B347DF" w:rsidRDefault="009F6A39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 xml:space="preserve">CITRATE_CYCLE_TCA_CYCLE </w:t>
            </w:r>
          </w:p>
        </w:tc>
        <w:tc>
          <w:tcPr>
            <w:tcW w:w="215" w:type="pct"/>
          </w:tcPr>
          <w:p w14:paraId="111A8C18" w14:textId="77777777" w:rsidR="009F6A39" w:rsidRPr="00B347DF" w:rsidRDefault="009F6A39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6F393662" wp14:editId="00E82F89">
                      <wp:extent cx="72000" cy="72000"/>
                      <wp:effectExtent l="0" t="0" r="23495" b="23495"/>
                      <wp:docPr id="204" name="Rechteck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DC7DB21" id="Rechteck 204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427D27BF" w14:textId="77777777" w:rsidR="009F6A39" w:rsidRPr="00B347DF" w:rsidRDefault="009F6A39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566A989C" w14:textId="77777777" w:rsidR="009F6A39" w:rsidRPr="00B347DF" w:rsidRDefault="009F6A39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526D8AC9" w14:textId="77777777" w:rsidR="009F6A39" w:rsidRPr="00B347DF" w:rsidRDefault="009F6A39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F72335C" w14:textId="77777777" w:rsidR="009F6A39" w:rsidRPr="00B347DF" w:rsidRDefault="009F6A39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6B29314D" w14:textId="77777777" w:rsidR="009F6A39" w:rsidRPr="00B347DF" w:rsidRDefault="009F6A39" w:rsidP="008E7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4545E7E5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32321434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463DD9F8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DRUG_METABOLISM_CYTOCHROME_P450 </w:t>
            </w:r>
          </w:p>
        </w:tc>
        <w:tc>
          <w:tcPr>
            <w:tcW w:w="215" w:type="pct"/>
          </w:tcPr>
          <w:p w14:paraId="4DDFD915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1F97DA3D" w14:textId="251D7635" w:rsidR="009F6A39" w:rsidRPr="00B347DF" w:rsidRDefault="0098754F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764C96F5" wp14:editId="73482EAF">
                      <wp:extent cx="72000" cy="72000"/>
                      <wp:effectExtent l="0" t="0" r="23495" b="23495"/>
                      <wp:docPr id="205" name="Rechteck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9AFBE4B" id="Rechteck 205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1F9C274F" w14:textId="7B5A6AAF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449CD0AC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EFE418E" w14:textId="29512E26" w:rsidR="009F6A39" w:rsidRPr="00B347DF" w:rsidRDefault="00D856F6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2A643C40" wp14:editId="626831EC">
                      <wp:extent cx="72000" cy="72000"/>
                      <wp:effectExtent l="0" t="0" r="23495" b="23495"/>
                      <wp:docPr id="275" name="Rechteck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58DEED" id="Rechteck 275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0B25D415" w14:textId="2B170CB4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7F8F5751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25DE13DC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53ACA654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BF8F00" w:themeColor="accent4" w:themeShade="BF"/>
                <w:sz w:val="12"/>
                <w:szCs w:val="12"/>
              </w:rPr>
              <w:t xml:space="preserve">GLYCOSAMINOGLYCAN_DEGRADATION </w:t>
            </w:r>
          </w:p>
        </w:tc>
        <w:tc>
          <w:tcPr>
            <w:tcW w:w="215" w:type="pct"/>
          </w:tcPr>
          <w:p w14:paraId="2175C254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3DACD3E0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2A491D88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51FEA620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3137EA8C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2AE7CF28" wp14:editId="1A02F4E5">
                      <wp:extent cx="72000" cy="72000"/>
                      <wp:effectExtent l="0" t="0" r="23495" b="23495"/>
                      <wp:docPr id="229" name="Rechteck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A15C482" id="Rechteck 229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492DDD4B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11AAD66D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5A24DFB0" w14:textId="77777777" w:rsidR="009F6A39" w:rsidRPr="00B347DF" w:rsidRDefault="009F6A39" w:rsidP="009F6A39">
            <w:pPr>
              <w:ind w:left="77"/>
              <w:jc w:val="center"/>
              <w:rPr>
                <w:sz w:val="18"/>
                <w:szCs w:val="18"/>
              </w:rPr>
            </w:pPr>
          </w:p>
        </w:tc>
        <w:tc>
          <w:tcPr>
            <w:tcW w:w="2370" w:type="pct"/>
          </w:tcPr>
          <w:p w14:paraId="53A63F06" w14:textId="2ACBD764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BF8F00" w:themeColor="accent4" w:themeShade="BF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BF8F00" w:themeColor="accent4" w:themeShade="BF"/>
                <w:sz w:val="12"/>
                <w:szCs w:val="12"/>
              </w:rPr>
              <w:t>GLYOXYLATE_AND_DICARBOXYLATE_METABOLISM</w:t>
            </w:r>
          </w:p>
        </w:tc>
        <w:tc>
          <w:tcPr>
            <w:tcW w:w="215" w:type="pct"/>
          </w:tcPr>
          <w:p w14:paraId="2BCCAC16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5F298D6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26DE4992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38B93B3C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3522346E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  <w:color w:val="000000" w:themeColor="text1"/>
                <w:sz w:val="14"/>
                <w:szCs w:val="14"/>
              </w:rPr>
            </w:pPr>
          </w:p>
        </w:tc>
        <w:tc>
          <w:tcPr>
            <w:tcW w:w="209" w:type="pct"/>
          </w:tcPr>
          <w:p w14:paraId="7C422C4F" w14:textId="37F8EA31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633D3A02" wp14:editId="3EE74142">
                      <wp:extent cx="72000" cy="72000"/>
                      <wp:effectExtent l="0" t="0" r="23495" b="23495"/>
                      <wp:docPr id="20" name="Rechteck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C8C72E5" id="Rechteck 20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9F6A39" w:rsidRPr="00B347DF" w14:paraId="1DD32920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3915ACCC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0F92D705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 xml:space="preserve">LINOLEIC_ACID_METABOLISM </w:t>
            </w:r>
          </w:p>
        </w:tc>
        <w:tc>
          <w:tcPr>
            <w:tcW w:w="215" w:type="pct"/>
          </w:tcPr>
          <w:p w14:paraId="0F4F842E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788E9660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7E79B3FA" wp14:editId="1DFA8644">
                      <wp:extent cx="72000" cy="72000"/>
                      <wp:effectExtent l="0" t="0" r="23495" b="23495"/>
                      <wp:docPr id="206" name="Rechteck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C6A39B0" id="Rechteck 206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112BCD86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58784FD7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1A9BD3DC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671B4FD9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06D430BE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48DD7CAD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7404E0B2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METABOLISM_OF_XENOBIOTICS_BY_CYTOCHROME_P450 </w:t>
            </w:r>
          </w:p>
        </w:tc>
        <w:tc>
          <w:tcPr>
            <w:tcW w:w="215" w:type="pct"/>
          </w:tcPr>
          <w:p w14:paraId="7A2D036C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2BE942B1" w14:textId="3E00993D" w:rsidR="009F6A39" w:rsidRPr="00B347DF" w:rsidRDefault="0098754F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3803910D" wp14:editId="7BE07C08">
                      <wp:extent cx="72000" cy="72000"/>
                      <wp:effectExtent l="0" t="0" r="23495" b="23495"/>
                      <wp:docPr id="207" name="Rechteck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F418F66" id="Rechteck 207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2EB04EE7" w14:textId="0F8F3BA0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3CCFBC26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0871DB8B" w14:textId="32473B0B" w:rsidR="009F6A39" w:rsidRPr="00B347DF" w:rsidRDefault="00D856F6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71B0E637" wp14:editId="2A7CC84A">
                      <wp:extent cx="72000" cy="72000"/>
                      <wp:effectExtent l="0" t="0" r="23495" b="23495"/>
                      <wp:docPr id="224" name="Rechteck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957A527" id="Rechteck 224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13001FE4" w14:textId="503652A3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6F0FCB4F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155EA45F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6AD47E97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OXIDATIVE_PHOSPHORYLATION</w:t>
            </w:r>
          </w:p>
        </w:tc>
        <w:tc>
          <w:tcPr>
            <w:tcW w:w="215" w:type="pct"/>
          </w:tcPr>
          <w:p w14:paraId="75095BE4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03172F8B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2B87A8C3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63749FA3" wp14:editId="0C1D0ABB">
                      <wp:extent cx="72000" cy="72000"/>
                      <wp:effectExtent l="0" t="0" r="23495" b="23495"/>
                      <wp:docPr id="276" name="Rechteck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935193" id="Rechteck 276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0E61FC57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01A4243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6A6CE811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51316B98" wp14:editId="6FF980E1">
                      <wp:extent cx="72000" cy="72000"/>
                      <wp:effectExtent l="0" t="0" r="23495" b="23495"/>
                      <wp:docPr id="230" name="Rechteck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1634B80" id="Rechteck 230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9F6A39" w:rsidRPr="00B347DF" w14:paraId="2909A770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4BF78E8F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7324DD56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BF8F00" w:themeColor="accent4" w:themeShade="BF"/>
                <w:sz w:val="12"/>
                <w:szCs w:val="12"/>
              </w:rPr>
              <w:t xml:space="preserve">PENTOSE_AND_GLUCURONATE_INTERCONVERSIONS </w:t>
            </w:r>
          </w:p>
        </w:tc>
        <w:tc>
          <w:tcPr>
            <w:tcW w:w="215" w:type="pct"/>
          </w:tcPr>
          <w:p w14:paraId="684C20D4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B945722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14DF7F55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5D249A65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51D22FB3" wp14:editId="077CB887">
                      <wp:extent cx="72000" cy="72000"/>
                      <wp:effectExtent l="0" t="0" r="23495" b="23495"/>
                      <wp:docPr id="221" name="Rechteck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42D3A49" id="Rechteck 221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60440F92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2E16500C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395739EC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72694DAC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4CD5C575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PURINE_METABOLISM </w:t>
            </w:r>
          </w:p>
        </w:tc>
        <w:tc>
          <w:tcPr>
            <w:tcW w:w="215" w:type="pct"/>
          </w:tcPr>
          <w:p w14:paraId="4004EAA7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56BFC5FE" wp14:editId="161B8EE5">
                      <wp:extent cx="72000" cy="72000"/>
                      <wp:effectExtent l="0" t="0" r="23495" b="23495"/>
                      <wp:docPr id="210" name="Rechteck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376D18B" id="Rechteck 210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17AAD7A5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101F99A7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275664CD" w14:textId="6E1F12CB" w:rsidR="009F6A39" w:rsidRPr="00B347DF" w:rsidRDefault="00D856F6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3920EA2F" wp14:editId="3EC4F167">
                      <wp:extent cx="72000" cy="72000"/>
                      <wp:effectExtent l="0" t="0" r="23495" b="23495"/>
                      <wp:docPr id="223" name="Rechteck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252F8AD" id="Rechteck 223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3865CABD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341F8C54" w14:textId="4E6A8BBF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4B4D920C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6255F08B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15F9EE39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PYRIMIDINE_METABOLISM </w:t>
            </w:r>
          </w:p>
        </w:tc>
        <w:tc>
          <w:tcPr>
            <w:tcW w:w="215" w:type="pct"/>
          </w:tcPr>
          <w:p w14:paraId="3034BF80" w14:textId="1A17CD48" w:rsidR="009F6A39" w:rsidRPr="00B347DF" w:rsidRDefault="0098754F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1E2B131B" wp14:editId="7588C560">
                      <wp:extent cx="72000" cy="72000"/>
                      <wp:effectExtent l="0" t="0" r="23495" b="23495"/>
                      <wp:docPr id="277" name="Rechteck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A02BA3" id="Rechteck 277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72A34D37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7DD62E43" w14:textId="01953CDC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1CB9C723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1E195ADD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4DBF9F42" w14:textId="25B99089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5AEA992E" wp14:editId="75036980">
                      <wp:extent cx="72000" cy="72000"/>
                      <wp:effectExtent l="0" t="0" r="23495" b="23495"/>
                      <wp:docPr id="1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1250908" id="Rechteck 1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9F6A39" w:rsidRPr="00B347DF" w14:paraId="21220B22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79E8C5D9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71FB20D2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RETINOL_METABOLISM</w:t>
            </w:r>
          </w:p>
        </w:tc>
        <w:tc>
          <w:tcPr>
            <w:tcW w:w="215" w:type="pct"/>
          </w:tcPr>
          <w:p w14:paraId="4A271665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892EF24" w14:textId="0544FD2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17ED18BD" w14:textId="2248C3D4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5C8D6ECF" wp14:editId="38E0F063">
                      <wp:extent cx="72000" cy="72000"/>
                      <wp:effectExtent l="0" t="0" r="23495" b="23495"/>
                      <wp:docPr id="212" name="Rechteck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B75B172" id="Rechteck 212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7DDACA45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D8EC16F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789FAFA3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2F1FF760" wp14:editId="7861F47D">
                      <wp:extent cx="72000" cy="72000"/>
                      <wp:effectExtent l="0" t="0" r="23495" b="23495"/>
                      <wp:docPr id="231" name="Rechteck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C1A041B" id="Rechteck 231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9F6A39" w:rsidRPr="00B347DF" w14:paraId="22FEC14D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3211E833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7405C5FD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 xml:space="preserve">STARCH_AND_SUCROSE_METABOLISM </w:t>
            </w:r>
          </w:p>
        </w:tc>
        <w:tc>
          <w:tcPr>
            <w:tcW w:w="215" w:type="pct"/>
          </w:tcPr>
          <w:p w14:paraId="1C897678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092A14C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60ED5EB6" wp14:editId="0D575D56">
                      <wp:extent cx="72000" cy="72000"/>
                      <wp:effectExtent l="0" t="0" r="23495" b="23495"/>
                      <wp:docPr id="216" name="Rechteck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B6FE3E0" id="Rechteck 216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7442DA4A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43BD487C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F92A3C6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47A1BDE4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7828AD78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224A68E9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1BA7867E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BF8F00" w:themeColor="accent4" w:themeShade="BF"/>
                <w:sz w:val="12"/>
                <w:szCs w:val="12"/>
              </w:rPr>
              <w:t>STEROID_BIOSYNTHESIS</w:t>
            </w:r>
          </w:p>
        </w:tc>
        <w:tc>
          <w:tcPr>
            <w:tcW w:w="215" w:type="pct"/>
          </w:tcPr>
          <w:p w14:paraId="04DF4D12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059C4EFC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588EC9CD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78E09669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AF72B49" w14:textId="1477F153" w:rsidR="009F6A39" w:rsidRPr="00B347DF" w:rsidRDefault="003C2E0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5871BDBD" wp14:editId="1E88EB88">
                      <wp:extent cx="72000" cy="72000"/>
                      <wp:effectExtent l="0" t="0" r="23495" b="23495"/>
                      <wp:docPr id="226" name="Rechteck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F7397A4" id="Rechteck 226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57447426" w14:textId="5DFE6615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42469361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4B93C25D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7E9447AB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STEROID_HORMONE_BIOSYNTHESIS</w:t>
            </w:r>
          </w:p>
        </w:tc>
        <w:tc>
          <w:tcPr>
            <w:tcW w:w="215" w:type="pct"/>
          </w:tcPr>
          <w:p w14:paraId="198E5BD1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05651B99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12E078AD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7179C0B8" wp14:editId="66E359B6">
                      <wp:extent cx="72000" cy="72000"/>
                      <wp:effectExtent l="0" t="0" r="23495" b="23495"/>
                      <wp:docPr id="219" name="Rechteck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3D09CA3" id="Rechteck 219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48825240" w14:textId="7BB87140" w:rsidR="009F6A39" w:rsidRPr="00B347DF" w:rsidRDefault="00D856F6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6DDD917E" wp14:editId="682388AE">
                      <wp:extent cx="72000" cy="72000"/>
                      <wp:effectExtent l="0" t="0" r="23495" b="23495"/>
                      <wp:docPr id="222" name="Rechteck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FB65CAF" id="Rechteck 222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4A9A2D14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17C02B37" w14:textId="3A6C63AC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009B936E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2890C522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54E77B79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 xml:space="preserve">SULFUR_METABOLISM </w:t>
            </w:r>
          </w:p>
        </w:tc>
        <w:tc>
          <w:tcPr>
            <w:tcW w:w="215" w:type="pct"/>
          </w:tcPr>
          <w:p w14:paraId="4F78ADCB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3B0209B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19EB1CE2" wp14:editId="6BBFCF68">
                      <wp:extent cx="72000" cy="72000"/>
                      <wp:effectExtent l="0" t="0" r="23495" b="23495"/>
                      <wp:docPr id="220" name="Rechteck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DF97AB8" id="Rechteck 220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76DFCEAB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030879B3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77317A00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40225820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7C793004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6B73813B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49319CF6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BF8F00" w:themeColor="accent4" w:themeShade="BF"/>
                <w:sz w:val="12"/>
                <w:szCs w:val="12"/>
              </w:rPr>
              <w:t>TERPENOID_BACKBONE_BIOSYNTHESIS</w:t>
            </w:r>
          </w:p>
        </w:tc>
        <w:tc>
          <w:tcPr>
            <w:tcW w:w="215" w:type="pct"/>
          </w:tcPr>
          <w:p w14:paraId="0F5F575F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7A78E5C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520D37C3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60211399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FF9B3AA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3884C9A9" wp14:editId="59391C0E">
                      <wp:extent cx="72000" cy="72000"/>
                      <wp:effectExtent l="0" t="0" r="23495" b="23495"/>
                      <wp:docPr id="278" name="Rechteck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AE9E817" id="Rechteck 278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596E6DDA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2E41ADF2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35385376" w14:textId="77777777" w:rsidR="009F6A39" w:rsidRPr="00B347DF" w:rsidRDefault="009F6A39" w:rsidP="009F6A39">
            <w:pPr>
              <w:ind w:left="77"/>
              <w:jc w:val="center"/>
              <w:rPr>
                <w:sz w:val="18"/>
                <w:szCs w:val="18"/>
              </w:rPr>
            </w:pPr>
          </w:p>
        </w:tc>
        <w:tc>
          <w:tcPr>
            <w:tcW w:w="2370" w:type="pct"/>
          </w:tcPr>
          <w:p w14:paraId="4CE6A930" w14:textId="71B64B93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8F00" w:themeColor="accent4" w:themeShade="BF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BF8F00" w:themeColor="accent4" w:themeShade="BF"/>
                <w:sz w:val="12"/>
                <w:szCs w:val="12"/>
              </w:rPr>
              <w:t>VALINE_LEUCINE_AND_ISOLEUCINE_DEGRADATION</w:t>
            </w:r>
          </w:p>
        </w:tc>
        <w:tc>
          <w:tcPr>
            <w:tcW w:w="215" w:type="pct"/>
          </w:tcPr>
          <w:p w14:paraId="47F56FAD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2DCA2680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3F33D07F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41D2635D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3F3ACEB6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  <w:color w:val="000000" w:themeColor="text1"/>
                <w:sz w:val="14"/>
                <w:szCs w:val="14"/>
              </w:rPr>
            </w:pPr>
          </w:p>
        </w:tc>
        <w:tc>
          <w:tcPr>
            <w:tcW w:w="209" w:type="pct"/>
          </w:tcPr>
          <w:p w14:paraId="4E18F37C" w14:textId="4E30D2D5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42151297" wp14:editId="3D770332">
                      <wp:extent cx="72000" cy="72000"/>
                      <wp:effectExtent l="0" t="0" r="23495" b="23495"/>
                      <wp:docPr id="12" name="Rechteck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77752EA" id="Rechteck 12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9F6A39" w:rsidRPr="00B347DF" w14:paraId="7635E8D3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 w:val="restart"/>
            <w:vAlign w:val="center"/>
          </w:tcPr>
          <w:p w14:paraId="5033F1E7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V. apoptosis, protein homeostasis &amp; cellular stress</w:t>
            </w:r>
          </w:p>
        </w:tc>
        <w:tc>
          <w:tcPr>
            <w:tcW w:w="2370" w:type="pct"/>
          </w:tcPr>
          <w:p w14:paraId="73D40CD9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 xml:space="preserve">AMINOACYL_TRNA_BIOSYNTHESIS </w:t>
            </w:r>
          </w:p>
        </w:tc>
        <w:tc>
          <w:tcPr>
            <w:tcW w:w="215" w:type="pct"/>
          </w:tcPr>
          <w:p w14:paraId="28FDCA2F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2B422F8A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7EF61FBF" wp14:editId="432CDA59">
                      <wp:extent cx="72000" cy="72000"/>
                      <wp:effectExtent l="0" t="0" r="23495" b="23495"/>
                      <wp:docPr id="232" name="Rechteck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3035B45" id="Rechteck 232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25267908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4FFDEEB6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BBBAEE8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4A31DE9C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6DF91255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0D31E4E9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4E2774AB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ENDOCYTOSIS</w:t>
            </w:r>
          </w:p>
        </w:tc>
        <w:tc>
          <w:tcPr>
            <w:tcW w:w="215" w:type="pct"/>
          </w:tcPr>
          <w:p w14:paraId="5AB39C89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2AC15AD4" wp14:editId="56C65054">
                      <wp:extent cx="72000" cy="72000"/>
                      <wp:effectExtent l="0" t="0" r="23495" b="23495"/>
                      <wp:docPr id="233" name="Rechteck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B8BC8B4" id="Rechteck 233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37891A7F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21CA551A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6A2F8D8D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11049424" wp14:editId="77B3D296">
                      <wp:extent cx="72000" cy="72000"/>
                      <wp:effectExtent l="0" t="0" r="23495" b="23495"/>
                      <wp:docPr id="240" name="Rechteck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86EF7D5" id="Rechteck 240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3D564286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3142E287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47679C30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0741370D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6BE99E0D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 xml:space="preserve">GLUTATHIONE_METABOLISM </w:t>
            </w:r>
          </w:p>
        </w:tc>
        <w:tc>
          <w:tcPr>
            <w:tcW w:w="215" w:type="pct"/>
          </w:tcPr>
          <w:p w14:paraId="7C6138A1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38C66582" w14:textId="10CC7A99" w:rsidR="009F6A39" w:rsidRPr="00B347DF" w:rsidRDefault="0098754F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0F87FB9A" wp14:editId="6ECC0960">
                      <wp:extent cx="72000" cy="72000"/>
                      <wp:effectExtent l="0" t="0" r="23495" b="23495"/>
                      <wp:docPr id="234" name="Rechteck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0254538" id="Rechteck 234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2E311128" w14:textId="2BB3B6CD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2B6BF8B5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831150A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3E00FFF1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185C0312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6CDFBCE5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5E5E86C4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LYSOSOME</w:t>
            </w:r>
          </w:p>
        </w:tc>
        <w:tc>
          <w:tcPr>
            <w:tcW w:w="215" w:type="pct"/>
          </w:tcPr>
          <w:p w14:paraId="6B64E47E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189EA711" w14:textId="2751CC92" w:rsidR="009F6A39" w:rsidRPr="00B347DF" w:rsidRDefault="0098754F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0821B444" wp14:editId="100D4329">
                      <wp:extent cx="72000" cy="72000"/>
                      <wp:effectExtent l="0" t="0" r="23495" b="23495"/>
                      <wp:docPr id="279" name="Rechteck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E4340EF" id="Rechteck 279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197C033B" w14:textId="325C11D0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4594AFEC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742DC121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2186FA30" wp14:editId="5238D4CF">
                      <wp:extent cx="72000" cy="72000"/>
                      <wp:effectExtent l="0" t="0" r="23495" b="23495"/>
                      <wp:docPr id="244" name="Rechteck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BBA7A57" id="Rechteck 244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1A570B5F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114224FE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1CEE8EED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06EDD538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PROTEASOME</w:t>
            </w:r>
          </w:p>
        </w:tc>
        <w:tc>
          <w:tcPr>
            <w:tcW w:w="215" w:type="pct"/>
          </w:tcPr>
          <w:p w14:paraId="6D1984E1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070BAD25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65FE0C3A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6948ED14" wp14:editId="2DBBF6FA">
                      <wp:extent cx="72000" cy="72000"/>
                      <wp:effectExtent l="0" t="0" r="23495" b="23495"/>
                      <wp:docPr id="236" name="Rechteck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294FC3E" id="Rechteck 236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5E27F837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3E6A4C71" w14:textId="22594C55" w:rsidR="009F6A39" w:rsidRPr="00B347DF" w:rsidRDefault="003C2E0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56D21A5D" wp14:editId="554A588C">
                      <wp:extent cx="72000" cy="72000"/>
                      <wp:effectExtent l="0" t="0" r="23495" b="23495"/>
                      <wp:docPr id="280" name="Rechteck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2569330" id="Rechteck 280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0F036B90" w14:textId="2FBDC969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48A6E144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3191E829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45843619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>PROTEIN_EXPORT</w:t>
            </w:r>
          </w:p>
        </w:tc>
        <w:tc>
          <w:tcPr>
            <w:tcW w:w="215" w:type="pct"/>
          </w:tcPr>
          <w:p w14:paraId="7C1C48AD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41D0EC1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369F6B4F" wp14:editId="1CE482BA">
                      <wp:extent cx="72000" cy="72000"/>
                      <wp:effectExtent l="0" t="0" r="23495" b="23495"/>
                      <wp:docPr id="237" name="Rechteck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F79E978" id="Rechteck 237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49CBF055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2FCFCE23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223E5B6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46305E85" w14:textId="77777777" w:rsidR="009F6A39" w:rsidRPr="00B347DF" w:rsidRDefault="009F6A39" w:rsidP="009F6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9F6A39" w:rsidRPr="00B347DF" w14:paraId="6F12FC6F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451CDC72" w14:textId="77777777" w:rsidR="009F6A39" w:rsidRPr="00B347DF" w:rsidRDefault="009F6A39" w:rsidP="009F6A3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7F41ED15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RIBOSOME</w:t>
            </w:r>
          </w:p>
        </w:tc>
        <w:tc>
          <w:tcPr>
            <w:tcW w:w="215" w:type="pct"/>
          </w:tcPr>
          <w:p w14:paraId="1F313F82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3F5E21E3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1946DC21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0577E8EC" wp14:editId="642F66EC">
                      <wp:extent cx="72000" cy="72000"/>
                      <wp:effectExtent l="0" t="0" r="23495" b="23495"/>
                      <wp:docPr id="238" name="Rechteck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9B8FB98" id="Rechteck 238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4E77AF96" w14:textId="77777777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097DFE9" w14:textId="2B9CA239" w:rsidR="009F6A39" w:rsidRPr="00B347DF" w:rsidRDefault="003C2E0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33083841" wp14:editId="5D62DD65">
                      <wp:extent cx="72000" cy="72000"/>
                      <wp:effectExtent l="0" t="0" r="23495" b="23495"/>
                      <wp:docPr id="243" name="Rechteck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53F26D6" id="Rechteck 243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3D75E65B" w14:textId="7443D1DD" w:rsidR="009F6A39" w:rsidRPr="00B347DF" w:rsidRDefault="009F6A39" w:rsidP="009F6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559FBC26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466B2430" w14:textId="77777777" w:rsidR="003C2E09" w:rsidRPr="00B347DF" w:rsidRDefault="003C2E09" w:rsidP="003C2E0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175814A4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UBIQUITIN_MEDIATED_PROTEOLYSIS</w:t>
            </w:r>
          </w:p>
        </w:tc>
        <w:tc>
          <w:tcPr>
            <w:tcW w:w="215" w:type="pct"/>
          </w:tcPr>
          <w:p w14:paraId="291C8AD5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706CA25" w14:textId="58C318BD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4F98EDCA" wp14:editId="38E74423">
                      <wp:extent cx="72000" cy="72000"/>
                      <wp:effectExtent l="0" t="0" r="23495" b="23495"/>
                      <wp:docPr id="5" name="Rechtec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D6FA0B8" id="Rechteck 5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6A85D331" w14:textId="41B3333F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2B03F244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171F105" w14:textId="506CB568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757841DA" wp14:editId="218337B1">
                      <wp:extent cx="72000" cy="72000"/>
                      <wp:effectExtent l="0" t="0" r="23495" b="23495"/>
                      <wp:docPr id="242" name="Rechteck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D1D8BCA" id="Rechteck 242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1B383040" w14:textId="5C027F3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6A5BD89F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 w:val="restart"/>
            <w:vAlign w:val="center"/>
          </w:tcPr>
          <w:p w14:paraId="6C01E0C8" w14:textId="77777777" w:rsidR="003C2E09" w:rsidRPr="00B347DF" w:rsidRDefault="003C2E09" w:rsidP="003C2E0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VI. immunomodulation &amp; inflammation</w:t>
            </w:r>
          </w:p>
        </w:tc>
        <w:tc>
          <w:tcPr>
            <w:tcW w:w="2370" w:type="pct"/>
          </w:tcPr>
          <w:p w14:paraId="1F1956D6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 xml:space="preserve">ANTIGEN_PROCESSING_AND_PRESENTATION </w:t>
            </w:r>
          </w:p>
        </w:tc>
        <w:tc>
          <w:tcPr>
            <w:tcW w:w="215" w:type="pct"/>
          </w:tcPr>
          <w:p w14:paraId="2A252516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178EC5C4" wp14:editId="5B45B463">
                      <wp:extent cx="72000" cy="72000"/>
                      <wp:effectExtent l="0" t="0" r="23495" b="23495"/>
                      <wp:docPr id="250" name="Rechteck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4D464A6" id="Rechteck 250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6E0C928F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735F626B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2D4FA76C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3D69A25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3AE47B52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23A51537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609231D0" w14:textId="77777777" w:rsidR="003C2E09" w:rsidRPr="00B347DF" w:rsidRDefault="003C2E09" w:rsidP="003C2E0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638DE189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>AUTOIMMUNE_THYROID_DISEASE</w:t>
            </w:r>
          </w:p>
        </w:tc>
        <w:tc>
          <w:tcPr>
            <w:tcW w:w="215" w:type="pct"/>
          </w:tcPr>
          <w:p w14:paraId="551230F7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1C261F0C" wp14:editId="7D81C41B">
                      <wp:extent cx="72000" cy="72000"/>
                      <wp:effectExtent l="0" t="0" r="23495" b="23495"/>
                      <wp:docPr id="251" name="Rechteck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0D769B3" id="Rechteck 251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35ED58A9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6D6F1891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5A0E7653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77DE2D88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2185C361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47B6968A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0F2BA292" w14:textId="77777777" w:rsidR="003C2E09" w:rsidRPr="00B347DF" w:rsidRDefault="003C2E09" w:rsidP="003C2E0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18086860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CYTOKINE_CYTOKINE_RECEPTOR_INTERACTION </w:t>
            </w:r>
          </w:p>
        </w:tc>
        <w:tc>
          <w:tcPr>
            <w:tcW w:w="215" w:type="pct"/>
          </w:tcPr>
          <w:p w14:paraId="1598DA3C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23F8DB7B" w14:textId="1371CB22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0F8A922C" wp14:editId="52166C03">
                      <wp:extent cx="72000" cy="72000"/>
                      <wp:effectExtent l="0" t="0" r="23495" b="23495"/>
                      <wp:docPr id="252" name="Rechteck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32EE048" id="Rechteck 252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1D08D38E" w14:textId="5AFD753C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76A8A834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3F49C6E1" w14:textId="149DBF0C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02B6F965" wp14:editId="408A367D">
                      <wp:extent cx="72000" cy="72000"/>
                      <wp:effectExtent l="0" t="0" r="23495" b="23495"/>
                      <wp:docPr id="246" name="Rechteck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4D9A0D" id="Rechteck 246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0C5F8679" w14:textId="1E0A54EF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6EE8C3E6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42BA0A05" w14:textId="77777777" w:rsidR="003C2E09" w:rsidRPr="00B347DF" w:rsidRDefault="003C2E09" w:rsidP="003C2E0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761F2C24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BF8F00" w:themeColor="accent4" w:themeShade="BF"/>
                <w:sz w:val="12"/>
                <w:szCs w:val="12"/>
              </w:rPr>
              <w:t>EPITHELIAL_CELL_SIGNALING_IN_HELICOBACTER_PYLORI</w:t>
            </w:r>
          </w:p>
        </w:tc>
        <w:tc>
          <w:tcPr>
            <w:tcW w:w="215" w:type="pct"/>
          </w:tcPr>
          <w:p w14:paraId="24ED687A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2CDCC7D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6C2AABC7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3C0CDF5D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4E1C62E" w14:textId="553BEFFF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7772E13A" wp14:editId="0D3754E0">
                      <wp:extent cx="72000" cy="72000"/>
                      <wp:effectExtent l="0" t="0" r="23495" b="23495"/>
                      <wp:docPr id="249" name="Rechteck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1EC38CB" id="Rechteck 249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747CB2EA" w14:textId="204A1608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653C0AF8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72B0495C" w14:textId="77777777" w:rsidR="003C2E09" w:rsidRPr="00B347DF" w:rsidRDefault="003C2E09" w:rsidP="003C2E0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6FFB4388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HEMATOPOIETIC_CELL_LINEAGE </w:t>
            </w:r>
          </w:p>
        </w:tc>
        <w:tc>
          <w:tcPr>
            <w:tcW w:w="215" w:type="pct"/>
          </w:tcPr>
          <w:p w14:paraId="155AB504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3DF10A0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2EEE319F" wp14:editId="02F267F3">
                      <wp:extent cx="72000" cy="72000"/>
                      <wp:effectExtent l="0" t="0" r="23495" b="23495"/>
                      <wp:docPr id="253" name="Rechteck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907B2B8" id="Rechteck 253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2F8DB07A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69B816CD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64FB88C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288A77D2" wp14:editId="63238303">
                      <wp:extent cx="72000" cy="72000"/>
                      <wp:effectExtent l="0" t="0" r="23495" b="23495"/>
                      <wp:docPr id="247" name="Rechteck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79F2559" id="Rechteck 247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4B67B949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0310E5E5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459DAE9E" w14:textId="77777777" w:rsidR="003C2E09" w:rsidRPr="00B347DF" w:rsidRDefault="003C2E09" w:rsidP="003C2E09">
            <w:pPr>
              <w:ind w:left="77"/>
              <w:jc w:val="center"/>
              <w:rPr>
                <w:sz w:val="18"/>
                <w:szCs w:val="18"/>
              </w:rPr>
            </w:pPr>
          </w:p>
        </w:tc>
        <w:tc>
          <w:tcPr>
            <w:tcW w:w="2370" w:type="pct"/>
          </w:tcPr>
          <w:p w14:paraId="4D40D00B" w14:textId="12218508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BF8F00" w:themeColor="accent4" w:themeShade="BF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BF8F00" w:themeColor="accent4" w:themeShade="BF"/>
                <w:sz w:val="12"/>
                <w:szCs w:val="12"/>
              </w:rPr>
              <w:t>NOD_LIKE_RECEPTOR_SIGNALING_PATHWAY</w:t>
            </w:r>
          </w:p>
        </w:tc>
        <w:tc>
          <w:tcPr>
            <w:tcW w:w="215" w:type="pct"/>
          </w:tcPr>
          <w:p w14:paraId="4A7A1E5F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9EBFD53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  <w:color w:val="000000" w:themeColor="text1"/>
                <w:sz w:val="14"/>
                <w:szCs w:val="14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7D6238AF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3C25821E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05FD8C26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  <w:color w:val="000000" w:themeColor="text1"/>
                <w:sz w:val="14"/>
                <w:szCs w:val="14"/>
              </w:rPr>
            </w:pPr>
          </w:p>
        </w:tc>
        <w:tc>
          <w:tcPr>
            <w:tcW w:w="209" w:type="pct"/>
          </w:tcPr>
          <w:p w14:paraId="6AF639B6" w14:textId="39761DD4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03632396" wp14:editId="0D58F59B">
                      <wp:extent cx="72000" cy="72000"/>
                      <wp:effectExtent l="0" t="0" r="23495" b="23495"/>
                      <wp:docPr id="15" name="Rechteck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072204C" id="Rechteck 15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3C2E09" w:rsidRPr="00B347DF" w14:paraId="79532105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4B7DCA0C" w14:textId="77777777" w:rsidR="003C2E09" w:rsidRPr="00B347DF" w:rsidRDefault="003C2E09" w:rsidP="003C2E0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33BD1529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SYSTEMIC_LUPUS_ERYTHEMATOSUS  </w:t>
            </w:r>
          </w:p>
        </w:tc>
        <w:tc>
          <w:tcPr>
            <w:tcW w:w="215" w:type="pct"/>
          </w:tcPr>
          <w:p w14:paraId="77E1A7D3" w14:textId="19C3212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6DDB8379" wp14:editId="194F9C8A">
                      <wp:extent cx="72000" cy="72000"/>
                      <wp:effectExtent l="0" t="0" r="23495" b="23495"/>
                      <wp:docPr id="254" name="Rechteck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2197AF0" id="Rechteck 254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26F03301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67E16FD3" w14:textId="256B5C70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4E8BCFE9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4B40AD0" w14:textId="6D9AF231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6A0FC05A" w14:textId="098ECF01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672FD878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7CAA2F2A" w14:textId="77777777" w:rsidR="003C2E09" w:rsidRPr="00B347DF" w:rsidRDefault="003C2E09" w:rsidP="003C2E09">
            <w:pPr>
              <w:ind w:left="77"/>
              <w:jc w:val="center"/>
              <w:rPr>
                <w:sz w:val="18"/>
                <w:szCs w:val="18"/>
              </w:rPr>
            </w:pPr>
          </w:p>
        </w:tc>
        <w:tc>
          <w:tcPr>
            <w:tcW w:w="2370" w:type="pct"/>
          </w:tcPr>
          <w:p w14:paraId="27E05F36" w14:textId="536FA99D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BF8F00" w:themeColor="accent4" w:themeShade="BF"/>
                <w:sz w:val="12"/>
                <w:szCs w:val="12"/>
              </w:rPr>
              <w:t>T_CELL_RECEPTOR_SIGNALING_PATHWAY</w:t>
            </w:r>
          </w:p>
        </w:tc>
        <w:tc>
          <w:tcPr>
            <w:tcW w:w="215" w:type="pct"/>
          </w:tcPr>
          <w:p w14:paraId="65B16552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188D84C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59DECFD2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  <w:color w:val="000000" w:themeColor="text1"/>
                <w:sz w:val="14"/>
                <w:szCs w:val="14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53D7A0ED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124584AF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0FFFE639" w14:textId="451EA900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  <w:color w:val="000000" w:themeColor="text1"/>
                <w:sz w:val="14"/>
                <w:szCs w:val="14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44463D6A" wp14:editId="55AEF23C">
                      <wp:extent cx="72000" cy="72000"/>
                      <wp:effectExtent l="0" t="0" r="23495" b="23495"/>
                      <wp:docPr id="16" name="Rechtec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9443234" id="Rechteck 16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3C2E09" w:rsidRPr="00B347DF" w14:paraId="59A8B157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 w:val="restart"/>
            <w:vAlign w:val="center"/>
          </w:tcPr>
          <w:p w14:paraId="0526C557" w14:textId="77777777" w:rsidR="003C2E09" w:rsidRPr="00B347DF" w:rsidRDefault="003C2E09" w:rsidP="003C2E0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VII. circadian, neuronal &amp; sensory pathways</w:t>
            </w:r>
          </w:p>
        </w:tc>
        <w:tc>
          <w:tcPr>
            <w:tcW w:w="2370" w:type="pct"/>
          </w:tcPr>
          <w:p w14:paraId="3B6D4C49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ALZHEIMERS_DISEASE </w:t>
            </w:r>
          </w:p>
        </w:tc>
        <w:tc>
          <w:tcPr>
            <w:tcW w:w="215" w:type="pct"/>
          </w:tcPr>
          <w:p w14:paraId="6B145067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534CD68B" wp14:editId="45CF67C4">
                      <wp:extent cx="72000" cy="72000"/>
                      <wp:effectExtent l="0" t="0" r="23495" b="23495"/>
                      <wp:docPr id="255" name="Rechteck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316AFCF" id="Rechteck 255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055D6EFD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6C77A537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450A2FDB" w14:textId="7A0E9131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1BE4FB31" wp14:editId="3A8539FA">
                      <wp:extent cx="72000" cy="72000"/>
                      <wp:effectExtent l="0" t="0" r="23495" b="23495"/>
                      <wp:docPr id="281" name="Rechteck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95D6BF2" id="Rechteck 281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32DACE95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0F3404CC" w14:textId="0A4E548E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51D2FDFE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37A84F64" w14:textId="77777777" w:rsidR="003C2E09" w:rsidRPr="00B347DF" w:rsidRDefault="003C2E09" w:rsidP="003C2E0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4EFA81AC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CIRCADIAN_RHYTHM_MAMMAL</w:t>
            </w:r>
          </w:p>
        </w:tc>
        <w:tc>
          <w:tcPr>
            <w:tcW w:w="215" w:type="pct"/>
          </w:tcPr>
          <w:p w14:paraId="7B4D9539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A62A191" w14:textId="5992679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609CF6B4" wp14:editId="00B131FC">
                      <wp:extent cx="72000" cy="72000"/>
                      <wp:effectExtent l="0" t="0" r="23495" b="23495"/>
                      <wp:docPr id="282" name="Rechteck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58F513" id="Rechteck 282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64DD2D3D" w14:textId="56661DE6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141D56C7" w14:textId="4413969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496CD0F" w14:textId="27926E8E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68459E33" w14:textId="198EAAC1" w:rsidR="003C2E09" w:rsidRPr="00B347DF" w:rsidRDefault="00E9253A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11397D51" wp14:editId="65893FAD">
                      <wp:extent cx="72000" cy="72000"/>
                      <wp:effectExtent l="0" t="0" r="23495" b="23495"/>
                      <wp:docPr id="283" name="Rechteck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CF1C6F7" id="Rechteck 283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3C2E09" w:rsidRPr="00B347DF" w14:paraId="45E290E8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2666CF98" w14:textId="77777777" w:rsidR="003C2E09" w:rsidRPr="00B347DF" w:rsidRDefault="003C2E09" w:rsidP="003C2E0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5136B749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HUNTINGTONS_DISEASE</w:t>
            </w:r>
          </w:p>
        </w:tc>
        <w:tc>
          <w:tcPr>
            <w:tcW w:w="215" w:type="pct"/>
          </w:tcPr>
          <w:p w14:paraId="3B2246C8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2D0249A3" w14:textId="311167F5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4BCFCA08" w14:textId="031AC99A" w:rsidR="003C2E09" w:rsidRPr="00B347DF" w:rsidRDefault="00E9253A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35B4DCC2" wp14:editId="7685C0B6">
                      <wp:extent cx="72000" cy="72000"/>
                      <wp:effectExtent l="0" t="0" r="23495" b="23495"/>
                      <wp:docPr id="65" name="Rechteck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E61FC3F" id="Rechteck 65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7D866A3F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28A6EED2" w14:textId="7672CAA4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2724B28D" w14:textId="36111A5F" w:rsidR="003C2E09" w:rsidRPr="00B347DF" w:rsidRDefault="00E9253A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492D8FFE" wp14:editId="73F9E92C">
                      <wp:extent cx="72000" cy="72000"/>
                      <wp:effectExtent l="0" t="0" r="23495" b="23495"/>
                      <wp:docPr id="26" name="Rechteck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DF95920" id="Rechteck 26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3C2E09" w:rsidRPr="00B347DF" w14:paraId="4CF812A0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37E55F67" w14:textId="77777777" w:rsidR="003C2E09" w:rsidRPr="00B347DF" w:rsidRDefault="003C2E09" w:rsidP="003C2E09">
            <w:pPr>
              <w:ind w:left="77"/>
              <w:jc w:val="center"/>
              <w:rPr>
                <w:sz w:val="18"/>
                <w:szCs w:val="18"/>
              </w:rPr>
            </w:pPr>
          </w:p>
        </w:tc>
        <w:tc>
          <w:tcPr>
            <w:tcW w:w="2370" w:type="pct"/>
          </w:tcPr>
          <w:p w14:paraId="7589B4E0" w14:textId="7042666B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2"/>
                <w:szCs w:val="12"/>
              </w:rPr>
            </w:pPr>
            <w:r w:rsidRPr="003B685D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>LONG_TERM_DEPRESSION</w:t>
            </w:r>
          </w:p>
        </w:tc>
        <w:tc>
          <w:tcPr>
            <w:tcW w:w="215" w:type="pct"/>
          </w:tcPr>
          <w:p w14:paraId="3EECFA00" w14:textId="186FDA76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243F98F6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36DBC95E" w14:textId="12803AB0" w:rsidR="003C2E09" w:rsidRPr="00B347DF" w:rsidRDefault="00E9253A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  <w:color w:val="000000" w:themeColor="text1"/>
                <w:sz w:val="14"/>
                <w:szCs w:val="14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5C58238A" wp14:editId="3C58486A">
                      <wp:extent cx="72000" cy="72000"/>
                      <wp:effectExtent l="0" t="0" r="23495" b="23495"/>
                      <wp:docPr id="10" name="Rechtec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1E31CFD" id="Rechteck 10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28C8F73D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0C19BB4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  <w:color w:val="000000" w:themeColor="text1"/>
                <w:sz w:val="14"/>
                <w:szCs w:val="14"/>
              </w:rPr>
            </w:pPr>
          </w:p>
        </w:tc>
        <w:tc>
          <w:tcPr>
            <w:tcW w:w="209" w:type="pct"/>
          </w:tcPr>
          <w:p w14:paraId="5E7F193D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</w:tr>
      <w:tr w:rsidR="003C2E09" w:rsidRPr="00B347DF" w14:paraId="2584919B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1FDDEB46" w14:textId="77777777" w:rsidR="003C2E09" w:rsidRPr="00B347DF" w:rsidRDefault="003C2E09" w:rsidP="003C2E0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1F97B1DA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OLFACTORY_TRANSDUCTION</w:t>
            </w:r>
          </w:p>
        </w:tc>
        <w:tc>
          <w:tcPr>
            <w:tcW w:w="215" w:type="pct"/>
          </w:tcPr>
          <w:p w14:paraId="198EAE5F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11C43281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2ED236FC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3A2BD9F0" wp14:editId="3F549278">
                      <wp:extent cx="72000" cy="72000"/>
                      <wp:effectExtent l="0" t="0" r="23495" b="23495"/>
                      <wp:docPr id="285" name="Rechteck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CAA09E4" id="Rechteck 285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51943D42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3EFEF367" w14:textId="634B284F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55CC9BDF" w14:textId="095EBE0C" w:rsidR="003C2E09" w:rsidRPr="00B347DF" w:rsidRDefault="00E9253A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12AD84B7" wp14:editId="25C9165B">
                      <wp:extent cx="72000" cy="72000"/>
                      <wp:effectExtent l="0" t="0" r="23495" b="23495"/>
                      <wp:docPr id="286" name="Rechteck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35595EF" id="Rechteck 286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3C2E09" w:rsidRPr="00B347DF" w14:paraId="4BBFFFDC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  <w:vAlign w:val="center"/>
          </w:tcPr>
          <w:p w14:paraId="69D2A7BF" w14:textId="77777777" w:rsidR="003C2E09" w:rsidRPr="00B347DF" w:rsidRDefault="003C2E09" w:rsidP="003C2E09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pct"/>
          </w:tcPr>
          <w:p w14:paraId="517A2C51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PARKINSONS_DISEASE </w:t>
            </w:r>
          </w:p>
        </w:tc>
        <w:tc>
          <w:tcPr>
            <w:tcW w:w="215" w:type="pct"/>
          </w:tcPr>
          <w:p w14:paraId="570308C6" w14:textId="6F7B2122" w:rsidR="003C2E09" w:rsidRPr="00B347DF" w:rsidRDefault="00325A41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61B31A1F" wp14:editId="2EFE125F">
                      <wp:extent cx="72000" cy="72000"/>
                      <wp:effectExtent l="0" t="0" r="23495" b="23495"/>
                      <wp:docPr id="24" name="Rechteck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D0C60D4" id="Rechteck 24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2A747C9B" w14:textId="6837336D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51DD16A2" w14:textId="119CA9F1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29BA13E7" w14:textId="539F50FF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21F32C64" wp14:editId="08FAC56F">
                      <wp:extent cx="72000" cy="72000"/>
                      <wp:effectExtent l="0" t="0" r="23495" b="23495"/>
                      <wp:docPr id="288" name="Rechteck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67FDDBC" id="Rechteck 288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629A5098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5512C297" w14:textId="6BD3702F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2E36826D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 w:val="restart"/>
            <w:vAlign w:val="center"/>
          </w:tcPr>
          <w:p w14:paraId="1FC76F12" w14:textId="77777777" w:rsidR="003C2E09" w:rsidRPr="00B347DF" w:rsidRDefault="003C2E09" w:rsidP="003C2E09">
            <w:pPr>
              <w:tabs>
                <w:tab w:val="left" w:pos="878"/>
              </w:tabs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VIII. tumor- and organ-specific signaling pathways</w:t>
            </w:r>
          </w:p>
        </w:tc>
        <w:tc>
          <w:tcPr>
            <w:tcW w:w="2370" w:type="pct"/>
          </w:tcPr>
          <w:p w14:paraId="40FCB857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ACUTE_MYELOID_LEUKEMIA </w:t>
            </w:r>
          </w:p>
        </w:tc>
        <w:tc>
          <w:tcPr>
            <w:tcW w:w="215" w:type="pct"/>
          </w:tcPr>
          <w:p w14:paraId="3A38C14A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46A2A80D" wp14:editId="6915CDAB">
                      <wp:extent cx="72000" cy="72000"/>
                      <wp:effectExtent l="0" t="0" r="23495" b="23495"/>
                      <wp:docPr id="68" name="Rechteck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3DF372F" id="Rechteck 68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2E5C0C00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1C4526DB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23F064A5" w14:textId="1BAF5891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30E56960" wp14:editId="6C085247">
                      <wp:extent cx="72000" cy="72000"/>
                      <wp:effectExtent l="0" t="0" r="23495" b="23495"/>
                      <wp:docPr id="289" name="Rechteck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CE65FAE" id="Rechteck 289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5851D38C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562D983F" w14:textId="583644F4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1B7E27C0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</w:tcPr>
          <w:p w14:paraId="7C366BC2" w14:textId="77777777" w:rsidR="003C2E09" w:rsidRPr="00B347DF" w:rsidRDefault="003C2E09" w:rsidP="003C2E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0" w:type="pct"/>
          </w:tcPr>
          <w:p w14:paraId="4ED0DB5A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 xml:space="preserve">ARRHYTHMOGENIC_RIGHT_VENTRICULAR_CARDIOMYOPATHY </w:t>
            </w:r>
          </w:p>
        </w:tc>
        <w:tc>
          <w:tcPr>
            <w:tcW w:w="215" w:type="pct"/>
          </w:tcPr>
          <w:p w14:paraId="3D7BD87F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32D60F1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0EECF178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34EE0FC2" wp14:editId="2BDF6250">
                      <wp:extent cx="72000" cy="72000"/>
                      <wp:effectExtent l="0" t="0" r="23495" b="23495"/>
                      <wp:docPr id="69" name="Rechteck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B846DF0" id="Rechteck 69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32F83BFF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78227056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5C3C971D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38302244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</w:tcPr>
          <w:p w14:paraId="00104A3E" w14:textId="77777777" w:rsidR="003C2E09" w:rsidRPr="00B347DF" w:rsidRDefault="003C2E09" w:rsidP="003C2E09"/>
        </w:tc>
        <w:tc>
          <w:tcPr>
            <w:tcW w:w="2370" w:type="pct"/>
          </w:tcPr>
          <w:p w14:paraId="0BFCE94C" w14:textId="64598939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00000"/>
                <w:sz w:val="12"/>
                <w:szCs w:val="12"/>
              </w:rPr>
            </w:pPr>
            <w:r w:rsidRPr="003B685D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>BASAL_CELL_CARCINOMA</w:t>
            </w:r>
          </w:p>
        </w:tc>
        <w:tc>
          <w:tcPr>
            <w:tcW w:w="215" w:type="pct"/>
          </w:tcPr>
          <w:p w14:paraId="008EAD24" w14:textId="51D5FB38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7C94DE9F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762D7AED" w14:textId="3C8A55E0" w:rsidR="003C2E09" w:rsidRPr="00B347DF" w:rsidRDefault="00E9253A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  <w:color w:val="000000" w:themeColor="text1"/>
                <w:sz w:val="14"/>
                <w:szCs w:val="14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220D433A" wp14:editId="71D8BB2B">
                      <wp:extent cx="72000" cy="72000"/>
                      <wp:effectExtent l="0" t="0" r="23495" b="23495"/>
                      <wp:docPr id="7" name="Rechtec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55A769B" id="Rechteck 7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49D1D83F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1261D65C" w14:textId="5AD5B9B1" w:rsidR="003C2E09" w:rsidRPr="00B347DF" w:rsidRDefault="00B00540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5441B01D" wp14:editId="770E2931">
                      <wp:extent cx="72000" cy="72000"/>
                      <wp:effectExtent l="0" t="0" r="23495" b="23495"/>
                      <wp:docPr id="28" name="Rechteck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CB50272" id="Rechteck 28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4E69495C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</w:tr>
      <w:tr w:rsidR="003C2E09" w:rsidRPr="00B347DF" w14:paraId="3BF503E5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</w:tcPr>
          <w:p w14:paraId="51C7C006" w14:textId="77777777" w:rsidR="003C2E09" w:rsidRPr="00B347DF" w:rsidRDefault="003C2E09" w:rsidP="003C2E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0" w:type="pct"/>
          </w:tcPr>
          <w:p w14:paraId="771E86C2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>BLADDER_CANCER</w:t>
            </w:r>
          </w:p>
        </w:tc>
        <w:tc>
          <w:tcPr>
            <w:tcW w:w="215" w:type="pct"/>
          </w:tcPr>
          <w:p w14:paraId="6924C5D9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33CB72ED" wp14:editId="1F04BC1A">
                      <wp:extent cx="72000" cy="72000"/>
                      <wp:effectExtent l="0" t="0" r="23495" b="23495"/>
                      <wp:docPr id="290" name="Rechteck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0754995" id="Rechteck 290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42C6FBF6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66BCD5F2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75688CFD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6F5AB37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59B626A2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35C603A5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</w:tcPr>
          <w:p w14:paraId="41A34960" w14:textId="77777777" w:rsidR="003C2E09" w:rsidRPr="00B347DF" w:rsidRDefault="003C2E09" w:rsidP="003C2E0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0" w:type="pct"/>
          </w:tcPr>
          <w:p w14:paraId="3042B1E8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CHRONIC_MYELOID_LEUKEMIA </w:t>
            </w:r>
          </w:p>
        </w:tc>
        <w:tc>
          <w:tcPr>
            <w:tcW w:w="215" w:type="pct"/>
          </w:tcPr>
          <w:p w14:paraId="09AFD672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13B0E84C" wp14:editId="04CC5D97">
                      <wp:extent cx="72000" cy="72000"/>
                      <wp:effectExtent l="0" t="0" r="23495" b="23495"/>
                      <wp:docPr id="291" name="Rechteck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399D199" id="Rechteck 291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39C279A1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74C0E163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2693933E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06848A2B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25B54287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2F2F2340" wp14:editId="3E682D56">
                      <wp:extent cx="72000" cy="72000"/>
                      <wp:effectExtent l="0" t="0" r="23495" b="23495"/>
                      <wp:docPr id="292" name="Rechteck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B39F082" id="Rechteck 292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3C2E09" w:rsidRPr="00B347DF" w14:paraId="2515F9B8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</w:tcPr>
          <w:p w14:paraId="0886992D" w14:textId="77777777" w:rsidR="003C2E09" w:rsidRPr="00B347DF" w:rsidRDefault="003C2E09" w:rsidP="003C2E0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0" w:type="pct"/>
          </w:tcPr>
          <w:p w14:paraId="2EAF0AB9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BF8F00" w:themeColor="accent4" w:themeShade="BF"/>
                <w:sz w:val="12"/>
                <w:szCs w:val="12"/>
              </w:rPr>
              <w:t>COLORECTAL_CANCER</w:t>
            </w:r>
          </w:p>
        </w:tc>
        <w:tc>
          <w:tcPr>
            <w:tcW w:w="215" w:type="pct"/>
          </w:tcPr>
          <w:p w14:paraId="0C3B179A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20531DB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2C568044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0D838527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0997D17C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204C2AE3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3DA002FA" wp14:editId="3E9EF647">
                      <wp:extent cx="72000" cy="72000"/>
                      <wp:effectExtent l="0" t="0" r="23495" b="23495"/>
                      <wp:docPr id="293" name="Rechteck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12F0747" id="Rechteck 293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3C2E09" w:rsidRPr="00B347DF" w14:paraId="49146221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</w:tcPr>
          <w:p w14:paraId="5719C49C" w14:textId="77777777" w:rsidR="003C2E09" w:rsidRPr="00B347DF" w:rsidRDefault="003C2E09" w:rsidP="003C2E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0" w:type="pct"/>
          </w:tcPr>
          <w:p w14:paraId="12987A6D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 xml:space="preserve">DILATED_CARDIOMYOPATHY </w:t>
            </w:r>
          </w:p>
        </w:tc>
        <w:tc>
          <w:tcPr>
            <w:tcW w:w="215" w:type="pct"/>
          </w:tcPr>
          <w:p w14:paraId="7E9D74B2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7992CD57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0FDC8C67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735AEA3D" wp14:editId="01D92E4F">
                      <wp:extent cx="72000" cy="72000"/>
                      <wp:effectExtent l="0" t="0" r="23495" b="23495"/>
                      <wp:docPr id="294" name="Rechteck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27195F8" id="Rechteck 294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1B030065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D32E646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04B9057E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1D9DA3FC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</w:tcPr>
          <w:p w14:paraId="2E055E09" w14:textId="77777777" w:rsidR="003C2E09" w:rsidRPr="00B347DF" w:rsidRDefault="003C2E09" w:rsidP="003C2E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0" w:type="pct"/>
          </w:tcPr>
          <w:p w14:paraId="1EF55524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ENDOMETRIAL_CANCER </w:t>
            </w:r>
          </w:p>
        </w:tc>
        <w:tc>
          <w:tcPr>
            <w:tcW w:w="215" w:type="pct"/>
          </w:tcPr>
          <w:p w14:paraId="44CFFFB3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03D241D4" wp14:editId="34340D2D">
                      <wp:extent cx="72000" cy="72000"/>
                      <wp:effectExtent l="0" t="0" r="23495" b="23495"/>
                      <wp:docPr id="295" name="Rechteck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73B86F1" id="Rechteck 295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7A9143A6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31DD3E67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0FAFBC14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3CF09C1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18B61DB0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4BEA59CB" wp14:editId="7883A542">
                      <wp:extent cx="72000" cy="72000"/>
                      <wp:effectExtent l="0" t="0" r="23495" b="23495"/>
                      <wp:docPr id="94" name="Rechteck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C7EBBB" id="Rechteck 94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3C2E09" w:rsidRPr="00B347DF" w14:paraId="00B85074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</w:tcPr>
          <w:p w14:paraId="43A8B31E" w14:textId="77777777" w:rsidR="003C2E09" w:rsidRPr="00B347DF" w:rsidRDefault="003C2E09" w:rsidP="003C2E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0" w:type="pct"/>
          </w:tcPr>
          <w:p w14:paraId="39EC650F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 xml:space="preserve">HYPERTROPHIC_CARDIOMYOPATHY_HCM </w:t>
            </w:r>
          </w:p>
        </w:tc>
        <w:tc>
          <w:tcPr>
            <w:tcW w:w="215" w:type="pct"/>
          </w:tcPr>
          <w:p w14:paraId="3CEDBE26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07A49F82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518800B0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6D67DBB2" wp14:editId="44642C48">
                      <wp:extent cx="72000" cy="72000"/>
                      <wp:effectExtent l="0" t="0" r="23495" b="23495"/>
                      <wp:docPr id="296" name="Rechteck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547318" id="Rechteck 296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698F3E32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3751F156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5DA43CAB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592C7A81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</w:tcPr>
          <w:p w14:paraId="17D3A662" w14:textId="77777777" w:rsidR="003C2E09" w:rsidRPr="00B347DF" w:rsidRDefault="003C2E09" w:rsidP="003C2E09"/>
        </w:tc>
        <w:tc>
          <w:tcPr>
            <w:tcW w:w="2370" w:type="pct"/>
          </w:tcPr>
          <w:p w14:paraId="2DA2ADB5" w14:textId="20EBBA0D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00000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C00000"/>
                <w:sz w:val="12"/>
                <w:szCs w:val="12"/>
              </w:rPr>
              <w:t>MELANOGENESIS</w:t>
            </w:r>
          </w:p>
        </w:tc>
        <w:tc>
          <w:tcPr>
            <w:tcW w:w="215" w:type="pct"/>
          </w:tcPr>
          <w:p w14:paraId="54EEC3C2" w14:textId="325A46D9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6D8BC7F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23C437DE" w14:textId="6750493A" w:rsidR="003C2E09" w:rsidRPr="00B347DF" w:rsidRDefault="00E9253A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  <w:color w:val="000000" w:themeColor="text1"/>
                <w:sz w:val="14"/>
                <w:szCs w:val="14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0E16317B" wp14:editId="0474F562">
                      <wp:extent cx="72000" cy="72000"/>
                      <wp:effectExtent l="0" t="0" r="23495" b="23495"/>
                      <wp:docPr id="9" name="Rechtec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A12DD88" id="Rechteck 9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39A0106C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CA2D1BB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1D54CC40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</w:tr>
      <w:tr w:rsidR="003C2E09" w:rsidRPr="00B347DF" w14:paraId="21A201DA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</w:tcPr>
          <w:p w14:paraId="3A360909" w14:textId="77777777" w:rsidR="003C2E09" w:rsidRPr="00B347DF" w:rsidRDefault="003C2E09" w:rsidP="003C2E09"/>
        </w:tc>
        <w:tc>
          <w:tcPr>
            <w:tcW w:w="2370" w:type="pct"/>
          </w:tcPr>
          <w:p w14:paraId="46055EA2" w14:textId="482EFB69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00000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BF8F00" w:themeColor="accent4" w:themeShade="BF"/>
                <w:sz w:val="12"/>
                <w:szCs w:val="12"/>
              </w:rPr>
              <w:t>MELANOMA</w:t>
            </w:r>
          </w:p>
        </w:tc>
        <w:tc>
          <w:tcPr>
            <w:tcW w:w="215" w:type="pct"/>
          </w:tcPr>
          <w:p w14:paraId="570C47D0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0D2BE409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67D7EF34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  <w:color w:val="000000" w:themeColor="text1"/>
                <w:sz w:val="14"/>
                <w:szCs w:val="14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62009819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4BD7DABC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32EF4E77" w14:textId="2BD39964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6FB0580F" wp14:editId="5B2F2345">
                      <wp:extent cx="72000" cy="72000"/>
                      <wp:effectExtent l="0" t="0" r="23495" b="23495"/>
                      <wp:docPr id="18" name="Rechteck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556E9A" id="Rechteck 18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3C2E09" w:rsidRPr="00B347DF" w14:paraId="5D4F37FB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</w:tcPr>
          <w:p w14:paraId="39F32DEF" w14:textId="77777777" w:rsidR="003C2E09" w:rsidRPr="00B347DF" w:rsidRDefault="003C2E09" w:rsidP="003C2E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0" w:type="pct"/>
          </w:tcPr>
          <w:p w14:paraId="413601B7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NON_SMALL_CELL_LUNG_CANCER</w:t>
            </w:r>
          </w:p>
        </w:tc>
        <w:tc>
          <w:tcPr>
            <w:tcW w:w="215" w:type="pct"/>
          </w:tcPr>
          <w:p w14:paraId="4FECB141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5203A04B" wp14:editId="70294ACA">
                      <wp:extent cx="72000" cy="72000"/>
                      <wp:effectExtent l="0" t="0" r="23495" b="23495"/>
                      <wp:docPr id="297" name="Rechteck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CE2D55" id="Rechteck 297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4658FA68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5E8B41EB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1F6CC1EB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2A581D47" w14:textId="7F727226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64922931" wp14:editId="564333B6">
                      <wp:extent cx="72000" cy="72000"/>
                      <wp:effectExtent l="0" t="0" r="23495" b="23495"/>
                      <wp:docPr id="298" name="Rechteck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AA304DB" id="Rechteck 298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1167FC85" w14:textId="3DB90E9D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50B5D974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</w:tcPr>
          <w:p w14:paraId="432384D4" w14:textId="77777777" w:rsidR="003C2E09" w:rsidRPr="00B347DF" w:rsidRDefault="003C2E09" w:rsidP="003C2E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0" w:type="pct"/>
          </w:tcPr>
          <w:p w14:paraId="44ABA164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PANCREATIC_CANCER</w:t>
            </w:r>
          </w:p>
        </w:tc>
        <w:tc>
          <w:tcPr>
            <w:tcW w:w="215" w:type="pct"/>
          </w:tcPr>
          <w:p w14:paraId="075B5425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0C8FC44E" wp14:editId="026AAD78">
                      <wp:extent cx="72000" cy="72000"/>
                      <wp:effectExtent l="0" t="0" r="23495" b="23495"/>
                      <wp:docPr id="299" name="Rechteck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7BB0A42" id="Rechteck 299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55B7C89C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0697F938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0F408614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3964719A" w14:textId="4B7A197F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2630FE3F" wp14:editId="409679F3">
                      <wp:extent cx="72000" cy="72000"/>
                      <wp:effectExtent l="0" t="0" r="23495" b="23495"/>
                      <wp:docPr id="300" name="Rechteck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331E877" id="Rechteck 300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5D66ED98" w14:textId="5EE9D415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575E041A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</w:tcPr>
          <w:p w14:paraId="6B640CEE" w14:textId="77777777" w:rsidR="003C2E09" w:rsidRPr="00B347DF" w:rsidRDefault="003C2E09" w:rsidP="003C2E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0" w:type="pct"/>
          </w:tcPr>
          <w:p w14:paraId="785105D6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PATHWAYS_IN_CANCER </w:t>
            </w:r>
          </w:p>
        </w:tc>
        <w:tc>
          <w:tcPr>
            <w:tcW w:w="215" w:type="pct"/>
          </w:tcPr>
          <w:p w14:paraId="5759DADA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2D2DBDA1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4ED09A8F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42735444" wp14:editId="5D748972">
                      <wp:extent cx="72000" cy="72000"/>
                      <wp:effectExtent l="0" t="0" r="23495" b="23495"/>
                      <wp:docPr id="301" name="Rechteck 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61F4393" id="Rechteck 301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33C64E52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59B7689E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6C356484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5AC9C4F6" wp14:editId="0995F673">
                      <wp:extent cx="72000" cy="72000"/>
                      <wp:effectExtent l="0" t="0" r="23495" b="23495"/>
                      <wp:docPr id="302" name="Rechteck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2658D55" id="Rechteck 302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  <w:tr w:rsidR="003C2E09" w:rsidRPr="00B347DF" w14:paraId="644CE7FE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</w:tcPr>
          <w:p w14:paraId="4CD045DE" w14:textId="77777777" w:rsidR="003C2E09" w:rsidRPr="00B347DF" w:rsidRDefault="003C2E09" w:rsidP="003C2E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0" w:type="pct"/>
          </w:tcPr>
          <w:p w14:paraId="6D15291E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PROSTATE_CANCER</w:t>
            </w:r>
          </w:p>
        </w:tc>
        <w:tc>
          <w:tcPr>
            <w:tcW w:w="215" w:type="pct"/>
          </w:tcPr>
          <w:p w14:paraId="5FD74B13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591C4E87" wp14:editId="2DFD6617">
                      <wp:extent cx="72000" cy="72000"/>
                      <wp:effectExtent l="0" t="0" r="23495" b="23495"/>
                      <wp:docPr id="303" name="Rechteck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387D5FD" id="Rechteck 303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6167F663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6C640FAD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55BA4646" w14:textId="23327158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6626D0F5" w14:textId="13DD0E78" w:rsidR="003C2E09" w:rsidRPr="00B347DF" w:rsidRDefault="00E9253A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2280C359" wp14:editId="40D2F830">
                      <wp:extent cx="72000" cy="72000"/>
                      <wp:effectExtent l="0" t="0" r="23495" b="23495"/>
                      <wp:docPr id="304" name="Rechteck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3553594" id="Rechteck 304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7A2B258F" w14:textId="7860F438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5726DB85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</w:tcPr>
          <w:p w14:paraId="756CDDA7" w14:textId="77777777" w:rsidR="003C2E09" w:rsidRPr="00B347DF" w:rsidRDefault="003C2E09" w:rsidP="003C2E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0" w:type="pct"/>
          </w:tcPr>
          <w:p w14:paraId="6C803C76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RENAL_CELL_CARCINOMA</w:t>
            </w:r>
          </w:p>
        </w:tc>
        <w:tc>
          <w:tcPr>
            <w:tcW w:w="215" w:type="pct"/>
          </w:tcPr>
          <w:p w14:paraId="0E9C712F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14D2D51D" wp14:editId="77468775">
                      <wp:extent cx="72000" cy="72000"/>
                      <wp:effectExtent l="0" t="0" r="23495" b="23495"/>
                      <wp:docPr id="305" name="Rechteck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0DC8EA" id="Rechteck 305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22AEC45C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25AFBE50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6224C213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373649E4" w14:textId="6D171894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2A16DD81" wp14:editId="4A3C5B87">
                      <wp:extent cx="72000" cy="72000"/>
                      <wp:effectExtent l="0" t="0" r="23495" b="23495"/>
                      <wp:docPr id="27" name="Rechteck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D77B42E" id="Rechteck 27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38BD7463" w14:textId="0E4E4E1B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7370B7B1" w14:textId="77777777" w:rsidTr="00BB46E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</w:tcPr>
          <w:p w14:paraId="08C06A31" w14:textId="77777777" w:rsidR="003C2E09" w:rsidRPr="00B347DF" w:rsidRDefault="003C2E09" w:rsidP="003C2E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0" w:type="pct"/>
          </w:tcPr>
          <w:p w14:paraId="58B68A5A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SMALL_CELL_LUNG_CANCER </w:t>
            </w:r>
          </w:p>
        </w:tc>
        <w:tc>
          <w:tcPr>
            <w:tcW w:w="215" w:type="pct"/>
          </w:tcPr>
          <w:p w14:paraId="6DE69382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396E2C1B" wp14:editId="529EE671">
                      <wp:extent cx="72000" cy="72000"/>
                      <wp:effectExtent l="0" t="0" r="23495" b="23495"/>
                      <wp:docPr id="306" name="Rechteck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FBA2F8F" id="Rechteck 306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" w:type="pct"/>
          </w:tcPr>
          <w:p w14:paraId="41B5C2E2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75023E3A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721A2703" w14:textId="77777777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70578650" w14:textId="3F4129A8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41E7DBB0" wp14:editId="76E3B79D">
                      <wp:extent cx="72000" cy="72000"/>
                      <wp:effectExtent l="0" t="0" r="23495" b="23495"/>
                      <wp:docPr id="307" name="Rechteck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8616976" id="Rechteck 307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9" w:type="pct"/>
          </w:tcPr>
          <w:p w14:paraId="68C89E60" w14:textId="135CEF79" w:rsidR="003C2E09" w:rsidRPr="00B347DF" w:rsidRDefault="003C2E09" w:rsidP="003C2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3C2E09" w:rsidRPr="00B347DF" w14:paraId="7733469E" w14:textId="77777777" w:rsidTr="00BB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pct"/>
            <w:vMerge/>
          </w:tcPr>
          <w:p w14:paraId="75BD0C7D" w14:textId="77777777" w:rsidR="003C2E09" w:rsidRPr="00B347DF" w:rsidRDefault="003C2E09" w:rsidP="003C2E09"/>
        </w:tc>
        <w:tc>
          <w:tcPr>
            <w:tcW w:w="2370" w:type="pct"/>
          </w:tcPr>
          <w:p w14:paraId="70951955" w14:textId="05850924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2"/>
                <w:szCs w:val="12"/>
              </w:rPr>
            </w:pPr>
            <w:r w:rsidRPr="00B347DF">
              <w:rPr>
                <w:rFonts w:ascii="Times New Roman" w:hAnsi="Times New Roman" w:cs="Times New Roman"/>
                <w:color w:val="BF8F00" w:themeColor="accent4" w:themeShade="BF"/>
                <w:sz w:val="12"/>
                <w:szCs w:val="12"/>
              </w:rPr>
              <w:t>THYROID_CANCER</w:t>
            </w:r>
          </w:p>
        </w:tc>
        <w:tc>
          <w:tcPr>
            <w:tcW w:w="215" w:type="pct"/>
          </w:tcPr>
          <w:p w14:paraId="22F9D0E2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  <w:color w:val="000000" w:themeColor="text1"/>
                <w:sz w:val="14"/>
                <w:szCs w:val="14"/>
              </w:rPr>
            </w:pPr>
          </w:p>
        </w:tc>
        <w:tc>
          <w:tcPr>
            <w:tcW w:w="222" w:type="pct"/>
          </w:tcPr>
          <w:p w14:paraId="64CF4371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right w:val="single" w:sz="4" w:space="0" w:color="auto"/>
            </w:tcBorders>
          </w:tcPr>
          <w:p w14:paraId="7E5B41FB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tcBorders>
              <w:left w:val="single" w:sz="4" w:space="0" w:color="auto"/>
            </w:tcBorders>
          </w:tcPr>
          <w:p w14:paraId="0DFF24A9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</w:tcPr>
          <w:p w14:paraId="102E1F38" w14:textId="77777777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09" w:type="pct"/>
          </w:tcPr>
          <w:p w14:paraId="5470672F" w14:textId="07E781B6" w:rsidR="003C2E09" w:rsidRPr="00B347DF" w:rsidRDefault="003C2E09" w:rsidP="003C2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  <w:color w:val="000000" w:themeColor="text1"/>
                <w:sz w:val="14"/>
                <w:szCs w:val="14"/>
              </w:rPr>
            </w:pPr>
            <w:r w:rsidRPr="00B347DF">
              <w:rPr>
                <w:b/>
                <w:bCs/>
                <w:noProof/>
                <w:color w:val="000000" w:themeColor="text1"/>
                <w:sz w:val="14"/>
                <w:szCs w:val="14"/>
              </w:rPr>
              <mc:AlternateContent>
                <mc:Choice Requires="wps">
                  <w:drawing>
                    <wp:inline distT="0" distB="0" distL="0" distR="0" wp14:anchorId="5767D9AA" wp14:editId="46163197">
                      <wp:extent cx="72000" cy="72000"/>
                      <wp:effectExtent l="0" t="0" r="23495" b="23495"/>
                      <wp:docPr id="19" name="Rechteck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296A6BC" id="Rechteck 19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" fillcolor="#c00000" strokecolor="#c00000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5D7FF67B" w14:textId="5227A8B1" w:rsidR="006933F3" w:rsidRPr="00590DB1" w:rsidRDefault="006933F3" w:rsidP="00F76E76">
      <w:pPr>
        <w:pStyle w:val="CitaviBibliographyHeading"/>
        <w:rPr>
          <w:sz w:val="16"/>
          <w:szCs w:val="12"/>
        </w:rPr>
      </w:pPr>
    </w:p>
    <w:p w14:paraId="3820EA60" w14:textId="34BBB065" w:rsidR="001225BC" w:rsidRPr="006C014A" w:rsidRDefault="001225BC" w:rsidP="006C014A">
      <w:pPr>
        <w:rPr>
          <w:rFonts w:eastAsiaTheme="majorEastAsia" w:cstheme="majorBidi"/>
          <w:b/>
          <w:sz w:val="40"/>
          <w:szCs w:val="32"/>
        </w:rPr>
      </w:pPr>
    </w:p>
    <w:p w14:paraId="5D1C5C2C" w14:textId="77777777" w:rsidR="0005626A" w:rsidRPr="00873156" w:rsidRDefault="0005626A" w:rsidP="001225BC">
      <w:pPr>
        <w:rPr>
          <w:color w:val="000000" w:themeColor="text1"/>
        </w:rPr>
      </w:pPr>
    </w:p>
    <w:sectPr w:rsidR="0005626A" w:rsidRPr="00873156"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22533" w14:textId="77777777" w:rsidR="003C1C72" w:rsidRDefault="003C1C72" w:rsidP="003E4FD6">
      <w:pPr>
        <w:spacing w:after="0" w:line="240" w:lineRule="auto"/>
      </w:pPr>
      <w:r>
        <w:separator/>
      </w:r>
    </w:p>
  </w:endnote>
  <w:endnote w:type="continuationSeparator" w:id="0">
    <w:p w14:paraId="6F55520A" w14:textId="77777777" w:rsidR="003C1C72" w:rsidRDefault="003C1C72" w:rsidP="003E4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6303776"/>
      <w:docPartObj>
        <w:docPartGallery w:val="Page Numbers (Bottom of Page)"/>
        <w:docPartUnique/>
      </w:docPartObj>
    </w:sdtPr>
    <w:sdtEndPr/>
    <w:sdtContent>
      <w:p w14:paraId="49BEA0EC" w14:textId="6A4FAC2D" w:rsidR="00552CC8" w:rsidRDefault="00552CC8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04C1" w:rsidRPr="00CC04C1">
          <w:rPr>
            <w:noProof/>
            <w:lang w:val="de-DE"/>
          </w:rPr>
          <w:t>21</w:t>
        </w:r>
        <w:r>
          <w:fldChar w:fldCharType="end"/>
        </w:r>
      </w:p>
    </w:sdtContent>
  </w:sdt>
  <w:p w14:paraId="31305181" w14:textId="77777777" w:rsidR="00552CC8" w:rsidRDefault="00552CC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9FD1F" w14:textId="77777777" w:rsidR="003C1C72" w:rsidRDefault="003C1C72" w:rsidP="003E4FD6">
      <w:pPr>
        <w:spacing w:after="0" w:line="240" w:lineRule="auto"/>
      </w:pPr>
      <w:r>
        <w:separator/>
      </w:r>
    </w:p>
  </w:footnote>
  <w:footnote w:type="continuationSeparator" w:id="0">
    <w:p w14:paraId="4B81359A" w14:textId="77777777" w:rsidR="003C1C72" w:rsidRDefault="003C1C72" w:rsidP="003E4F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F41"/>
    <w:multiLevelType w:val="multilevel"/>
    <w:tmpl w:val="9E5E23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D94826"/>
    <w:multiLevelType w:val="hybridMultilevel"/>
    <w:tmpl w:val="F11A27EC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369E0"/>
    <w:multiLevelType w:val="multilevel"/>
    <w:tmpl w:val="4B14D56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E519F9"/>
    <w:multiLevelType w:val="hybridMultilevel"/>
    <w:tmpl w:val="8408937C"/>
    <w:lvl w:ilvl="0" w:tplc="9D78AA9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70AD47" w:themeColor="accent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2186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C514D3"/>
    <w:multiLevelType w:val="hybridMultilevel"/>
    <w:tmpl w:val="50042F28"/>
    <w:lvl w:ilvl="0" w:tplc="7C58D686"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1150514E"/>
    <w:multiLevelType w:val="hybridMultilevel"/>
    <w:tmpl w:val="00E0000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40AE1"/>
    <w:multiLevelType w:val="hybridMultilevel"/>
    <w:tmpl w:val="5BE82E86"/>
    <w:lvl w:ilvl="0" w:tplc="37E6E18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77390"/>
    <w:multiLevelType w:val="hybridMultilevel"/>
    <w:tmpl w:val="00E0000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3763B8"/>
    <w:multiLevelType w:val="hybridMultilevel"/>
    <w:tmpl w:val="00E00002"/>
    <w:lvl w:ilvl="0" w:tplc="5AA8728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820AF9"/>
    <w:multiLevelType w:val="hybridMultilevel"/>
    <w:tmpl w:val="00E0000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6F0DD1"/>
    <w:multiLevelType w:val="hybridMultilevel"/>
    <w:tmpl w:val="4EEC349A"/>
    <w:lvl w:ilvl="0" w:tplc="EC3C5EAC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503391"/>
    <w:multiLevelType w:val="hybridMultilevel"/>
    <w:tmpl w:val="ABE4C53A"/>
    <w:lvl w:ilvl="0" w:tplc="E4AE9DC0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70AD47" w:themeColor="accent6"/>
      </w:rPr>
    </w:lvl>
    <w:lvl w:ilvl="1" w:tplc="CC7431EE">
      <w:start w:val="1"/>
      <w:numFmt w:val="bullet"/>
      <w:lvlText w:val=""/>
      <w:lvlJc w:val="left"/>
      <w:pPr>
        <w:ind w:left="1440" w:hanging="360"/>
      </w:pPr>
      <w:rPr>
        <w:rFonts w:ascii="Wingdings" w:hAnsi="Wingdings" w:hint="default"/>
        <w:color w:val="5B9BD5" w:themeColor="accent1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70718B"/>
    <w:multiLevelType w:val="hybridMultilevel"/>
    <w:tmpl w:val="0390ECE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2617D"/>
    <w:multiLevelType w:val="hybridMultilevel"/>
    <w:tmpl w:val="EE9EB038"/>
    <w:lvl w:ilvl="0" w:tplc="E4F8C45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D53733"/>
    <w:multiLevelType w:val="hybridMultilevel"/>
    <w:tmpl w:val="A7249662"/>
    <w:lvl w:ilvl="0" w:tplc="77CA21E0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70AD47" w:themeColor="accent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A81A18"/>
    <w:multiLevelType w:val="hybridMultilevel"/>
    <w:tmpl w:val="0A8C08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D046E8"/>
    <w:multiLevelType w:val="hybridMultilevel"/>
    <w:tmpl w:val="52AE4B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02DEF"/>
    <w:multiLevelType w:val="multilevel"/>
    <w:tmpl w:val="BB5E9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5076D4"/>
    <w:multiLevelType w:val="hybridMultilevel"/>
    <w:tmpl w:val="39586024"/>
    <w:lvl w:ilvl="0" w:tplc="1D1C035C">
      <w:start w:val="1"/>
      <w:numFmt w:val="upperRoman"/>
      <w:lvlText w:val="%1."/>
      <w:lvlJc w:val="left"/>
      <w:pPr>
        <w:ind w:left="1004" w:hanging="720"/>
      </w:pPr>
      <w:rPr>
        <w:rFonts w:hint="default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F774F41"/>
    <w:multiLevelType w:val="hybridMultilevel"/>
    <w:tmpl w:val="E07A241C"/>
    <w:lvl w:ilvl="0" w:tplc="BAE8054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C502C2"/>
    <w:multiLevelType w:val="hybridMultilevel"/>
    <w:tmpl w:val="F11A27E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0236DA"/>
    <w:multiLevelType w:val="hybridMultilevel"/>
    <w:tmpl w:val="278474F2"/>
    <w:lvl w:ilvl="0" w:tplc="D78479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4D48B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B38F6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9C4F3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D6803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D64DD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45CAA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B9CFE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290E9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536B02D9"/>
    <w:multiLevelType w:val="hybridMultilevel"/>
    <w:tmpl w:val="60749D6A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4A2071"/>
    <w:multiLevelType w:val="hybridMultilevel"/>
    <w:tmpl w:val="A1C6B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8542AE"/>
    <w:multiLevelType w:val="hybridMultilevel"/>
    <w:tmpl w:val="E9A87B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C07970"/>
    <w:multiLevelType w:val="hybridMultilevel"/>
    <w:tmpl w:val="442EEB5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0C0BAA"/>
    <w:multiLevelType w:val="multilevel"/>
    <w:tmpl w:val="595A6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B23EF7"/>
    <w:multiLevelType w:val="hybridMultilevel"/>
    <w:tmpl w:val="34F4EE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806F7A"/>
    <w:multiLevelType w:val="hybridMultilevel"/>
    <w:tmpl w:val="D842DD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157C44"/>
    <w:multiLevelType w:val="hybridMultilevel"/>
    <w:tmpl w:val="8ECED8F4"/>
    <w:lvl w:ilvl="0" w:tplc="00367B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D256C7"/>
    <w:multiLevelType w:val="hybridMultilevel"/>
    <w:tmpl w:val="D5B89E62"/>
    <w:lvl w:ilvl="0" w:tplc="08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4793CE9"/>
    <w:multiLevelType w:val="hybridMultilevel"/>
    <w:tmpl w:val="033C6F08"/>
    <w:lvl w:ilvl="0" w:tplc="04ACBD4A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FF0141"/>
    <w:multiLevelType w:val="hybridMultilevel"/>
    <w:tmpl w:val="7C74CD72"/>
    <w:lvl w:ilvl="0" w:tplc="1EBA108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70AD47" w:themeColor="accent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9B7944"/>
    <w:multiLevelType w:val="hybridMultilevel"/>
    <w:tmpl w:val="D18ECE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497E17"/>
    <w:multiLevelType w:val="hybridMultilevel"/>
    <w:tmpl w:val="5450FF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B4386"/>
    <w:multiLevelType w:val="hybridMultilevel"/>
    <w:tmpl w:val="41F85402"/>
    <w:lvl w:ilvl="0" w:tplc="040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FC627B"/>
    <w:multiLevelType w:val="hybridMultilevel"/>
    <w:tmpl w:val="90243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AF301A"/>
    <w:multiLevelType w:val="hybridMultilevel"/>
    <w:tmpl w:val="A4D4EEA4"/>
    <w:lvl w:ilvl="0" w:tplc="1D12864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9B74B6"/>
    <w:multiLevelType w:val="hybridMultilevel"/>
    <w:tmpl w:val="577214B6"/>
    <w:lvl w:ilvl="0" w:tplc="E69686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1506F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5105A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E9A41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99265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FEAF5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2D48F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D5605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1B8DE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0" w15:restartNumberingAfterBreak="0">
    <w:nsid w:val="787D2F9E"/>
    <w:multiLevelType w:val="hybridMultilevel"/>
    <w:tmpl w:val="E17616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338993">
    <w:abstractNumId w:val="26"/>
  </w:num>
  <w:num w:numId="2" w16cid:durableId="534006359">
    <w:abstractNumId w:val="23"/>
  </w:num>
  <w:num w:numId="3" w16cid:durableId="271398324">
    <w:abstractNumId w:val="2"/>
  </w:num>
  <w:num w:numId="4" w16cid:durableId="123081384">
    <w:abstractNumId w:val="37"/>
  </w:num>
  <w:num w:numId="5" w16cid:durableId="1644769846">
    <w:abstractNumId w:val="22"/>
  </w:num>
  <w:num w:numId="6" w16cid:durableId="1461261219">
    <w:abstractNumId w:val="39"/>
  </w:num>
  <w:num w:numId="7" w16cid:durableId="1564101294">
    <w:abstractNumId w:val="18"/>
  </w:num>
  <w:num w:numId="8" w16cid:durableId="1317881070">
    <w:abstractNumId w:val="0"/>
  </w:num>
  <w:num w:numId="9" w16cid:durableId="1844855955">
    <w:abstractNumId w:val="34"/>
  </w:num>
  <w:num w:numId="10" w16cid:durableId="2023119638">
    <w:abstractNumId w:val="29"/>
  </w:num>
  <w:num w:numId="11" w16cid:durableId="345445503">
    <w:abstractNumId w:val="31"/>
  </w:num>
  <w:num w:numId="12" w16cid:durableId="1263142863">
    <w:abstractNumId w:val="17"/>
  </w:num>
  <w:num w:numId="13" w16cid:durableId="2007513707">
    <w:abstractNumId w:val="27"/>
  </w:num>
  <w:num w:numId="14" w16cid:durableId="2005742769">
    <w:abstractNumId w:val="24"/>
  </w:num>
  <w:num w:numId="15" w16cid:durableId="756681853">
    <w:abstractNumId w:val="30"/>
  </w:num>
  <w:num w:numId="16" w16cid:durableId="416371258">
    <w:abstractNumId w:val="35"/>
  </w:num>
  <w:num w:numId="17" w16cid:durableId="840394193">
    <w:abstractNumId w:val="36"/>
  </w:num>
  <w:num w:numId="18" w16cid:durableId="1067074316">
    <w:abstractNumId w:val="25"/>
  </w:num>
  <w:num w:numId="19" w16cid:durableId="1145853215">
    <w:abstractNumId w:val="28"/>
  </w:num>
  <w:num w:numId="20" w16cid:durableId="2063089107">
    <w:abstractNumId w:val="40"/>
  </w:num>
  <w:num w:numId="21" w16cid:durableId="4942714">
    <w:abstractNumId w:val="9"/>
  </w:num>
  <w:num w:numId="22" w16cid:durableId="1637831838">
    <w:abstractNumId w:val="38"/>
  </w:num>
  <w:num w:numId="23" w16cid:durableId="262808328">
    <w:abstractNumId w:val="19"/>
  </w:num>
  <w:num w:numId="24" w16cid:durableId="716977044">
    <w:abstractNumId w:val="8"/>
  </w:num>
  <w:num w:numId="25" w16cid:durableId="1529562589">
    <w:abstractNumId w:val="6"/>
  </w:num>
  <w:num w:numId="26" w16cid:durableId="652180960">
    <w:abstractNumId w:val="10"/>
  </w:num>
  <w:num w:numId="27" w16cid:durableId="148595803">
    <w:abstractNumId w:val="21"/>
  </w:num>
  <w:num w:numId="28" w16cid:durableId="343945879">
    <w:abstractNumId w:val="14"/>
  </w:num>
  <w:num w:numId="29" w16cid:durableId="2088384982">
    <w:abstractNumId w:val="20"/>
  </w:num>
  <w:num w:numId="30" w16cid:durableId="1742361346">
    <w:abstractNumId w:val="7"/>
  </w:num>
  <w:num w:numId="31" w16cid:durableId="1463227262">
    <w:abstractNumId w:val="3"/>
  </w:num>
  <w:num w:numId="32" w16cid:durableId="1157958734">
    <w:abstractNumId w:val="11"/>
  </w:num>
  <w:num w:numId="33" w16cid:durableId="806624524">
    <w:abstractNumId w:val="33"/>
  </w:num>
  <w:num w:numId="34" w16cid:durableId="1265456144">
    <w:abstractNumId w:val="15"/>
  </w:num>
  <w:num w:numId="35" w16cid:durableId="1320695982">
    <w:abstractNumId w:val="12"/>
  </w:num>
  <w:num w:numId="36" w16cid:durableId="1842966210">
    <w:abstractNumId w:val="32"/>
  </w:num>
  <w:num w:numId="37" w16cid:durableId="1416635415">
    <w:abstractNumId w:val="1"/>
  </w:num>
  <w:num w:numId="38" w16cid:durableId="147866084">
    <w:abstractNumId w:val="5"/>
  </w:num>
  <w:num w:numId="39" w16cid:durableId="729427470">
    <w:abstractNumId w:val="13"/>
  </w:num>
  <w:num w:numId="40" w16cid:durableId="3240916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2426058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099"/>
    <w:rsid w:val="00000892"/>
    <w:rsid w:val="00001DD8"/>
    <w:rsid w:val="000022DA"/>
    <w:rsid w:val="00002371"/>
    <w:rsid w:val="00003C85"/>
    <w:rsid w:val="00004843"/>
    <w:rsid w:val="00004D80"/>
    <w:rsid w:val="000131C2"/>
    <w:rsid w:val="00015BC6"/>
    <w:rsid w:val="00016C3E"/>
    <w:rsid w:val="00020776"/>
    <w:rsid w:val="0002083A"/>
    <w:rsid w:val="000223AB"/>
    <w:rsid w:val="00023397"/>
    <w:rsid w:val="00024CD8"/>
    <w:rsid w:val="00025046"/>
    <w:rsid w:val="00026136"/>
    <w:rsid w:val="000316C2"/>
    <w:rsid w:val="0003386F"/>
    <w:rsid w:val="000355D3"/>
    <w:rsid w:val="00036409"/>
    <w:rsid w:val="000373D5"/>
    <w:rsid w:val="00037553"/>
    <w:rsid w:val="00040012"/>
    <w:rsid w:val="000416CB"/>
    <w:rsid w:val="0004216A"/>
    <w:rsid w:val="000428B3"/>
    <w:rsid w:val="00043878"/>
    <w:rsid w:val="00044A37"/>
    <w:rsid w:val="0005129F"/>
    <w:rsid w:val="00051CC0"/>
    <w:rsid w:val="00051E76"/>
    <w:rsid w:val="000530CF"/>
    <w:rsid w:val="0005626A"/>
    <w:rsid w:val="00060429"/>
    <w:rsid w:val="00060725"/>
    <w:rsid w:val="00061291"/>
    <w:rsid w:val="00063945"/>
    <w:rsid w:val="00063B2A"/>
    <w:rsid w:val="00063C53"/>
    <w:rsid w:val="00064B75"/>
    <w:rsid w:val="00065656"/>
    <w:rsid w:val="000662A4"/>
    <w:rsid w:val="0006659F"/>
    <w:rsid w:val="000672AB"/>
    <w:rsid w:val="00067865"/>
    <w:rsid w:val="00070DA9"/>
    <w:rsid w:val="00071749"/>
    <w:rsid w:val="000723B0"/>
    <w:rsid w:val="00072AF0"/>
    <w:rsid w:val="00073039"/>
    <w:rsid w:val="000742EE"/>
    <w:rsid w:val="00075B93"/>
    <w:rsid w:val="00076B98"/>
    <w:rsid w:val="000807E2"/>
    <w:rsid w:val="00080D1C"/>
    <w:rsid w:val="0008150D"/>
    <w:rsid w:val="00083960"/>
    <w:rsid w:val="00086C08"/>
    <w:rsid w:val="00087FDE"/>
    <w:rsid w:val="000925B2"/>
    <w:rsid w:val="00093DBD"/>
    <w:rsid w:val="00094881"/>
    <w:rsid w:val="00095E3E"/>
    <w:rsid w:val="00096EBC"/>
    <w:rsid w:val="000A1A4A"/>
    <w:rsid w:val="000A2801"/>
    <w:rsid w:val="000A33A8"/>
    <w:rsid w:val="000A3684"/>
    <w:rsid w:val="000A524C"/>
    <w:rsid w:val="000A680B"/>
    <w:rsid w:val="000A7862"/>
    <w:rsid w:val="000B09BA"/>
    <w:rsid w:val="000B0A9D"/>
    <w:rsid w:val="000B41A7"/>
    <w:rsid w:val="000B51FD"/>
    <w:rsid w:val="000B5409"/>
    <w:rsid w:val="000B5B00"/>
    <w:rsid w:val="000B7108"/>
    <w:rsid w:val="000C296F"/>
    <w:rsid w:val="000C31F4"/>
    <w:rsid w:val="000C327A"/>
    <w:rsid w:val="000C6577"/>
    <w:rsid w:val="000C701F"/>
    <w:rsid w:val="000D56DC"/>
    <w:rsid w:val="000D6828"/>
    <w:rsid w:val="000D6E7B"/>
    <w:rsid w:val="000E4BE0"/>
    <w:rsid w:val="000E5366"/>
    <w:rsid w:val="000E6994"/>
    <w:rsid w:val="000E6EFF"/>
    <w:rsid w:val="000E7F13"/>
    <w:rsid w:val="000F01B7"/>
    <w:rsid w:val="000F3224"/>
    <w:rsid w:val="000F3F62"/>
    <w:rsid w:val="000F7F32"/>
    <w:rsid w:val="00101643"/>
    <w:rsid w:val="00101CB2"/>
    <w:rsid w:val="0010260F"/>
    <w:rsid w:val="0010425C"/>
    <w:rsid w:val="00104B26"/>
    <w:rsid w:val="00110BC5"/>
    <w:rsid w:val="00111AE2"/>
    <w:rsid w:val="00113EA7"/>
    <w:rsid w:val="001156D7"/>
    <w:rsid w:val="001157FD"/>
    <w:rsid w:val="0012201C"/>
    <w:rsid w:val="001225BC"/>
    <w:rsid w:val="0012491B"/>
    <w:rsid w:val="001263D4"/>
    <w:rsid w:val="0012735E"/>
    <w:rsid w:val="00130A94"/>
    <w:rsid w:val="00132AE4"/>
    <w:rsid w:val="001330B6"/>
    <w:rsid w:val="00134C6A"/>
    <w:rsid w:val="00142550"/>
    <w:rsid w:val="00143EBF"/>
    <w:rsid w:val="00144C94"/>
    <w:rsid w:val="001459FD"/>
    <w:rsid w:val="00146B32"/>
    <w:rsid w:val="0014734A"/>
    <w:rsid w:val="0015167A"/>
    <w:rsid w:val="0015376B"/>
    <w:rsid w:val="0015503E"/>
    <w:rsid w:val="001573AA"/>
    <w:rsid w:val="00160A12"/>
    <w:rsid w:val="0016126F"/>
    <w:rsid w:val="001640D4"/>
    <w:rsid w:val="00164695"/>
    <w:rsid w:val="00166883"/>
    <w:rsid w:val="00167B8B"/>
    <w:rsid w:val="00167B95"/>
    <w:rsid w:val="00172042"/>
    <w:rsid w:val="001724E1"/>
    <w:rsid w:val="001732C5"/>
    <w:rsid w:val="00174EF2"/>
    <w:rsid w:val="00176B15"/>
    <w:rsid w:val="00180921"/>
    <w:rsid w:val="00181D92"/>
    <w:rsid w:val="0018308F"/>
    <w:rsid w:val="00185E39"/>
    <w:rsid w:val="00187223"/>
    <w:rsid w:val="0018723A"/>
    <w:rsid w:val="00187FD3"/>
    <w:rsid w:val="00191F4F"/>
    <w:rsid w:val="00192803"/>
    <w:rsid w:val="00192CEC"/>
    <w:rsid w:val="00193A1F"/>
    <w:rsid w:val="00196518"/>
    <w:rsid w:val="0019687E"/>
    <w:rsid w:val="001A1970"/>
    <w:rsid w:val="001A7D8D"/>
    <w:rsid w:val="001B0DC2"/>
    <w:rsid w:val="001B3D61"/>
    <w:rsid w:val="001B6AD3"/>
    <w:rsid w:val="001C074E"/>
    <w:rsid w:val="001C192B"/>
    <w:rsid w:val="001C24C0"/>
    <w:rsid w:val="001C4885"/>
    <w:rsid w:val="001C5A0E"/>
    <w:rsid w:val="001C7E64"/>
    <w:rsid w:val="001C7E87"/>
    <w:rsid w:val="001D2B9F"/>
    <w:rsid w:val="001D57FA"/>
    <w:rsid w:val="001E126C"/>
    <w:rsid w:val="001E1D43"/>
    <w:rsid w:val="001E1F1E"/>
    <w:rsid w:val="001E40A7"/>
    <w:rsid w:val="001E437A"/>
    <w:rsid w:val="001F0878"/>
    <w:rsid w:val="001F289C"/>
    <w:rsid w:val="0020038B"/>
    <w:rsid w:val="00204705"/>
    <w:rsid w:val="00206D01"/>
    <w:rsid w:val="00207829"/>
    <w:rsid w:val="00207C3F"/>
    <w:rsid w:val="0021006E"/>
    <w:rsid w:val="0021222F"/>
    <w:rsid w:val="00212295"/>
    <w:rsid w:val="002125A2"/>
    <w:rsid w:val="002135AB"/>
    <w:rsid w:val="002138E5"/>
    <w:rsid w:val="00213E80"/>
    <w:rsid w:val="00215932"/>
    <w:rsid w:val="00220371"/>
    <w:rsid w:val="002228C6"/>
    <w:rsid w:val="002243B6"/>
    <w:rsid w:val="00225625"/>
    <w:rsid w:val="00226EE6"/>
    <w:rsid w:val="00227B3B"/>
    <w:rsid w:val="00230812"/>
    <w:rsid w:val="002314B5"/>
    <w:rsid w:val="00231D07"/>
    <w:rsid w:val="00232ECF"/>
    <w:rsid w:val="00235246"/>
    <w:rsid w:val="0023618A"/>
    <w:rsid w:val="00237EA3"/>
    <w:rsid w:val="002408CE"/>
    <w:rsid w:val="00241031"/>
    <w:rsid w:val="0024379A"/>
    <w:rsid w:val="002450EA"/>
    <w:rsid w:val="00245354"/>
    <w:rsid w:val="002465A1"/>
    <w:rsid w:val="0024682F"/>
    <w:rsid w:val="00246CBF"/>
    <w:rsid w:val="00247DF2"/>
    <w:rsid w:val="00250B62"/>
    <w:rsid w:val="00250F73"/>
    <w:rsid w:val="00256690"/>
    <w:rsid w:val="00256BB6"/>
    <w:rsid w:val="00261166"/>
    <w:rsid w:val="00262856"/>
    <w:rsid w:val="00262AC9"/>
    <w:rsid w:val="00264597"/>
    <w:rsid w:val="00265B7D"/>
    <w:rsid w:val="002673B9"/>
    <w:rsid w:val="0026768F"/>
    <w:rsid w:val="002727C5"/>
    <w:rsid w:val="00273564"/>
    <w:rsid w:val="00274B72"/>
    <w:rsid w:val="00274DC6"/>
    <w:rsid w:val="0027676C"/>
    <w:rsid w:val="00276B60"/>
    <w:rsid w:val="00277998"/>
    <w:rsid w:val="00277E1B"/>
    <w:rsid w:val="00282535"/>
    <w:rsid w:val="0028673D"/>
    <w:rsid w:val="0029010F"/>
    <w:rsid w:val="002902D6"/>
    <w:rsid w:val="00292D77"/>
    <w:rsid w:val="00293099"/>
    <w:rsid w:val="00293BC3"/>
    <w:rsid w:val="002947DB"/>
    <w:rsid w:val="00295D50"/>
    <w:rsid w:val="00296E66"/>
    <w:rsid w:val="002972F3"/>
    <w:rsid w:val="002977E3"/>
    <w:rsid w:val="002A0A3E"/>
    <w:rsid w:val="002A11BB"/>
    <w:rsid w:val="002A6F2D"/>
    <w:rsid w:val="002A7740"/>
    <w:rsid w:val="002A7AF5"/>
    <w:rsid w:val="002B0187"/>
    <w:rsid w:val="002B1250"/>
    <w:rsid w:val="002B2F33"/>
    <w:rsid w:val="002C0E99"/>
    <w:rsid w:val="002C1B8D"/>
    <w:rsid w:val="002C214D"/>
    <w:rsid w:val="002C5663"/>
    <w:rsid w:val="002C6906"/>
    <w:rsid w:val="002C78C9"/>
    <w:rsid w:val="002D0985"/>
    <w:rsid w:val="002D0A12"/>
    <w:rsid w:val="002D51A6"/>
    <w:rsid w:val="002D6C78"/>
    <w:rsid w:val="002E2BC5"/>
    <w:rsid w:val="002E4B40"/>
    <w:rsid w:val="002E58A3"/>
    <w:rsid w:val="002E6817"/>
    <w:rsid w:val="002F11F3"/>
    <w:rsid w:val="002F1AE3"/>
    <w:rsid w:val="002F204A"/>
    <w:rsid w:val="002F2167"/>
    <w:rsid w:val="002F3019"/>
    <w:rsid w:val="002F57CB"/>
    <w:rsid w:val="002F6195"/>
    <w:rsid w:val="003007C2"/>
    <w:rsid w:val="00303CBA"/>
    <w:rsid w:val="00306614"/>
    <w:rsid w:val="003068FE"/>
    <w:rsid w:val="00307BB0"/>
    <w:rsid w:val="003120FA"/>
    <w:rsid w:val="00312C6C"/>
    <w:rsid w:val="00312F80"/>
    <w:rsid w:val="00313117"/>
    <w:rsid w:val="00313431"/>
    <w:rsid w:val="00313DD9"/>
    <w:rsid w:val="003152DE"/>
    <w:rsid w:val="0031754E"/>
    <w:rsid w:val="00320B0A"/>
    <w:rsid w:val="003216FF"/>
    <w:rsid w:val="00322D76"/>
    <w:rsid w:val="003231E1"/>
    <w:rsid w:val="00323877"/>
    <w:rsid w:val="00324947"/>
    <w:rsid w:val="00325A41"/>
    <w:rsid w:val="00326485"/>
    <w:rsid w:val="0033151F"/>
    <w:rsid w:val="0033369A"/>
    <w:rsid w:val="003336E3"/>
    <w:rsid w:val="00333C92"/>
    <w:rsid w:val="003341CD"/>
    <w:rsid w:val="00335FDC"/>
    <w:rsid w:val="0033649F"/>
    <w:rsid w:val="003367DB"/>
    <w:rsid w:val="00336BFB"/>
    <w:rsid w:val="0034303C"/>
    <w:rsid w:val="00343128"/>
    <w:rsid w:val="0034375E"/>
    <w:rsid w:val="00343C40"/>
    <w:rsid w:val="00345277"/>
    <w:rsid w:val="00351E17"/>
    <w:rsid w:val="00353563"/>
    <w:rsid w:val="00353B4C"/>
    <w:rsid w:val="00354987"/>
    <w:rsid w:val="00356817"/>
    <w:rsid w:val="00357584"/>
    <w:rsid w:val="003579CD"/>
    <w:rsid w:val="00362E9A"/>
    <w:rsid w:val="003676F0"/>
    <w:rsid w:val="00370009"/>
    <w:rsid w:val="00370140"/>
    <w:rsid w:val="003717EC"/>
    <w:rsid w:val="00372A16"/>
    <w:rsid w:val="00373457"/>
    <w:rsid w:val="00375941"/>
    <w:rsid w:val="00375EB4"/>
    <w:rsid w:val="0037625E"/>
    <w:rsid w:val="00377F93"/>
    <w:rsid w:val="003817C5"/>
    <w:rsid w:val="00381F6E"/>
    <w:rsid w:val="00382DCC"/>
    <w:rsid w:val="00383515"/>
    <w:rsid w:val="00383FFD"/>
    <w:rsid w:val="00386555"/>
    <w:rsid w:val="00386BF2"/>
    <w:rsid w:val="00387A12"/>
    <w:rsid w:val="00387D63"/>
    <w:rsid w:val="00392962"/>
    <w:rsid w:val="003930FE"/>
    <w:rsid w:val="00394481"/>
    <w:rsid w:val="00396A56"/>
    <w:rsid w:val="00396D39"/>
    <w:rsid w:val="003A330B"/>
    <w:rsid w:val="003A4448"/>
    <w:rsid w:val="003A497E"/>
    <w:rsid w:val="003B0DB0"/>
    <w:rsid w:val="003B2A0C"/>
    <w:rsid w:val="003B32D2"/>
    <w:rsid w:val="003B685D"/>
    <w:rsid w:val="003B7ADE"/>
    <w:rsid w:val="003C0F67"/>
    <w:rsid w:val="003C1590"/>
    <w:rsid w:val="003C1C72"/>
    <w:rsid w:val="003C1C7D"/>
    <w:rsid w:val="003C268C"/>
    <w:rsid w:val="003C2E09"/>
    <w:rsid w:val="003C2E3A"/>
    <w:rsid w:val="003C3088"/>
    <w:rsid w:val="003C38FD"/>
    <w:rsid w:val="003C5D5D"/>
    <w:rsid w:val="003C63FC"/>
    <w:rsid w:val="003D23E1"/>
    <w:rsid w:val="003D28AC"/>
    <w:rsid w:val="003D431F"/>
    <w:rsid w:val="003D5BAD"/>
    <w:rsid w:val="003D6FC0"/>
    <w:rsid w:val="003E1F10"/>
    <w:rsid w:val="003E2231"/>
    <w:rsid w:val="003E2988"/>
    <w:rsid w:val="003E4FD6"/>
    <w:rsid w:val="003E7D0A"/>
    <w:rsid w:val="003F0A77"/>
    <w:rsid w:val="003F0FD7"/>
    <w:rsid w:val="003F2073"/>
    <w:rsid w:val="003F2536"/>
    <w:rsid w:val="003F393B"/>
    <w:rsid w:val="003F6A9E"/>
    <w:rsid w:val="003F7BEF"/>
    <w:rsid w:val="004016D1"/>
    <w:rsid w:val="0040299F"/>
    <w:rsid w:val="00402D87"/>
    <w:rsid w:val="00402E6A"/>
    <w:rsid w:val="00403237"/>
    <w:rsid w:val="0040517D"/>
    <w:rsid w:val="00406C10"/>
    <w:rsid w:val="00410FF3"/>
    <w:rsid w:val="00411DED"/>
    <w:rsid w:val="00414B84"/>
    <w:rsid w:val="00415E73"/>
    <w:rsid w:val="0041625E"/>
    <w:rsid w:val="00417BF8"/>
    <w:rsid w:val="004215F8"/>
    <w:rsid w:val="00421E8D"/>
    <w:rsid w:val="00424C54"/>
    <w:rsid w:val="00425E55"/>
    <w:rsid w:val="0042616B"/>
    <w:rsid w:val="00426D2E"/>
    <w:rsid w:val="00434160"/>
    <w:rsid w:val="00436B24"/>
    <w:rsid w:val="0044293A"/>
    <w:rsid w:val="0044299A"/>
    <w:rsid w:val="004451D9"/>
    <w:rsid w:val="00445F6A"/>
    <w:rsid w:val="00455D90"/>
    <w:rsid w:val="00460853"/>
    <w:rsid w:val="00461524"/>
    <w:rsid w:val="00464C00"/>
    <w:rsid w:val="004706D2"/>
    <w:rsid w:val="004728C4"/>
    <w:rsid w:val="00472D0F"/>
    <w:rsid w:val="0047684C"/>
    <w:rsid w:val="00477CAA"/>
    <w:rsid w:val="00480060"/>
    <w:rsid w:val="004802C0"/>
    <w:rsid w:val="0048078E"/>
    <w:rsid w:val="00484199"/>
    <w:rsid w:val="00484E47"/>
    <w:rsid w:val="00487452"/>
    <w:rsid w:val="004900AD"/>
    <w:rsid w:val="00492B89"/>
    <w:rsid w:val="00493432"/>
    <w:rsid w:val="00494700"/>
    <w:rsid w:val="004A023E"/>
    <w:rsid w:val="004A0A07"/>
    <w:rsid w:val="004A1ADC"/>
    <w:rsid w:val="004A5694"/>
    <w:rsid w:val="004A7237"/>
    <w:rsid w:val="004B39C1"/>
    <w:rsid w:val="004C1AFB"/>
    <w:rsid w:val="004C26E5"/>
    <w:rsid w:val="004D396E"/>
    <w:rsid w:val="004D51EB"/>
    <w:rsid w:val="004D5B7F"/>
    <w:rsid w:val="004D79F3"/>
    <w:rsid w:val="004E0284"/>
    <w:rsid w:val="004E5110"/>
    <w:rsid w:val="004F1281"/>
    <w:rsid w:val="004F1F87"/>
    <w:rsid w:val="004F23BC"/>
    <w:rsid w:val="004F23CC"/>
    <w:rsid w:val="004F4B5F"/>
    <w:rsid w:val="004F5093"/>
    <w:rsid w:val="005005C2"/>
    <w:rsid w:val="00500C1F"/>
    <w:rsid w:val="00501D8D"/>
    <w:rsid w:val="00502181"/>
    <w:rsid w:val="005029E6"/>
    <w:rsid w:val="00503552"/>
    <w:rsid w:val="00503BE8"/>
    <w:rsid w:val="00503D75"/>
    <w:rsid w:val="0050621D"/>
    <w:rsid w:val="00506913"/>
    <w:rsid w:val="00507B7B"/>
    <w:rsid w:val="005109F7"/>
    <w:rsid w:val="00510C84"/>
    <w:rsid w:val="0051124E"/>
    <w:rsid w:val="005127E8"/>
    <w:rsid w:val="00513CC3"/>
    <w:rsid w:val="0051600A"/>
    <w:rsid w:val="005171CF"/>
    <w:rsid w:val="0051768D"/>
    <w:rsid w:val="00521635"/>
    <w:rsid w:val="00521F74"/>
    <w:rsid w:val="00523908"/>
    <w:rsid w:val="00523CB0"/>
    <w:rsid w:val="00524516"/>
    <w:rsid w:val="0052458A"/>
    <w:rsid w:val="0052677A"/>
    <w:rsid w:val="00531EA0"/>
    <w:rsid w:val="00533734"/>
    <w:rsid w:val="00536111"/>
    <w:rsid w:val="00536366"/>
    <w:rsid w:val="00536A99"/>
    <w:rsid w:val="005372CD"/>
    <w:rsid w:val="005374DF"/>
    <w:rsid w:val="00545D8A"/>
    <w:rsid w:val="005473E6"/>
    <w:rsid w:val="0055133C"/>
    <w:rsid w:val="00551B20"/>
    <w:rsid w:val="00552CC8"/>
    <w:rsid w:val="0055392B"/>
    <w:rsid w:val="00554C72"/>
    <w:rsid w:val="00554EF2"/>
    <w:rsid w:val="00556629"/>
    <w:rsid w:val="00556BD2"/>
    <w:rsid w:val="0055734E"/>
    <w:rsid w:val="005576EA"/>
    <w:rsid w:val="00557E8F"/>
    <w:rsid w:val="00561250"/>
    <w:rsid w:val="0056214C"/>
    <w:rsid w:val="005621A9"/>
    <w:rsid w:val="0056510F"/>
    <w:rsid w:val="00567EE0"/>
    <w:rsid w:val="005726BF"/>
    <w:rsid w:val="00573844"/>
    <w:rsid w:val="0057391F"/>
    <w:rsid w:val="00576C89"/>
    <w:rsid w:val="00576E30"/>
    <w:rsid w:val="00577886"/>
    <w:rsid w:val="005804EF"/>
    <w:rsid w:val="005811AD"/>
    <w:rsid w:val="00584EE4"/>
    <w:rsid w:val="005860BF"/>
    <w:rsid w:val="00587E33"/>
    <w:rsid w:val="00590DB1"/>
    <w:rsid w:val="00593D01"/>
    <w:rsid w:val="00595CBE"/>
    <w:rsid w:val="0059703A"/>
    <w:rsid w:val="0059796B"/>
    <w:rsid w:val="005A1372"/>
    <w:rsid w:val="005A26C1"/>
    <w:rsid w:val="005A2861"/>
    <w:rsid w:val="005A3CE7"/>
    <w:rsid w:val="005B09A1"/>
    <w:rsid w:val="005B196D"/>
    <w:rsid w:val="005B21EB"/>
    <w:rsid w:val="005B3863"/>
    <w:rsid w:val="005B40E4"/>
    <w:rsid w:val="005B4407"/>
    <w:rsid w:val="005B4481"/>
    <w:rsid w:val="005B7B4A"/>
    <w:rsid w:val="005C026D"/>
    <w:rsid w:val="005C140E"/>
    <w:rsid w:val="005C2019"/>
    <w:rsid w:val="005C3D00"/>
    <w:rsid w:val="005C4DDB"/>
    <w:rsid w:val="005C50BC"/>
    <w:rsid w:val="005C5FD9"/>
    <w:rsid w:val="005C7BE7"/>
    <w:rsid w:val="005D18D0"/>
    <w:rsid w:val="005D239D"/>
    <w:rsid w:val="005D2AED"/>
    <w:rsid w:val="005D5D22"/>
    <w:rsid w:val="005D6049"/>
    <w:rsid w:val="005E149A"/>
    <w:rsid w:val="005E42C0"/>
    <w:rsid w:val="005E566B"/>
    <w:rsid w:val="005E72B7"/>
    <w:rsid w:val="005F05B6"/>
    <w:rsid w:val="005F19A6"/>
    <w:rsid w:val="005F2F72"/>
    <w:rsid w:val="005F3C0A"/>
    <w:rsid w:val="005F6C52"/>
    <w:rsid w:val="0060365E"/>
    <w:rsid w:val="006053F4"/>
    <w:rsid w:val="00606047"/>
    <w:rsid w:val="00606B05"/>
    <w:rsid w:val="0060770F"/>
    <w:rsid w:val="00607B7B"/>
    <w:rsid w:val="00610093"/>
    <w:rsid w:val="00612EC5"/>
    <w:rsid w:val="006135F0"/>
    <w:rsid w:val="0061388B"/>
    <w:rsid w:val="00614015"/>
    <w:rsid w:val="0061770D"/>
    <w:rsid w:val="00617893"/>
    <w:rsid w:val="00617A7D"/>
    <w:rsid w:val="00621175"/>
    <w:rsid w:val="00621207"/>
    <w:rsid w:val="0062157C"/>
    <w:rsid w:val="00622DA9"/>
    <w:rsid w:val="00623D1C"/>
    <w:rsid w:val="00626939"/>
    <w:rsid w:val="00627427"/>
    <w:rsid w:val="00627476"/>
    <w:rsid w:val="006327BA"/>
    <w:rsid w:val="00633850"/>
    <w:rsid w:val="006345ED"/>
    <w:rsid w:val="006405F9"/>
    <w:rsid w:val="00640FC2"/>
    <w:rsid w:val="0064170D"/>
    <w:rsid w:val="00642B3F"/>
    <w:rsid w:val="006430C1"/>
    <w:rsid w:val="00645781"/>
    <w:rsid w:val="00645F0E"/>
    <w:rsid w:val="00651FF0"/>
    <w:rsid w:val="00653775"/>
    <w:rsid w:val="00653FD2"/>
    <w:rsid w:val="00655F3D"/>
    <w:rsid w:val="00656472"/>
    <w:rsid w:val="006571D0"/>
    <w:rsid w:val="0065754C"/>
    <w:rsid w:val="00657BCC"/>
    <w:rsid w:val="006604D1"/>
    <w:rsid w:val="00663723"/>
    <w:rsid w:val="00663C41"/>
    <w:rsid w:val="00663C64"/>
    <w:rsid w:val="00670CB6"/>
    <w:rsid w:val="00671B18"/>
    <w:rsid w:val="0067274E"/>
    <w:rsid w:val="00673CD2"/>
    <w:rsid w:val="00674638"/>
    <w:rsid w:val="00676D6D"/>
    <w:rsid w:val="006772F5"/>
    <w:rsid w:val="0068098E"/>
    <w:rsid w:val="00681791"/>
    <w:rsid w:val="0069049F"/>
    <w:rsid w:val="006933F3"/>
    <w:rsid w:val="006A12A1"/>
    <w:rsid w:val="006A1A60"/>
    <w:rsid w:val="006A6136"/>
    <w:rsid w:val="006A7482"/>
    <w:rsid w:val="006B3BF3"/>
    <w:rsid w:val="006B69B7"/>
    <w:rsid w:val="006C00A9"/>
    <w:rsid w:val="006C014A"/>
    <w:rsid w:val="006C0DE0"/>
    <w:rsid w:val="006C2EF2"/>
    <w:rsid w:val="006C5624"/>
    <w:rsid w:val="006D36BC"/>
    <w:rsid w:val="006E062B"/>
    <w:rsid w:val="006E0F05"/>
    <w:rsid w:val="006E1918"/>
    <w:rsid w:val="006E7017"/>
    <w:rsid w:val="006E7370"/>
    <w:rsid w:val="006F0090"/>
    <w:rsid w:val="006F2915"/>
    <w:rsid w:val="006F3D25"/>
    <w:rsid w:val="006F5CFE"/>
    <w:rsid w:val="007000BC"/>
    <w:rsid w:val="0070017A"/>
    <w:rsid w:val="00701481"/>
    <w:rsid w:val="007030BE"/>
    <w:rsid w:val="00703332"/>
    <w:rsid w:val="00705B0C"/>
    <w:rsid w:val="00705DC0"/>
    <w:rsid w:val="007063AA"/>
    <w:rsid w:val="00707BBA"/>
    <w:rsid w:val="00707CCE"/>
    <w:rsid w:val="00707E67"/>
    <w:rsid w:val="007100C1"/>
    <w:rsid w:val="00713696"/>
    <w:rsid w:val="007158EE"/>
    <w:rsid w:val="00715A4B"/>
    <w:rsid w:val="007217F8"/>
    <w:rsid w:val="0072367C"/>
    <w:rsid w:val="007242A0"/>
    <w:rsid w:val="00724619"/>
    <w:rsid w:val="00726C4A"/>
    <w:rsid w:val="00730F64"/>
    <w:rsid w:val="00732398"/>
    <w:rsid w:val="00734AB7"/>
    <w:rsid w:val="00735F9C"/>
    <w:rsid w:val="00736225"/>
    <w:rsid w:val="00736E1C"/>
    <w:rsid w:val="0073764F"/>
    <w:rsid w:val="007432BB"/>
    <w:rsid w:val="00743668"/>
    <w:rsid w:val="00743F76"/>
    <w:rsid w:val="00746C34"/>
    <w:rsid w:val="00752931"/>
    <w:rsid w:val="00752D97"/>
    <w:rsid w:val="00754A10"/>
    <w:rsid w:val="007552B1"/>
    <w:rsid w:val="00756019"/>
    <w:rsid w:val="007565AA"/>
    <w:rsid w:val="0075765C"/>
    <w:rsid w:val="007606F3"/>
    <w:rsid w:val="00760B37"/>
    <w:rsid w:val="00760DAF"/>
    <w:rsid w:val="0076182A"/>
    <w:rsid w:val="0076427B"/>
    <w:rsid w:val="00764390"/>
    <w:rsid w:val="007644BF"/>
    <w:rsid w:val="0076545F"/>
    <w:rsid w:val="00765E3A"/>
    <w:rsid w:val="00766444"/>
    <w:rsid w:val="00766793"/>
    <w:rsid w:val="007675E8"/>
    <w:rsid w:val="00773C69"/>
    <w:rsid w:val="007755BC"/>
    <w:rsid w:val="00776D37"/>
    <w:rsid w:val="007823BB"/>
    <w:rsid w:val="007831CA"/>
    <w:rsid w:val="00783C24"/>
    <w:rsid w:val="00786B2C"/>
    <w:rsid w:val="00786C64"/>
    <w:rsid w:val="007901A3"/>
    <w:rsid w:val="0079096C"/>
    <w:rsid w:val="00791872"/>
    <w:rsid w:val="0079255A"/>
    <w:rsid w:val="0079328B"/>
    <w:rsid w:val="00793501"/>
    <w:rsid w:val="00793E78"/>
    <w:rsid w:val="00794510"/>
    <w:rsid w:val="00795D11"/>
    <w:rsid w:val="007A2325"/>
    <w:rsid w:val="007A2549"/>
    <w:rsid w:val="007A323B"/>
    <w:rsid w:val="007A3553"/>
    <w:rsid w:val="007A38A9"/>
    <w:rsid w:val="007A60BD"/>
    <w:rsid w:val="007A6E5D"/>
    <w:rsid w:val="007B132B"/>
    <w:rsid w:val="007B161B"/>
    <w:rsid w:val="007B2539"/>
    <w:rsid w:val="007B688E"/>
    <w:rsid w:val="007C0624"/>
    <w:rsid w:val="007C1173"/>
    <w:rsid w:val="007C4A06"/>
    <w:rsid w:val="007D313F"/>
    <w:rsid w:val="007D4C43"/>
    <w:rsid w:val="007D55F7"/>
    <w:rsid w:val="007D5D3B"/>
    <w:rsid w:val="007D5FA2"/>
    <w:rsid w:val="007D60A1"/>
    <w:rsid w:val="007D6BE3"/>
    <w:rsid w:val="007E0D6D"/>
    <w:rsid w:val="007E3FF9"/>
    <w:rsid w:val="007E45CE"/>
    <w:rsid w:val="007E4841"/>
    <w:rsid w:val="007F361D"/>
    <w:rsid w:val="007F48FA"/>
    <w:rsid w:val="007F5A13"/>
    <w:rsid w:val="007F64BD"/>
    <w:rsid w:val="007F689D"/>
    <w:rsid w:val="007F78F1"/>
    <w:rsid w:val="008021A0"/>
    <w:rsid w:val="00802A75"/>
    <w:rsid w:val="00803274"/>
    <w:rsid w:val="00804D08"/>
    <w:rsid w:val="008052D4"/>
    <w:rsid w:val="00806E2C"/>
    <w:rsid w:val="00810B9A"/>
    <w:rsid w:val="008116FD"/>
    <w:rsid w:val="00814D8D"/>
    <w:rsid w:val="00816596"/>
    <w:rsid w:val="00817528"/>
    <w:rsid w:val="00817711"/>
    <w:rsid w:val="00822963"/>
    <w:rsid w:val="00823C90"/>
    <w:rsid w:val="008245C9"/>
    <w:rsid w:val="00825C2D"/>
    <w:rsid w:val="00826E6F"/>
    <w:rsid w:val="00833BA9"/>
    <w:rsid w:val="008340AD"/>
    <w:rsid w:val="008348D6"/>
    <w:rsid w:val="00837175"/>
    <w:rsid w:val="0084162F"/>
    <w:rsid w:val="008427A7"/>
    <w:rsid w:val="00845452"/>
    <w:rsid w:val="00845A14"/>
    <w:rsid w:val="00846FBD"/>
    <w:rsid w:val="0084776D"/>
    <w:rsid w:val="008479DB"/>
    <w:rsid w:val="00851A57"/>
    <w:rsid w:val="008539E0"/>
    <w:rsid w:val="008550A9"/>
    <w:rsid w:val="008573CB"/>
    <w:rsid w:val="00857470"/>
    <w:rsid w:val="008602BE"/>
    <w:rsid w:val="008608C6"/>
    <w:rsid w:val="00862EFA"/>
    <w:rsid w:val="00863BC1"/>
    <w:rsid w:val="00863DC0"/>
    <w:rsid w:val="008656A1"/>
    <w:rsid w:val="0086699E"/>
    <w:rsid w:val="00872D0D"/>
    <w:rsid w:val="00873156"/>
    <w:rsid w:val="00877002"/>
    <w:rsid w:val="00877A07"/>
    <w:rsid w:val="0088172E"/>
    <w:rsid w:val="00882A68"/>
    <w:rsid w:val="00883817"/>
    <w:rsid w:val="008844BE"/>
    <w:rsid w:val="008850DE"/>
    <w:rsid w:val="00892830"/>
    <w:rsid w:val="00892EBD"/>
    <w:rsid w:val="0089357C"/>
    <w:rsid w:val="00893D94"/>
    <w:rsid w:val="008955EE"/>
    <w:rsid w:val="008957E1"/>
    <w:rsid w:val="00897B35"/>
    <w:rsid w:val="008A64CD"/>
    <w:rsid w:val="008B10EA"/>
    <w:rsid w:val="008B253D"/>
    <w:rsid w:val="008B2DA1"/>
    <w:rsid w:val="008B66DC"/>
    <w:rsid w:val="008C37E3"/>
    <w:rsid w:val="008C3DA2"/>
    <w:rsid w:val="008C46AA"/>
    <w:rsid w:val="008C677F"/>
    <w:rsid w:val="008C7E7B"/>
    <w:rsid w:val="008D008B"/>
    <w:rsid w:val="008D069D"/>
    <w:rsid w:val="008D1D7E"/>
    <w:rsid w:val="008D394F"/>
    <w:rsid w:val="008D4186"/>
    <w:rsid w:val="008E0712"/>
    <w:rsid w:val="008E0E26"/>
    <w:rsid w:val="008E60A2"/>
    <w:rsid w:val="008E6A23"/>
    <w:rsid w:val="008F1491"/>
    <w:rsid w:val="008F305C"/>
    <w:rsid w:val="008F3070"/>
    <w:rsid w:val="008F3583"/>
    <w:rsid w:val="008F3F55"/>
    <w:rsid w:val="00900B02"/>
    <w:rsid w:val="00901DF0"/>
    <w:rsid w:val="009027E8"/>
    <w:rsid w:val="00902CDC"/>
    <w:rsid w:val="00904349"/>
    <w:rsid w:val="009043B7"/>
    <w:rsid w:val="0090638F"/>
    <w:rsid w:val="00907B84"/>
    <w:rsid w:val="009100FB"/>
    <w:rsid w:val="009114F2"/>
    <w:rsid w:val="00912932"/>
    <w:rsid w:val="009202BD"/>
    <w:rsid w:val="00920F58"/>
    <w:rsid w:val="009227D2"/>
    <w:rsid w:val="009229F4"/>
    <w:rsid w:val="0092367E"/>
    <w:rsid w:val="00926740"/>
    <w:rsid w:val="00933677"/>
    <w:rsid w:val="00933722"/>
    <w:rsid w:val="00934806"/>
    <w:rsid w:val="00934B07"/>
    <w:rsid w:val="00935111"/>
    <w:rsid w:val="00936330"/>
    <w:rsid w:val="009371E7"/>
    <w:rsid w:val="00937C2A"/>
    <w:rsid w:val="00940D1A"/>
    <w:rsid w:val="00942C8F"/>
    <w:rsid w:val="00943610"/>
    <w:rsid w:val="00943CE5"/>
    <w:rsid w:val="00944C7F"/>
    <w:rsid w:val="00946518"/>
    <w:rsid w:val="00950AAA"/>
    <w:rsid w:val="00951085"/>
    <w:rsid w:val="0095144D"/>
    <w:rsid w:val="00952DB8"/>
    <w:rsid w:val="0095353E"/>
    <w:rsid w:val="00954A73"/>
    <w:rsid w:val="00956A6A"/>
    <w:rsid w:val="009609EB"/>
    <w:rsid w:val="00961A0E"/>
    <w:rsid w:val="00961C60"/>
    <w:rsid w:val="009628FF"/>
    <w:rsid w:val="009631AA"/>
    <w:rsid w:val="00964E79"/>
    <w:rsid w:val="009654FB"/>
    <w:rsid w:val="00965BB9"/>
    <w:rsid w:val="00966A2E"/>
    <w:rsid w:val="00970E3A"/>
    <w:rsid w:val="0097110F"/>
    <w:rsid w:val="009721CC"/>
    <w:rsid w:val="0097574C"/>
    <w:rsid w:val="00975D2E"/>
    <w:rsid w:val="00975E3B"/>
    <w:rsid w:val="00976949"/>
    <w:rsid w:val="00977B89"/>
    <w:rsid w:val="00977FA4"/>
    <w:rsid w:val="00984636"/>
    <w:rsid w:val="00984F8A"/>
    <w:rsid w:val="00987262"/>
    <w:rsid w:val="0098754F"/>
    <w:rsid w:val="009927D3"/>
    <w:rsid w:val="00993FA4"/>
    <w:rsid w:val="00995702"/>
    <w:rsid w:val="00995BCB"/>
    <w:rsid w:val="00995C7E"/>
    <w:rsid w:val="00997511"/>
    <w:rsid w:val="009A32F2"/>
    <w:rsid w:val="009A3CF0"/>
    <w:rsid w:val="009A538D"/>
    <w:rsid w:val="009A63A5"/>
    <w:rsid w:val="009B143E"/>
    <w:rsid w:val="009B173B"/>
    <w:rsid w:val="009B559B"/>
    <w:rsid w:val="009B598A"/>
    <w:rsid w:val="009B5F1A"/>
    <w:rsid w:val="009B734E"/>
    <w:rsid w:val="009B77DD"/>
    <w:rsid w:val="009C1214"/>
    <w:rsid w:val="009C1702"/>
    <w:rsid w:val="009C1AF8"/>
    <w:rsid w:val="009C1C35"/>
    <w:rsid w:val="009C21AA"/>
    <w:rsid w:val="009C3171"/>
    <w:rsid w:val="009C4621"/>
    <w:rsid w:val="009C5611"/>
    <w:rsid w:val="009C7A52"/>
    <w:rsid w:val="009D0500"/>
    <w:rsid w:val="009D0DD3"/>
    <w:rsid w:val="009D0F78"/>
    <w:rsid w:val="009D2C43"/>
    <w:rsid w:val="009D7E12"/>
    <w:rsid w:val="009E30AF"/>
    <w:rsid w:val="009E43CD"/>
    <w:rsid w:val="009E5015"/>
    <w:rsid w:val="009E738C"/>
    <w:rsid w:val="009F0186"/>
    <w:rsid w:val="009F13E5"/>
    <w:rsid w:val="009F2F7F"/>
    <w:rsid w:val="009F3565"/>
    <w:rsid w:val="009F5618"/>
    <w:rsid w:val="009F676B"/>
    <w:rsid w:val="009F67E4"/>
    <w:rsid w:val="009F6A39"/>
    <w:rsid w:val="009F6B20"/>
    <w:rsid w:val="00A042CE"/>
    <w:rsid w:val="00A05A56"/>
    <w:rsid w:val="00A05CEC"/>
    <w:rsid w:val="00A10286"/>
    <w:rsid w:val="00A12B12"/>
    <w:rsid w:val="00A12F25"/>
    <w:rsid w:val="00A138E1"/>
    <w:rsid w:val="00A1779D"/>
    <w:rsid w:val="00A23B42"/>
    <w:rsid w:val="00A23DB8"/>
    <w:rsid w:val="00A253D8"/>
    <w:rsid w:val="00A254C7"/>
    <w:rsid w:val="00A257AE"/>
    <w:rsid w:val="00A25BB8"/>
    <w:rsid w:val="00A35412"/>
    <w:rsid w:val="00A35D75"/>
    <w:rsid w:val="00A4138F"/>
    <w:rsid w:val="00A420C0"/>
    <w:rsid w:val="00A4249B"/>
    <w:rsid w:val="00A453DD"/>
    <w:rsid w:val="00A47332"/>
    <w:rsid w:val="00A47A13"/>
    <w:rsid w:val="00A50F4A"/>
    <w:rsid w:val="00A521C5"/>
    <w:rsid w:val="00A52532"/>
    <w:rsid w:val="00A57247"/>
    <w:rsid w:val="00A6024E"/>
    <w:rsid w:val="00A609A5"/>
    <w:rsid w:val="00A60C33"/>
    <w:rsid w:val="00A60E33"/>
    <w:rsid w:val="00A66EDD"/>
    <w:rsid w:val="00A671DE"/>
    <w:rsid w:val="00A67420"/>
    <w:rsid w:val="00A71F29"/>
    <w:rsid w:val="00A73A1D"/>
    <w:rsid w:val="00A74048"/>
    <w:rsid w:val="00A746F1"/>
    <w:rsid w:val="00A74B3C"/>
    <w:rsid w:val="00A80C5E"/>
    <w:rsid w:val="00A80C62"/>
    <w:rsid w:val="00A83393"/>
    <w:rsid w:val="00A84401"/>
    <w:rsid w:val="00A85513"/>
    <w:rsid w:val="00A864B2"/>
    <w:rsid w:val="00A876C5"/>
    <w:rsid w:val="00A909C2"/>
    <w:rsid w:val="00A91A00"/>
    <w:rsid w:val="00A94399"/>
    <w:rsid w:val="00A9558E"/>
    <w:rsid w:val="00A96F4E"/>
    <w:rsid w:val="00AA097D"/>
    <w:rsid w:val="00AA0AB5"/>
    <w:rsid w:val="00AA11AF"/>
    <w:rsid w:val="00AA1582"/>
    <w:rsid w:val="00AA2018"/>
    <w:rsid w:val="00AA3CA8"/>
    <w:rsid w:val="00AA4677"/>
    <w:rsid w:val="00AA4EAA"/>
    <w:rsid w:val="00AB0A73"/>
    <w:rsid w:val="00AB27B2"/>
    <w:rsid w:val="00AB2C9A"/>
    <w:rsid w:val="00AB3925"/>
    <w:rsid w:val="00AB40F0"/>
    <w:rsid w:val="00AB4E51"/>
    <w:rsid w:val="00AB624D"/>
    <w:rsid w:val="00AB6D40"/>
    <w:rsid w:val="00AC00CB"/>
    <w:rsid w:val="00AC1EE3"/>
    <w:rsid w:val="00AC2E3B"/>
    <w:rsid w:val="00AC3365"/>
    <w:rsid w:val="00AC44DA"/>
    <w:rsid w:val="00AC486A"/>
    <w:rsid w:val="00AD02E5"/>
    <w:rsid w:val="00AD31B3"/>
    <w:rsid w:val="00AD4A99"/>
    <w:rsid w:val="00AD5851"/>
    <w:rsid w:val="00AD620E"/>
    <w:rsid w:val="00AE0A88"/>
    <w:rsid w:val="00AE14F7"/>
    <w:rsid w:val="00AE1B29"/>
    <w:rsid w:val="00AE23C5"/>
    <w:rsid w:val="00AE2448"/>
    <w:rsid w:val="00AE27A9"/>
    <w:rsid w:val="00AE3D10"/>
    <w:rsid w:val="00AE5373"/>
    <w:rsid w:val="00AF7191"/>
    <w:rsid w:val="00AF7D66"/>
    <w:rsid w:val="00AF7DBE"/>
    <w:rsid w:val="00B00540"/>
    <w:rsid w:val="00B02034"/>
    <w:rsid w:val="00B02176"/>
    <w:rsid w:val="00B05B6E"/>
    <w:rsid w:val="00B10FFF"/>
    <w:rsid w:val="00B11661"/>
    <w:rsid w:val="00B11EEB"/>
    <w:rsid w:val="00B129CD"/>
    <w:rsid w:val="00B12DCF"/>
    <w:rsid w:val="00B12FC2"/>
    <w:rsid w:val="00B151D0"/>
    <w:rsid w:val="00B16AAA"/>
    <w:rsid w:val="00B17915"/>
    <w:rsid w:val="00B225AE"/>
    <w:rsid w:val="00B22FF3"/>
    <w:rsid w:val="00B24041"/>
    <w:rsid w:val="00B2410B"/>
    <w:rsid w:val="00B24695"/>
    <w:rsid w:val="00B2750E"/>
    <w:rsid w:val="00B277F0"/>
    <w:rsid w:val="00B347DF"/>
    <w:rsid w:val="00B36093"/>
    <w:rsid w:val="00B42A76"/>
    <w:rsid w:val="00B4300C"/>
    <w:rsid w:val="00B43E29"/>
    <w:rsid w:val="00B446C3"/>
    <w:rsid w:val="00B45A22"/>
    <w:rsid w:val="00B4601A"/>
    <w:rsid w:val="00B4649D"/>
    <w:rsid w:val="00B468C2"/>
    <w:rsid w:val="00B46BE1"/>
    <w:rsid w:val="00B46CB2"/>
    <w:rsid w:val="00B50C6E"/>
    <w:rsid w:val="00B50D76"/>
    <w:rsid w:val="00B51C99"/>
    <w:rsid w:val="00B51FFE"/>
    <w:rsid w:val="00B5214E"/>
    <w:rsid w:val="00B54EF2"/>
    <w:rsid w:val="00B56117"/>
    <w:rsid w:val="00B6352D"/>
    <w:rsid w:val="00B64BCC"/>
    <w:rsid w:val="00B65BCB"/>
    <w:rsid w:val="00B670E7"/>
    <w:rsid w:val="00B67432"/>
    <w:rsid w:val="00B70644"/>
    <w:rsid w:val="00B70C1A"/>
    <w:rsid w:val="00B72E6A"/>
    <w:rsid w:val="00B7346E"/>
    <w:rsid w:val="00B74D7D"/>
    <w:rsid w:val="00B74F30"/>
    <w:rsid w:val="00B75377"/>
    <w:rsid w:val="00B766CB"/>
    <w:rsid w:val="00B76EFF"/>
    <w:rsid w:val="00B76F43"/>
    <w:rsid w:val="00B772BE"/>
    <w:rsid w:val="00B809CA"/>
    <w:rsid w:val="00B82057"/>
    <w:rsid w:val="00B83CCE"/>
    <w:rsid w:val="00B85AD5"/>
    <w:rsid w:val="00B91CB0"/>
    <w:rsid w:val="00B932F6"/>
    <w:rsid w:val="00B971DA"/>
    <w:rsid w:val="00BA1645"/>
    <w:rsid w:val="00BA5507"/>
    <w:rsid w:val="00BA62F0"/>
    <w:rsid w:val="00BA6BD3"/>
    <w:rsid w:val="00BA7984"/>
    <w:rsid w:val="00BB2B2E"/>
    <w:rsid w:val="00BB2F04"/>
    <w:rsid w:val="00BB46E2"/>
    <w:rsid w:val="00BB4CA2"/>
    <w:rsid w:val="00BB5697"/>
    <w:rsid w:val="00BB66AF"/>
    <w:rsid w:val="00BB7605"/>
    <w:rsid w:val="00BB7B27"/>
    <w:rsid w:val="00BB7C84"/>
    <w:rsid w:val="00BC0542"/>
    <w:rsid w:val="00BC09C4"/>
    <w:rsid w:val="00BC1FF2"/>
    <w:rsid w:val="00BC4A4E"/>
    <w:rsid w:val="00BC6A23"/>
    <w:rsid w:val="00BD0075"/>
    <w:rsid w:val="00BD29FB"/>
    <w:rsid w:val="00BD3ED7"/>
    <w:rsid w:val="00BD63AE"/>
    <w:rsid w:val="00BE0417"/>
    <w:rsid w:val="00BE1BA4"/>
    <w:rsid w:val="00BE2735"/>
    <w:rsid w:val="00BE2BF0"/>
    <w:rsid w:val="00BF1E42"/>
    <w:rsid w:val="00BF3472"/>
    <w:rsid w:val="00BF7D5E"/>
    <w:rsid w:val="00C0210E"/>
    <w:rsid w:val="00C0290C"/>
    <w:rsid w:val="00C03441"/>
    <w:rsid w:val="00C03593"/>
    <w:rsid w:val="00C0449C"/>
    <w:rsid w:val="00C04A21"/>
    <w:rsid w:val="00C07D75"/>
    <w:rsid w:val="00C102F2"/>
    <w:rsid w:val="00C114C0"/>
    <w:rsid w:val="00C15832"/>
    <w:rsid w:val="00C15F39"/>
    <w:rsid w:val="00C170B7"/>
    <w:rsid w:val="00C17419"/>
    <w:rsid w:val="00C215E8"/>
    <w:rsid w:val="00C216EA"/>
    <w:rsid w:val="00C22551"/>
    <w:rsid w:val="00C230E8"/>
    <w:rsid w:val="00C241AD"/>
    <w:rsid w:val="00C24BEA"/>
    <w:rsid w:val="00C24D19"/>
    <w:rsid w:val="00C25C1F"/>
    <w:rsid w:val="00C323D3"/>
    <w:rsid w:val="00C32440"/>
    <w:rsid w:val="00C3312A"/>
    <w:rsid w:val="00C34E38"/>
    <w:rsid w:val="00C35536"/>
    <w:rsid w:val="00C369ED"/>
    <w:rsid w:val="00C37D4A"/>
    <w:rsid w:val="00C40FAC"/>
    <w:rsid w:val="00C445BF"/>
    <w:rsid w:val="00C44797"/>
    <w:rsid w:val="00C44969"/>
    <w:rsid w:val="00C450D1"/>
    <w:rsid w:val="00C47649"/>
    <w:rsid w:val="00C5446E"/>
    <w:rsid w:val="00C54DF9"/>
    <w:rsid w:val="00C5719B"/>
    <w:rsid w:val="00C57A4A"/>
    <w:rsid w:val="00C605E7"/>
    <w:rsid w:val="00C60F79"/>
    <w:rsid w:val="00C623FE"/>
    <w:rsid w:val="00C64101"/>
    <w:rsid w:val="00C71079"/>
    <w:rsid w:val="00C72E13"/>
    <w:rsid w:val="00C75D44"/>
    <w:rsid w:val="00C75EB0"/>
    <w:rsid w:val="00C81904"/>
    <w:rsid w:val="00C83C85"/>
    <w:rsid w:val="00C850DA"/>
    <w:rsid w:val="00C863FB"/>
    <w:rsid w:val="00C867BA"/>
    <w:rsid w:val="00C86E22"/>
    <w:rsid w:val="00C90C28"/>
    <w:rsid w:val="00C91A55"/>
    <w:rsid w:val="00C92475"/>
    <w:rsid w:val="00C941EA"/>
    <w:rsid w:val="00C9505A"/>
    <w:rsid w:val="00C956C7"/>
    <w:rsid w:val="00C9793B"/>
    <w:rsid w:val="00CA02F0"/>
    <w:rsid w:val="00CA0A83"/>
    <w:rsid w:val="00CA1DA0"/>
    <w:rsid w:val="00CA2105"/>
    <w:rsid w:val="00CA274C"/>
    <w:rsid w:val="00CA362C"/>
    <w:rsid w:val="00CA4D5E"/>
    <w:rsid w:val="00CA732C"/>
    <w:rsid w:val="00CB0716"/>
    <w:rsid w:val="00CB1D55"/>
    <w:rsid w:val="00CB1F8F"/>
    <w:rsid w:val="00CB258F"/>
    <w:rsid w:val="00CB39D9"/>
    <w:rsid w:val="00CC04C1"/>
    <w:rsid w:val="00CC0DD6"/>
    <w:rsid w:val="00CC377C"/>
    <w:rsid w:val="00CC523E"/>
    <w:rsid w:val="00CD1548"/>
    <w:rsid w:val="00CD2698"/>
    <w:rsid w:val="00CD443A"/>
    <w:rsid w:val="00CD471D"/>
    <w:rsid w:val="00CD5194"/>
    <w:rsid w:val="00CD72A1"/>
    <w:rsid w:val="00CD7BDB"/>
    <w:rsid w:val="00CD7F14"/>
    <w:rsid w:val="00CE2A19"/>
    <w:rsid w:val="00CE3626"/>
    <w:rsid w:val="00CE3CF2"/>
    <w:rsid w:val="00CE3DF0"/>
    <w:rsid w:val="00CE4C68"/>
    <w:rsid w:val="00CE75CF"/>
    <w:rsid w:val="00CF21AB"/>
    <w:rsid w:val="00CF24A2"/>
    <w:rsid w:val="00CF2D0A"/>
    <w:rsid w:val="00CF671B"/>
    <w:rsid w:val="00CF763E"/>
    <w:rsid w:val="00D01C56"/>
    <w:rsid w:val="00D03CDD"/>
    <w:rsid w:val="00D03D1B"/>
    <w:rsid w:val="00D05F2B"/>
    <w:rsid w:val="00D06E6D"/>
    <w:rsid w:val="00D074AD"/>
    <w:rsid w:val="00D07AFD"/>
    <w:rsid w:val="00D13E16"/>
    <w:rsid w:val="00D173E8"/>
    <w:rsid w:val="00D20B9E"/>
    <w:rsid w:val="00D218F7"/>
    <w:rsid w:val="00D2273C"/>
    <w:rsid w:val="00D25B02"/>
    <w:rsid w:val="00D27CEF"/>
    <w:rsid w:val="00D27E32"/>
    <w:rsid w:val="00D30A36"/>
    <w:rsid w:val="00D33F40"/>
    <w:rsid w:val="00D33FE2"/>
    <w:rsid w:val="00D35EEA"/>
    <w:rsid w:val="00D405B3"/>
    <w:rsid w:val="00D41459"/>
    <w:rsid w:val="00D419D2"/>
    <w:rsid w:val="00D4299B"/>
    <w:rsid w:val="00D43F12"/>
    <w:rsid w:val="00D51071"/>
    <w:rsid w:val="00D5445F"/>
    <w:rsid w:val="00D567F9"/>
    <w:rsid w:val="00D633CC"/>
    <w:rsid w:val="00D662F1"/>
    <w:rsid w:val="00D67541"/>
    <w:rsid w:val="00D70347"/>
    <w:rsid w:val="00D723CC"/>
    <w:rsid w:val="00D73BCA"/>
    <w:rsid w:val="00D75995"/>
    <w:rsid w:val="00D764DF"/>
    <w:rsid w:val="00D7763C"/>
    <w:rsid w:val="00D80143"/>
    <w:rsid w:val="00D80796"/>
    <w:rsid w:val="00D831B6"/>
    <w:rsid w:val="00D83CB6"/>
    <w:rsid w:val="00D85057"/>
    <w:rsid w:val="00D856F6"/>
    <w:rsid w:val="00D8715A"/>
    <w:rsid w:val="00D9229E"/>
    <w:rsid w:val="00D92F48"/>
    <w:rsid w:val="00D9388A"/>
    <w:rsid w:val="00D93A49"/>
    <w:rsid w:val="00D93BE7"/>
    <w:rsid w:val="00D95199"/>
    <w:rsid w:val="00D95474"/>
    <w:rsid w:val="00D9549E"/>
    <w:rsid w:val="00D95AC6"/>
    <w:rsid w:val="00D96FF7"/>
    <w:rsid w:val="00DA0F89"/>
    <w:rsid w:val="00DA4183"/>
    <w:rsid w:val="00DA695E"/>
    <w:rsid w:val="00DA7FA0"/>
    <w:rsid w:val="00DB1F7B"/>
    <w:rsid w:val="00DB3667"/>
    <w:rsid w:val="00DB4668"/>
    <w:rsid w:val="00DB52DB"/>
    <w:rsid w:val="00DB6863"/>
    <w:rsid w:val="00DB7510"/>
    <w:rsid w:val="00DB79C4"/>
    <w:rsid w:val="00DC3FCE"/>
    <w:rsid w:val="00DC6A08"/>
    <w:rsid w:val="00DC7F28"/>
    <w:rsid w:val="00DD0595"/>
    <w:rsid w:val="00DD127B"/>
    <w:rsid w:val="00DD3760"/>
    <w:rsid w:val="00DD6A5D"/>
    <w:rsid w:val="00DE1B2E"/>
    <w:rsid w:val="00DE476D"/>
    <w:rsid w:val="00DE52A8"/>
    <w:rsid w:val="00DE5311"/>
    <w:rsid w:val="00DE7A77"/>
    <w:rsid w:val="00DF5B2B"/>
    <w:rsid w:val="00DF6201"/>
    <w:rsid w:val="00DF7AC0"/>
    <w:rsid w:val="00E00E98"/>
    <w:rsid w:val="00E026D2"/>
    <w:rsid w:val="00E121EE"/>
    <w:rsid w:val="00E12AA5"/>
    <w:rsid w:val="00E12E7D"/>
    <w:rsid w:val="00E15FB9"/>
    <w:rsid w:val="00E17E25"/>
    <w:rsid w:val="00E20D96"/>
    <w:rsid w:val="00E23B01"/>
    <w:rsid w:val="00E24479"/>
    <w:rsid w:val="00E25048"/>
    <w:rsid w:val="00E25D35"/>
    <w:rsid w:val="00E265FC"/>
    <w:rsid w:val="00E27B5D"/>
    <w:rsid w:val="00E31295"/>
    <w:rsid w:val="00E31D4C"/>
    <w:rsid w:val="00E328DC"/>
    <w:rsid w:val="00E33187"/>
    <w:rsid w:val="00E33852"/>
    <w:rsid w:val="00E404B0"/>
    <w:rsid w:val="00E41E4E"/>
    <w:rsid w:val="00E427E1"/>
    <w:rsid w:val="00E43E07"/>
    <w:rsid w:val="00E448B1"/>
    <w:rsid w:val="00E44913"/>
    <w:rsid w:val="00E44B07"/>
    <w:rsid w:val="00E45076"/>
    <w:rsid w:val="00E46D4D"/>
    <w:rsid w:val="00E47EDA"/>
    <w:rsid w:val="00E5083B"/>
    <w:rsid w:val="00E511FF"/>
    <w:rsid w:val="00E5204E"/>
    <w:rsid w:val="00E5212B"/>
    <w:rsid w:val="00E528DA"/>
    <w:rsid w:val="00E53622"/>
    <w:rsid w:val="00E54541"/>
    <w:rsid w:val="00E54D52"/>
    <w:rsid w:val="00E561FA"/>
    <w:rsid w:val="00E56E16"/>
    <w:rsid w:val="00E56FE0"/>
    <w:rsid w:val="00E6224B"/>
    <w:rsid w:val="00E6267B"/>
    <w:rsid w:val="00E6407F"/>
    <w:rsid w:val="00E6619E"/>
    <w:rsid w:val="00E725B5"/>
    <w:rsid w:val="00E7262D"/>
    <w:rsid w:val="00E72DB0"/>
    <w:rsid w:val="00E74CAB"/>
    <w:rsid w:val="00E761CB"/>
    <w:rsid w:val="00E76316"/>
    <w:rsid w:val="00E777C1"/>
    <w:rsid w:val="00E81DF4"/>
    <w:rsid w:val="00E84B49"/>
    <w:rsid w:val="00E87039"/>
    <w:rsid w:val="00E9098C"/>
    <w:rsid w:val="00E9253A"/>
    <w:rsid w:val="00E95ADA"/>
    <w:rsid w:val="00E95CAB"/>
    <w:rsid w:val="00E97180"/>
    <w:rsid w:val="00EA2855"/>
    <w:rsid w:val="00EA372D"/>
    <w:rsid w:val="00EA4455"/>
    <w:rsid w:val="00EA703C"/>
    <w:rsid w:val="00EA768D"/>
    <w:rsid w:val="00EA76BB"/>
    <w:rsid w:val="00EB3746"/>
    <w:rsid w:val="00EB4F3A"/>
    <w:rsid w:val="00EB6181"/>
    <w:rsid w:val="00EC2792"/>
    <w:rsid w:val="00ED3613"/>
    <w:rsid w:val="00ED561C"/>
    <w:rsid w:val="00ED67BC"/>
    <w:rsid w:val="00EE3036"/>
    <w:rsid w:val="00EE67AA"/>
    <w:rsid w:val="00EE7139"/>
    <w:rsid w:val="00EF06E7"/>
    <w:rsid w:val="00EF1FD7"/>
    <w:rsid w:val="00EF25C2"/>
    <w:rsid w:val="00EF2697"/>
    <w:rsid w:val="00EF4753"/>
    <w:rsid w:val="00EF48CB"/>
    <w:rsid w:val="00EF688B"/>
    <w:rsid w:val="00F01F57"/>
    <w:rsid w:val="00F02A89"/>
    <w:rsid w:val="00F0500E"/>
    <w:rsid w:val="00F07531"/>
    <w:rsid w:val="00F119AC"/>
    <w:rsid w:val="00F13042"/>
    <w:rsid w:val="00F134CD"/>
    <w:rsid w:val="00F142FB"/>
    <w:rsid w:val="00F163DB"/>
    <w:rsid w:val="00F171DB"/>
    <w:rsid w:val="00F20B7F"/>
    <w:rsid w:val="00F20BCB"/>
    <w:rsid w:val="00F220F3"/>
    <w:rsid w:val="00F2456D"/>
    <w:rsid w:val="00F25A83"/>
    <w:rsid w:val="00F25DCC"/>
    <w:rsid w:val="00F26934"/>
    <w:rsid w:val="00F3019B"/>
    <w:rsid w:val="00F30A3A"/>
    <w:rsid w:val="00F3148B"/>
    <w:rsid w:val="00F32F8E"/>
    <w:rsid w:val="00F333C4"/>
    <w:rsid w:val="00F33482"/>
    <w:rsid w:val="00F3448C"/>
    <w:rsid w:val="00F35927"/>
    <w:rsid w:val="00F36205"/>
    <w:rsid w:val="00F41F03"/>
    <w:rsid w:val="00F445AB"/>
    <w:rsid w:val="00F457AC"/>
    <w:rsid w:val="00F460BA"/>
    <w:rsid w:val="00F47799"/>
    <w:rsid w:val="00F502EE"/>
    <w:rsid w:val="00F52718"/>
    <w:rsid w:val="00F54EE5"/>
    <w:rsid w:val="00F56CDC"/>
    <w:rsid w:val="00F56D1D"/>
    <w:rsid w:val="00F56F96"/>
    <w:rsid w:val="00F5720C"/>
    <w:rsid w:val="00F5723B"/>
    <w:rsid w:val="00F5742C"/>
    <w:rsid w:val="00F57A1A"/>
    <w:rsid w:val="00F6197D"/>
    <w:rsid w:val="00F61F19"/>
    <w:rsid w:val="00F64475"/>
    <w:rsid w:val="00F65F24"/>
    <w:rsid w:val="00F67278"/>
    <w:rsid w:val="00F70A16"/>
    <w:rsid w:val="00F70F75"/>
    <w:rsid w:val="00F729F4"/>
    <w:rsid w:val="00F72AC4"/>
    <w:rsid w:val="00F7387F"/>
    <w:rsid w:val="00F73F56"/>
    <w:rsid w:val="00F75F91"/>
    <w:rsid w:val="00F76C1C"/>
    <w:rsid w:val="00F76E76"/>
    <w:rsid w:val="00F80F4D"/>
    <w:rsid w:val="00F87E35"/>
    <w:rsid w:val="00F90B75"/>
    <w:rsid w:val="00F9353D"/>
    <w:rsid w:val="00F94C8B"/>
    <w:rsid w:val="00F94CA8"/>
    <w:rsid w:val="00FA20AD"/>
    <w:rsid w:val="00FA2DC8"/>
    <w:rsid w:val="00FA6D53"/>
    <w:rsid w:val="00FA78FA"/>
    <w:rsid w:val="00FB0436"/>
    <w:rsid w:val="00FB076C"/>
    <w:rsid w:val="00FB5F5A"/>
    <w:rsid w:val="00FB6703"/>
    <w:rsid w:val="00FC03C0"/>
    <w:rsid w:val="00FC108B"/>
    <w:rsid w:val="00FC1E0D"/>
    <w:rsid w:val="00FC24B7"/>
    <w:rsid w:val="00FC2882"/>
    <w:rsid w:val="00FC2F89"/>
    <w:rsid w:val="00FC55EB"/>
    <w:rsid w:val="00FC61A6"/>
    <w:rsid w:val="00FD0D02"/>
    <w:rsid w:val="00FD1A92"/>
    <w:rsid w:val="00FD49DE"/>
    <w:rsid w:val="00FD7F0B"/>
    <w:rsid w:val="00FE038F"/>
    <w:rsid w:val="00FE08F0"/>
    <w:rsid w:val="00FE3A8B"/>
    <w:rsid w:val="00FE440D"/>
    <w:rsid w:val="00FE491B"/>
    <w:rsid w:val="00FF0B1C"/>
    <w:rsid w:val="00FF0EC7"/>
    <w:rsid w:val="00FF1B45"/>
    <w:rsid w:val="00FF2C7F"/>
    <w:rsid w:val="00FF2F98"/>
    <w:rsid w:val="00FF549A"/>
    <w:rsid w:val="00FF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3001D"/>
  <w15:chartTrackingRefBased/>
  <w15:docId w15:val="{AC92F493-F6FE-43AA-B080-E416C604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de-DE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25046"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93099"/>
    <w:pPr>
      <w:keepNext/>
      <w:keepLines/>
      <w:spacing w:before="240" w:after="0"/>
      <w:outlineLvl w:val="0"/>
    </w:pPr>
    <w:rPr>
      <w:rFonts w:eastAsiaTheme="majorEastAsia" w:cstheme="majorBidi"/>
      <w:b/>
      <w:sz w:val="4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F06E7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F06E7"/>
    <w:pPr>
      <w:keepNext/>
      <w:keepLines/>
      <w:spacing w:before="40" w:after="0"/>
      <w:outlineLvl w:val="2"/>
    </w:pPr>
    <w:rPr>
      <w:rFonts w:eastAsiaTheme="majorEastAsia" w:cstheme="majorBidi"/>
      <w:color w:val="000000" w:themeColor="text1"/>
      <w:sz w:val="28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03D1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225B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225B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225B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225B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225B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1">
    <w:name w:val="Formatvorlage1"/>
    <w:basedOn w:val="Standard"/>
    <w:link w:val="Formatvorlage1Zchn"/>
    <w:qFormat/>
    <w:rsid w:val="00293099"/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293099"/>
    <w:pPr>
      <w:spacing w:after="100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293099"/>
    <w:rPr>
      <w:rFonts w:ascii="Times New Roman" w:eastAsiaTheme="majorEastAsia" w:hAnsi="Times New Roman" w:cstheme="majorBidi"/>
      <w:b/>
      <w:sz w:val="40"/>
      <w:szCs w:val="32"/>
    </w:rPr>
  </w:style>
  <w:style w:type="character" w:customStyle="1" w:styleId="Formatvorlage1Zchn">
    <w:name w:val="Formatvorlage1 Zchn"/>
    <w:basedOn w:val="Absatz-Standardschriftart"/>
    <w:link w:val="Formatvorlage1"/>
    <w:rsid w:val="00293099"/>
    <w:rPr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F06E7"/>
    <w:rPr>
      <w:rFonts w:eastAsiaTheme="majorEastAsia" w:cstheme="majorBidi"/>
      <w:b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F06E7"/>
    <w:rPr>
      <w:rFonts w:eastAsiaTheme="majorEastAsia" w:cstheme="majorBidi"/>
      <w:color w:val="000000" w:themeColor="text1"/>
      <w:sz w:val="28"/>
      <w:szCs w:val="24"/>
    </w:rPr>
  </w:style>
  <w:style w:type="paragraph" w:styleId="KeinLeerraum">
    <w:name w:val="No Spacing"/>
    <w:uiPriority w:val="1"/>
    <w:qFormat/>
    <w:rsid w:val="0052677A"/>
    <w:pPr>
      <w:spacing w:after="0" w:line="240" w:lineRule="auto"/>
    </w:pPr>
    <w:rPr>
      <w:lang w:val="en-GB"/>
    </w:rPr>
  </w:style>
  <w:style w:type="paragraph" w:styleId="StandardWeb">
    <w:name w:val="Normal (Web)"/>
    <w:basedOn w:val="Standard"/>
    <w:uiPriority w:val="99"/>
    <w:unhideWhenUsed/>
    <w:rsid w:val="00FC108B"/>
    <w:rPr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03D1B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paragraph" w:styleId="Beschriftung">
    <w:name w:val="caption"/>
    <w:basedOn w:val="Standard"/>
    <w:next w:val="Standard"/>
    <w:uiPriority w:val="35"/>
    <w:unhideWhenUsed/>
    <w:qFormat/>
    <w:rsid w:val="00436B2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ervorhebung">
    <w:name w:val="Emphasis"/>
    <w:basedOn w:val="Absatz-Standardschriftart"/>
    <w:uiPriority w:val="20"/>
    <w:qFormat/>
    <w:rsid w:val="00CD1548"/>
    <w:rPr>
      <w:i/>
      <w:iCs/>
    </w:rPr>
  </w:style>
  <w:style w:type="character" w:customStyle="1" w:styleId="rynqvb">
    <w:name w:val="rynqvb"/>
    <w:basedOn w:val="Absatz-Standardschriftart"/>
    <w:rsid w:val="00CD1548"/>
  </w:style>
  <w:style w:type="paragraph" w:styleId="Listenabsatz">
    <w:name w:val="List Paragraph"/>
    <w:basedOn w:val="Standard"/>
    <w:uiPriority w:val="34"/>
    <w:qFormat/>
    <w:rsid w:val="003007C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E4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E4FD6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3E4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E4FD6"/>
    <w:rPr>
      <w:lang w:val="en-GB"/>
    </w:rPr>
  </w:style>
  <w:style w:type="character" w:styleId="Fett">
    <w:name w:val="Strong"/>
    <w:basedOn w:val="Absatz-Standardschriftart"/>
    <w:uiPriority w:val="22"/>
    <w:qFormat/>
    <w:rsid w:val="00BB5697"/>
    <w:rPr>
      <w:b/>
      <w:bCs/>
    </w:rPr>
  </w:style>
  <w:style w:type="character" w:customStyle="1" w:styleId="hgkelc">
    <w:name w:val="hgkelc"/>
    <w:basedOn w:val="Absatz-Standardschriftart"/>
    <w:rsid w:val="006604D1"/>
  </w:style>
  <w:style w:type="character" w:styleId="Kommentarzeichen">
    <w:name w:val="annotation reference"/>
    <w:basedOn w:val="Absatz-Standardschriftart"/>
    <w:uiPriority w:val="99"/>
    <w:semiHidden/>
    <w:unhideWhenUsed/>
    <w:rsid w:val="009465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4651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46518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4651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46518"/>
    <w:rPr>
      <w:b/>
      <w:bCs/>
      <w:sz w:val="20"/>
      <w:szCs w:val="20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6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6518"/>
    <w:rPr>
      <w:rFonts w:ascii="Segoe UI" w:hAnsi="Segoe UI" w:cs="Segoe UI"/>
      <w:sz w:val="18"/>
      <w:szCs w:val="18"/>
      <w:lang w:val="en-GB"/>
    </w:rPr>
  </w:style>
  <w:style w:type="character" w:styleId="Platzhaltertext">
    <w:name w:val="Placeholder Text"/>
    <w:basedOn w:val="Absatz-Standardschriftart"/>
    <w:uiPriority w:val="99"/>
    <w:semiHidden/>
    <w:rsid w:val="001225BC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1225BC"/>
    <w:pPr>
      <w:tabs>
        <w:tab w:val="left" w:pos="397"/>
      </w:tabs>
      <w:spacing w:after="0"/>
      <w:ind w:left="397" w:hanging="397"/>
      <w:jc w:val="left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1225BC"/>
    <w:rPr>
      <w:lang w:val="en-US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1225BC"/>
    <w:pPr>
      <w:jc w:val="left"/>
    </w:pPr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1225BC"/>
    <w:rPr>
      <w:rFonts w:eastAsiaTheme="majorEastAsia" w:cstheme="majorBidi"/>
      <w:b/>
      <w:sz w:val="40"/>
      <w:szCs w:val="32"/>
      <w:lang w:val="en-US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1225BC"/>
    <w:pPr>
      <w:jc w:val="left"/>
    </w:pPr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1225BC"/>
    <w:rPr>
      <w:rFonts w:eastAsiaTheme="majorEastAsia" w:cstheme="majorBidi"/>
      <w:b/>
      <w:sz w:val="28"/>
      <w:szCs w:val="26"/>
      <w:lang w:val="en-GB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1225BC"/>
    <w:pPr>
      <w:jc w:val="left"/>
      <w:outlineLvl w:val="9"/>
    </w:p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1225BC"/>
    <w:rPr>
      <w:rFonts w:eastAsiaTheme="majorEastAsia" w:cstheme="majorBidi"/>
      <w:b/>
      <w:sz w:val="28"/>
      <w:szCs w:val="26"/>
      <w:lang w:val="en-US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1225BC"/>
    <w:pPr>
      <w:jc w:val="left"/>
      <w:outlineLvl w:val="9"/>
    </w:p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1225BC"/>
    <w:rPr>
      <w:rFonts w:eastAsiaTheme="majorEastAsia" w:cstheme="majorBidi"/>
      <w:color w:val="000000" w:themeColor="text1"/>
      <w:sz w:val="28"/>
      <w:szCs w:val="24"/>
      <w:lang w:val="en-US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1225BC"/>
    <w:pPr>
      <w:jc w:val="left"/>
      <w:outlineLvl w:val="9"/>
    </w:p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1225BC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1225BC"/>
    <w:pPr>
      <w:jc w:val="left"/>
      <w:outlineLvl w:val="9"/>
    </w:p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1225BC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225BC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1225BC"/>
    <w:pPr>
      <w:jc w:val="left"/>
      <w:outlineLvl w:val="9"/>
    </w:p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1225BC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225BC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1225BC"/>
    <w:pPr>
      <w:jc w:val="left"/>
      <w:outlineLvl w:val="9"/>
    </w:p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1225BC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225BC"/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1225BC"/>
    <w:pPr>
      <w:jc w:val="left"/>
      <w:outlineLvl w:val="9"/>
    </w:p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1225B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225B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1225BC"/>
    <w:pPr>
      <w:jc w:val="left"/>
      <w:outlineLvl w:val="9"/>
    </w:p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1225B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225B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customStyle="1" w:styleId="dropblock">
    <w:name w:val="dropblock"/>
    <w:basedOn w:val="Absatz-Standardschriftart"/>
    <w:rsid w:val="00C445BF"/>
  </w:style>
  <w:style w:type="character" w:styleId="Hyperlink">
    <w:name w:val="Hyperlink"/>
    <w:basedOn w:val="Absatz-Standardschriftart"/>
    <w:uiPriority w:val="99"/>
    <w:unhideWhenUsed/>
    <w:rsid w:val="00C445BF"/>
    <w:rPr>
      <w:color w:val="0000FF"/>
      <w:u w:val="single"/>
    </w:rPr>
  </w:style>
  <w:style w:type="character" w:customStyle="1" w:styleId="lrzxr">
    <w:name w:val="lrzxr"/>
    <w:basedOn w:val="Absatz-Standardschriftart"/>
    <w:rsid w:val="007100C1"/>
  </w:style>
  <w:style w:type="table" w:styleId="EinfacheTabelle2">
    <w:name w:val="Plain Table 2"/>
    <w:basedOn w:val="NormaleTabelle"/>
    <w:uiPriority w:val="42"/>
    <w:rsid w:val="00307BB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erarbeitung">
    <w:name w:val="Revision"/>
    <w:hidden/>
    <w:uiPriority w:val="99"/>
    <w:semiHidden/>
    <w:rsid w:val="003817C5"/>
    <w:pPr>
      <w:spacing w:after="0" w:line="240" w:lineRule="auto"/>
      <w:jc w:val="left"/>
    </w:pPr>
    <w:rPr>
      <w:lang w:val="en-GB"/>
    </w:rPr>
  </w:style>
  <w:style w:type="character" w:customStyle="1" w:styleId="html-italic">
    <w:name w:val="html-italic"/>
    <w:basedOn w:val="Absatz-Standardschriftart"/>
    <w:rsid w:val="00554C72"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B125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2B1250"/>
    <w:rPr>
      <w:rFonts w:ascii="Consolas" w:hAnsi="Consolas"/>
      <w:sz w:val="20"/>
      <w:szCs w:val="20"/>
      <w:lang w:val="en-GB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07C3F"/>
    <w:rPr>
      <w:color w:val="605E5C"/>
      <w:shd w:val="clear" w:color="auto" w:fill="E1DFDD"/>
    </w:rPr>
  </w:style>
  <w:style w:type="table" w:customStyle="1" w:styleId="EinfacheTabelle21">
    <w:name w:val="Einfache Tabelle 21"/>
    <w:basedOn w:val="NormaleTabelle"/>
    <w:next w:val="EinfacheTabelle2"/>
    <w:uiPriority w:val="42"/>
    <w:rsid w:val="0095353E"/>
    <w:pPr>
      <w:spacing w:after="0" w:line="240" w:lineRule="auto"/>
      <w:jc w:val="left"/>
    </w:pPr>
    <w:rPr>
      <w:rFonts w:asciiTheme="minorHAnsi" w:hAnsiTheme="minorHAnsi" w:cstheme="minorBid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enraster">
    <w:name w:val="Table Grid"/>
    <w:basedOn w:val="NormaleTabelle"/>
    <w:uiPriority w:val="39"/>
    <w:rsid w:val="00612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766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59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66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583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6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5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136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92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31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173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21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316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154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374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10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9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100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93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8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51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41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445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8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41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49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6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4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03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85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7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1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65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44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095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922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682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081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26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60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8835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953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3755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9923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5962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564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029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70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210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266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3043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8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6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58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99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76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72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3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14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42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08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25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80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10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21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79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1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30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57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9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759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868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388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0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56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6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71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569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223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821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78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226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24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7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83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5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0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93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78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56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13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22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00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48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17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38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3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65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26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75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22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55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1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8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976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605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02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886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1394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81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588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991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1949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48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14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7851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534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341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44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118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42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8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6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38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832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679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24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83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D499D-B4DA-44ED-96BC-D7F68A8CA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1314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Halle (Saale)</Company>
  <LinksUpToDate>false</LinksUpToDate>
  <CharactersWithSpaces>9578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Knobloch-Sperlich, Danny</dc:creator>
  <cp:keywords/>
  <dc:description/>
  <cp:lastModifiedBy>Knobloch-Sperlich, Danny</cp:lastModifiedBy>
  <cp:revision>22</cp:revision>
  <dcterms:created xsi:type="dcterms:W3CDTF">2026-09-03T15:41:00Z</dcterms:created>
  <dcterms:modified xsi:type="dcterms:W3CDTF">2026-09-10T12:01:00Z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Betulin-Carboanhydrase Inhibitor Conjugate 9</vt:lpwstr>
  </property>
  <property fmtid="{D5CDD505-2E9C-101B-9397-08002B2CF9AE}" pid="3" name="CitaviDocumentProperty_8">
    <vt:lpwstr>CloudProjectKey=jgf50utv1u4us0lmvzbr2e8xq0z6iacu906j3bmlbr65fpyyp; ProjectName=Betulin-Carboanhydrase Inhibitor Conjugate 9</vt:lpwstr>
  </property>
  <property fmtid="{D5CDD505-2E9C-101B-9397-08002B2CF9AE}" pid="4" name="CitaviDocumentProperty_6">
    <vt:lpwstr>True</vt:lpwstr>
  </property>
  <property fmtid="{D5CDD505-2E9C-101B-9397-08002B2CF9AE}" pid="5" name="CitaviDocumentProperty_0">
    <vt:lpwstr>7f2b361c-a456-49dd-81c7-90a62d397403</vt:lpwstr>
  </property>
  <property fmtid="{D5CDD505-2E9C-101B-9397-08002B2CF9AE}" pid="6" name="CitaviDocumentProperty_1">
    <vt:lpwstr>7.0.5.0</vt:lpwstr>
  </property>
</Properties>
</file>