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132C" w14:textId="77777777" w:rsidR="00D60EDE" w:rsidRDefault="00D60EDE" w:rsidP="00D60E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 Material:</w:t>
      </w:r>
    </w:p>
    <w:p w14:paraId="3C2E5EE5" w14:textId="77777777" w:rsidR="00D60EDE" w:rsidRPr="00D03428" w:rsidRDefault="00D60EDE" w:rsidP="00D60EDE">
      <w:pPr>
        <w:jc w:val="left"/>
        <w:rPr>
          <w:rFonts w:ascii="Times New Roman" w:hAnsi="Times New Roman" w:cs="Times New Roman"/>
        </w:rPr>
      </w:pPr>
      <w:r w:rsidRPr="00123005">
        <w:rPr>
          <w:rFonts w:ascii="Times New Roman" w:hAnsi="Times New Roman" w:cs="Times New Roman"/>
          <w:b/>
          <w:bCs/>
        </w:rPr>
        <w:t xml:space="preserve">Table </w:t>
      </w:r>
      <w:r w:rsidRPr="00123005">
        <w:rPr>
          <w:rFonts w:ascii="Times New Roman" w:hAnsi="Times New Roman" w:cs="Times New Roman" w:hint="eastAsia"/>
          <w:b/>
          <w:bCs/>
        </w:rPr>
        <w:t>S</w:t>
      </w:r>
      <w:r w:rsidRPr="00123005">
        <w:rPr>
          <w:rFonts w:ascii="Times New Roman" w:hAnsi="Times New Roman" w:cs="Times New Roman"/>
          <w:b/>
          <w:bCs/>
        </w:rPr>
        <w:t>1.</w:t>
      </w:r>
      <w:r w:rsidRPr="00D03428">
        <w:rPr>
          <w:rFonts w:ascii="Times New Roman" w:hAnsi="Times New Roman" w:cs="Times New Roman"/>
        </w:rPr>
        <w:t xml:space="preserve"> </w:t>
      </w:r>
      <w:r w:rsidRPr="00986346">
        <w:rPr>
          <w:rFonts w:ascii="Times New Roman" w:hAnsi="Times New Roman" w:cs="Times New Roman"/>
        </w:rPr>
        <w:t xml:space="preserve">One-way analysis of variance (ANOVA) of stable isotopes, saccharide contents, and elemental compositions of honey samples grouped by sample </w:t>
      </w:r>
      <w:r>
        <w:rPr>
          <w:rFonts w:ascii="Times New Roman" w:hAnsi="Times New Roman" w:cs="Times New Roman"/>
        </w:rPr>
        <w:t xml:space="preserve">origin </w:t>
      </w:r>
      <w:r w:rsidRPr="00986346">
        <w:rPr>
          <w:rFonts w:ascii="Times New Roman" w:hAnsi="Times New Roman" w:cs="Times New Roman"/>
        </w:rPr>
        <w:t>and botanical type.</w:t>
      </w:r>
      <w:r w:rsidRPr="00D03428">
        <w:rPr>
          <w:rFonts w:ascii="Times New Roman" w:hAnsi="Times New Roman" w:cs="Times New Roman"/>
        </w:rPr>
        <w:t xml:space="preserve"> Element contents from ICP-MS are given in μg/kg. The values in the table are expressed as mean</w:t>
      </w:r>
      <w:r>
        <w:rPr>
          <w:rFonts w:ascii="Times New Roman" w:hAnsi="Times New Roman" w:cs="Times New Roman" w:hint="eastAsia"/>
        </w:rPr>
        <w:t xml:space="preserve"> </w:t>
      </w:r>
      <w:r w:rsidRPr="00D03428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 w:hint="eastAsia"/>
        </w:rPr>
        <w:t xml:space="preserve"> </w:t>
      </w:r>
      <w:r w:rsidRPr="00D03428">
        <w:rPr>
          <w:rFonts w:ascii="Times New Roman" w:hAnsi="Times New Roman" w:cs="Times New Roman"/>
        </w:rPr>
        <w:t>standard deviation.</w:t>
      </w:r>
    </w:p>
    <w:tbl>
      <w:tblPr>
        <w:tblStyle w:val="af2"/>
        <w:tblW w:w="16444" w:type="dxa"/>
        <w:tblInd w:w="-128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14"/>
        <w:gridCol w:w="1956"/>
        <w:gridCol w:w="1956"/>
        <w:gridCol w:w="1956"/>
        <w:gridCol w:w="1957"/>
        <w:gridCol w:w="1701"/>
        <w:gridCol w:w="1701"/>
        <w:gridCol w:w="1985"/>
      </w:tblGrid>
      <w:tr w:rsidR="00D60EDE" w:rsidRPr="00D03428" w14:paraId="4CABDCD9" w14:textId="77777777" w:rsidTr="005D1851">
        <w:trPr>
          <w:trHeight w:val="280"/>
        </w:trPr>
        <w:tc>
          <w:tcPr>
            <w:tcW w:w="1418" w:type="dxa"/>
            <w:tcBorders>
              <w:top w:val="single" w:sz="12" w:space="0" w:color="auto"/>
              <w:bottom w:val="nil"/>
            </w:tcBorders>
            <w:noWrap/>
          </w:tcPr>
          <w:p w14:paraId="59FB3DD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39" w:type="dxa"/>
            <w:gridSpan w:val="5"/>
            <w:tcBorders>
              <w:top w:val="single" w:sz="12" w:space="0" w:color="auto"/>
              <w:bottom w:val="nil"/>
              <w:right w:val="single" w:sz="4" w:space="0" w:color="auto"/>
            </w:tcBorders>
            <w:noWrap/>
          </w:tcPr>
          <w:p w14:paraId="168092B0" w14:textId="77777777" w:rsidR="00D60EDE" w:rsidRPr="00D03428" w:rsidRDefault="00D60EDE" w:rsidP="005D1851">
            <w:pPr>
              <w:jc w:val="center"/>
              <w:rPr>
                <w:rFonts w:ascii="Times New Roman" w:hAnsi="Times New Roman" w:cs="Times New Roman"/>
              </w:rPr>
            </w:pPr>
            <w:r w:rsidRPr="004B5EB5">
              <w:rPr>
                <w:rFonts w:ascii="Times New Roman" w:hAnsi="Times New Roman" w:cs="Times New Roman"/>
              </w:rPr>
              <w:t xml:space="preserve">Sample </w:t>
            </w:r>
            <w:r>
              <w:rPr>
                <w:rFonts w:ascii="Times New Roman" w:hAnsi="Times New Roman" w:cs="Times New Roman"/>
              </w:rPr>
              <w:t>Origin</w:t>
            </w:r>
            <w:r w:rsidRPr="004B5EB5">
              <w:rPr>
                <w:rFonts w:ascii="Times New Roman" w:hAnsi="Times New Roman" w:cs="Times New Roman"/>
              </w:rPr>
              <w:t xml:space="preserve"> (Region)</w:t>
            </w:r>
          </w:p>
        </w:tc>
        <w:tc>
          <w:tcPr>
            <w:tcW w:w="5387" w:type="dxa"/>
            <w:gridSpan w:val="3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14:paraId="5D883025" w14:textId="77777777" w:rsidR="00D60EDE" w:rsidRPr="00D03428" w:rsidRDefault="00D60EDE" w:rsidP="005D18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 w:rsidRPr="00235878">
              <w:rPr>
                <w:rFonts w:ascii="Times New Roman" w:hAnsi="Times New Roman" w:cs="Times New Roman"/>
              </w:rPr>
              <w:t xml:space="preserve">otanical </w:t>
            </w:r>
            <w:r>
              <w:rPr>
                <w:rFonts w:ascii="Times New Roman" w:hAnsi="Times New Roman" w:cs="Times New Roman"/>
              </w:rPr>
              <w:t>Type</w:t>
            </w:r>
          </w:p>
        </w:tc>
      </w:tr>
      <w:tr w:rsidR="00D60EDE" w:rsidRPr="00D03428" w14:paraId="0DC754FE" w14:textId="77777777" w:rsidTr="005D1851">
        <w:trPr>
          <w:trHeight w:val="280"/>
        </w:trPr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14:paraId="78444F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Variable</w:t>
            </w: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  <w:noWrap/>
          </w:tcPr>
          <w:p w14:paraId="6FB4F15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Beijing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(n=12)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  <w:noWrap/>
          </w:tcPr>
          <w:p w14:paraId="0B9C4AA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(n=14)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  <w:noWrap/>
          </w:tcPr>
          <w:p w14:paraId="05E81E9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(n=21)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  <w:noWrap/>
          </w:tcPr>
          <w:p w14:paraId="34E961D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Shaanxi </w:t>
            </w:r>
            <w:r w:rsidRPr="00D03428">
              <w:rPr>
                <w:rFonts w:ascii="Times New Roman" w:hAnsi="Times New Roman" w:cs="Times New Roman"/>
              </w:rPr>
              <w:t>(n=22)</w:t>
            </w:r>
          </w:p>
        </w:tc>
        <w:tc>
          <w:tcPr>
            <w:tcW w:w="1957" w:type="dxa"/>
            <w:tcBorders>
              <w:top w:val="nil"/>
              <w:bottom w:val="single" w:sz="4" w:space="0" w:color="auto"/>
              <w:right w:val="single" w:sz="4" w:space="0" w:color="auto"/>
            </w:tcBorders>
            <w:noWrap/>
          </w:tcPr>
          <w:p w14:paraId="785C362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04971C7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0" w:name="OLE_LINK15"/>
            <w:r>
              <w:rPr>
                <w:rFonts w:ascii="Times New Roman" w:hAnsi="Times New Roman" w:cs="Times New Roman" w:hint="eastAsia"/>
              </w:rPr>
              <w:t>black locust</w:t>
            </w:r>
            <w:r w:rsidRPr="00A5376B">
              <w:rPr>
                <w:rFonts w:ascii="Times New Roman" w:hAnsi="Times New Roman" w:cs="Times New Roman" w:hint="eastAsia"/>
              </w:rPr>
              <w:t xml:space="preserve"> honey</w:t>
            </w:r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47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bottom"/>
          </w:tcPr>
          <w:p w14:paraId="342CAD7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A5376B">
              <w:rPr>
                <w:rFonts w:ascii="Times New Roman" w:hAnsi="Times New Roman" w:cs="Times New Roman" w:hint="eastAsia"/>
              </w:rPr>
              <w:t>ape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 w:hint="eastAsia"/>
              </w:rPr>
              <w:t>22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vAlign w:val="bottom"/>
          </w:tcPr>
          <w:p w14:paraId="3107A81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A5376B">
              <w:rPr>
                <w:rFonts w:ascii="Times New Roman" w:hAnsi="Times New Roman" w:cs="Times New Roman" w:hint="eastAsia"/>
              </w:rPr>
              <w:t>amuka hone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376B">
              <w:rPr>
                <w:rFonts w:ascii="Times New Roman" w:hAnsi="Times New Roman" w:cs="Times New Roman" w:hint="eastAsia"/>
              </w:rPr>
              <w:t>y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</w:tr>
      <w:tr w:rsidR="00D60EDE" w:rsidRPr="00D03428" w14:paraId="22A55956" w14:textId="77777777" w:rsidTr="005D1851">
        <w:trPr>
          <w:trHeight w:val="280"/>
        </w:trPr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33144C5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1" w:name="OLE_LINK16"/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15</w:t>
            </w:r>
            <w:r w:rsidRPr="00D03428">
              <w:rPr>
                <w:rFonts w:ascii="Times New Roman" w:hAnsi="Times New Roman" w:cs="Times New Roman"/>
              </w:rPr>
              <w:t>N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  <w:bookmarkEnd w:id="1"/>
          </w:p>
        </w:tc>
        <w:tc>
          <w:tcPr>
            <w:tcW w:w="1814" w:type="dxa"/>
            <w:tcBorders>
              <w:top w:val="single" w:sz="4" w:space="0" w:color="auto"/>
            </w:tcBorders>
            <w:noWrap/>
            <w:hideMark/>
          </w:tcPr>
          <w:p w14:paraId="2CC0BA8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3.19±0.91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noWrap/>
            <w:hideMark/>
          </w:tcPr>
          <w:p w14:paraId="78C0DDF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1.56±1.35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noWrap/>
            <w:hideMark/>
          </w:tcPr>
          <w:p w14:paraId="1A0FBEB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3.63±0.69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noWrap/>
            <w:hideMark/>
          </w:tcPr>
          <w:p w14:paraId="6914740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3.12±0.53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noWrap/>
            <w:hideMark/>
          </w:tcPr>
          <w:p w14:paraId="50B432E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1.36±0.85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C123D4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2.90±1.32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2C6D4A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3.12±0.53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0D97D3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1.36±0.85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D60EDE" w:rsidRPr="00D03428" w14:paraId="0EDCFCE4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3C60EE1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2" w:name="OLE_LINK14"/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bookmarkEnd w:id="2"/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4" w:type="dxa"/>
            <w:noWrap/>
            <w:hideMark/>
          </w:tcPr>
          <w:p w14:paraId="6D9BBF6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-24.96±0.78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0B09B4D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-23.19±0.52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956" w:type="dxa"/>
            <w:noWrap/>
            <w:hideMark/>
          </w:tcPr>
          <w:p w14:paraId="0E6B9C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-24.31±1.15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956" w:type="dxa"/>
            <w:noWrap/>
            <w:hideMark/>
          </w:tcPr>
          <w:p w14:paraId="5169939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-27.37±0.47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5A50153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-26.70±0.55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4D4BE25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-24.14±1.12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7337C06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-27.37±0.47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3CDD3F9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-26.70±0.55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664FBDD0" w14:textId="77777777" w:rsidTr="005D1851">
        <w:trPr>
          <w:trHeight w:val="280"/>
        </w:trPr>
        <w:tc>
          <w:tcPr>
            <w:tcW w:w="1418" w:type="dxa"/>
            <w:noWrap/>
          </w:tcPr>
          <w:p w14:paraId="4EDE6E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3" w:name="OLE_LINK13"/>
            <w:bookmarkStart w:id="4" w:name="OLE_LINK9"/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honey</w:t>
            </w:r>
            <w:bookmarkEnd w:id="3"/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  <w:bookmarkEnd w:id="4"/>
          </w:p>
        </w:tc>
        <w:tc>
          <w:tcPr>
            <w:tcW w:w="1814" w:type="dxa"/>
            <w:noWrap/>
          </w:tcPr>
          <w:p w14:paraId="463F1CE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-23.99±1.84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7E445A1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-22.87±0.51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956" w:type="dxa"/>
            <w:noWrap/>
          </w:tcPr>
          <w:p w14:paraId="1F417A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-23.47±0.79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cd</w:t>
            </w:r>
          </w:p>
        </w:tc>
        <w:tc>
          <w:tcPr>
            <w:tcW w:w="1956" w:type="dxa"/>
            <w:noWrap/>
          </w:tcPr>
          <w:p w14:paraId="2DFCBFC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-27.43±0.90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</w:tcPr>
          <w:p w14:paraId="5454E6F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-25.20±0.33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582C7C3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-23.42±1.15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3DA76EC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-27.43±0.90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5B51A5B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-25.20±0.33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585CE77E" w14:textId="77777777" w:rsidTr="005D1851">
        <w:trPr>
          <w:trHeight w:val="280"/>
        </w:trPr>
        <w:tc>
          <w:tcPr>
            <w:tcW w:w="1418" w:type="dxa"/>
            <w:noWrap/>
          </w:tcPr>
          <w:p w14:paraId="1C31CE5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5" w:name="OLE_LINK11"/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Fru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  <w:bookmarkEnd w:id="5"/>
          </w:p>
        </w:tc>
        <w:tc>
          <w:tcPr>
            <w:tcW w:w="1814" w:type="dxa"/>
            <w:noWrap/>
          </w:tcPr>
          <w:p w14:paraId="3DC4FF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-23.85±1.73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499DBC2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-23.39±0.50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434891F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-23.61±0.78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521584F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-27.50±1.02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</w:tcPr>
          <w:p w14:paraId="1E9B648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-25.43±0.47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  <w:vAlign w:val="bottom"/>
          </w:tcPr>
          <w:p w14:paraId="4A6B821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 w:hint="eastAsia"/>
              </w:rPr>
              <w:t>-23.60</w:t>
            </w:r>
            <w:r w:rsidRPr="00111BB8">
              <w:rPr>
                <w:rFonts w:ascii="Times New Roman" w:hAnsi="Times New Roman" w:cs="Times New Roman" w:hint="eastAsia"/>
              </w:rPr>
              <w:t>±</w:t>
            </w:r>
            <w:r w:rsidRPr="00111BB8">
              <w:rPr>
                <w:rFonts w:ascii="Times New Roman" w:hAnsi="Times New Roman" w:cs="Times New Roman" w:hint="eastAsia"/>
              </w:rPr>
              <w:t>1.04</w:t>
            </w:r>
            <w:r w:rsidRPr="00111BB8">
              <w:rPr>
                <w:rFonts w:ascii="Times New Roman" w:hAnsi="Times New Roman" w:cs="Times New Roman" w:hint="eastAsia"/>
                <w:vertAlign w:val="superscript"/>
              </w:rPr>
              <w:t>C</w:t>
            </w:r>
          </w:p>
        </w:tc>
        <w:tc>
          <w:tcPr>
            <w:tcW w:w="1701" w:type="dxa"/>
            <w:vAlign w:val="bottom"/>
          </w:tcPr>
          <w:p w14:paraId="196B061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 w:hint="eastAsia"/>
              </w:rPr>
              <w:t>-27.50</w:t>
            </w:r>
            <w:r w:rsidRPr="00111BB8">
              <w:rPr>
                <w:rFonts w:ascii="Times New Roman" w:hAnsi="Times New Roman" w:cs="Times New Roman" w:hint="eastAsia"/>
              </w:rPr>
              <w:t>±</w:t>
            </w:r>
            <w:r w:rsidRPr="00111BB8">
              <w:rPr>
                <w:rFonts w:ascii="Times New Roman" w:hAnsi="Times New Roman" w:cs="Times New Roman" w:hint="eastAsia"/>
              </w:rPr>
              <w:t>1.02</w:t>
            </w:r>
            <w:r w:rsidRPr="00111BB8">
              <w:rPr>
                <w:rFonts w:ascii="Times New Roman" w:hAnsi="Times New Roman" w:cs="Times New Roman" w:hint="eastAsia"/>
                <w:vertAlign w:val="superscript"/>
              </w:rPr>
              <w:t>A</w:t>
            </w:r>
          </w:p>
        </w:tc>
        <w:tc>
          <w:tcPr>
            <w:tcW w:w="1985" w:type="dxa"/>
            <w:vAlign w:val="bottom"/>
          </w:tcPr>
          <w:p w14:paraId="39D5C11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 w:hint="eastAsia"/>
              </w:rPr>
              <w:t>-25.43</w:t>
            </w:r>
            <w:r w:rsidRPr="00111BB8">
              <w:rPr>
                <w:rFonts w:ascii="Times New Roman" w:hAnsi="Times New Roman" w:cs="Times New Roman" w:hint="eastAsia"/>
              </w:rPr>
              <w:t>±</w:t>
            </w:r>
            <w:r w:rsidRPr="00111BB8">
              <w:rPr>
                <w:rFonts w:ascii="Times New Roman" w:hAnsi="Times New Roman" w:cs="Times New Roman" w:hint="eastAsia"/>
              </w:rPr>
              <w:t>0.47</w:t>
            </w:r>
            <w:r w:rsidRPr="00111BB8">
              <w:rPr>
                <w:rFonts w:ascii="Times New Roman" w:hAnsi="Times New Roman" w:cs="Times New Roman" w:hint="eastAsia"/>
                <w:vertAlign w:val="superscript"/>
              </w:rPr>
              <w:t>B</w:t>
            </w:r>
          </w:p>
        </w:tc>
      </w:tr>
      <w:tr w:rsidR="00D60EDE" w:rsidRPr="00D03428" w14:paraId="07C0D975" w14:textId="77777777" w:rsidTr="005D1851">
        <w:trPr>
          <w:trHeight w:val="280"/>
        </w:trPr>
        <w:tc>
          <w:tcPr>
            <w:tcW w:w="1418" w:type="dxa"/>
            <w:noWrap/>
          </w:tcPr>
          <w:p w14:paraId="7F29B4B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Glu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4" w:type="dxa"/>
            <w:noWrap/>
          </w:tcPr>
          <w:p w14:paraId="7E060E6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-23.40±1.51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49630AB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-22.88±0.52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779FCA9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-23.33±0.85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482C5CE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-27.65±1.00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</w:tcPr>
          <w:p w14:paraId="68F4AD3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-25.18±0.50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  <w:vAlign w:val="bottom"/>
          </w:tcPr>
          <w:p w14:paraId="0DA5B94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 w:hint="eastAsia"/>
              </w:rPr>
              <w:t>-23.21</w:t>
            </w:r>
            <w:r w:rsidRPr="00111BB8">
              <w:rPr>
                <w:rFonts w:ascii="Times New Roman" w:hAnsi="Times New Roman" w:cs="Times New Roman" w:hint="eastAsia"/>
              </w:rPr>
              <w:t>±</w:t>
            </w:r>
            <w:r w:rsidRPr="00111BB8">
              <w:rPr>
                <w:rFonts w:ascii="Times New Roman" w:hAnsi="Times New Roman" w:cs="Times New Roman" w:hint="eastAsia"/>
              </w:rPr>
              <w:t>0.99</w:t>
            </w:r>
            <w:r w:rsidRPr="00111BB8">
              <w:rPr>
                <w:rFonts w:ascii="Times New Roman" w:hAnsi="Times New Roman" w:cs="Times New Roman" w:hint="eastAsia"/>
                <w:vertAlign w:val="superscript"/>
              </w:rPr>
              <w:t>C</w:t>
            </w:r>
          </w:p>
        </w:tc>
        <w:tc>
          <w:tcPr>
            <w:tcW w:w="1701" w:type="dxa"/>
            <w:vAlign w:val="bottom"/>
          </w:tcPr>
          <w:p w14:paraId="29C279C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 w:hint="eastAsia"/>
              </w:rPr>
              <w:t>-27.65</w:t>
            </w:r>
            <w:r w:rsidRPr="00111BB8">
              <w:rPr>
                <w:rFonts w:ascii="Times New Roman" w:hAnsi="Times New Roman" w:cs="Times New Roman" w:hint="eastAsia"/>
              </w:rPr>
              <w:t>±</w:t>
            </w:r>
            <w:r w:rsidRPr="00111BB8">
              <w:rPr>
                <w:rFonts w:ascii="Times New Roman" w:hAnsi="Times New Roman" w:cs="Times New Roman" w:hint="eastAsia"/>
              </w:rPr>
              <w:t>1.00</w:t>
            </w:r>
            <w:r w:rsidRPr="00111BB8">
              <w:rPr>
                <w:rFonts w:ascii="Times New Roman" w:hAnsi="Times New Roman" w:cs="Times New Roman" w:hint="eastAsia"/>
                <w:vertAlign w:val="superscript"/>
              </w:rPr>
              <w:t>A</w:t>
            </w:r>
          </w:p>
        </w:tc>
        <w:tc>
          <w:tcPr>
            <w:tcW w:w="1985" w:type="dxa"/>
            <w:vAlign w:val="bottom"/>
          </w:tcPr>
          <w:p w14:paraId="24C72AC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 w:hint="eastAsia"/>
              </w:rPr>
              <w:t>-25.18</w:t>
            </w:r>
            <w:r w:rsidRPr="00111BB8">
              <w:rPr>
                <w:rFonts w:ascii="Times New Roman" w:hAnsi="Times New Roman" w:cs="Times New Roman" w:hint="eastAsia"/>
              </w:rPr>
              <w:t>±</w:t>
            </w:r>
            <w:r w:rsidRPr="00111BB8">
              <w:rPr>
                <w:rFonts w:ascii="Times New Roman" w:hAnsi="Times New Roman" w:cs="Times New Roman" w:hint="eastAsia"/>
              </w:rPr>
              <w:t>0.50</w:t>
            </w:r>
            <w:r w:rsidRPr="00111BB8">
              <w:rPr>
                <w:rFonts w:ascii="Times New Roman" w:hAnsi="Times New Roman" w:cs="Times New Roman" w:hint="eastAsia"/>
                <w:vertAlign w:val="superscript"/>
              </w:rPr>
              <w:t>B</w:t>
            </w:r>
          </w:p>
        </w:tc>
      </w:tr>
      <w:tr w:rsidR="00D60EDE" w:rsidRPr="00D03428" w14:paraId="28E4F5D4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0C6303B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6" w:name="OLE_LINK12"/>
            <w:r w:rsidRPr="00D03428">
              <w:rPr>
                <w:rFonts w:ascii="Times New Roman" w:hAnsi="Times New Roman" w:cs="Times New Roman"/>
              </w:rPr>
              <w:t>% N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bookmarkEnd w:id="6"/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4" w:type="dxa"/>
            <w:noWrap/>
            <w:hideMark/>
          </w:tcPr>
          <w:p w14:paraId="4D9275B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7.23±0.14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06BBFA4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7.38±0.11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747E349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7.39±0.20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28B5404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6.57±0.55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7" w:type="dxa"/>
            <w:noWrap/>
            <w:hideMark/>
          </w:tcPr>
          <w:p w14:paraId="4C70BF1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5.56±0.92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1C5F852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7.34±0.17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17844B6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6.56±0.55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494CF87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5.56±0.92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D60EDE" w:rsidRPr="00D03428" w14:paraId="72C8A468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72B77E8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% 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4" w:type="dxa"/>
            <w:noWrap/>
            <w:hideMark/>
          </w:tcPr>
          <w:p w14:paraId="047D3FC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33.80±0.59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5404AD8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31.18±0.70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5282E8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29.85±0.88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031EF82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32.47±3.40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7" w:type="dxa"/>
            <w:noWrap/>
            <w:hideMark/>
          </w:tcPr>
          <w:p w14:paraId="5623C99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35.30±1.02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701" w:type="dxa"/>
          </w:tcPr>
          <w:p w14:paraId="35F9674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31.26±1.77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3BFBA28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32.46±3.40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3F95D9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35.30±1.02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536C67B6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165818F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% 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honey</w:t>
            </w:r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4" w:type="dxa"/>
            <w:noWrap/>
            <w:hideMark/>
          </w:tcPr>
          <w:p w14:paraId="4CC2F7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33.71±0.46c</w:t>
            </w:r>
          </w:p>
        </w:tc>
        <w:tc>
          <w:tcPr>
            <w:tcW w:w="1956" w:type="dxa"/>
            <w:noWrap/>
            <w:hideMark/>
          </w:tcPr>
          <w:p w14:paraId="6EA0AA8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32.70±0.87b</w:t>
            </w:r>
          </w:p>
        </w:tc>
        <w:tc>
          <w:tcPr>
            <w:tcW w:w="1956" w:type="dxa"/>
            <w:noWrap/>
            <w:hideMark/>
          </w:tcPr>
          <w:p w14:paraId="24BBCF7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32.51±0.53b</w:t>
            </w:r>
          </w:p>
        </w:tc>
        <w:tc>
          <w:tcPr>
            <w:tcW w:w="1956" w:type="dxa"/>
            <w:noWrap/>
            <w:hideMark/>
          </w:tcPr>
          <w:p w14:paraId="541400B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31.39±0.87a</w:t>
            </w:r>
          </w:p>
        </w:tc>
        <w:tc>
          <w:tcPr>
            <w:tcW w:w="1957" w:type="dxa"/>
            <w:noWrap/>
            <w:hideMark/>
          </w:tcPr>
          <w:p w14:paraId="1E6D6F6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34.33±0.36d</w:t>
            </w:r>
          </w:p>
        </w:tc>
        <w:tc>
          <w:tcPr>
            <w:tcW w:w="1701" w:type="dxa"/>
          </w:tcPr>
          <w:p w14:paraId="6757E8A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32.87±0.80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32865DB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31.39±0.87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67C6DF2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34.33±0.36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D60EDE" w:rsidRPr="00D03428" w14:paraId="7C987DEF" w14:textId="77777777" w:rsidTr="005D1851">
        <w:trPr>
          <w:trHeight w:val="280"/>
        </w:trPr>
        <w:tc>
          <w:tcPr>
            <w:tcW w:w="1418" w:type="dxa"/>
            <w:noWrap/>
          </w:tcPr>
          <w:p w14:paraId="00D38AF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7" w:name="OLE_LINK10"/>
            <w:r w:rsidRPr="00D03428">
              <w:rPr>
                <w:rFonts w:ascii="Times New Roman" w:hAnsi="Times New Roman" w:cs="Times New Roman"/>
              </w:rPr>
              <w:t>Fructose</w:t>
            </w:r>
            <w:bookmarkEnd w:id="7"/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4" w:type="dxa"/>
            <w:noWrap/>
          </w:tcPr>
          <w:p w14:paraId="4E86AAA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40.10±1.76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1F4E883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41.59±1.29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</w:tcPr>
          <w:p w14:paraId="22CD65D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38.61±2.62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</w:tcPr>
          <w:p w14:paraId="3CC91FE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33.37±2.01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</w:tcPr>
          <w:p w14:paraId="0ADACF1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40.94±1.10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0747993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39.88±2.41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60CCE5F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33.37±2.01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2F9EDD3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40.94±1.10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3DEB339A" w14:textId="77777777" w:rsidTr="005D1851">
        <w:trPr>
          <w:trHeight w:val="280"/>
        </w:trPr>
        <w:tc>
          <w:tcPr>
            <w:tcW w:w="1418" w:type="dxa"/>
            <w:noWrap/>
          </w:tcPr>
          <w:p w14:paraId="0124319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Glucose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4" w:type="dxa"/>
            <w:noWrap/>
          </w:tcPr>
          <w:p w14:paraId="648E1EF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26.64±2.40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</w:tcPr>
          <w:p w14:paraId="3B47497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27.94±1.17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</w:tcPr>
          <w:p w14:paraId="38DA4E1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28.04±1.41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</w:tcPr>
          <w:p w14:paraId="29F1DB5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35.48±1.97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957" w:type="dxa"/>
            <w:noWrap/>
          </w:tcPr>
          <w:p w14:paraId="3E78411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32.10±1.08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2665065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27.66±1.73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0CAFFC7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35.48±1.97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85" w:type="dxa"/>
          </w:tcPr>
          <w:p w14:paraId="5674123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32.10±1.08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7968FF5A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0327653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14" w:type="dxa"/>
            <w:noWrap/>
            <w:hideMark/>
          </w:tcPr>
          <w:p w14:paraId="19622F9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34497.16±6086.09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66C89A6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9686.59±2883.14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38D9785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15210.09±5809.28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09EB015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11866.69±2323.98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179F4EF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57089.38±13298.64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55A5CD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18489.15±11010.00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54DC8F2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11866.69±2323.98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2C6D552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57089.38±13298.64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D60EDE" w:rsidRPr="00D03428" w14:paraId="08C10C0E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4C190A6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Mg</w:t>
            </w:r>
          </w:p>
        </w:tc>
        <w:tc>
          <w:tcPr>
            <w:tcW w:w="1814" w:type="dxa"/>
            <w:noWrap/>
            <w:hideMark/>
          </w:tcPr>
          <w:p w14:paraId="77B0915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17604.83±2317.51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bc</w:t>
            </w:r>
          </w:p>
        </w:tc>
        <w:tc>
          <w:tcPr>
            <w:tcW w:w="1956" w:type="dxa"/>
            <w:noWrap/>
            <w:hideMark/>
          </w:tcPr>
          <w:p w14:paraId="4BC4AFD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10320.64±3277.40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539AA10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15055.82±4896.90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6E21304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20685.49±2740.77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7" w:type="dxa"/>
            <w:noWrap/>
            <w:hideMark/>
          </w:tcPr>
          <w:p w14:paraId="0A47369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28553.42±7031.49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701" w:type="dxa"/>
          </w:tcPr>
          <w:p w14:paraId="690539D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14296.15±4761.86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088976F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20685.49±2740.77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85" w:type="dxa"/>
          </w:tcPr>
          <w:p w14:paraId="1CA533C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28553.42±7031.49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D60EDE" w:rsidRPr="00D03428" w14:paraId="56F1D2B7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70F81A9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814" w:type="dxa"/>
            <w:noWrap/>
            <w:hideMark/>
          </w:tcPr>
          <w:p w14:paraId="7922460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2189.28±514.67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32E5C64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1061.33±202.94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33F440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739.52±316.09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3C65C18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440.46±123.79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26BD0F9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3474.50±2169.65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3E0CB1C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1205.53±690.18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080D24E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440.46±123.79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7B4D137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3474.50±2169.65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D60EDE" w:rsidRPr="00D03428" w14:paraId="1907C6F5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162D9FC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814" w:type="dxa"/>
            <w:noWrap/>
            <w:hideMark/>
          </w:tcPr>
          <w:p w14:paraId="6F5690D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535663.59±93498.43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66FE9C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251174.94±39103.52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50CFA70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351744.07±119919.54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49484D8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192061.87±28871.41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75D3098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846866.21±159633.19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701" w:type="dxa"/>
          </w:tcPr>
          <w:p w14:paraId="3C21B04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368745.48±142766.38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73744FA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192061.87±28871.41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5020E54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846866.21±159633.19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D60EDE" w:rsidRPr="00D03428" w14:paraId="64F7AA4A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5A685E6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Ca</w:t>
            </w:r>
          </w:p>
        </w:tc>
        <w:tc>
          <w:tcPr>
            <w:tcW w:w="1814" w:type="dxa"/>
            <w:noWrap/>
            <w:hideMark/>
          </w:tcPr>
          <w:p w14:paraId="70FA4E2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15196.14±3133.65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4D9481C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7746.55±2307.89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5544CE0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8819.68±3292.16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4BA07E4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12060.35±1666.48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7" w:type="dxa"/>
            <w:noWrap/>
            <w:hideMark/>
          </w:tcPr>
          <w:p w14:paraId="6718D87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32459.79±3112.77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701" w:type="dxa"/>
          </w:tcPr>
          <w:p w14:paraId="3F35E87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10128.05±4215.92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1223C1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12060.35±1666.48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00C01BD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32459.79±3112.77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4262583A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0C4CCDC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814" w:type="dxa"/>
            <w:noWrap/>
            <w:hideMark/>
          </w:tcPr>
          <w:p w14:paraId="797EF1A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7.62±2.13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160993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3.85±1.80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087AA3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2.19±0.53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63E929D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1.68±0.58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02F6C0D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18.64±2.71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701" w:type="dxa"/>
          </w:tcPr>
          <w:p w14:paraId="4F5110F5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4.07±2.65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740475D3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1.68±0.58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6A2902EE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18.64±2.71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D60EDE" w:rsidRPr="00D03428" w14:paraId="5C303B8B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51DF74E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lastRenderedPageBreak/>
              <w:t>Cr</w:t>
            </w:r>
          </w:p>
        </w:tc>
        <w:tc>
          <w:tcPr>
            <w:tcW w:w="1814" w:type="dxa"/>
            <w:noWrap/>
            <w:hideMark/>
          </w:tcPr>
          <w:p w14:paraId="04946E8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16.43±2.99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4D60014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17.52±6.81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771D3C3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12.86±5.08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379C9BE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14.06±3.30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0E16633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39.18±12.96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0BE8C41F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15.16±5.57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7BB880E5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14.06±3.30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7035D4C3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39.18±12.96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7D6031A2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4169235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Mn</w:t>
            </w:r>
          </w:p>
        </w:tc>
        <w:tc>
          <w:tcPr>
            <w:tcW w:w="1814" w:type="dxa"/>
            <w:noWrap/>
            <w:hideMark/>
          </w:tcPr>
          <w:p w14:paraId="797D339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334.42±93.94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53302AA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203.29±105.35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79E10E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457.31±353.74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49F9094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282.87±43.38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71E6980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3311.67±1795.23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36632234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350.27±267.44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142400D5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282.87±43.38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444099FC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3311.67±1795.23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1C8EA71E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6E5D12E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Fe</w:t>
            </w:r>
          </w:p>
        </w:tc>
        <w:tc>
          <w:tcPr>
            <w:tcW w:w="1814" w:type="dxa"/>
            <w:noWrap/>
            <w:hideMark/>
          </w:tcPr>
          <w:p w14:paraId="03AC10B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3456.59±1072.16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7B096D9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1562.35±396.79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33BDBCB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1167.96±325.55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10FD1BA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1108.67±310.71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5919F25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1533.27±954.41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5371C672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1869.77±1129.58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4ED6E605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1108.67±310.71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25432928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1533.27±954.41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</w:tr>
      <w:tr w:rsidR="00D60EDE" w:rsidRPr="00D03428" w14:paraId="79B3088C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27ADFD9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Co</w:t>
            </w:r>
          </w:p>
        </w:tc>
        <w:tc>
          <w:tcPr>
            <w:tcW w:w="1814" w:type="dxa"/>
            <w:noWrap/>
            <w:hideMark/>
          </w:tcPr>
          <w:p w14:paraId="58E685E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10.82±2.05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1EAD1A3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3.69±3.12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71D445A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3.00±2.26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77816AB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3.06±1.74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3AE8C8B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23.87±4.41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0F6948FC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5.20±4.14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5521B4FA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3.06±1.74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0928B4F6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23.87±4.41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4EF4B7C3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645BD22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Cu</w:t>
            </w:r>
          </w:p>
        </w:tc>
        <w:tc>
          <w:tcPr>
            <w:tcW w:w="1814" w:type="dxa"/>
            <w:noWrap/>
            <w:hideMark/>
          </w:tcPr>
          <w:p w14:paraId="31990BC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112.19±11.65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5766090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88.93±21.14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0074C6F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114.33±19.62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1B024D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92.69±9.69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4266B15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348.66±120.23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78ADE04E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106.22±21.37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4183115D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92.69±9.69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5C3DEE88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348.66±120.23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2470791B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1D3AA44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1814" w:type="dxa"/>
            <w:noWrap/>
            <w:hideMark/>
          </w:tcPr>
          <w:p w14:paraId="6DBE36D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701.10±98.29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354A2B7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1307.16±772.00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79728D4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631.30±517.08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3AA3ED0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759.53±639.24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3DCA3E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1063.14±317.10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  <w:tc>
          <w:tcPr>
            <w:tcW w:w="1701" w:type="dxa"/>
          </w:tcPr>
          <w:p w14:paraId="12DAFCD5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850.44±615.00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7622289B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759.53±639.24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177CA91D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1063.14±317.10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D60EDE" w:rsidRPr="00D03428" w14:paraId="52790ABB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09E2C3C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Rb</w:t>
            </w:r>
          </w:p>
        </w:tc>
        <w:tc>
          <w:tcPr>
            <w:tcW w:w="1814" w:type="dxa"/>
            <w:noWrap/>
            <w:hideMark/>
          </w:tcPr>
          <w:p w14:paraId="5B7E2B6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536.78±163.30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12549E9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391.45±57.36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5353A2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579.11±229.74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4AA102A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399.07±58.00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1DF0923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2686.63±865.21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31265359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512.40±192.08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2658517A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399.07±58.00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253A8E7D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2686.63±865.21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1EBC2F7E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089D800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Sr</w:t>
            </w:r>
          </w:p>
        </w:tc>
        <w:tc>
          <w:tcPr>
            <w:tcW w:w="1814" w:type="dxa"/>
            <w:noWrap/>
            <w:hideMark/>
          </w:tcPr>
          <w:p w14:paraId="1D463D9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223.69±21.81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2AB51BD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74.10±34.29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00FA3FC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85.01±34.50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1B6E91D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84.17±54.46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7BDE7E7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278.50±40.65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701" w:type="dxa"/>
          </w:tcPr>
          <w:p w14:paraId="21A65C88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117.17±70.43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06389F9B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84.17±54.46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454FBAC0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278.50±40.65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D60EDE" w:rsidRPr="00D03428" w14:paraId="33F03A99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3476C32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Ba</w:t>
            </w:r>
          </w:p>
        </w:tc>
        <w:tc>
          <w:tcPr>
            <w:tcW w:w="1814" w:type="dxa"/>
            <w:noWrap/>
            <w:hideMark/>
          </w:tcPr>
          <w:p w14:paraId="4B29627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83.75±7.25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956" w:type="dxa"/>
            <w:noWrap/>
            <w:hideMark/>
          </w:tcPr>
          <w:p w14:paraId="0DB465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47.36±29.60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956" w:type="dxa"/>
            <w:noWrap/>
            <w:hideMark/>
          </w:tcPr>
          <w:p w14:paraId="5CB4FDA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32.53±11.05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ab</w:t>
            </w:r>
          </w:p>
        </w:tc>
        <w:tc>
          <w:tcPr>
            <w:tcW w:w="1956" w:type="dxa"/>
            <w:noWrap/>
            <w:hideMark/>
          </w:tcPr>
          <w:p w14:paraId="2673706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24.59±5.40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35AC8BA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188.87±41.43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701" w:type="dxa"/>
          </w:tcPr>
          <w:p w14:paraId="3776EDF2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50.03±27.42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68933A0C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24.59±5.40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7326D618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188.87±41.43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D60EDE" w:rsidRPr="00D03428" w14:paraId="5EE355DC" w14:textId="77777777" w:rsidTr="005D1851">
        <w:trPr>
          <w:trHeight w:val="280"/>
        </w:trPr>
        <w:tc>
          <w:tcPr>
            <w:tcW w:w="1418" w:type="dxa"/>
            <w:noWrap/>
            <w:hideMark/>
          </w:tcPr>
          <w:p w14:paraId="2204DE5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1814" w:type="dxa"/>
            <w:noWrap/>
            <w:hideMark/>
          </w:tcPr>
          <w:p w14:paraId="2FD38D5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23.63±8.20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61E34B7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16.07±6.17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67D2881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12.80±6.03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6" w:type="dxa"/>
            <w:noWrap/>
            <w:hideMark/>
          </w:tcPr>
          <w:p w14:paraId="12BBCA3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8.11±5.17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57" w:type="dxa"/>
            <w:noWrap/>
            <w:hideMark/>
          </w:tcPr>
          <w:p w14:paraId="4949CDD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59.86±57.46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01" w:type="dxa"/>
          </w:tcPr>
          <w:p w14:paraId="2F698DFD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16.54±7.89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701" w:type="dxa"/>
          </w:tcPr>
          <w:p w14:paraId="7F78EC30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8.11±5.17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5" w:type="dxa"/>
          </w:tcPr>
          <w:p w14:paraId="5D09E000" w14:textId="77777777" w:rsidR="00D60EDE" w:rsidRPr="00111BB8" w:rsidRDefault="00D60EDE" w:rsidP="005D1851">
            <w:pPr>
              <w:rPr>
                <w:rFonts w:ascii="Times New Roman" w:hAnsi="Times New Roman" w:cs="Times New Roman"/>
              </w:rPr>
            </w:pPr>
            <w:r w:rsidRPr="00111BB8">
              <w:rPr>
                <w:rFonts w:ascii="Times New Roman" w:hAnsi="Times New Roman" w:cs="Times New Roman"/>
              </w:rPr>
              <w:t>59.86±57.46</w:t>
            </w:r>
            <w:r w:rsidRPr="00111BB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</w:tbl>
    <w:p w14:paraId="5261CE69" w14:textId="77777777" w:rsidR="00D60EDE" w:rsidRPr="00D03428" w:rsidRDefault="00D60EDE" w:rsidP="00D60EDE">
      <w:pPr>
        <w:rPr>
          <w:rFonts w:ascii="Times New Roman" w:hAnsi="Times New Roman" w:cs="Times New Roman"/>
        </w:rPr>
      </w:pPr>
      <w:r w:rsidRPr="00D03428">
        <w:rPr>
          <w:rFonts w:ascii="Times New Roman" w:hAnsi="Times New Roman" w:cs="Times New Roman"/>
        </w:rPr>
        <w:t xml:space="preserve">Different superscript letter values </w:t>
      </w:r>
      <w:r>
        <w:rPr>
          <w:rFonts w:ascii="Times New Roman" w:hAnsi="Times New Roman" w:cs="Times New Roman"/>
        </w:rPr>
        <w:t>(</w:t>
      </w:r>
      <w:r w:rsidRPr="00D03428">
        <w:rPr>
          <w:rFonts w:ascii="Times New Roman" w:hAnsi="Times New Roman" w:cs="Times New Roman"/>
          <w:vertAlign w:val="superscript"/>
        </w:rPr>
        <w:t>a-</w:t>
      </w:r>
      <w:r>
        <w:rPr>
          <w:rFonts w:ascii="Times New Roman" w:hAnsi="Times New Roman" w:cs="Times New Roman" w:hint="eastAsia"/>
          <w:vertAlign w:val="superscript"/>
        </w:rPr>
        <w:t>e</w:t>
      </w:r>
      <w:r w:rsidRPr="00D034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and </w:t>
      </w:r>
      <w:r w:rsidRPr="00F84FD9">
        <w:rPr>
          <w:rFonts w:ascii="Times New Roman" w:hAnsi="Times New Roman" w:cs="Times New Roman" w:hint="eastAsia"/>
          <w:vertAlign w:val="superscript"/>
        </w:rPr>
        <w:t>A-C</w:t>
      </w:r>
      <w:r w:rsidRPr="00C259C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  <w:vertAlign w:val="superscript"/>
        </w:rPr>
        <w:t xml:space="preserve"> </w:t>
      </w:r>
      <w:r w:rsidRPr="00D03428">
        <w:rPr>
          <w:rFonts w:ascii="Times New Roman" w:hAnsi="Times New Roman" w:cs="Times New Roman"/>
        </w:rPr>
        <w:t xml:space="preserve">indicate a significant </w:t>
      </w:r>
      <w:r>
        <w:rPr>
          <w:rFonts w:ascii="Times New Roman" w:hAnsi="Times New Roman" w:cs="Times New Roman"/>
        </w:rPr>
        <w:t>difference</w:t>
      </w:r>
      <w:r w:rsidRPr="00D03428">
        <w:rPr>
          <w:rFonts w:ascii="Times New Roman" w:hAnsi="Times New Roman" w:cs="Times New Roman"/>
        </w:rPr>
        <w:t xml:space="preserve"> among groups (</w:t>
      </w:r>
      <w:r w:rsidRPr="00C259CF">
        <w:rPr>
          <w:rFonts w:ascii="Times New Roman" w:hAnsi="Times New Roman" w:cs="Times New Roman"/>
          <w:i/>
          <w:iCs/>
        </w:rPr>
        <w:t>p</w:t>
      </w:r>
      <w:r w:rsidRPr="00D03428">
        <w:rPr>
          <w:rFonts w:ascii="Times New Roman" w:hAnsi="Times New Roman" w:cs="Times New Roman"/>
        </w:rPr>
        <w:t>＜</w:t>
      </w:r>
      <w:r w:rsidRPr="00D03428">
        <w:rPr>
          <w:rFonts w:ascii="Times New Roman" w:hAnsi="Times New Roman" w:cs="Times New Roman"/>
        </w:rPr>
        <w:t>0.05)</w:t>
      </w:r>
      <w:r>
        <w:rPr>
          <w:rFonts w:ascii="Times New Roman" w:hAnsi="Times New Roman" w:cs="Times New Roman"/>
        </w:rPr>
        <w:t>.</w:t>
      </w:r>
    </w:p>
    <w:p w14:paraId="0D3864CB" w14:textId="77777777" w:rsidR="00D60EDE" w:rsidRDefault="00D60EDE" w:rsidP="00D60EDE">
      <w:pPr>
        <w:rPr>
          <w:rFonts w:ascii="Times New Roman" w:hAnsi="Times New Roman" w:cs="Times New Roman"/>
        </w:rPr>
      </w:pPr>
    </w:p>
    <w:p w14:paraId="477F80A2" w14:textId="77777777" w:rsidR="00D60EDE" w:rsidRDefault="00D60EDE" w:rsidP="00D60EDE">
      <w:pPr>
        <w:rPr>
          <w:rFonts w:ascii="Times New Roman" w:hAnsi="Times New Roman" w:cs="Times New Roman"/>
        </w:rPr>
      </w:pPr>
      <w:r w:rsidRPr="00123005">
        <w:rPr>
          <w:rFonts w:ascii="Times New Roman" w:hAnsi="Times New Roman" w:cs="Times New Roman"/>
          <w:b/>
          <w:bCs/>
        </w:rPr>
        <w:t xml:space="preserve">Table </w:t>
      </w:r>
      <w:r w:rsidRPr="00123005">
        <w:rPr>
          <w:rFonts w:ascii="Times New Roman" w:hAnsi="Times New Roman" w:cs="Times New Roman" w:hint="eastAsia"/>
          <w:b/>
          <w:bCs/>
        </w:rPr>
        <w:t>S</w:t>
      </w:r>
      <w:r w:rsidRPr="00123005">
        <w:rPr>
          <w:rFonts w:ascii="Times New Roman" w:hAnsi="Times New Roman" w:cs="Times New Roman"/>
          <w:b/>
          <w:bCs/>
        </w:rPr>
        <w:t>2.</w:t>
      </w:r>
      <w:r w:rsidRPr="00D03428">
        <w:rPr>
          <w:rFonts w:ascii="Times New Roman" w:hAnsi="Times New Roman" w:cs="Times New Roman"/>
        </w:rPr>
        <w:t xml:space="preserve"> </w:t>
      </w:r>
      <w:r w:rsidRPr="0016304F">
        <w:rPr>
          <w:rFonts w:ascii="Times New Roman" w:hAnsi="Times New Roman" w:cs="Times New Roman"/>
        </w:rPr>
        <w:t xml:space="preserve">Significance analysis of honey samples grouped by sample </w:t>
      </w:r>
      <w:r>
        <w:rPr>
          <w:rFonts w:ascii="Times New Roman" w:hAnsi="Times New Roman" w:cs="Times New Roman"/>
        </w:rPr>
        <w:t>origin</w:t>
      </w:r>
      <w:r w:rsidRPr="0016304F">
        <w:rPr>
          <w:rFonts w:ascii="Times New Roman" w:hAnsi="Times New Roman" w:cs="Times New Roman"/>
        </w:rPr>
        <w:t xml:space="preserve"> (region) and botanical </w:t>
      </w:r>
      <w:r>
        <w:rPr>
          <w:rFonts w:ascii="Times New Roman" w:hAnsi="Times New Roman" w:cs="Times New Roman"/>
        </w:rPr>
        <w:t>type</w:t>
      </w:r>
      <w:r w:rsidRPr="0016304F">
        <w:rPr>
          <w:rFonts w:ascii="Times New Roman" w:hAnsi="Times New Roman" w:cs="Times New Roman"/>
        </w:rPr>
        <w:t xml:space="preserve"> using one-way ANOVA, and comparison between Chinese honey and New Zealand honey using the two-sample Kolmogorov–Smirnov test.</w:t>
      </w:r>
    </w:p>
    <w:tbl>
      <w:tblPr>
        <w:tblStyle w:val="af2"/>
        <w:tblpPr w:leftFromText="180" w:rightFromText="180" w:vertAnchor="text" w:horzAnchor="margin" w:tblpY="175"/>
        <w:tblW w:w="1409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2"/>
        <w:gridCol w:w="1044"/>
        <w:gridCol w:w="926"/>
        <w:gridCol w:w="959"/>
        <w:gridCol w:w="975"/>
        <w:gridCol w:w="893"/>
        <w:gridCol w:w="974"/>
        <w:gridCol w:w="1360"/>
        <w:gridCol w:w="1453"/>
        <w:gridCol w:w="1313"/>
        <w:gridCol w:w="1313"/>
        <w:gridCol w:w="1313"/>
      </w:tblGrid>
      <w:tr w:rsidR="00D60EDE" w:rsidRPr="0046577F" w14:paraId="44D3F1BF" w14:textId="77777777" w:rsidTr="005D1851">
        <w:trPr>
          <w:trHeight w:val="280"/>
        </w:trPr>
        <w:tc>
          <w:tcPr>
            <w:tcW w:w="4501" w:type="dxa"/>
            <w:gridSpan w:val="4"/>
            <w:noWrap/>
            <w:hideMark/>
          </w:tcPr>
          <w:p w14:paraId="0176AC3C" w14:textId="77777777" w:rsidR="00D60EDE" w:rsidRPr="0046577F" w:rsidRDefault="00D60EDE" w:rsidP="005D1851">
            <w:pPr>
              <w:jc w:val="center"/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/>
                <w:sz w:val="18"/>
                <w:szCs w:val="18"/>
              </w:rPr>
              <w:t>ANOVA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461E0">
              <w:rPr>
                <w:rFonts w:ascii="Times New Roman" w:hAnsi="Times New Roman" w:cs="Times New Roman"/>
              </w:rPr>
              <w:t>Honey Sample Groups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5655" w:type="dxa"/>
            <w:gridSpan w:val="5"/>
          </w:tcPr>
          <w:p w14:paraId="40BA240F" w14:textId="77777777" w:rsidR="00D60EDE" w:rsidRPr="0046577F" w:rsidRDefault="00D60EDE" w:rsidP="005D18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577F">
              <w:rPr>
                <w:rFonts w:ascii="Times New Roman" w:hAnsi="Times New Roman" w:cs="Times New Roman" w:hint="eastAsia"/>
              </w:rPr>
              <w:t xml:space="preserve">Two-Sample </w:t>
            </w:r>
            <w:r w:rsidRPr="0046577F">
              <w:rPr>
                <w:rFonts w:ascii="Times New Roman" w:hAnsi="Times New Roman" w:cs="Times New Roman"/>
              </w:rPr>
              <w:t xml:space="preserve">Kolmogorov–Smirnov </w:t>
            </w:r>
            <w:r w:rsidRPr="0046577F">
              <w:rPr>
                <w:rFonts w:ascii="Times New Roman" w:hAnsi="Times New Roman" w:cs="Times New Roman" w:hint="eastAsia"/>
              </w:rPr>
              <w:t>T</w:t>
            </w:r>
            <w:r w:rsidRPr="0046577F">
              <w:rPr>
                <w:rFonts w:ascii="Times New Roman" w:hAnsi="Times New Roman" w:cs="Times New Roman"/>
              </w:rPr>
              <w:t>est</w:t>
            </w:r>
          </w:p>
        </w:tc>
        <w:tc>
          <w:tcPr>
            <w:tcW w:w="3939" w:type="dxa"/>
            <w:gridSpan w:val="3"/>
          </w:tcPr>
          <w:p w14:paraId="40061803" w14:textId="77777777" w:rsidR="00D60EDE" w:rsidRPr="0046577F" w:rsidRDefault="00D60EDE" w:rsidP="005D1851">
            <w:pPr>
              <w:jc w:val="center"/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/>
              </w:rPr>
              <w:t>ANOVA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B</w:t>
            </w:r>
            <w:r w:rsidRPr="00235878">
              <w:rPr>
                <w:rFonts w:ascii="Times New Roman" w:hAnsi="Times New Roman" w:cs="Times New Roman"/>
              </w:rPr>
              <w:t xml:space="preserve">otanical </w:t>
            </w:r>
            <w:r>
              <w:rPr>
                <w:rFonts w:ascii="Times New Roman" w:hAnsi="Times New Roman" w:cs="Times New Roman" w:hint="eastAsia"/>
              </w:rPr>
              <w:t>O</w:t>
            </w:r>
            <w:r w:rsidRPr="00235878">
              <w:rPr>
                <w:rFonts w:ascii="Times New Roman" w:hAnsi="Times New Roman" w:cs="Times New Roman"/>
              </w:rPr>
              <w:t>rigin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D60EDE" w:rsidRPr="0046577F" w14:paraId="27CF2994" w14:textId="77777777" w:rsidTr="005D1851">
        <w:trPr>
          <w:trHeight w:val="280"/>
        </w:trPr>
        <w:tc>
          <w:tcPr>
            <w:tcW w:w="1572" w:type="dxa"/>
            <w:vMerge w:val="restart"/>
            <w:noWrap/>
            <w:hideMark/>
          </w:tcPr>
          <w:p w14:paraId="11EE113E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Merge w:val="restart"/>
            <w:noWrap/>
            <w:hideMark/>
          </w:tcPr>
          <w:p w14:paraId="75183DBA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/>
              </w:rPr>
              <w:t>Degree of Freedom</w:t>
            </w:r>
          </w:p>
        </w:tc>
        <w:tc>
          <w:tcPr>
            <w:tcW w:w="926" w:type="dxa"/>
            <w:vMerge w:val="restart"/>
            <w:noWrap/>
            <w:hideMark/>
          </w:tcPr>
          <w:p w14:paraId="3E051057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59" w:type="dxa"/>
            <w:vMerge w:val="restart"/>
            <w:noWrap/>
            <w:hideMark/>
          </w:tcPr>
          <w:p w14:paraId="6350B88A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/>
                <w:i/>
                <w:iCs/>
              </w:rPr>
              <w:t>p-</w:t>
            </w:r>
            <w:r w:rsidRPr="0046577F">
              <w:rPr>
                <w:rFonts w:ascii="Times New Roman" w:hAnsi="Times New Roman" w:cs="Times New Roman"/>
              </w:rPr>
              <w:t>value</w:t>
            </w:r>
          </w:p>
        </w:tc>
        <w:tc>
          <w:tcPr>
            <w:tcW w:w="2842" w:type="dxa"/>
            <w:gridSpan w:val="3"/>
            <w:tcBorders>
              <w:bottom w:val="single" w:sz="4" w:space="0" w:color="auto"/>
            </w:tcBorders>
          </w:tcPr>
          <w:p w14:paraId="2AC4654B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 w:hint="eastAsia"/>
              </w:rPr>
              <w:t>Most Extreme Differences</w:t>
            </w:r>
          </w:p>
        </w:tc>
        <w:tc>
          <w:tcPr>
            <w:tcW w:w="1360" w:type="dxa"/>
            <w:vMerge w:val="restart"/>
          </w:tcPr>
          <w:p w14:paraId="4B6EBBF2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/>
              </w:rPr>
              <w:t>Kolmogorov</w:t>
            </w:r>
            <w:r w:rsidRPr="0046577F">
              <w:rPr>
                <w:rFonts w:ascii="Times New Roman" w:hAnsi="Times New Roman" w:cs="Times New Roman" w:hint="eastAsia"/>
              </w:rPr>
              <w:t>-Smirnov Z</w:t>
            </w:r>
          </w:p>
        </w:tc>
        <w:tc>
          <w:tcPr>
            <w:tcW w:w="1453" w:type="dxa"/>
            <w:vMerge w:val="restart"/>
          </w:tcPr>
          <w:p w14:paraId="722D1A9D" w14:textId="77777777" w:rsidR="00D60EDE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 w:hint="eastAsia"/>
              </w:rPr>
              <w:t>Asymp.Sig.</w:t>
            </w:r>
          </w:p>
          <w:p w14:paraId="4762E1DC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 w:hint="eastAsia"/>
              </w:rPr>
              <w:t>(2-tailed)</w:t>
            </w:r>
          </w:p>
        </w:tc>
        <w:tc>
          <w:tcPr>
            <w:tcW w:w="1313" w:type="dxa"/>
            <w:vMerge w:val="restart"/>
          </w:tcPr>
          <w:p w14:paraId="377F9342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/>
              </w:rPr>
              <w:t>Degree of Freedom</w:t>
            </w:r>
          </w:p>
        </w:tc>
        <w:tc>
          <w:tcPr>
            <w:tcW w:w="1313" w:type="dxa"/>
            <w:vMerge w:val="restart"/>
          </w:tcPr>
          <w:p w14:paraId="344118C1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313" w:type="dxa"/>
            <w:vMerge w:val="restart"/>
          </w:tcPr>
          <w:p w14:paraId="405F6C6B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C259CF">
              <w:rPr>
                <w:rFonts w:ascii="Times New Roman" w:hAnsi="Times New Roman" w:cs="Times New Roman"/>
                <w:i/>
                <w:iCs/>
              </w:rPr>
              <w:t>p</w:t>
            </w:r>
            <w:r w:rsidRPr="008F7E1E">
              <w:rPr>
                <w:rFonts w:ascii="Times New Roman" w:hAnsi="Times New Roman" w:cs="Times New Roman"/>
              </w:rPr>
              <w:t>-</w:t>
            </w:r>
            <w:r w:rsidRPr="0046577F">
              <w:rPr>
                <w:rFonts w:ascii="Times New Roman" w:hAnsi="Times New Roman" w:cs="Times New Roman"/>
              </w:rPr>
              <w:t>value</w:t>
            </w:r>
          </w:p>
        </w:tc>
      </w:tr>
      <w:tr w:rsidR="00D60EDE" w:rsidRPr="00D03428" w14:paraId="258A3DB5" w14:textId="77777777" w:rsidTr="005D1851">
        <w:trPr>
          <w:trHeight w:val="280"/>
        </w:trPr>
        <w:tc>
          <w:tcPr>
            <w:tcW w:w="1572" w:type="dxa"/>
            <w:vMerge/>
            <w:tcBorders>
              <w:bottom w:val="single" w:sz="4" w:space="0" w:color="auto"/>
            </w:tcBorders>
            <w:noWrap/>
          </w:tcPr>
          <w:p w14:paraId="517ACB0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vMerge/>
            <w:tcBorders>
              <w:bottom w:val="single" w:sz="4" w:space="0" w:color="auto"/>
            </w:tcBorders>
            <w:noWrap/>
          </w:tcPr>
          <w:p w14:paraId="6ECC01E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vMerge/>
            <w:tcBorders>
              <w:bottom w:val="single" w:sz="4" w:space="0" w:color="auto"/>
            </w:tcBorders>
            <w:noWrap/>
          </w:tcPr>
          <w:p w14:paraId="2372728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vMerge/>
            <w:tcBorders>
              <w:bottom w:val="single" w:sz="4" w:space="0" w:color="auto"/>
            </w:tcBorders>
            <w:noWrap/>
          </w:tcPr>
          <w:p w14:paraId="78A197DC" w14:textId="77777777" w:rsidR="00D60EDE" w:rsidRPr="00D03428" w:rsidRDefault="00D60EDE" w:rsidP="005D185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6A4BD0CD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 w:hint="eastAsia"/>
              </w:rPr>
              <w:t>Absolute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7996284E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 w:hint="eastAsia"/>
              </w:rPr>
              <w:t>Positive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14:paraId="10951E64" w14:textId="77777777" w:rsidR="00D60EDE" w:rsidRPr="0046577F" w:rsidRDefault="00D60EDE" w:rsidP="005D1851">
            <w:pPr>
              <w:rPr>
                <w:rFonts w:ascii="Times New Roman" w:hAnsi="Times New Roman" w:cs="Times New Roman"/>
              </w:rPr>
            </w:pPr>
            <w:r w:rsidRPr="0046577F">
              <w:rPr>
                <w:rFonts w:ascii="Times New Roman" w:hAnsi="Times New Roman" w:cs="Times New Roman" w:hint="eastAsia"/>
              </w:rPr>
              <w:t>Negative</w:t>
            </w:r>
          </w:p>
        </w:tc>
        <w:tc>
          <w:tcPr>
            <w:tcW w:w="1360" w:type="dxa"/>
            <w:vMerge/>
            <w:tcBorders>
              <w:bottom w:val="single" w:sz="4" w:space="0" w:color="auto"/>
            </w:tcBorders>
          </w:tcPr>
          <w:p w14:paraId="43BBA51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3" w:type="dxa"/>
            <w:vMerge/>
            <w:tcBorders>
              <w:bottom w:val="single" w:sz="4" w:space="0" w:color="auto"/>
            </w:tcBorders>
          </w:tcPr>
          <w:p w14:paraId="10B9372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2C84A35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777A01F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vMerge/>
            <w:tcBorders>
              <w:bottom w:val="single" w:sz="4" w:space="0" w:color="auto"/>
            </w:tcBorders>
          </w:tcPr>
          <w:p w14:paraId="1EAB1D2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0178BE11" w14:textId="77777777" w:rsidTr="005D1851">
        <w:trPr>
          <w:trHeight w:val="280"/>
        </w:trPr>
        <w:tc>
          <w:tcPr>
            <w:tcW w:w="157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36E08B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8" w:name="_Hlk166862639"/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15</w:t>
            </w:r>
            <w:r w:rsidRPr="00D03428">
              <w:rPr>
                <w:rFonts w:ascii="Times New Roman" w:hAnsi="Times New Roman" w:cs="Times New Roman"/>
              </w:rPr>
              <w:t>N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bookmarkEnd w:id="8"/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F523F8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15B39F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24.284 </w:t>
            </w:r>
          </w:p>
        </w:tc>
        <w:tc>
          <w:tcPr>
            <w:tcW w:w="95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3CA929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  <w:vAlign w:val="bottom"/>
          </w:tcPr>
          <w:p w14:paraId="6D67767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0.735 </w:t>
            </w:r>
          </w:p>
        </w:tc>
        <w:tc>
          <w:tcPr>
            <w:tcW w:w="893" w:type="dxa"/>
            <w:tcBorders>
              <w:top w:val="single" w:sz="4" w:space="0" w:color="auto"/>
              <w:bottom w:val="nil"/>
            </w:tcBorders>
            <w:vAlign w:val="bottom"/>
          </w:tcPr>
          <w:p w14:paraId="3539710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974" w:type="dxa"/>
            <w:tcBorders>
              <w:top w:val="single" w:sz="4" w:space="0" w:color="auto"/>
              <w:bottom w:val="nil"/>
            </w:tcBorders>
            <w:vAlign w:val="bottom"/>
          </w:tcPr>
          <w:p w14:paraId="77B0F3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-0.735 </w:t>
            </w:r>
          </w:p>
        </w:tc>
        <w:tc>
          <w:tcPr>
            <w:tcW w:w="1360" w:type="dxa"/>
            <w:tcBorders>
              <w:top w:val="single" w:sz="4" w:space="0" w:color="auto"/>
              <w:bottom w:val="nil"/>
            </w:tcBorders>
            <w:vAlign w:val="bottom"/>
          </w:tcPr>
          <w:p w14:paraId="5A88C14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2.647 </w:t>
            </w:r>
          </w:p>
        </w:tc>
        <w:tc>
          <w:tcPr>
            <w:tcW w:w="1453" w:type="dxa"/>
            <w:tcBorders>
              <w:top w:val="single" w:sz="4" w:space="0" w:color="auto"/>
              <w:bottom w:val="nil"/>
            </w:tcBorders>
            <w:vAlign w:val="bottom"/>
          </w:tcPr>
          <w:p w14:paraId="4B6B7FA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  <w:tcBorders>
              <w:top w:val="single" w:sz="4" w:space="0" w:color="auto"/>
              <w:bottom w:val="nil"/>
            </w:tcBorders>
          </w:tcPr>
          <w:p w14:paraId="760D3914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  <w:tcBorders>
              <w:top w:val="single" w:sz="4" w:space="0" w:color="auto"/>
              <w:bottom w:val="nil"/>
            </w:tcBorders>
          </w:tcPr>
          <w:p w14:paraId="7453A76D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14.558</w:t>
            </w:r>
          </w:p>
        </w:tc>
        <w:tc>
          <w:tcPr>
            <w:tcW w:w="1313" w:type="dxa"/>
            <w:tcBorders>
              <w:top w:val="single" w:sz="4" w:space="0" w:color="auto"/>
              <w:bottom w:val="nil"/>
            </w:tcBorders>
          </w:tcPr>
          <w:p w14:paraId="484B07D8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30C46CE3" w14:textId="77777777" w:rsidTr="005D1851">
        <w:trPr>
          <w:trHeight w:val="280"/>
        </w:trPr>
        <w:tc>
          <w:tcPr>
            <w:tcW w:w="1572" w:type="dxa"/>
            <w:tcBorders>
              <w:top w:val="nil"/>
            </w:tcBorders>
            <w:noWrap/>
            <w:hideMark/>
          </w:tcPr>
          <w:p w14:paraId="102048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4" w:type="dxa"/>
            <w:tcBorders>
              <w:top w:val="nil"/>
            </w:tcBorders>
            <w:noWrap/>
            <w:hideMark/>
          </w:tcPr>
          <w:p w14:paraId="4187448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tcBorders>
              <w:top w:val="nil"/>
            </w:tcBorders>
            <w:noWrap/>
            <w:hideMark/>
          </w:tcPr>
          <w:p w14:paraId="7D5DE17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90.568 </w:t>
            </w:r>
          </w:p>
        </w:tc>
        <w:tc>
          <w:tcPr>
            <w:tcW w:w="959" w:type="dxa"/>
            <w:tcBorders>
              <w:top w:val="nil"/>
            </w:tcBorders>
            <w:noWrap/>
            <w:hideMark/>
          </w:tcPr>
          <w:p w14:paraId="159EE37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tcBorders>
              <w:top w:val="nil"/>
            </w:tcBorders>
            <w:vAlign w:val="bottom"/>
          </w:tcPr>
          <w:p w14:paraId="0B898BF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0.619 </w:t>
            </w:r>
          </w:p>
        </w:tc>
        <w:tc>
          <w:tcPr>
            <w:tcW w:w="893" w:type="dxa"/>
            <w:tcBorders>
              <w:top w:val="nil"/>
            </w:tcBorders>
            <w:vAlign w:val="bottom"/>
          </w:tcPr>
          <w:p w14:paraId="36CBA25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0.169 </w:t>
            </w:r>
          </w:p>
        </w:tc>
        <w:tc>
          <w:tcPr>
            <w:tcW w:w="974" w:type="dxa"/>
            <w:tcBorders>
              <w:top w:val="nil"/>
            </w:tcBorders>
            <w:vAlign w:val="bottom"/>
          </w:tcPr>
          <w:p w14:paraId="3D1F464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-0.619 </w:t>
            </w:r>
          </w:p>
        </w:tc>
        <w:tc>
          <w:tcPr>
            <w:tcW w:w="1360" w:type="dxa"/>
            <w:tcBorders>
              <w:top w:val="nil"/>
            </w:tcBorders>
            <w:vAlign w:val="bottom"/>
          </w:tcPr>
          <w:p w14:paraId="73D91DB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2.230 </w:t>
            </w:r>
          </w:p>
        </w:tc>
        <w:tc>
          <w:tcPr>
            <w:tcW w:w="1453" w:type="dxa"/>
            <w:tcBorders>
              <w:top w:val="nil"/>
            </w:tcBorders>
            <w:vAlign w:val="bottom"/>
          </w:tcPr>
          <w:p w14:paraId="6B55C73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  <w:tcBorders>
              <w:top w:val="nil"/>
            </w:tcBorders>
          </w:tcPr>
          <w:p w14:paraId="54C8DC81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  <w:tcBorders>
              <w:top w:val="nil"/>
            </w:tcBorders>
          </w:tcPr>
          <w:p w14:paraId="38C01203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114.168</w:t>
            </w:r>
          </w:p>
        </w:tc>
        <w:tc>
          <w:tcPr>
            <w:tcW w:w="1313" w:type="dxa"/>
            <w:tcBorders>
              <w:top w:val="nil"/>
            </w:tcBorders>
          </w:tcPr>
          <w:p w14:paraId="3B7FCC11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743105F3" w14:textId="77777777" w:rsidTr="005D1851">
        <w:trPr>
          <w:trHeight w:val="280"/>
        </w:trPr>
        <w:tc>
          <w:tcPr>
            <w:tcW w:w="1572" w:type="dxa"/>
            <w:noWrap/>
          </w:tcPr>
          <w:p w14:paraId="7A92099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9" w:name="OLE_LINK3"/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honey</w:t>
            </w:r>
            <w:bookmarkEnd w:id="9"/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‰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4" w:type="dxa"/>
            <w:noWrap/>
          </w:tcPr>
          <w:p w14:paraId="4F86F0D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</w:tcPr>
          <w:p w14:paraId="06D28C9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69.963 </w:t>
            </w:r>
          </w:p>
        </w:tc>
        <w:tc>
          <w:tcPr>
            <w:tcW w:w="959" w:type="dxa"/>
            <w:noWrap/>
          </w:tcPr>
          <w:p w14:paraId="5667B1C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631BF8FB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0.575 </w:t>
            </w:r>
          </w:p>
        </w:tc>
        <w:tc>
          <w:tcPr>
            <w:tcW w:w="893" w:type="dxa"/>
            <w:vAlign w:val="bottom"/>
          </w:tcPr>
          <w:p w14:paraId="432B9F48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0.304 </w:t>
            </w:r>
          </w:p>
        </w:tc>
        <w:tc>
          <w:tcPr>
            <w:tcW w:w="974" w:type="dxa"/>
            <w:vAlign w:val="bottom"/>
          </w:tcPr>
          <w:p w14:paraId="7B8A6EC9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-0.575 </w:t>
            </w:r>
          </w:p>
        </w:tc>
        <w:tc>
          <w:tcPr>
            <w:tcW w:w="1360" w:type="dxa"/>
            <w:vAlign w:val="bottom"/>
          </w:tcPr>
          <w:p w14:paraId="08C908DD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2.073 </w:t>
            </w:r>
          </w:p>
        </w:tc>
        <w:tc>
          <w:tcPr>
            <w:tcW w:w="1453" w:type="dxa"/>
            <w:vAlign w:val="bottom"/>
          </w:tcPr>
          <w:p w14:paraId="2365B2DF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0F8BCB6A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0107500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124.699</w:t>
            </w:r>
          </w:p>
        </w:tc>
        <w:tc>
          <w:tcPr>
            <w:tcW w:w="1313" w:type="dxa"/>
          </w:tcPr>
          <w:p w14:paraId="109661C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6F617BEF" w14:textId="77777777" w:rsidTr="005D1851">
        <w:trPr>
          <w:trHeight w:val="280"/>
        </w:trPr>
        <w:tc>
          <w:tcPr>
            <w:tcW w:w="1572" w:type="dxa"/>
            <w:noWrap/>
          </w:tcPr>
          <w:p w14:paraId="17BE22A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Fru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(g/100g)</w:t>
            </w:r>
          </w:p>
        </w:tc>
        <w:tc>
          <w:tcPr>
            <w:tcW w:w="1044" w:type="dxa"/>
            <w:noWrap/>
          </w:tcPr>
          <w:p w14:paraId="7443CA4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</w:tcPr>
          <w:p w14:paraId="67B360A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63.586 </w:t>
            </w:r>
          </w:p>
        </w:tc>
        <w:tc>
          <w:tcPr>
            <w:tcW w:w="959" w:type="dxa"/>
            <w:noWrap/>
          </w:tcPr>
          <w:p w14:paraId="678ED6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6DD0A065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0.565 </w:t>
            </w:r>
          </w:p>
        </w:tc>
        <w:tc>
          <w:tcPr>
            <w:tcW w:w="893" w:type="dxa"/>
            <w:vAlign w:val="bottom"/>
          </w:tcPr>
          <w:p w14:paraId="77A62212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0.304 </w:t>
            </w:r>
          </w:p>
        </w:tc>
        <w:tc>
          <w:tcPr>
            <w:tcW w:w="974" w:type="dxa"/>
            <w:vAlign w:val="bottom"/>
          </w:tcPr>
          <w:p w14:paraId="3B761595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-0.565 </w:t>
            </w:r>
          </w:p>
        </w:tc>
        <w:tc>
          <w:tcPr>
            <w:tcW w:w="1360" w:type="dxa"/>
            <w:vAlign w:val="bottom"/>
          </w:tcPr>
          <w:p w14:paraId="3C26D783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2.037 </w:t>
            </w:r>
          </w:p>
        </w:tc>
        <w:tc>
          <w:tcPr>
            <w:tcW w:w="1453" w:type="dxa"/>
            <w:vAlign w:val="bottom"/>
          </w:tcPr>
          <w:p w14:paraId="39268306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157D4D2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0304BD90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127.255</w:t>
            </w:r>
          </w:p>
        </w:tc>
        <w:tc>
          <w:tcPr>
            <w:tcW w:w="1313" w:type="dxa"/>
          </w:tcPr>
          <w:p w14:paraId="67E8F73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2784A776" w14:textId="77777777" w:rsidTr="005D1851">
        <w:trPr>
          <w:trHeight w:val="280"/>
        </w:trPr>
        <w:tc>
          <w:tcPr>
            <w:tcW w:w="1572" w:type="dxa"/>
            <w:noWrap/>
          </w:tcPr>
          <w:p w14:paraId="09DC671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259CF">
              <w:rPr>
                <w:rFonts w:ascii="Times New Roman" w:hAnsi="Times New Roman" w:cs="Times New Roman"/>
                <w:i/>
                <w:iCs/>
              </w:rPr>
              <w:t>δ</w:t>
            </w:r>
            <w:r w:rsidRPr="00D03428">
              <w:rPr>
                <w:rFonts w:ascii="Times New Roman" w:hAnsi="Times New Roman" w:cs="Times New Roman"/>
                <w:vertAlign w:val="superscript"/>
              </w:rPr>
              <w:t>13</w:t>
            </w:r>
            <w:r w:rsidRPr="00D03428">
              <w:rPr>
                <w:rFonts w:ascii="Times New Roman" w:hAnsi="Times New Roman" w:cs="Times New Roman"/>
              </w:rPr>
              <w:t>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Glu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(g/100g)</w:t>
            </w:r>
          </w:p>
        </w:tc>
        <w:tc>
          <w:tcPr>
            <w:tcW w:w="1044" w:type="dxa"/>
            <w:noWrap/>
          </w:tcPr>
          <w:p w14:paraId="676B296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</w:tcPr>
          <w:p w14:paraId="15213F8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88.878 </w:t>
            </w:r>
          </w:p>
        </w:tc>
        <w:tc>
          <w:tcPr>
            <w:tcW w:w="959" w:type="dxa"/>
            <w:noWrap/>
          </w:tcPr>
          <w:p w14:paraId="378EB3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789C1FF1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0.609 </w:t>
            </w:r>
          </w:p>
        </w:tc>
        <w:tc>
          <w:tcPr>
            <w:tcW w:w="893" w:type="dxa"/>
            <w:vAlign w:val="bottom"/>
          </w:tcPr>
          <w:p w14:paraId="18824662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0.304 </w:t>
            </w:r>
          </w:p>
        </w:tc>
        <w:tc>
          <w:tcPr>
            <w:tcW w:w="974" w:type="dxa"/>
            <w:vAlign w:val="bottom"/>
          </w:tcPr>
          <w:p w14:paraId="58D2CB62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-0.609 </w:t>
            </w:r>
          </w:p>
        </w:tc>
        <w:tc>
          <w:tcPr>
            <w:tcW w:w="1360" w:type="dxa"/>
            <w:vAlign w:val="bottom"/>
          </w:tcPr>
          <w:p w14:paraId="29D147C5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2.194 </w:t>
            </w:r>
          </w:p>
        </w:tc>
        <w:tc>
          <w:tcPr>
            <w:tcW w:w="1453" w:type="dxa"/>
            <w:vAlign w:val="bottom"/>
          </w:tcPr>
          <w:p w14:paraId="5CBB09E3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0E772195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0B501BFC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175.017</w:t>
            </w:r>
          </w:p>
        </w:tc>
        <w:tc>
          <w:tcPr>
            <w:tcW w:w="1313" w:type="dxa"/>
          </w:tcPr>
          <w:p w14:paraId="1B4E57A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07D154CD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271929E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% N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4" w:type="dxa"/>
            <w:noWrap/>
            <w:hideMark/>
          </w:tcPr>
          <w:p w14:paraId="0B68E95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52CD974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39.242 </w:t>
            </w:r>
          </w:p>
        </w:tc>
        <w:tc>
          <w:tcPr>
            <w:tcW w:w="959" w:type="dxa"/>
            <w:noWrap/>
            <w:hideMark/>
          </w:tcPr>
          <w:p w14:paraId="34329B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1487232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0.957 </w:t>
            </w:r>
          </w:p>
        </w:tc>
        <w:tc>
          <w:tcPr>
            <w:tcW w:w="893" w:type="dxa"/>
            <w:vAlign w:val="bottom"/>
          </w:tcPr>
          <w:p w14:paraId="1F5B82D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974" w:type="dxa"/>
            <w:vAlign w:val="bottom"/>
          </w:tcPr>
          <w:p w14:paraId="14B6D0B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-0.957 </w:t>
            </w:r>
          </w:p>
        </w:tc>
        <w:tc>
          <w:tcPr>
            <w:tcW w:w="1360" w:type="dxa"/>
            <w:vAlign w:val="bottom"/>
          </w:tcPr>
          <w:p w14:paraId="4470C95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3.447 </w:t>
            </w:r>
          </w:p>
        </w:tc>
        <w:tc>
          <w:tcPr>
            <w:tcW w:w="1453" w:type="dxa"/>
            <w:vAlign w:val="bottom"/>
          </w:tcPr>
          <w:p w14:paraId="35E869B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302D69C7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593FC345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79.133</w:t>
            </w:r>
          </w:p>
        </w:tc>
        <w:tc>
          <w:tcPr>
            <w:tcW w:w="1313" w:type="dxa"/>
          </w:tcPr>
          <w:p w14:paraId="7E330EF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2376070C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04AEEBC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10" w:name="OLE_LINK1"/>
            <w:bookmarkStart w:id="11" w:name="OLE_LINK5"/>
            <w:r w:rsidRPr="00D03428">
              <w:rPr>
                <w:rFonts w:ascii="Times New Roman" w:hAnsi="Times New Roman" w:cs="Times New Roman"/>
              </w:rPr>
              <w:t>% 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protein</w:t>
            </w:r>
            <w:bookmarkEnd w:id="10"/>
            <w:r w:rsidRPr="00D03428">
              <w:rPr>
                <w:rFonts w:ascii="Times New Roman" w:hAnsi="Times New Roman" w:cs="Times New Roman"/>
              </w:rPr>
              <w:t xml:space="preserve"> </w:t>
            </w:r>
            <w:bookmarkEnd w:id="11"/>
            <w:r w:rsidRPr="00D03428">
              <w:rPr>
                <w:rFonts w:ascii="Times New Roman" w:hAnsi="Times New Roman" w:cs="Times New Roman"/>
              </w:rPr>
              <w:t>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4" w:type="dxa"/>
            <w:noWrap/>
            <w:hideMark/>
          </w:tcPr>
          <w:p w14:paraId="4597163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503B2FC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22.143 </w:t>
            </w:r>
          </w:p>
        </w:tc>
        <w:tc>
          <w:tcPr>
            <w:tcW w:w="959" w:type="dxa"/>
            <w:noWrap/>
            <w:hideMark/>
          </w:tcPr>
          <w:p w14:paraId="09A537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2261DC6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0.899 </w:t>
            </w:r>
          </w:p>
        </w:tc>
        <w:tc>
          <w:tcPr>
            <w:tcW w:w="893" w:type="dxa"/>
            <w:vAlign w:val="bottom"/>
          </w:tcPr>
          <w:p w14:paraId="1F51EA3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0.899 </w:t>
            </w:r>
          </w:p>
        </w:tc>
        <w:tc>
          <w:tcPr>
            <w:tcW w:w="974" w:type="dxa"/>
            <w:vAlign w:val="bottom"/>
          </w:tcPr>
          <w:p w14:paraId="2492DE5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-0.014 </w:t>
            </w:r>
          </w:p>
        </w:tc>
        <w:tc>
          <w:tcPr>
            <w:tcW w:w="1360" w:type="dxa"/>
            <w:vAlign w:val="bottom"/>
          </w:tcPr>
          <w:p w14:paraId="316805A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3.238 </w:t>
            </w:r>
          </w:p>
        </w:tc>
        <w:tc>
          <w:tcPr>
            <w:tcW w:w="1453" w:type="dxa"/>
            <w:vAlign w:val="bottom"/>
          </w:tcPr>
          <w:p w14:paraId="7EAD6F9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5E9E0BB4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7033E64F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19.885</w:t>
            </w:r>
          </w:p>
        </w:tc>
        <w:tc>
          <w:tcPr>
            <w:tcW w:w="1313" w:type="dxa"/>
          </w:tcPr>
          <w:p w14:paraId="12175073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070B289D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01F924D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12" w:name="OLE_LINK2"/>
            <w:r w:rsidRPr="00D03428">
              <w:rPr>
                <w:rFonts w:ascii="Times New Roman" w:hAnsi="Times New Roman" w:cs="Times New Roman"/>
              </w:rPr>
              <w:lastRenderedPageBreak/>
              <w:t>% C</w:t>
            </w:r>
            <w:r w:rsidRPr="00D03428">
              <w:rPr>
                <w:rFonts w:ascii="Times New Roman" w:hAnsi="Times New Roman" w:cs="Times New Roman"/>
                <w:vertAlign w:val="subscript"/>
              </w:rPr>
              <w:t>honey</w:t>
            </w:r>
            <w:bookmarkEnd w:id="12"/>
            <w:r w:rsidRPr="00D03428">
              <w:rPr>
                <w:rFonts w:ascii="Times New Roman" w:hAnsi="Times New Roman" w:cs="Times New Roman"/>
              </w:rPr>
              <w:t xml:space="preserve"> (</w:t>
            </w:r>
            <w:r w:rsidRPr="00D03428">
              <w:rPr>
                <w:rFonts w:ascii="Times New Roman" w:eastAsia="宋体" w:hAnsi="Times New Roman" w:cs="Times New Roman"/>
              </w:rPr>
              <w:t>%</w:t>
            </w:r>
            <w:r w:rsidRPr="00D034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44" w:type="dxa"/>
            <w:noWrap/>
            <w:hideMark/>
          </w:tcPr>
          <w:p w14:paraId="4E06F88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7C7994F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52.004 </w:t>
            </w:r>
          </w:p>
        </w:tc>
        <w:tc>
          <w:tcPr>
            <w:tcW w:w="959" w:type="dxa"/>
            <w:noWrap/>
            <w:hideMark/>
          </w:tcPr>
          <w:p w14:paraId="5F546F2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4538A6E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0.870 </w:t>
            </w:r>
          </w:p>
        </w:tc>
        <w:tc>
          <w:tcPr>
            <w:tcW w:w="893" w:type="dxa"/>
            <w:vAlign w:val="bottom"/>
          </w:tcPr>
          <w:p w14:paraId="296791D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0.870 </w:t>
            </w:r>
          </w:p>
        </w:tc>
        <w:tc>
          <w:tcPr>
            <w:tcW w:w="974" w:type="dxa"/>
            <w:vAlign w:val="bottom"/>
          </w:tcPr>
          <w:p w14:paraId="05526E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467065F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3.134 </w:t>
            </w:r>
          </w:p>
        </w:tc>
        <w:tc>
          <w:tcPr>
            <w:tcW w:w="1453" w:type="dxa"/>
            <w:vAlign w:val="bottom"/>
          </w:tcPr>
          <w:p w14:paraId="61048BD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0676CD5F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16B1637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70.341</w:t>
            </w:r>
          </w:p>
        </w:tc>
        <w:tc>
          <w:tcPr>
            <w:tcW w:w="1313" w:type="dxa"/>
          </w:tcPr>
          <w:p w14:paraId="2E40CD27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303F1336" w14:textId="77777777" w:rsidTr="005D1851">
        <w:trPr>
          <w:trHeight w:val="280"/>
        </w:trPr>
        <w:tc>
          <w:tcPr>
            <w:tcW w:w="1572" w:type="dxa"/>
            <w:noWrap/>
          </w:tcPr>
          <w:p w14:paraId="5221C18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Fructose</w:t>
            </w:r>
          </w:p>
        </w:tc>
        <w:tc>
          <w:tcPr>
            <w:tcW w:w="1044" w:type="dxa"/>
            <w:noWrap/>
          </w:tcPr>
          <w:p w14:paraId="740A8EF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</w:tcPr>
          <w:p w14:paraId="541A9C2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56.689 </w:t>
            </w:r>
          </w:p>
        </w:tc>
        <w:tc>
          <w:tcPr>
            <w:tcW w:w="959" w:type="dxa"/>
            <w:noWrap/>
          </w:tcPr>
          <w:p w14:paraId="1BE54D8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46DBE0DA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0.565 </w:t>
            </w:r>
          </w:p>
        </w:tc>
        <w:tc>
          <w:tcPr>
            <w:tcW w:w="893" w:type="dxa"/>
            <w:vAlign w:val="bottom"/>
          </w:tcPr>
          <w:p w14:paraId="7C4DD67F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0.565 </w:t>
            </w:r>
          </w:p>
        </w:tc>
        <w:tc>
          <w:tcPr>
            <w:tcW w:w="974" w:type="dxa"/>
            <w:vAlign w:val="bottom"/>
          </w:tcPr>
          <w:p w14:paraId="512AB508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-0.058 </w:t>
            </w:r>
          </w:p>
        </w:tc>
        <w:tc>
          <w:tcPr>
            <w:tcW w:w="1360" w:type="dxa"/>
            <w:vAlign w:val="bottom"/>
          </w:tcPr>
          <w:p w14:paraId="6E6FC726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2.037 </w:t>
            </w:r>
          </w:p>
        </w:tc>
        <w:tc>
          <w:tcPr>
            <w:tcW w:w="1453" w:type="dxa"/>
            <w:vAlign w:val="bottom"/>
          </w:tcPr>
          <w:p w14:paraId="5137F570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6ACFB49C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3D50A63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84.290</w:t>
            </w:r>
          </w:p>
        </w:tc>
        <w:tc>
          <w:tcPr>
            <w:tcW w:w="1313" w:type="dxa"/>
          </w:tcPr>
          <w:p w14:paraId="5A05EC17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013714E7" w14:textId="77777777" w:rsidTr="005D1851">
        <w:trPr>
          <w:trHeight w:val="280"/>
        </w:trPr>
        <w:tc>
          <w:tcPr>
            <w:tcW w:w="1572" w:type="dxa"/>
            <w:noWrap/>
          </w:tcPr>
          <w:p w14:paraId="7ED0C4D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13" w:name="OLE_LINK4"/>
            <w:r w:rsidRPr="00D03428">
              <w:rPr>
                <w:rFonts w:ascii="Times New Roman" w:hAnsi="Times New Roman" w:cs="Times New Roman"/>
              </w:rPr>
              <w:t>Glucose</w:t>
            </w:r>
            <w:bookmarkEnd w:id="13"/>
          </w:p>
        </w:tc>
        <w:tc>
          <w:tcPr>
            <w:tcW w:w="1044" w:type="dxa"/>
            <w:noWrap/>
          </w:tcPr>
          <w:p w14:paraId="2A1BB41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</w:tcPr>
          <w:p w14:paraId="03D7826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89.356 </w:t>
            </w:r>
          </w:p>
        </w:tc>
        <w:tc>
          <w:tcPr>
            <w:tcW w:w="959" w:type="dxa"/>
            <w:noWrap/>
          </w:tcPr>
          <w:p w14:paraId="7DB1C8C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286FAE8B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0.638 </w:t>
            </w:r>
          </w:p>
        </w:tc>
        <w:tc>
          <w:tcPr>
            <w:tcW w:w="893" w:type="dxa"/>
            <w:vAlign w:val="bottom"/>
          </w:tcPr>
          <w:p w14:paraId="5F87CBE8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0.638 </w:t>
            </w:r>
          </w:p>
        </w:tc>
        <w:tc>
          <w:tcPr>
            <w:tcW w:w="974" w:type="dxa"/>
            <w:vAlign w:val="bottom"/>
          </w:tcPr>
          <w:p w14:paraId="77A67312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-0.232 </w:t>
            </w:r>
          </w:p>
        </w:tc>
        <w:tc>
          <w:tcPr>
            <w:tcW w:w="1360" w:type="dxa"/>
            <w:vAlign w:val="bottom"/>
          </w:tcPr>
          <w:p w14:paraId="47997A0A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2.298 </w:t>
            </w:r>
          </w:p>
        </w:tc>
        <w:tc>
          <w:tcPr>
            <w:tcW w:w="1453" w:type="dxa"/>
            <w:vAlign w:val="bottom"/>
          </w:tcPr>
          <w:p w14:paraId="65EBBF40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2014F07D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5E5AB703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167.423</w:t>
            </w:r>
          </w:p>
        </w:tc>
        <w:tc>
          <w:tcPr>
            <w:tcW w:w="1313" w:type="dxa"/>
          </w:tcPr>
          <w:p w14:paraId="592BD27E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759335D6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39298F5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044" w:type="dxa"/>
            <w:noWrap/>
            <w:hideMark/>
          </w:tcPr>
          <w:p w14:paraId="0A6C3FD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75D9F47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134.305 </w:t>
            </w:r>
          </w:p>
        </w:tc>
        <w:tc>
          <w:tcPr>
            <w:tcW w:w="959" w:type="dxa"/>
            <w:noWrap/>
            <w:hideMark/>
          </w:tcPr>
          <w:p w14:paraId="45857A5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2CB40D8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0.899 </w:t>
            </w:r>
          </w:p>
        </w:tc>
        <w:tc>
          <w:tcPr>
            <w:tcW w:w="893" w:type="dxa"/>
            <w:vAlign w:val="bottom"/>
          </w:tcPr>
          <w:p w14:paraId="1278331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0.899 </w:t>
            </w:r>
          </w:p>
        </w:tc>
        <w:tc>
          <w:tcPr>
            <w:tcW w:w="974" w:type="dxa"/>
            <w:vAlign w:val="bottom"/>
          </w:tcPr>
          <w:p w14:paraId="284D9A0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441BDF9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3.238 </w:t>
            </w:r>
          </w:p>
        </w:tc>
        <w:tc>
          <w:tcPr>
            <w:tcW w:w="1453" w:type="dxa"/>
            <w:vAlign w:val="bottom"/>
          </w:tcPr>
          <w:p w14:paraId="7C5E12F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4009E5B8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56BE9DF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109.030</w:t>
            </w:r>
          </w:p>
        </w:tc>
        <w:tc>
          <w:tcPr>
            <w:tcW w:w="1313" w:type="dxa"/>
          </w:tcPr>
          <w:p w14:paraId="69BF93BA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1C2A5527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2B8548D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Mg</w:t>
            </w:r>
          </w:p>
        </w:tc>
        <w:tc>
          <w:tcPr>
            <w:tcW w:w="1044" w:type="dxa"/>
            <w:noWrap/>
            <w:hideMark/>
          </w:tcPr>
          <w:p w14:paraId="3347D10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652B7FA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36.966 </w:t>
            </w:r>
          </w:p>
        </w:tc>
        <w:tc>
          <w:tcPr>
            <w:tcW w:w="959" w:type="dxa"/>
            <w:noWrap/>
            <w:hideMark/>
          </w:tcPr>
          <w:p w14:paraId="50CC9EF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54FAD17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0.730 </w:t>
            </w:r>
          </w:p>
        </w:tc>
        <w:tc>
          <w:tcPr>
            <w:tcW w:w="893" w:type="dxa"/>
            <w:vAlign w:val="bottom"/>
          </w:tcPr>
          <w:p w14:paraId="35422EA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0.730 </w:t>
            </w:r>
          </w:p>
        </w:tc>
        <w:tc>
          <w:tcPr>
            <w:tcW w:w="974" w:type="dxa"/>
            <w:vAlign w:val="bottom"/>
          </w:tcPr>
          <w:p w14:paraId="47056D0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363478A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2.631 </w:t>
            </w:r>
          </w:p>
        </w:tc>
        <w:tc>
          <w:tcPr>
            <w:tcW w:w="1453" w:type="dxa"/>
            <w:vAlign w:val="bottom"/>
          </w:tcPr>
          <w:p w14:paraId="1604EFE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5674B0A9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55AA1644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53.852</w:t>
            </w:r>
          </w:p>
        </w:tc>
        <w:tc>
          <w:tcPr>
            <w:tcW w:w="1313" w:type="dxa"/>
          </w:tcPr>
          <w:p w14:paraId="7925047E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53B56539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1F118AE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1044" w:type="dxa"/>
            <w:noWrap/>
            <w:hideMark/>
          </w:tcPr>
          <w:p w14:paraId="7F0B135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66F2C74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28.084 </w:t>
            </w:r>
          </w:p>
        </w:tc>
        <w:tc>
          <w:tcPr>
            <w:tcW w:w="959" w:type="dxa"/>
            <w:noWrap/>
            <w:hideMark/>
          </w:tcPr>
          <w:p w14:paraId="0AD2D4D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553B255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0.662 </w:t>
            </w:r>
          </w:p>
        </w:tc>
        <w:tc>
          <w:tcPr>
            <w:tcW w:w="893" w:type="dxa"/>
            <w:vAlign w:val="bottom"/>
          </w:tcPr>
          <w:p w14:paraId="5914B5D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0.662 </w:t>
            </w:r>
          </w:p>
        </w:tc>
        <w:tc>
          <w:tcPr>
            <w:tcW w:w="974" w:type="dxa"/>
            <w:vAlign w:val="bottom"/>
          </w:tcPr>
          <w:p w14:paraId="0A9142F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01C2BE3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2.386 </w:t>
            </w:r>
          </w:p>
        </w:tc>
        <w:tc>
          <w:tcPr>
            <w:tcW w:w="1453" w:type="dxa"/>
            <w:vAlign w:val="bottom"/>
          </w:tcPr>
          <w:p w14:paraId="270939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27ECC977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41F9B3E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40.092</w:t>
            </w:r>
          </w:p>
        </w:tc>
        <w:tc>
          <w:tcPr>
            <w:tcW w:w="1313" w:type="dxa"/>
          </w:tcPr>
          <w:p w14:paraId="23782879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2BFBD312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70F92F8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1044" w:type="dxa"/>
            <w:noWrap/>
            <w:hideMark/>
          </w:tcPr>
          <w:p w14:paraId="22A1E0A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37345BE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117.294 </w:t>
            </w:r>
          </w:p>
        </w:tc>
        <w:tc>
          <w:tcPr>
            <w:tcW w:w="959" w:type="dxa"/>
            <w:noWrap/>
            <w:hideMark/>
          </w:tcPr>
          <w:p w14:paraId="6EB79D9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152490E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0.884 </w:t>
            </w:r>
          </w:p>
        </w:tc>
        <w:tc>
          <w:tcPr>
            <w:tcW w:w="893" w:type="dxa"/>
            <w:vAlign w:val="bottom"/>
          </w:tcPr>
          <w:p w14:paraId="36D8B8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0.884 </w:t>
            </w:r>
          </w:p>
        </w:tc>
        <w:tc>
          <w:tcPr>
            <w:tcW w:w="974" w:type="dxa"/>
            <w:vAlign w:val="bottom"/>
          </w:tcPr>
          <w:p w14:paraId="33280FC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22F1370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3.186 </w:t>
            </w:r>
          </w:p>
        </w:tc>
        <w:tc>
          <w:tcPr>
            <w:tcW w:w="1453" w:type="dxa"/>
            <w:vAlign w:val="bottom"/>
          </w:tcPr>
          <w:p w14:paraId="1AD7FDA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6B2BA74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04BDD319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128.083</w:t>
            </w:r>
          </w:p>
        </w:tc>
        <w:tc>
          <w:tcPr>
            <w:tcW w:w="1313" w:type="dxa"/>
          </w:tcPr>
          <w:p w14:paraId="01581A76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0E66B187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76DD27D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Ca</w:t>
            </w:r>
          </w:p>
        </w:tc>
        <w:tc>
          <w:tcPr>
            <w:tcW w:w="1044" w:type="dxa"/>
            <w:noWrap/>
            <w:hideMark/>
          </w:tcPr>
          <w:p w14:paraId="1D4E415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5E2D0A0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220.998 </w:t>
            </w:r>
          </w:p>
        </w:tc>
        <w:tc>
          <w:tcPr>
            <w:tcW w:w="959" w:type="dxa"/>
            <w:noWrap/>
            <w:hideMark/>
          </w:tcPr>
          <w:p w14:paraId="00E7B3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53DB052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893" w:type="dxa"/>
            <w:vAlign w:val="bottom"/>
          </w:tcPr>
          <w:p w14:paraId="1460CD7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974" w:type="dxa"/>
            <w:vAlign w:val="bottom"/>
          </w:tcPr>
          <w:p w14:paraId="60B6DA3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61DE729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3.604 </w:t>
            </w:r>
          </w:p>
        </w:tc>
        <w:tc>
          <w:tcPr>
            <w:tcW w:w="1453" w:type="dxa"/>
            <w:vAlign w:val="bottom"/>
          </w:tcPr>
          <w:p w14:paraId="2DDE889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4D2B9147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1B712B0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248.137</w:t>
            </w:r>
          </w:p>
        </w:tc>
        <w:tc>
          <w:tcPr>
            <w:tcW w:w="1313" w:type="dxa"/>
          </w:tcPr>
          <w:p w14:paraId="5F8BB9E0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0B61ED6E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14B531C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1044" w:type="dxa"/>
            <w:noWrap/>
            <w:hideMark/>
          </w:tcPr>
          <w:p w14:paraId="06437FC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668AB38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313.574 </w:t>
            </w:r>
          </w:p>
        </w:tc>
        <w:tc>
          <w:tcPr>
            <w:tcW w:w="959" w:type="dxa"/>
            <w:noWrap/>
            <w:hideMark/>
          </w:tcPr>
          <w:p w14:paraId="721592D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40AF0B5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893" w:type="dxa"/>
            <w:vAlign w:val="bottom"/>
          </w:tcPr>
          <w:p w14:paraId="1651C16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974" w:type="dxa"/>
            <w:vAlign w:val="bottom"/>
          </w:tcPr>
          <w:p w14:paraId="5974340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59FCB43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3.604 </w:t>
            </w:r>
          </w:p>
        </w:tc>
        <w:tc>
          <w:tcPr>
            <w:tcW w:w="1453" w:type="dxa"/>
            <w:vAlign w:val="bottom"/>
          </w:tcPr>
          <w:p w14:paraId="4E9A098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066D5E30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2CC3037F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291.931</w:t>
            </w:r>
          </w:p>
        </w:tc>
        <w:tc>
          <w:tcPr>
            <w:tcW w:w="1313" w:type="dxa"/>
          </w:tcPr>
          <w:p w14:paraId="5069F17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41A1334B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46DE3E1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Cr</w:t>
            </w:r>
          </w:p>
        </w:tc>
        <w:tc>
          <w:tcPr>
            <w:tcW w:w="1044" w:type="dxa"/>
            <w:noWrap/>
            <w:hideMark/>
          </w:tcPr>
          <w:p w14:paraId="5701143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5F7107E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40.056 </w:t>
            </w:r>
          </w:p>
        </w:tc>
        <w:tc>
          <w:tcPr>
            <w:tcW w:w="959" w:type="dxa"/>
            <w:noWrap/>
            <w:hideMark/>
          </w:tcPr>
          <w:p w14:paraId="0E48E9C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1E3E693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0.942 </w:t>
            </w:r>
          </w:p>
        </w:tc>
        <w:tc>
          <w:tcPr>
            <w:tcW w:w="893" w:type="dxa"/>
            <w:vAlign w:val="bottom"/>
          </w:tcPr>
          <w:p w14:paraId="5B57339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0.942 </w:t>
            </w:r>
          </w:p>
        </w:tc>
        <w:tc>
          <w:tcPr>
            <w:tcW w:w="974" w:type="dxa"/>
            <w:vAlign w:val="bottom"/>
          </w:tcPr>
          <w:p w14:paraId="3B6385D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7413773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3.395 </w:t>
            </w:r>
          </w:p>
        </w:tc>
        <w:tc>
          <w:tcPr>
            <w:tcW w:w="1453" w:type="dxa"/>
            <w:vAlign w:val="bottom"/>
          </w:tcPr>
          <w:p w14:paraId="29D0F2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4FFDF9D5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5D6635CC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75.986</w:t>
            </w:r>
          </w:p>
        </w:tc>
        <w:tc>
          <w:tcPr>
            <w:tcW w:w="1313" w:type="dxa"/>
          </w:tcPr>
          <w:p w14:paraId="352AAFA6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6E128F5D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6039A2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Mn</w:t>
            </w:r>
          </w:p>
        </w:tc>
        <w:tc>
          <w:tcPr>
            <w:tcW w:w="1044" w:type="dxa"/>
            <w:noWrap/>
            <w:hideMark/>
          </w:tcPr>
          <w:p w14:paraId="1E24BBA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023F8F5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45.448 </w:t>
            </w:r>
          </w:p>
        </w:tc>
        <w:tc>
          <w:tcPr>
            <w:tcW w:w="959" w:type="dxa"/>
            <w:noWrap/>
            <w:hideMark/>
          </w:tcPr>
          <w:p w14:paraId="5B6BEE9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56AD618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893" w:type="dxa"/>
            <w:vAlign w:val="bottom"/>
          </w:tcPr>
          <w:p w14:paraId="5483C2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974" w:type="dxa"/>
            <w:vAlign w:val="bottom"/>
          </w:tcPr>
          <w:p w14:paraId="5DCC5A4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03AFCCE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3.604 </w:t>
            </w:r>
          </w:p>
        </w:tc>
        <w:tc>
          <w:tcPr>
            <w:tcW w:w="1453" w:type="dxa"/>
            <w:vAlign w:val="bottom"/>
          </w:tcPr>
          <w:p w14:paraId="0A5395F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43AD612D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6D75CE84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91.750</w:t>
            </w:r>
          </w:p>
        </w:tc>
        <w:tc>
          <w:tcPr>
            <w:tcW w:w="1313" w:type="dxa"/>
          </w:tcPr>
          <w:p w14:paraId="5B808F9E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7FEE7CFA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5912E35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Fe</w:t>
            </w:r>
          </w:p>
        </w:tc>
        <w:tc>
          <w:tcPr>
            <w:tcW w:w="1044" w:type="dxa"/>
            <w:noWrap/>
            <w:hideMark/>
          </w:tcPr>
          <w:p w14:paraId="44A934E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2A609FF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31.184 </w:t>
            </w:r>
          </w:p>
        </w:tc>
        <w:tc>
          <w:tcPr>
            <w:tcW w:w="959" w:type="dxa"/>
            <w:noWrap/>
            <w:hideMark/>
          </w:tcPr>
          <w:p w14:paraId="57E5E38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29579F1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0.150 </w:t>
            </w:r>
          </w:p>
        </w:tc>
        <w:tc>
          <w:tcPr>
            <w:tcW w:w="893" w:type="dxa"/>
            <w:vAlign w:val="bottom"/>
          </w:tcPr>
          <w:p w14:paraId="217F33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0.109 </w:t>
            </w:r>
          </w:p>
        </w:tc>
        <w:tc>
          <w:tcPr>
            <w:tcW w:w="974" w:type="dxa"/>
            <w:vAlign w:val="bottom"/>
          </w:tcPr>
          <w:p w14:paraId="27F183B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-0.150 </w:t>
            </w:r>
          </w:p>
        </w:tc>
        <w:tc>
          <w:tcPr>
            <w:tcW w:w="1360" w:type="dxa"/>
            <w:vAlign w:val="bottom"/>
          </w:tcPr>
          <w:p w14:paraId="77573F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0.542 </w:t>
            </w:r>
          </w:p>
        </w:tc>
        <w:tc>
          <w:tcPr>
            <w:tcW w:w="1453" w:type="dxa"/>
            <w:vAlign w:val="bottom"/>
          </w:tcPr>
          <w:p w14:paraId="69367A8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0.931 </w:t>
            </w:r>
          </w:p>
        </w:tc>
        <w:tc>
          <w:tcPr>
            <w:tcW w:w="1313" w:type="dxa"/>
          </w:tcPr>
          <w:p w14:paraId="6A076096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381148A3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4.848</w:t>
            </w:r>
          </w:p>
        </w:tc>
        <w:tc>
          <w:tcPr>
            <w:tcW w:w="1313" w:type="dxa"/>
          </w:tcPr>
          <w:p w14:paraId="0A1C6F8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0.010</w:t>
            </w:r>
          </w:p>
        </w:tc>
      </w:tr>
      <w:tr w:rsidR="00D60EDE" w:rsidRPr="00D03428" w14:paraId="5E1F4CAA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7B3D903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Co</w:t>
            </w:r>
          </w:p>
        </w:tc>
        <w:tc>
          <w:tcPr>
            <w:tcW w:w="1044" w:type="dxa"/>
            <w:noWrap/>
            <w:hideMark/>
          </w:tcPr>
          <w:p w14:paraId="03D2382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32C1874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172.623 </w:t>
            </w:r>
          </w:p>
        </w:tc>
        <w:tc>
          <w:tcPr>
            <w:tcW w:w="959" w:type="dxa"/>
            <w:noWrap/>
            <w:hideMark/>
          </w:tcPr>
          <w:p w14:paraId="456FE82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712A7BA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893" w:type="dxa"/>
            <w:vAlign w:val="bottom"/>
          </w:tcPr>
          <w:p w14:paraId="05D5D0A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974" w:type="dxa"/>
            <w:vAlign w:val="bottom"/>
          </w:tcPr>
          <w:p w14:paraId="76B2E94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48ACAC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3.604 </w:t>
            </w:r>
          </w:p>
        </w:tc>
        <w:tc>
          <w:tcPr>
            <w:tcW w:w="1453" w:type="dxa"/>
            <w:vAlign w:val="bottom"/>
          </w:tcPr>
          <w:p w14:paraId="235FA4D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2743C4BE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6DDF716E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176.871</w:t>
            </w:r>
          </w:p>
        </w:tc>
        <w:tc>
          <w:tcPr>
            <w:tcW w:w="1313" w:type="dxa"/>
          </w:tcPr>
          <w:p w14:paraId="300F82F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2A9C5EA5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71CCEBE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Cu</w:t>
            </w:r>
          </w:p>
        </w:tc>
        <w:tc>
          <w:tcPr>
            <w:tcW w:w="1044" w:type="dxa"/>
            <w:noWrap/>
            <w:hideMark/>
          </w:tcPr>
          <w:p w14:paraId="5D83B89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214D5C7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68.395 </w:t>
            </w:r>
          </w:p>
        </w:tc>
        <w:tc>
          <w:tcPr>
            <w:tcW w:w="959" w:type="dxa"/>
            <w:noWrap/>
            <w:hideMark/>
          </w:tcPr>
          <w:p w14:paraId="2FDFF78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3E27AA6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893" w:type="dxa"/>
            <w:vAlign w:val="bottom"/>
          </w:tcPr>
          <w:p w14:paraId="12C1A37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974" w:type="dxa"/>
            <w:vAlign w:val="bottom"/>
          </w:tcPr>
          <w:p w14:paraId="29A7CDF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259635A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3.604 </w:t>
            </w:r>
          </w:p>
        </w:tc>
        <w:tc>
          <w:tcPr>
            <w:tcW w:w="1453" w:type="dxa"/>
            <w:vAlign w:val="bottom"/>
          </w:tcPr>
          <w:p w14:paraId="0E944FB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6AC2B40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4A80A816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135.678</w:t>
            </w:r>
          </w:p>
        </w:tc>
        <w:tc>
          <w:tcPr>
            <w:tcW w:w="1313" w:type="dxa"/>
          </w:tcPr>
          <w:p w14:paraId="44BD3B65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61081E21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4BE7A85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1044" w:type="dxa"/>
            <w:noWrap/>
            <w:hideMark/>
          </w:tcPr>
          <w:p w14:paraId="11313D7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290FB26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4.361 </w:t>
            </w:r>
          </w:p>
        </w:tc>
        <w:tc>
          <w:tcPr>
            <w:tcW w:w="959" w:type="dxa"/>
            <w:noWrap/>
            <w:hideMark/>
          </w:tcPr>
          <w:p w14:paraId="5A3B1D4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0.003 </w:t>
            </w:r>
          </w:p>
        </w:tc>
        <w:tc>
          <w:tcPr>
            <w:tcW w:w="975" w:type="dxa"/>
            <w:vAlign w:val="bottom"/>
          </w:tcPr>
          <w:p w14:paraId="28DE6E0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0.609 </w:t>
            </w:r>
          </w:p>
        </w:tc>
        <w:tc>
          <w:tcPr>
            <w:tcW w:w="893" w:type="dxa"/>
            <w:vAlign w:val="bottom"/>
          </w:tcPr>
          <w:p w14:paraId="782EEDF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0.609 </w:t>
            </w:r>
          </w:p>
        </w:tc>
        <w:tc>
          <w:tcPr>
            <w:tcW w:w="974" w:type="dxa"/>
            <w:vAlign w:val="bottom"/>
          </w:tcPr>
          <w:p w14:paraId="3B6BC8C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-0.087 </w:t>
            </w:r>
          </w:p>
        </w:tc>
        <w:tc>
          <w:tcPr>
            <w:tcW w:w="1360" w:type="dxa"/>
            <w:vAlign w:val="bottom"/>
          </w:tcPr>
          <w:p w14:paraId="3102BF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2.194 </w:t>
            </w:r>
          </w:p>
        </w:tc>
        <w:tc>
          <w:tcPr>
            <w:tcW w:w="1453" w:type="dxa"/>
            <w:vAlign w:val="bottom"/>
          </w:tcPr>
          <w:p w14:paraId="5182345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0B1DB091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0D0B5371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1.316</w:t>
            </w:r>
          </w:p>
        </w:tc>
        <w:tc>
          <w:tcPr>
            <w:tcW w:w="1313" w:type="dxa"/>
          </w:tcPr>
          <w:p w14:paraId="068CC256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0.274</w:t>
            </w:r>
          </w:p>
        </w:tc>
      </w:tr>
      <w:tr w:rsidR="00D60EDE" w:rsidRPr="00D03428" w14:paraId="6999C1D0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0F78BD5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Rb</w:t>
            </w:r>
          </w:p>
        </w:tc>
        <w:tc>
          <w:tcPr>
            <w:tcW w:w="1044" w:type="dxa"/>
            <w:noWrap/>
            <w:hideMark/>
          </w:tcPr>
          <w:p w14:paraId="26058F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3E69637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100.784 </w:t>
            </w:r>
          </w:p>
        </w:tc>
        <w:tc>
          <w:tcPr>
            <w:tcW w:w="959" w:type="dxa"/>
            <w:noWrap/>
            <w:hideMark/>
          </w:tcPr>
          <w:p w14:paraId="6C1A93F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52AB579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893" w:type="dxa"/>
            <w:vAlign w:val="bottom"/>
          </w:tcPr>
          <w:p w14:paraId="124C85F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1.000 </w:t>
            </w:r>
          </w:p>
        </w:tc>
        <w:tc>
          <w:tcPr>
            <w:tcW w:w="974" w:type="dxa"/>
            <w:vAlign w:val="bottom"/>
          </w:tcPr>
          <w:p w14:paraId="1CBB1D9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516B9FD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3.604 </w:t>
            </w:r>
          </w:p>
        </w:tc>
        <w:tc>
          <w:tcPr>
            <w:tcW w:w="1453" w:type="dxa"/>
            <w:vAlign w:val="bottom"/>
          </w:tcPr>
          <w:p w14:paraId="28E007D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3598E1C6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451A44A4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200.790</w:t>
            </w:r>
          </w:p>
        </w:tc>
        <w:tc>
          <w:tcPr>
            <w:tcW w:w="1313" w:type="dxa"/>
          </w:tcPr>
          <w:p w14:paraId="1BC82E0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23885CB7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4AAD46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Sr</w:t>
            </w:r>
          </w:p>
        </w:tc>
        <w:tc>
          <w:tcPr>
            <w:tcW w:w="1044" w:type="dxa"/>
            <w:noWrap/>
            <w:hideMark/>
          </w:tcPr>
          <w:p w14:paraId="74771CC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1896FA0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88.853 </w:t>
            </w:r>
          </w:p>
        </w:tc>
        <w:tc>
          <w:tcPr>
            <w:tcW w:w="959" w:type="dxa"/>
            <w:noWrap/>
            <w:hideMark/>
          </w:tcPr>
          <w:p w14:paraId="7303616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63BD358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0.894 </w:t>
            </w:r>
          </w:p>
        </w:tc>
        <w:tc>
          <w:tcPr>
            <w:tcW w:w="893" w:type="dxa"/>
            <w:vAlign w:val="bottom"/>
          </w:tcPr>
          <w:p w14:paraId="6CBAD54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0.894 </w:t>
            </w:r>
          </w:p>
        </w:tc>
        <w:tc>
          <w:tcPr>
            <w:tcW w:w="974" w:type="dxa"/>
            <w:vAlign w:val="bottom"/>
          </w:tcPr>
          <w:p w14:paraId="5695EEB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50F3091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3.222 </w:t>
            </w:r>
          </w:p>
        </w:tc>
        <w:tc>
          <w:tcPr>
            <w:tcW w:w="1453" w:type="dxa"/>
            <w:vAlign w:val="bottom"/>
          </w:tcPr>
          <w:p w14:paraId="16B09CD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107C88C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14989430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52.016</w:t>
            </w:r>
          </w:p>
        </w:tc>
        <w:tc>
          <w:tcPr>
            <w:tcW w:w="1313" w:type="dxa"/>
          </w:tcPr>
          <w:p w14:paraId="3C79B102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549F0B07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41599AC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Ba</w:t>
            </w:r>
          </w:p>
        </w:tc>
        <w:tc>
          <w:tcPr>
            <w:tcW w:w="1044" w:type="dxa"/>
            <w:noWrap/>
            <w:hideMark/>
          </w:tcPr>
          <w:p w14:paraId="25942E1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40B8379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152.249 </w:t>
            </w:r>
          </w:p>
        </w:tc>
        <w:tc>
          <w:tcPr>
            <w:tcW w:w="959" w:type="dxa"/>
            <w:noWrap/>
            <w:hideMark/>
          </w:tcPr>
          <w:p w14:paraId="7639678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1345B7C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0.986 </w:t>
            </w:r>
          </w:p>
        </w:tc>
        <w:tc>
          <w:tcPr>
            <w:tcW w:w="893" w:type="dxa"/>
            <w:vAlign w:val="bottom"/>
          </w:tcPr>
          <w:p w14:paraId="74A8325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0.986 </w:t>
            </w:r>
          </w:p>
        </w:tc>
        <w:tc>
          <w:tcPr>
            <w:tcW w:w="974" w:type="dxa"/>
            <w:vAlign w:val="bottom"/>
          </w:tcPr>
          <w:p w14:paraId="73A1419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0C5F6C2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3.552 </w:t>
            </w:r>
          </w:p>
        </w:tc>
        <w:tc>
          <w:tcPr>
            <w:tcW w:w="1453" w:type="dxa"/>
            <w:vAlign w:val="bottom"/>
          </w:tcPr>
          <w:p w14:paraId="43C58DC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0CDC00AE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6F12C556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195.211</w:t>
            </w:r>
          </w:p>
        </w:tc>
        <w:tc>
          <w:tcPr>
            <w:tcW w:w="1313" w:type="dxa"/>
          </w:tcPr>
          <w:p w14:paraId="3E2961F0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  <w:tr w:rsidR="00D60EDE" w:rsidRPr="00D03428" w14:paraId="669648C2" w14:textId="77777777" w:rsidTr="005D1851">
        <w:trPr>
          <w:trHeight w:val="280"/>
        </w:trPr>
        <w:tc>
          <w:tcPr>
            <w:tcW w:w="1572" w:type="dxa"/>
            <w:noWrap/>
            <w:hideMark/>
          </w:tcPr>
          <w:p w14:paraId="7476F96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1044" w:type="dxa"/>
            <w:noWrap/>
            <w:hideMark/>
          </w:tcPr>
          <w:p w14:paraId="134A2FB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201671B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11.320 </w:t>
            </w:r>
          </w:p>
        </w:tc>
        <w:tc>
          <w:tcPr>
            <w:tcW w:w="959" w:type="dxa"/>
            <w:noWrap/>
            <w:hideMark/>
          </w:tcPr>
          <w:p w14:paraId="1814CC8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0.000 </w:t>
            </w:r>
          </w:p>
        </w:tc>
        <w:tc>
          <w:tcPr>
            <w:tcW w:w="975" w:type="dxa"/>
            <w:vAlign w:val="bottom"/>
          </w:tcPr>
          <w:p w14:paraId="70F70B1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0.783 </w:t>
            </w:r>
          </w:p>
        </w:tc>
        <w:tc>
          <w:tcPr>
            <w:tcW w:w="893" w:type="dxa"/>
            <w:vAlign w:val="bottom"/>
          </w:tcPr>
          <w:p w14:paraId="507260F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0.783 </w:t>
            </w:r>
          </w:p>
        </w:tc>
        <w:tc>
          <w:tcPr>
            <w:tcW w:w="974" w:type="dxa"/>
            <w:vAlign w:val="bottom"/>
          </w:tcPr>
          <w:p w14:paraId="4EFE4F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60" w:type="dxa"/>
            <w:vAlign w:val="bottom"/>
          </w:tcPr>
          <w:p w14:paraId="0D3F999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2.820 </w:t>
            </w:r>
          </w:p>
        </w:tc>
        <w:tc>
          <w:tcPr>
            <w:tcW w:w="1453" w:type="dxa"/>
            <w:vAlign w:val="bottom"/>
          </w:tcPr>
          <w:p w14:paraId="5BF2F70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0.000 </w:t>
            </w:r>
          </w:p>
        </w:tc>
        <w:tc>
          <w:tcPr>
            <w:tcW w:w="1313" w:type="dxa"/>
          </w:tcPr>
          <w:p w14:paraId="12FB15CB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13" w:type="dxa"/>
          </w:tcPr>
          <w:p w14:paraId="457FCF35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22.114</w:t>
            </w:r>
          </w:p>
        </w:tc>
        <w:tc>
          <w:tcPr>
            <w:tcW w:w="1313" w:type="dxa"/>
          </w:tcPr>
          <w:p w14:paraId="533D0283" w14:textId="77777777" w:rsidR="00D60EDE" w:rsidRPr="008F7E1E" w:rsidRDefault="00D60EDE" w:rsidP="005D1851">
            <w:pPr>
              <w:rPr>
                <w:rFonts w:ascii="Times New Roman" w:hAnsi="Times New Roman" w:cs="Times New Roman"/>
              </w:rPr>
            </w:pPr>
            <w:r w:rsidRPr="008F7E1E">
              <w:rPr>
                <w:rFonts w:ascii="Times New Roman" w:hAnsi="Times New Roman" w:cs="Times New Roman" w:hint="eastAsia"/>
              </w:rPr>
              <w:t>&lt;0.001</w:t>
            </w:r>
          </w:p>
        </w:tc>
      </w:tr>
    </w:tbl>
    <w:p w14:paraId="2E722D45" w14:textId="77777777" w:rsidR="00D60EDE" w:rsidRDefault="00D60EDE" w:rsidP="00D60EDE">
      <w:pPr>
        <w:rPr>
          <w:rFonts w:ascii="Times New Roman" w:hAnsi="Times New Roman" w:cs="Times New Roman"/>
        </w:rPr>
      </w:pPr>
    </w:p>
    <w:p w14:paraId="6D3F6E08" w14:textId="77777777" w:rsidR="00D60EDE" w:rsidRDefault="00D60EDE" w:rsidP="00D60EDE">
      <w:pPr>
        <w:rPr>
          <w:rFonts w:ascii="Times New Roman" w:hAnsi="Times New Roman" w:cs="Times New Roman"/>
        </w:rPr>
      </w:pPr>
    </w:p>
    <w:p w14:paraId="356D0B10" w14:textId="77777777" w:rsidR="00D60EDE" w:rsidRDefault="00D60EDE" w:rsidP="00D60EDE">
      <w:pPr>
        <w:rPr>
          <w:rFonts w:ascii="Times New Roman" w:hAnsi="Times New Roman" w:cs="Times New Roman"/>
        </w:rPr>
      </w:pPr>
    </w:p>
    <w:p w14:paraId="334E3CDB" w14:textId="77777777" w:rsidR="00D60EDE" w:rsidRDefault="00D60EDE" w:rsidP="00D60EDE">
      <w:pPr>
        <w:rPr>
          <w:rFonts w:ascii="Times New Roman" w:hAnsi="Times New Roman" w:cs="Times New Roman"/>
        </w:rPr>
      </w:pPr>
    </w:p>
    <w:p w14:paraId="5B816171" w14:textId="77777777" w:rsidR="00D60EDE" w:rsidRDefault="00D60EDE" w:rsidP="00D60EDE">
      <w:pPr>
        <w:rPr>
          <w:rFonts w:ascii="Times New Roman" w:hAnsi="Times New Roman" w:cs="Times New Roman"/>
        </w:rPr>
        <w:sectPr w:rsidR="00D60EDE" w:rsidSect="00D60ED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D841B9F" w14:textId="77777777" w:rsidR="00D60EDE" w:rsidRPr="00D03428" w:rsidRDefault="00D60EDE" w:rsidP="00D60EDE">
      <w:pPr>
        <w:rPr>
          <w:rFonts w:ascii="Times New Roman" w:hAnsi="Times New Roman" w:cs="Times New Roman"/>
        </w:rPr>
      </w:pPr>
      <w:r w:rsidRPr="00123005">
        <w:rPr>
          <w:rFonts w:ascii="Times New Roman" w:hAnsi="Times New Roman" w:cs="Times New Roman"/>
          <w:b/>
          <w:bCs/>
        </w:rPr>
        <w:lastRenderedPageBreak/>
        <w:t>Table S3.</w:t>
      </w:r>
      <w:r w:rsidRPr="00D03428">
        <w:rPr>
          <w:rFonts w:ascii="Times New Roman" w:hAnsi="Times New Roman" w:cs="Times New Roman"/>
        </w:rPr>
        <w:t xml:space="preserve"> </w:t>
      </w:r>
      <w:r w:rsidRPr="00C36448">
        <w:rPr>
          <w:rFonts w:ascii="Times New Roman" w:hAnsi="Times New Roman" w:cs="Times New Roman"/>
        </w:rPr>
        <w:t xml:space="preserve">Classification performance of Fisher-DA and ANN models for honey samples grouped by </w:t>
      </w:r>
      <w:r>
        <w:rPr>
          <w:rFonts w:ascii="Times New Roman" w:hAnsi="Times New Roman" w:cs="Times New Roman"/>
        </w:rPr>
        <w:t>origin</w:t>
      </w:r>
      <w:r w:rsidRPr="00C36448">
        <w:rPr>
          <w:rFonts w:ascii="Times New Roman" w:hAnsi="Times New Roman" w:cs="Times New Roman"/>
        </w:rPr>
        <w:t xml:space="preserve"> and botanical type based on stable isotope</w:t>
      </w:r>
      <w:r>
        <w:rPr>
          <w:rFonts w:ascii="Times New Roman" w:hAnsi="Times New Roman" w:cs="Times New Roman"/>
        </w:rPr>
        <w:t>s</w:t>
      </w:r>
      <w:r w:rsidRPr="00C36448">
        <w:rPr>
          <w:rFonts w:ascii="Times New Roman" w:hAnsi="Times New Roman" w:cs="Times New Roman"/>
        </w:rPr>
        <w:t>, saccharide</w:t>
      </w:r>
      <w:r>
        <w:rPr>
          <w:rFonts w:ascii="Times New Roman" w:hAnsi="Times New Roman" w:cs="Times New Roman"/>
        </w:rPr>
        <w:t>s</w:t>
      </w:r>
      <w:r w:rsidRPr="00C36448">
        <w:rPr>
          <w:rFonts w:ascii="Times New Roman" w:hAnsi="Times New Roman" w:cs="Times New Roman"/>
        </w:rPr>
        <w:t xml:space="preserve"> and elemental composition.</w:t>
      </w:r>
    </w:p>
    <w:tbl>
      <w:tblPr>
        <w:tblStyle w:val="af2"/>
        <w:tblW w:w="11624" w:type="dxa"/>
        <w:tblInd w:w="-1706" w:type="dxa"/>
        <w:tblLayout w:type="fixed"/>
        <w:tblLook w:val="04A0" w:firstRow="1" w:lastRow="0" w:firstColumn="1" w:lastColumn="0" w:noHBand="0" w:noVBand="1"/>
      </w:tblPr>
      <w:tblGrid>
        <w:gridCol w:w="1134"/>
        <w:gridCol w:w="1843"/>
        <w:gridCol w:w="255"/>
        <w:gridCol w:w="935"/>
        <w:gridCol w:w="794"/>
        <w:gridCol w:w="369"/>
        <w:gridCol w:w="28"/>
        <w:gridCol w:w="596"/>
        <w:gridCol w:w="595"/>
        <w:gridCol w:w="397"/>
        <w:gridCol w:w="482"/>
        <w:gridCol w:w="312"/>
        <w:gridCol w:w="1191"/>
        <w:gridCol w:w="595"/>
        <w:gridCol w:w="2098"/>
      </w:tblGrid>
      <w:tr w:rsidR="00D60EDE" w:rsidRPr="00D03428" w14:paraId="6F76884D" w14:textId="77777777" w:rsidTr="005D1851"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2467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bookmarkStart w:id="14" w:name="_Hlk167208654"/>
            <w:r w:rsidRPr="00D03428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B6752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294AEB">
              <w:rPr>
                <w:rFonts w:ascii="Times New Roman" w:hAnsi="Times New Roman" w:cs="Times New Roman"/>
              </w:rPr>
              <w:t xml:space="preserve">Sample </w:t>
            </w:r>
            <w:r>
              <w:rPr>
                <w:rFonts w:ascii="Times New Roman" w:hAnsi="Times New Roman" w:cs="Times New Roman"/>
              </w:rPr>
              <w:t>Origin</w:t>
            </w:r>
            <w:r w:rsidRPr="00294AEB">
              <w:rPr>
                <w:rFonts w:ascii="Times New Roman" w:hAnsi="Times New Roman" w:cs="Times New Roman"/>
              </w:rPr>
              <w:t xml:space="preserve"> (Region)</w:t>
            </w:r>
          </w:p>
        </w:tc>
        <w:tc>
          <w:tcPr>
            <w:tcW w:w="5954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5BA53D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Predicted </w:t>
            </w:r>
            <w:r>
              <w:rPr>
                <w:rFonts w:ascii="Times New Roman" w:hAnsi="Times New Roman" w:cs="Times New Roman"/>
              </w:rPr>
              <w:t xml:space="preserve">Origin </w:t>
            </w:r>
            <w:r w:rsidRPr="00D03428">
              <w:rPr>
                <w:rFonts w:ascii="Times New Roman" w:hAnsi="Times New Roman" w:cs="Times New Roman"/>
              </w:rPr>
              <w:t>(Original/Cross-Validated)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2FD2D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Correctly Classified %</w:t>
            </w:r>
          </w:p>
          <w:p w14:paraId="3DB8A3F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(Original/Cross-Validated)</w:t>
            </w:r>
          </w:p>
        </w:tc>
      </w:tr>
      <w:tr w:rsidR="00D60EDE" w:rsidRPr="00D03428" w14:paraId="00182FD9" w14:textId="77777777" w:rsidTr="005D1851"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7E8C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B2A5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3F69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Beijing 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78C8E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097B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9381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Shaanxi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9F12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4FF0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708825D8" w14:textId="77777777" w:rsidTr="005D1851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040D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Fisher-DA</w:t>
            </w:r>
          </w:p>
        </w:tc>
        <w:tc>
          <w:tcPr>
            <w:tcW w:w="1049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3797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A. Stable isotope</w:t>
            </w:r>
            <w:r>
              <w:rPr>
                <w:rFonts w:ascii="Times New Roman" w:hAnsi="Times New Roman" w:cs="Times New Roman"/>
              </w:rPr>
              <w:t>s</w:t>
            </w:r>
            <w:r w:rsidRPr="00D03428">
              <w:rPr>
                <w:rFonts w:ascii="Times New Roman" w:hAnsi="Times New Roman" w:cs="Times New Roman"/>
              </w:rPr>
              <w:t xml:space="preserve"> only</w:t>
            </w:r>
          </w:p>
        </w:tc>
      </w:tr>
      <w:tr w:rsidR="00D60EDE" w:rsidRPr="00D03428" w14:paraId="35ADDF28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20B83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4813C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Beijing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BDEE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11/10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26E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1/2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D5C0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0684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CBC8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8D63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91.7/83.3</w:t>
            </w:r>
          </w:p>
        </w:tc>
      </w:tr>
      <w:tr w:rsidR="00D60EDE" w:rsidRPr="00D03428" w14:paraId="647DFF2A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56D4B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2AC8B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(n=14)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21D3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1/1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6DA6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9/9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5C06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4/4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38D4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FD6C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F5F0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64.3/64.3</w:t>
            </w:r>
          </w:p>
        </w:tc>
      </w:tr>
      <w:tr w:rsidR="00D60EDE" w:rsidRPr="00D03428" w14:paraId="6228BDB1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B2DAC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7EF88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(n=21)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21C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7/9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3AEB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2/2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2F4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12/10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377A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1698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B2F0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57.1/47.6</w:t>
            </w:r>
          </w:p>
        </w:tc>
      </w:tr>
      <w:tr w:rsidR="00D60EDE" w:rsidRPr="00D03428" w14:paraId="563260FE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02237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166E5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Shaanxi </w:t>
            </w:r>
            <w:r w:rsidRPr="00D03428">
              <w:rPr>
                <w:rFonts w:ascii="Times New Roman" w:hAnsi="Times New Roman" w:cs="Times New Roman"/>
              </w:rPr>
              <w:t>(n=22)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47D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1/1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807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28B9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2977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21/21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AA30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E013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95.5/95.5</w:t>
            </w:r>
          </w:p>
        </w:tc>
      </w:tr>
      <w:tr w:rsidR="00D60EDE" w:rsidRPr="00D03428" w14:paraId="086CA9CA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BFD65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8E172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A12D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1/1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0E73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31C8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9F79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CAE4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15/15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5CF4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93.8/93.8</w:t>
            </w:r>
          </w:p>
        </w:tc>
      </w:tr>
      <w:tr w:rsidR="00D60EDE" w:rsidRPr="00D03428" w14:paraId="2F15D00A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BA4E3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56CD9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B377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2B76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E9F3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DDCA3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14A4127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4978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80.0/76.5</w:t>
            </w:r>
          </w:p>
        </w:tc>
      </w:tr>
      <w:tr w:rsidR="00D60EDE" w:rsidRPr="00D03428" w14:paraId="5B757BE2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DAD9E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E5B38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528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99E88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A70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3B39E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0528B3A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1B12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09AE83CD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1E63B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9E462C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B. Non-metallic elemental contents and saccharide contents only</w:t>
            </w:r>
          </w:p>
        </w:tc>
      </w:tr>
      <w:tr w:rsidR="00D60EDE" w:rsidRPr="00D03428" w14:paraId="5BBB6EBE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030D9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2D239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Beijing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B012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11/10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79F2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0F27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0/1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340C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837C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1/1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0BD4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91.7/83.3</w:t>
            </w:r>
          </w:p>
        </w:tc>
      </w:tr>
      <w:tr w:rsidR="00D60EDE" w:rsidRPr="00D03428" w14:paraId="142C079A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94503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D5CB4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(n=14)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474A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2/2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D03C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11/11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7284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1/1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1526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444F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68C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78.6/78.6</w:t>
            </w:r>
          </w:p>
        </w:tc>
      </w:tr>
      <w:tr w:rsidR="00D60EDE" w:rsidRPr="00D03428" w14:paraId="17E3464C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2C673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81E6F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(n=21)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5FD4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2501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4/4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6ED7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17/17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03AF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37F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80CE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81.0/81.0</w:t>
            </w:r>
          </w:p>
        </w:tc>
      </w:tr>
      <w:tr w:rsidR="00D60EDE" w:rsidRPr="00D03428" w14:paraId="4C88490C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0C7F5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7D189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Shaanxi </w:t>
            </w:r>
            <w:r w:rsidRPr="00D03428">
              <w:rPr>
                <w:rFonts w:ascii="Times New Roman" w:hAnsi="Times New Roman" w:cs="Times New Roman"/>
              </w:rPr>
              <w:t>(n=22)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66F9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2E56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8084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132B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22/21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3DB3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EB30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/95.5</w:t>
            </w:r>
          </w:p>
        </w:tc>
      </w:tr>
      <w:tr w:rsidR="00D60EDE" w:rsidRPr="00D03428" w14:paraId="3FDF713B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6742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666D5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E853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A6A0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335F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AE66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5DFC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16/16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781E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/100</w:t>
            </w:r>
            <w:r w:rsidRPr="00D03428">
              <w:rPr>
                <w:rFonts w:ascii="Times New Roman" w:hAnsi="Times New Roman" w:cs="Times New Roman"/>
              </w:rPr>
              <w:t>.0</w:t>
            </w:r>
          </w:p>
        </w:tc>
      </w:tr>
      <w:tr w:rsidR="00D60EDE" w:rsidRPr="00D03428" w14:paraId="15AC2C37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07B70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0481A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E808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C51F2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99EF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637A1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674F857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0208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90.6/88.2</w:t>
            </w:r>
          </w:p>
        </w:tc>
      </w:tr>
      <w:tr w:rsidR="00D60EDE" w:rsidRPr="00D03428" w14:paraId="2A5AF0AE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28FFB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E7D3A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E4C0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A8B85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5844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9F7B7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3B516E5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3943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7E3A33EC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D01B1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3AC90C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C. Mineral elemental compositions only</w:t>
            </w:r>
          </w:p>
        </w:tc>
      </w:tr>
      <w:tr w:rsidR="00D60EDE" w:rsidRPr="00D03428" w14:paraId="278EC4D4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6CF9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6B661D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Beijing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55A3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12/12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2BE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AA2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7599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4FD7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D025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100/100</w:t>
            </w:r>
          </w:p>
        </w:tc>
      </w:tr>
      <w:tr w:rsidR="00D60EDE" w:rsidRPr="00D03428" w14:paraId="103E1322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1C5F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B4837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(n=14)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4A4A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0/1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C8F0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13/10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6DD0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1/3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A09E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B54F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6497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92.9/71.4</w:t>
            </w:r>
          </w:p>
        </w:tc>
      </w:tr>
      <w:tr w:rsidR="00D60EDE" w:rsidRPr="00D03428" w14:paraId="3E3644C3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70C73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971D8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(n=21)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FB9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790E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2/3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E6E2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19/18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449D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0E8F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5FFE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90.5/85.7</w:t>
            </w:r>
          </w:p>
        </w:tc>
      </w:tr>
      <w:tr w:rsidR="00D60EDE" w:rsidRPr="00D03428" w14:paraId="2B3F3F00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8C78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0A717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Shaanxi </w:t>
            </w:r>
            <w:r w:rsidRPr="00D03428">
              <w:rPr>
                <w:rFonts w:ascii="Times New Roman" w:hAnsi="Times New Roman" w:cs="Times New Roman"/>
              </w:rPr>
              <w:t>(n=22)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F8E4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27F3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7C5E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F6BE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22/22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C7AD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0EA0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/100</w:t>
            </w:r>
            <w:r w:rsidRPr="00D03428">
              <w:rPr>
                <w:rFonts w:ascii="Times New Roman" w:hAnsi="Times New Roman" w:cs="Times New Roman"/>
              </w:rPr>
              <w:t>.0</w:t>
            </w:r>
          </w:p>
        </w:tc>
      </w:tr>
      <w:tr w:rsidR="00D60EDE" w:rsidRPr="00D03428" w14:paraId="2A0D521B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60B3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DD856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47FE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BFB4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32F9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50C5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8568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16/16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D485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/100</w:t>
            </w:r>
            <w:r w:rsidRPr="00D03428">
              <w:rPr>
                <w:rFonts w:ascii="Times New Roman" w:hAnsi="Times New Roman" w:cs="Times New Roman"/>
              </w:rPr>
              <w:t>.0</w:t>
            </w:r>
          </w:p>
        </w:tc>
      </w:tr>
      <w:tr w:rsidR="00D60EDE" w:rsidRPr="00D03428" w14:paraId="505972B4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38C2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F3C24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0F40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4ED9C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69A3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56021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509A563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94D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96.5/91.8</w:t>
            </w:r>
          </w:p>
        </w:tc>
      </w:tr>
      <w:tr w:rsidR="00D60EDE" w:rsidRPr="00D03428" w14:paraId="70534910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2521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62EE2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72CC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5E9E1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4E99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E2605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269771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2D1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691C45AA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6D47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AB1913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D. Composite indicator</w:t>
            </w:r>
          </w:p>
        </w:tc>
      </w:tr>
      <w:tr w:rsidR="00D60EDE" w:rsidRPr="00D03428" w14:paraId="3686AC72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A9796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A42F4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Beijing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77B9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12/12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DD2F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2DF3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91AA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FD62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66D9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/100</w:t>
            </w:r>
            <w:r w:rsidRPr="00D03428">
              <w:rPr>
                <w:rFonts w:ascii="Times New Roman" w:hAnsi="Times New Roman" w:cs="Times New Roman"/>
              </w:rPr>
              <w:t>.0</w:t>
            </w:r>
          </w:p>
        </w:tc>
      </w:tr>
      <w:tr w:rsidR="00D60EDE" w:rsidRPr="00D03428" w14:paraId="4D948149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92578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35704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(n=14)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1F6A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0/1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0B6B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14/13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D837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9139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0896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310B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/92.9</w:t>
            </w:r>
          </w:p>
        </w:tc>
      </w:tr>
      <w:tr w:rsidR="00D60EDE" w:rsidRPr="00D03428" w14:paraId="79E553C1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30BAB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76FBB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(n=21)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4103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E312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0/3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0305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21/18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B093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C6E4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E51D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/85.7</w:t>
            </w:r>
          </w:p>
        </w:tc>
      </w:tr>
      <w:tr w:rsidR="00D60EDE" w:rsidRPr="00D03428" w14:paraId="150867CF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CAFFF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CB3D8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Shaanxi </w:t>
            </w:r>
            <w:r w:rsidRPr="00D03428">
              <w:rPr>
                <w:rFonts w:ascii="Times New Roman" w:hAnsi="Times New Roman" w:cs="Times New Roman"/>
              </w:rPr>
              <w:t>(n=22)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4ACA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F59A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E57B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80CC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22/22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F0D7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3E8D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/100</w:t>
            </w:r>
            <w:r w:rsidRPr="00D03428">
              <w:rPr>
                <w:rFonts w:ascii="Times New Roman" w:hAnsi="Times New Roman" w:cs="Times New Roman"/>
              </w:rPr>
              <w:t>.0</w:t>
            </w:r>
          </w:p>
        </w:tc>
      </w:tr>
      <w:tr w:rsidR="00D60EDE" w:rsidRPr="00D03428" w14:paraId="7D803419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8332A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3B5BA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802F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77E4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41F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9EDD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6E1C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16/16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01C0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</w:t>
            </w:r>
            <w:r w:rsidRPr="00D03428">
              <w:rPr>
                <w:rFonts w:ascii="Times New Roman" w:hAnsi="Times New Roman" w:cs="Times New Roman"/>
              </w:rPr>
              <w:t>.0</w:t>
            </w: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/100</w:t>
            </w:r>
            <w:r w:rsidRPr="00D03428">
              <w:rPr>
                <w:rFonts w:ascii="Times New Roman" w:hAnsi="Times New Roman" w:cs="Times New Roman"/>
              </w:rPr>
              <w:t>.0</w:t>
            </w:r>
          </w:p>
        </w:tc>
      </w:tr>
      <w:tr w:rsidR="00D60EDE" w:rsidRPr="00D03428" w14:paraId="52117F2F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5B912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DC589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E6C8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D60CD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7B53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AF539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14:paraId="4326E7E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B622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100.0/95.3</w:t>
            </w:r>
          </w:p>
        </w:tc>
      </w:tr>
      <w:tr w:rsidR="00D60EDE" w:rsidRPr="00D03428" w14:paraId="3B0594E9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9021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137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5422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6C36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42BE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507C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7FC0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BEB1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5D0D7641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2E8F2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6A33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0128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2A83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C3F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39C7521B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7E8A8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4707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China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(n=69)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ABA43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69/69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82FD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0/0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0451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100.0/100.0</w:t>
            </w:r>
          </w:p>
        </w:tc>
      </w:tr>
      <w:tr w:rsidR="00D60EDE" w:rsidRPr="00D03428" w14:paraId="67018B23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A5ABF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C36B5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F8BF9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0/1</w:t>
            </w: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D9FFE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16/15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B463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100.0/93.8</w:t>
            </w:r>
          </w:p>
        </w:tc>
      </w:tr>
      <w:tr w:rsidR="00D60EDE" w:rsidRPr="00D03428" w14:paraId="095B8A89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43B1E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DC6B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DFA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E68C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54D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100.0/98.8</w:t>
            </w:r>
          </w:p>
        </w:tc>
      </w:tr>
      <w:tr w:rsidR="00D60EDE" w:rsidRPr="00D03428" w14:paraId="5E6A348D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DE6B7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E32F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 w:rsidRPr="00235878">
              <w:rPr>
                <w:rFonts w:ascii="Times New Roman" w:hAnsi="Times New Roman" w:cs="Times New Roman"/>
              </w:rPr>
              <w:t xml:space="preserve">otanical </w:t>
            </w:r>
            <w:r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595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6DD9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Predicted Group (Original/Cross-Validated)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ECC5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Correctly Classified %</w:t>
            </w:r>
          </w:p>
          <w:p w14:paraId="2F22A03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(Original/Cross-Validated)</w:t>
            </w:r>
          </w:p>
        </w:tc>
      </w:tr>
      <w:tr w:rsidR="00D60EDE" w:rsidRPr="00D03428" w14:paraId="1957D522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6EF0B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69BF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6A1EA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black locust</w:t>
            </w:r>
            <w:r w:rsidRPr="00A5376B">
              <w:rPr>
                <w:rFonts w:ascii="Times New Roman" w:hAnsi="Times New Roman" w:cs="Times New Roman" w:hint="eastAsia"/>
              </w:rPr>
              <w:t xml:space="preserve"> honey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2606C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A5376B">
              <w:rPr>
                <w:rFonts w:ascii="Times New Roman" w:hAnsi="Times New Roman" w:cs="Times New Roman" w:hint="eastAsia"/>
              </w:rPr>
              <w:t>ape honey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DE65D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A5376B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</w:t>
            </w:r>
            <w:r w:rsidRPr="00A5376B">
              <w:rPr>
                <w:rFonts w:ascii="Times New Roman" w:hAnsi="Times New Roman" w:cs="Times New Roman" w:hint="eastAsia"/>
              </w:rPr>
              <w:t>uka honey</w:t>
            </w:r>
          </w:p>
        </w:tc>
        <w:tc>
          <w:tcPr>
            <w:tcW w:w="269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5E4C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</w:tr>
      <w:tr w:rsidR="00D60EDE" w:rsidRPr="00D03428" w14:paraId="3EA4170E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983D7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AB5F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E.</w:t>
            </w:r>
            <w:r w:rsidRPr="00D03428">
              <w:rPr>
                <w:rFonts w:ascii="Times New Roman" w:hAnsi="Times New Roman" w:cs="Times New Roman"/>
              </w:rPr>
              <w:t xml:space="preserve"> Stable isotope</w:t>
            </w: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>on-</w:t>
            </w:r>
            <w:r w:rsidRPr="00D03428">
              <w:rPr>
                <w:rFonts w:ascii="Times New Roman" w:hAnsi="Times New Roman" w:cs="Times New Roman"/>
              </w:rPr>
              <w:t>metallic elemental contents and saccharide contents only</w:t>
            </w:r>
          </w:p>
        </w:tc>
      </w:tr>
      <w:tr w:rsidR="00D60EDE" w:rsidRPr="00D03428" w14:paraId="20C169BC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548C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4F7B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black locust</w:t>
            </w:r>
            <w:r w:rsidRPr="00AE5E04">
              <w:rPr>
                <w:rFonts w:ascii="Times New Roman" w:hAnsi="Times New Roman" w:cs="Times New Roman" w:hint="eastAsia"/>
              </w:rPr>
              <w:t xml:space="preserve">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(n=47)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F2A81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47/47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E4B3E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93BBA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51C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D03428" w14:paraId="37D089BF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02192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BCE6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AE5E04">
              <w:rPr>
                <w:rFonts w:ascii="Times New Roman" w:hAnsi="Times New Roman" w:cs="Times New Roman" w:hint="eastAsia"/>
              </w:rPr>
              <w:t>ape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(n=22)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FC99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93A9F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22/22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AB2B6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6DED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F267F9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D03428" w14:paraId="3E314AF2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1267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DD1B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AE5E04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</w:t>
            </w:r>
            <w:r w:rsidRPr="00AE5E04">
              <w:rPr>
                <w:rFonts w:ascii="Times New Roman" w:hAnsi="Times New Roman" w:cs="Times New Roman" w:hint="eastAsia"/>
              </w:rPr>
              <w:t>uka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(n=16)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41B13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F7274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6C213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6/16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04F5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F267F9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D03428" w14:paraId="108E1C8E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150D8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55760" w14:textId="77777777" w:rsidR="00D60EDE" w:rsidRPr="00AE5E04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5DB75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112B0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6B518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E144F" w14:textId="77777777" w:rsidR="00D60EDE" w:rsidRDefault="00D60EDE" w:rsidP="005D1851">
            <w:pPr>
              <w:rPr>
                <w:rFonts w:ascii="Times New Roman" w:hAnsi="Times New Roman" w:cs="Times New Roman"/>
              </w:rPr>
            </w:pPr>
            <w:r w:rsidRPr="00F267F9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D03428" w14:paraId="76EC1E92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EA1EB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EAA50D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F. </w:t>
            </w:r>
            <w:r w:rsidRPr="00AE5E04">
              <w:rPr>
                <w:rFonts w:ascii="Times New Roman" w:hAnsi="Times New Roman" w:cs="Times New Roman"/>
              </w:rPr>
              <w:t>Mineral elemental compositions only</w:t>
            </w:r>
          </w:p>
        </w:tc>
      </w:tr>
      <w:tr w:rsidR="00D60EDE" w:rsidRPr="00AE5E04" w14:paraId="4B6D81A0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5DB86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840E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black locust</w:t>
            </w:r>
            <w:r w:rsidRPr="00AE5E04">
              <w:rPr>
                <w:rFonts w:ascii="Times New Roman" w:hAnsi="Times New Roman" w:cs="Times New Roman" w:hint="eastAsia"/>
              </w:rPr>
              <w:t xml:space="preserve">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(n=47)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DBC1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47/47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4F18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3A77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C094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AE5E04" w14:paraId="12A32BF7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12A8E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56A5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AE5E04">
              <w:rPr>
                <w:rFonts w:ascii="Times New Roman" w:hAnsi="Times New Roman" w:cs="Times New Roman" w:hint="eastAsia"/>
              </w:rPr>
              <w:t>ape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(n=22)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EA5E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FCEF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22/22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37BB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F3A1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50BE5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AE5E04" w14:paraId="5E3BA4C8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DA666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6E4F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AE5E04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</w:t>
            </w:r>
            <w:r w:rsidRPr="00AE5E04">
              <w:rPr>
                <w:rFonts w:ascii="Times New Roman" w:hAnsi="Times New Roman" w:cs="Times New Roman" w:hint="eastAsia"/>
              </w:rPr>
              <w:t>uka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(n=16)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B5D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CFE6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9BAA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6/16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B23D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50BE5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AE5E04" w14:paraId="396D33A5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D822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69817" w14:textId="77777777" w:rsidR="00D60EDE" w:rsidRPr="00AE5E04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56B3E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00EE6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8848B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18D0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150BE5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AE5E04" w14:paraId="65D36B48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63077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B21AC1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G. </w:t>
            </w:r>
            <w:r w:rsidRPr="00D03428">
              <w:rPr>
                <w:rFonts w:ascii="Times New Roman" w:hAnsi="Times New Roman" w:cs="Times New Roman"/>
              </w:rPr>
              <w:t>Composite indicator</w:t>
            </w:r>
          </w:p>
        </w:tc>
      </w:tr>
      <w:tr w:rsidR="00D60EDE" w:rsidRPr="00AE5E04" w14:paraId="1CCA463B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C7983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6BDB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black locust</w:t>
            </w:r>
            <w:r w:rsidRPr="00AE5E04">
              <w:rPr>
                <w:rFonts w:ascii="Times New Roman" w:hAnsi="Times New Roman" w:cs="Times New Roman" w:hint="eastAsia"/>
              </w:rPr>
              <w:t xml:space="preserve">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(n=47)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8B93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47/47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68BD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F593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DC5C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873EF7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AE5E04" w14:paraId="31F38923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F5097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917B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AE5E04">
              <w:rPr>
                <w:rFonts w:ascii="Times New Roman" w:hAnsi="Times New Roman" w:cs="Times New Roman" w:hint="eastAsia"/>
              </w:rPr>
              <w:t>ape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(n=22)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06AA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85CF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22/22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3307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7430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873EF7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AE5E04" w14:paraId="54BD6B57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E0C78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348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AE5E04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 w:hint="eastAsia"/>
              </w:rPr>
              <w:t>n</w:t>
            </w:r>
            <w:r w:rsidRPr="00AE5E04">
              <w:rPr>
                <w:rFonts w:ascii="Times New Roman" w:hAnsi="Times New Roman" w:cs="Times New Roman" w:hint="eastAsia"/>
              </w:rPr>
              <w:t>uka honey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5E04">
              <w:rPr>
                <w:rFonts w:ascii="Times New Roman" w:hAnsi="Times New Roman" w:cs="Times New Roman" w:hint="eastAsia"/>
              </w:rPr>
              <w:t>(n=16)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8BB8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0/0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E63C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0/1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5FB2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C5667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6/15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082F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100/93.8</w:t>
            </w:r>
          </w:p>
        </w:tc>
      </w:tr>
      <w:tr w:rsidR="00D60EDE" w:rsidRPr="00AE5E04" w14:paraId="0F2EFE72" w14:textId="77777777" w:rsidTr="005D1851"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BBD2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234A46" w14:textId="77777777" w:rsidR="00D60EDE" w:rsidRPr="00AE5E04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E50425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DCF06E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00723E" w14:textId="77777777" w:rsidR="00D60EDE" w:rsidRPr="00C56672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total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B9CE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100/98.8</w:t>
            </w:r>
          </w:p>
        </w:tc>
      </w:tr>
      <w:tr w:rsidR="00D60EDE" w:rsidRPr="00D03428" w14:paraId="1C7A796A" w14:textId="77777777" w:rsidTr="005D1851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41B8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ANN</w:t>
            </w:r>
          </w:p>
        </w:tc>
        <w:tc>
          <w:tcPr>
            <w:tcW w:w="1049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1DCA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294AEB">
              <w:rPr>
                <w:rFonts w:ascii="Times New Roman" w:hAnsi="Times New Roman" w:cs="Times New Roman"/>
              </w:rPr>
              <w:t xml:space="preserve">Sample </w:t>
            </w:r>
            <w:r>
              <w:rPr>
                <w:rFonts w:ascii="Times New Roman" w:hAnsi="Times New Roman" w:cs="Times New Roman"/>
              </w:rPr>
              <w:t>Origin</w:t>
            </w:r>
            <w:r w:rsidRPr="00294AEB">
              <w:rPr>
                <w:rFonts w:ascii="Times New Roman" w:hAnsi="Times New Roman" w:cs="Times New Roman"/>
              </w:rPr>
              <w:t xml:space="preserve"> (Region)</w:t>
            </w:r>
          </w:p>
        </w:tc>
      </w:tr>
      <w:tr w:rsidR="00D60EDE" w:rsidRPr="00D03428" w14:paraId="3559D192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90985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330773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H. </w:t>
            </w:r>
            <w:r w:rsidRPr="00D03428">
              <w:rPr>
                <w:rFonts w:ascii="Times New Roman" w:hAnsi="Times New Roman" w:cs="Times New Roman"/>
              </w:rPr>
              <w:t>Composite indicator (N=Training/Testing)</w:t>
            </w:r>
          </w:p>
        </w:tc>
      </w:tr>
      <w:tr w:rsidR="00D60EDE" w:rsidRPr="00D03428" w14:paraId="20FDD961" w14:textId="77777777" w:rsidTr="005D1851"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9930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B185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827BE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 xml:space="preserve">Beijing 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D932A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803C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36F45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Shaanxi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47924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3993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Correctly Classified %</w:t>
            </w:r>
          </w:p>
          <w:p w14:paraId="2ADAA52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(Original/Cross-Validated)</w:t>
            </w:r>
          </w:p>
        </w:tc>
      </w:tr>
      <w:tr w:rsidR="00D60EDE" w:rsidRPr="00D03428" w14:paraId="405CB953" w14:textId="77777777" w:rsidTr="005D1851">
        <w:tc>
          <w:tcPr>
            <w:tcW w:w="11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89116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DEBA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Beijing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(n=12)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F6E8FF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9/3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8554B5C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3908A0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0CB3CC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5A727F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E766B9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100.0/100.0</w:t>
            </w:r>
          </w:p>
        </w:tc>
      </w:tr>
      <w:tr w:rsidR="00D60EDE" w:rsidRPr="00D03428" w14:paraId="644BB8EF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3E712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86DFD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Hebei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(n=14)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74287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0310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7/7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68AE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A945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95C5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953A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100.0/100.0</w:t>
            </w:r>
          </w:p>
        </w:tc>
      </w:tr>
      <w:tr w:rsidR="00D60EDE" w:rsidRPr="00D03428" w14:paraId="4A6F94ED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02A5A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99E90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Shandong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(n=21)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DD14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2E79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C42CF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16/5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BD1B1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872F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FCE7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100.0/100.0</w:t>
            </w:r>
          </w:p>
        </w:tc>
      </w:tr>
      <w:tr w:rsidR="00D60EDE" w:rsidRPr="00D03428" w14:paraId="7BD59D61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113B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4D9E6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Shaanxi </w:t>
            </w:r>
            <w:r w:rsidRPr="00D03428">
              <w:rPr>
                <w:rFonts w:ascii="Times New Roman" w:hAnsi="Times New Roman" w:cs="Times New Roman"/>
              </w:rPr>
              <w:t>(n=22)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3CB1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2DEC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8BBA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4B7B5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17/5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88F1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74F3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100.0/100.0</w:t>
            </w:r>
          </w:p>
        </w:tc>
      </w:tr>
      <w:tr w:rsidR="00D60EDE" w:rsidRPr="00D03428" w14:paraId="0CE76D91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03943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5AC7B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1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BC1D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84E9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AD50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AA0B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56BE6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13/3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905F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100.0/100.0</w:t>
            </w:r>
          </w:p>
        </w:tc>
      </w:tr>
      <w:tr w:rsidR="00D60EDE" w:rsidRPr="00D03428" w14:paraId="6DBC19A8" w14:textId="77777777" w:rsidTr="005D1851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62FF10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DFC2CE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1494D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A60177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92FAAF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1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A7FE36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D05A60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27D8FD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D60EDE" w:rsidRPr="00D03428" w14:paraId="5EA488CF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31214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60272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8B9F6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2F771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8BAB9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Correctly Classified %</w:t>
            </w:r>
          </w:p>
          <w:p w14:paraId="23430F09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hAnsi="Times New Roman" w:cs="Times New Roman"/>
              </w:rPr>
              <w:t>(Original/Cross-Validated)</w:t>
            </w:r>
          </w:p>
        </w:tc>
      </w:tr>
      <w:tr w:rsidR="00D60EDE" w:rsidRPr="00D03428" w14:paraId="50B89033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16468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5E99C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China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(n=69)</w:t>
            </w:r>
          </w:p>
        </w:tc>
        <w:tc>
          <w:tcPr>
            <w:tcW w:w="297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AFDADF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45/24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6C3E47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9E1C82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100.0/100.0</w:t>
            </w:r>
          </w:p>
        </w:tc>
      </w:tr>
      <w:tr w:rsidR="00D60EDE" w:rsidRPr="00D03428" w14:paraId="2EEA121B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80E0B9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39FE23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  <w:r w:rsidRPr="00D03428">
              <w:rPr>
                <w:rFonts w:ascii="Times New Roman" w:hAnsi="Times New Roman" w:cs="Times New Roman"/>
              </w:rPr>
              <w:t>New Zealand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3428">
              <w:rPr>
                <w:rFonts w:ascii="Times New Roman" w:hAnsi="Times New Roman" w:cs="Times New Roman"/>
              </w:rPr>
              <w:t>(n=16)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751E4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0/0</w:t>
            </w:r>
          </w:p>
        </w:tc>
        <w:tc>
          <w:tcPr>
            <w:tcW w:w="29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D751D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12/4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2B8D8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D03428">
              <w:rPr>
                <w:rFonts w:ascii="Times New Roman" w:eastAsia="等线" w:hAnsi="Times New Roman" w:cs="Times New Roman"/>
                <w:color w:val="000000"/>
                <w:sz w:val="22"/>
              </w:rPr>
              <w:t>100.0/100.0</w:t>
            </w:r>
          </w:p>
        </w:tc>
      </w:tr>
      <w:tr w:rsidR="00D60EDE" w:rsidRPr="00D03428" w14:paraId="11C1CA03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57544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06309B48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 w:rsidRPr="00235878">
              <w:rPr>
                <w:rFonts w:ascii="Times New Roman" w:hAnsi="Times New Roman" w:cs="Times New Roman"/>
              </w:rPr>
              <w:t xml:space="preserve">otanical </w:t>
            </w:r>
            <w:r>
              <w:rPr>
                <w:rFonts w:ascii="Times New Roman" w:hAnsi="Times New Roman" w:cs="Times New Roman"/>
              </w:rPr>
              <w:t>Type</w:t>
            </w:r>
          </w:p>
        </w:tc>
      </w:tr>
      <w:tr w:rsidR="00D60EDE" w:rsidRPr="00D03428" w14:paraId="64EBD3AA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6F990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1E4F57E6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 xml:space="preserve">I. </w:t>
            </w:r>
            <w:r w:rsidRPr="00D03428">
              <w:rPr>
                <w:rFonts w:ascii="Times New Roman" w:hAnsi="Times New Roman" w:cs="Times New Roman"/>
              </w:rPr>
              <w:t>Composite indicator (N=Training/Testing)</w:t>
            </w:r>
          </w:p>
        </w:tc>
      </w:tr>
      <w:tr w:rsidR="00D60EDE" w:rsidRPr="00D03428" w14:paraId="0167DE5E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41B0A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E3941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75EA8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black locust</w:t>
            </w:r>
            <w:r w:rsidRPr="00A5376B">
              <w:rPr>
                <w:rFonts w:ascii="Times New Roman" w:hAnsi="Times New Roman" w:cs="Times New Roman" w:hint="eastAsia"/>
              </w:rPr>
              <w:t xml:space="preserve"> honey</w:t>
            </w:r>
          </w:p>
        </w:tc>
        <w:tc>
          <w:tcPr>
            <w:tcW w:w="20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7508A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A5376B">
              <w:rPr>
                <w:rFonts w:ascii="Times New Roman" w:hAnsi="Times New Roman" w:cs="Times New Roman" w:hint="eastAsia"/>
              </w:rPr>
              <w:t>ape honey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97B34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A5376B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</w:t>
            </w:r>
            <w:r w:rsidRPr="00A5376B">
              <w:rPr>
                <w:rFonts w:ascii="Times New Roman" w:hAnsi="Times New Roman" w:cs="Times New Roman" w:hint="eastAsia"/>
              </w:rPr>
              <w:t>uka honey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37382ECA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</w:tr>
      <w:tr w:rsidR="00D60EDE" w:rsidRPr="00D03428" w14:paraId="3D04A5E4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A6D9B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B824A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black locust</w:t>
            </w:r>
            <w:r w:rsidRPr="00AE5E04">
              <w:rPr>
                <w:rFonts w:ascii="Times New Roman" w:hAnsi="Times New Roman" w:cs="Times New Roman" w:hint="eastAsia"/>
              </w:rPr>
              <w:t xml:space="preserve"> honey(n=47)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231F3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36/11</w:t>
            </w:r>
          </w:p>
        </w:tc>
        <w:tc>
          <w:tcPr>
            <w:tcW w:w="20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3305C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327A4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9D49FD7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96CD1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D03428" w14:paraId="7838F6EA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5CEAC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8A58B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 w:rsidRPr="00AE5E04">
              <w:rPr>
                <w:rFonts w:ascii="Times New Roman" w:hAnsi="Times New Roman" w:cs="Times New Roman" w:hint="eastAsia"/>
              </w:rPr>
              <w:t>ape honey(n=22)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3B511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20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61268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17/5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D19B0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C6F6316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96CD1">
              <w:rPr>
                <w:rFonts w:ascii="Times New Roman" w:hAnsi="Times New Roman" w:cs="Times New Roman" w:hint="eastAsia"/>
              </w:rPr>
              <w:t>100.0/100.0</w:t>
            </w:r>
          </w:p>
        </w:tc>
      </w:tr>
      <w:tr w:rsidR="00D60EDE" w:rsidRPr="00D03428" w14:paraId="01097ACB" w14:textId="77777777" w:rsidTr="005D1851">
        <w:trPr>
          <w:trHeight w:val="132"/>
        </w:trPr>
        <w:tc>
          <w:tcPr>
            <w:tcW w:w="113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C656A7D" w14:textId="77777777" w:rsidR="00D60EDE" w:rsidRPr="00D03428" w:rsidRDefault="00D60EDE" w:rsidP="005D1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9B32470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 w:rsidRPr="00AE5E04"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</w:t>
            </w:r>
            <w:r w:rsidRPr="00AE5E04">
              <w:rPr>
                <w:rFonts w:ascii="Times New Roman" w:hAnsi="Times New Roman" w:cs="Times New Roman" w:hint="eastAsia"/>
              </w:rPr>
              <w:t>uka honey(n=16)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889AD2A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209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4C4DAE2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F0DD38A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F4A06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13/3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791AE4" w14:textId="77777777" w:rsidR="00D60EDE" w:rsidRPr="00D03428" w:rsidRDefault="00D60EDE" w:rsidP="005D185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96CD1">
              <w:rPr>
                <w:rFonts w:ascii="Times New Roman" w:hAnsi="Times New Roman" w:cs="Times New Roman" w:hint="eastAsia"/>
              </w:rPr>
              <w:t>100.0/100.0</w:t>
            </w:r>
          </w:p>
        </w:tc>
      </w:tr>
    </w:tbl>
    <w:bookmarkEnd w:id="14"/>
    <w:p w14:paraId="63B868AE" w14:textId="77777777" w:rsidR="00D60EDE" w:rsidRPr="00D03428" w:rsidRDefault="00D60EDE" w:rsidP="00D60EDE">
      <w:pPr>
        <w:rPr>
          <w:rFonts w:ascii="Times New Roman" w:hAnsi="Times New Roman" w:cs="Times New Roman"/>
        </w:rPr>
      </w:pPr>
      <w:r w:rsidRPr="006C07CE">
        <w:rPr>
          <w:rFonts w:ascii="Times New Roman" w:hAnsi="Times New Roman" w:cs="Times New Roman"/>
        </w:rPr>
        <w:t xml:space="preserve">Note: Beijing, Hebei, and Shandong samples correspond to </w:t>
      </w:r>
      <w:r>
        <w:rPr>
          <w:rFonts w:ascii="Times New Roman" w:hAnsi="Times New Roman" w:cs="Times New Roman" w:hint="eastAsia"/>
        </w:rPr>
        <w:t>b</w:t>
      </w:r>
      <w:r w:rsidRPr="006C07CE">
        <w:rPr>
          <w:rFonts w:ascii="Times New Roman" w:hAnsi="Times New Roman" w:cs="Times New Roman"/>
        </w:rPr>
        <w:t xml:space="preserve">lack </w:t>
      </w:r>
      <w:r>
        <w:rPr>
          <w:rFonts w:ascii="Times New Roman" w:hAnsi="Times New Roman" w:cs="Times New Roman"/>
        </w:rPr>
        <w:t>L</w:t>
      </w:r>
      <w:r w:rsidRPr="006C07CE">
        <w:rPr>
          <w:rFonts w:ascii="Times New Roman" w:hAnsi="Times New Roman" w:cs="Times New Roman"/>
        </w:rPr>
        <w:t xml:space="preserve">ocust honey; Shaanxi samples correspond to </w:t>
      </w:r>
      <w:r>
        <w:rPr>
          <w:rFonts w:ascii="Times New Roman" w:hAnsi="Times New Roman" w:cs="Times New Roman" w:hint="eastAsia"/>
        </w:rPr>
        <w:t>r</w:t>
      </w:r>
      <w:r w:rsidRPr="006C07CE">
        <w:rPr>
          <w:rFonts w:ascii="Times New Roman" w:hAnsi="Times New Roman" w:cs="Times New Roman"/>
        </w:rPr>
        <w:t xml:space="preserve">ape honey; New Zealand samples correspond to </w:t>
      </w:r>
      <w:r>
        <w:rPr>
          <w:rFonts w:ascii="Times New Roman" w:hAnsi="Times New Roman" w:cs="Times New Roman" w:hint="eastAsia"/>
        </w:rPr>
        <w:t>m</w:t>
      </w:r>
      <w:r w:rsidRPr="006C07CE">
        <w:rPr>
          <w:rFonts w:ascii="Times New Roman" w:hAnsi="Times New Roman" w:cs="Times New Roman"/>
        </w:rPr>
        <w:t>anuka honey. Therefore, the predicted groups represent honey sample groups defined by both region and botanical type rather than purely geographical origin.</w:t>
      </w:r>
    </w:p>
    <w:p w14:paraId="3494B820" w14:textId="77777777" w:rsidR="00D60EDE" w:rsidRDefault="00D60EDE" w:rsidP="00D60E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686B8E" w14:textId="77777777" w:rsidR="00D60EDE" w:rsidRDefault="00D60EDE" w:rsidP="00D60E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F30ECF" w14:textId="77777777" w:rsidR="00D60EDE" w:rsidRDefault="00D60EDE" w:rsidP="00D60E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8C0E70" w14:textId="77777777" w:rsidR="00D60EDE" w:rsidRDefault="00D60EDE" w:rsidP="00D60EDE"/>
    <w:p w14:paraId="4B12C676" w14:textId="77777777" w:rsidR="00D60EDE" w:rsidRDefault="00D60EDE" w:rsidP="00D60E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548CA9" w14:textId="77777777" w:rsidR="00D60EDE" w:rsidRDefault="00D60EDE" w:rsidP="00D60E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66C1FE" w14:textId="77777777" w:rsidR="000E54BF" w:rsidRPr="00D60EDE" w:rsidRDefault="000E54BF"/>
    <w:sectPr w:rsidR="000E54BF" w:rsidRPr="00D60EDE" w:rsidSect="00D60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2BFDC" w14:textId="77777777" w:rsidR="00CE07BF" w:rsidRDefault="00CE07BF" w:rsidP="00D60EDE">
      <w:r>
        <w:separator/>
      </w:r>
    </w:p>
  </w:endnote>
  <w:endnote w:type="continuationSeparator" w:id="0">
    <w:p w14:paraId="0FF4FBF7" w14:textId="77777777" w:rsidR="00CE07BF" w:rsidRDefault="00CE07BF" w:rsidP="00D6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21ABB" w14:textId="77777777" w:rsidR="00CE07BF" w:rsidRDefault="00CE07BF" w:rsidP="00D60EDE">
      <w:r>
        <w:separator/>
      </w:r>
    </w:p>
  </w:footnote>
  <w:footnote w:type="continuationSeparator" w:id="0">
    <w:p w14:paraId="296397AA" w14:textId="77777777" w:rsidR="00CE07BF" w:rsidRDefault="00CE07BF" w:rsidP="00D60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0A99"/>
    <w:multiLevelType w:val="hybridMultilevel"/>
    <w:tmpl w:val="F8A46354"/>
    <w:lvl w:ilvl="0" w:tplc="F2FAF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F3A3773"/>
    <w:multiLevelType w:val="hybridMultilevel"/>
    <w:tmpl w:val="CD1889B0"/>
    <w:lvl w:ilvl="0" w:tplc="0F72D73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23328D4"/>
    <w:multiLevelType w:val="hybridMultilevel"/>
    <w:tmpl w:val="D8CA54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431E0"/>
    <w:multiLevelType w:val="multilevel"/>
    <w:tmpl w:val="C518C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23FB8"/>
    <w:multiLevelType w:val="hybridMultilevel"/>
    <w:tmpl w:val="D0B8C17C"/>
    <w:lvl w:ilvl="0" w:tplc="FE7A13D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A757917"/>
    <w:multiLevelType w:val="hybridMultilevel"/>
    <w:tmpl w:val="CD68A810"/>
    <w:lvl w:ilvl="0" w:tplc="0358AEC8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2011F"/>
    <w:multiLevelType w:val="hybridMultilevel"/>
    <w:tmpl w:val="AD041A6E"/>
    <w:lvl w:ilvl="0" w:tplc="D682DEB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71290097">
    <w:abstractNumId w:val="1"/>
  </w:num>
  <w:num w:numId="2" w16cid:durableId="794056800">
    <w:abstractNumId w:val="6"/>
  </w:num>
  <w:num w:numId="3" w16cid:durableId="37777708">
    <w:abstractNumId w:val="4"/>
  </w:num>
  <w:num w:numId="4" w16cid:durableId="667636140">
    <w:abstractNumId w:val="0"/>
  </w:num>
  <w:num w:numId="5" w16cid:durableId="1510874120">
    <w:abstractNumId w:val="3"/>
  </w:num>
  <w:num w:numId="6" w16cid:durableId="1521044421">
    <w:abstractNumId w:val="5"/>
  </w:num>
  <w:num w:numId="7" w16cid:durableId="1803577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DA"/>
    <w:rsid w:val="000E54BF"/>
    <w:rsid w:val="00123005"/>
    <w:rsid w:val="002C77DA"/>
    <w:rsid w:val="00583BBC"/>
    <w:rsid w:val="00941991"/>
    <w:rsid w:val="00B71288"/>
    <w:rsid w:val="00CE07BF"/>
    <w:rsid w:val="00D6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2866B"/>
  <w15:chartTrackingRefBased/>
  <w15:docId w15:val="{ED1B9CDE-2DF6-4BA6-8035-C4E30816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EDE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77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7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7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7D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77D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77D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77D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77D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77D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77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7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7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77D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77D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C77D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77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77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77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77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C7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77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C77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77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C77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77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77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7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C77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77D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60E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60ED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60E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60EDE"/>
    <w:rPr>
      <w:sz w:val="18"/>
      <w:szCs w:val="18"/>
    </w:rPr>
  </w:style>
  <w:style w:type="table" w:styleId="af2">
    <w:name w:val="Table Grid"/>
    <w:basedOn w:val="a1"/>
    <w:uiPriority w:val="39"/>
    <w:rsid w:val="00D60ED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D60EDE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60EDE"/>
    <w:rPr>
      <w:rFonts w:ascii="等线" w:eastAsia="等线" w:hAnsi="等线"/>
      <w:noProof/>
      <w:sz w:val="20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D60EDE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60EDE"/>
    <w:rPr>
      <w:rFonts w:ascii="等线" w:eastAsia="等线" w:hAnsi="等线"/>
      <w:noProof/>
      <w:sz w:val="20"/>
      <w14:ligatures w14:val="none"/>
    </w:rPr>
  </w:style>
  <w:style w:type="character" w:styleId="af3">
    <w:name w:val="Hyperlink"/>
    <w:basedOn w:val="a0"/>
    <w:uiPriority w:val="99"/>
    <w:unhideWhenUsed/>
    <w:rsid w:val="00D60EDE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D60EDE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D60EDE"/>
    <w:rPr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D60EDE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D60EDE"/>
    <w:rPr>
      <w:sz w:val="20"/>
      <w:szCs w:val="20"/>
    </w:rPr>
  </w:style>
  <w:style w:type="character" w:customStyle="1" w:styleId="af8">
    <w:name w:val="批注文字 字符"/>
    <w:basedOn w:val="a0"/>
    <w:link w:val="af7"/>
    <w:uiPriority w:val="99"/>
    <w:rsid w:val="00D60EDE"/>
    <w:rPr>
      <w:sz w:val="20"/>
      <w:szCs w:val="20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D60EDE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D60EDE"/>
    <w:rPr>
      <w:b/>
      <w:bCs/>
      <w:sz w:val="20"/>
      <w:szCs w:val="20"/>
      <w14:ligatures w14:val="none"/>
    </w:rPr>
  </w:style>
  <w:style w:type="paragraph" w:customStyle="1" w:styleId="Bullet">
    <w:name w:val="Bullet"/>
    <w:basedOn w:val="a"/>
    <w:uiPriority w:val="99"/>
    <w:rsid w:val="00D60EDE"/>
    <w:pPr>
      <w:widowControl/>
      <w:numPr>
        <w:numId w:val="6"/>
      </w:numPr>
      <w:suppressAutoHyphens/>
      <w:jc w:val="left"/>
    </w:pPr>
    <w:rPr>
      <w:rFonts w:ascii="Arial" w:eastAsia="Times New Roman" w:hAnsi="Arial" w:cs="Arial"/>
      <w:kern w:val="0"/>
      <w:sz w:val="24"/>
      <w:szCs w:val="24"/>
      <w:lang w:val="en-NZ" w:eastAsia="en-GB"/>
    </w:rPr>
  </w:style>
  <w:style w:type="character" w:styleId="afb">
    <w:name w:val="line number"/>
    <w:basedOn w:val="a0"/>
    <w:uiPriority w:val="99"/>
    <w:semiHidden/>
    <w:unhideWhenUsed/>
    <w:rsid w:val="00D60EDE"/>
  </w:style>
  <w:style w:type="character" w:styleId="afc">
    <w:name w:val="Strong"/>
    <w:basedOn w:val="a0"/>
    <w:uiPriority w:val="22"/>
    <w:qFormat/>
    <w:rsid w:val="00D60EDE"/>
    <w:rPr>
      <w:b/>
      <w:bCs/>
    </w:rPr>
  </w:style>
  <w:style w:type="paragraph" w:customStyle="1" w:styleId="p1">
    <w:name w:val="p1"/>
    <w:basedOn w:val="a"/>
    <w:rsid w:val="00D60EDE"/>
    <w:pPr>
      <w:widowControl/>
      <w:jc w:val="left"/>
    </w:pPr>
    <w:rPr>
      <w:rFonts w:ascii="Helvetica" w:eastAsia="Times New Roman" w:hAnsi="Helvetica" w:cs="Times New Roman"/>
      <w:color w:val="000000"/>
      <w:kern w:val="0"/>
      <w:sz w:val="12"/>
      <w:szCs w:val="12"/>
    </w:rPr>
  </w:style>
  <w:style w:type="paragraph" w:styleId="afd">
    <w:name w:val="Normal (Web)"/>
    <w:basedOn w:val="a"/>
    <w:uiPriority w:val="99"/>
    <w:semiHidden/>
    <w:unhideWhenUsed/>
    <w:rsid w:val="00D60ED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1483</Words>
  <Characters>8458</Characters>
  <Application>Microsoft Office Word</Application>
  <DocSecurity>0</DocSecurity>
  <Lines>70</Lines>
  <Paragraphs>19</Paragraphs>
  <ScaleCrop>false</ScaleCrop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Haiquan</dc:creator>
  <cp:keywords/>
  <dc:description/>
  <cp:lastModifiedBy>CHEN Haiquan</cp:lastModifiedBy>
  <cp:revision>3</cp:revision>
  <dcterms:created xsi:type="dcterms:W3CDTF">2026-08-24T05:39:00Z</dcterms:created>
  <dcterms:modified xsi:type="dcterms:W3CDTF">2026-08-24T05:42:00Z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aa192efc-bf01-4225-93af-9646435820da</vt:lpwstr>
  </property>
</Properties>
</file>