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4CC1F">
      <w:pPr>
        <w:spacing w:before="312" w:beforeLines="100"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hint="eastAsia"/>
        </w:rPr>
        <w:drawing>
          <wp:inline distT="0" distB="0" distL="114300" distR="114300">
            <wp:extent cx="5271135" cy="2971800"/>
            <wp:effectExtent l="0" t="0" r="12065" b="0"/>
            <wp:docPr id="5" name="图片 5" descr="FIG S1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 S1_画板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</w:rPr>
        <w:t>Fig</w:t>
      </w:r>
      <w:r>
        <w:rPr>
          <w:rFonts w:hint="eastAsia" w:ascii="Times New Roman" w:hAnsi="Times New Roman" w:cs="Times New Roman"/>
          <w:b/>
          <w:bCs/>
        </w:rPr>
        <w:t>ure S1. H2K119ub1 was upregulated during PST in pigs.</w:t>
      </w:r>
    </w:p>
    <w:p w14:paraId="1C9A8182">
      <w:pPr>
        <w:spacing w:after="0" w:line="360" w:lineRule="auto"/>
        <w:jc w:val="both"/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cs="Times New Roman"/>
        </w:rPr>
        <w:t>Immunohistochemical staining of H2AK119ub1 (brown) in ovarian sections of</w:t>
      </w:r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</w:rPr>
        <w:t>pigs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p w14:paraId="37BFA821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131050"/>
            <wp:effectExtent l="0" t="0" r="12065" b="6350"/>
            <wp:docPr id="1" name="图片 1" descr="WB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WB_画板 1"/>
                    <pic:cNvPicPr>
                      <a:picLocks noChangeAspect="1"/>
                    </pic:cNvPicPr>
                  </pic:nvPicPr>
                  <pic:blipFill>
                    <a:blip r:embed="rId7"/>
                    <a:srcRect b="43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3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8938FFE">
      <w:pPr>
        <w:rPr>
          <w:rFonts w:hint="default" w:ascii="Times New Roman" w:hAnsi="Times New Roman" w:cs="Times New Roman" w:eastAsiaTheme="minorEastAsia"/>
          <w:b/>
          <w:bCs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Full uncropped Blots images</w:t>
      </w: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3F7B53"/>
    <w:rsid w:val="6E02353D"/>
    <w:rsid w:val="6E8E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</Words>
  <Characters>118</Characters>
  <Lines>0</Lines>
  <Paragraphs>0</Paragraphs>
  <TotalTime>0</TotalTime>
  <ScaleCrop>false</ScaleCrop>
  <LinksUpToDate>false</LinksUpToDate>
  <CharactersWithSpaces>135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2026-08-17T06:13:00Z</dcterms:created>
  <dc:creator>gaome</dc:creator>
  <cp:lastModifiedBy>我不高也不萌</cp:lastModifiedBy>
  <dcterms:modified xsi:type="dcterms:W3CDTF">2026-08-23T14:12:30Z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eyJoZGlkIjoiYjQxMzhlNGU3ZWExMDI3NTkwNWIxOWFhZjc1MDBhMTciLCJ1c2VySWQiOiIyNzU1MjczNTgifQ==</vt:lpwstr>
  </property>
  <property fmtid="{D5CDD505-2E9C-101B-9397-08002B2CF9AE}" pid="4" name="ICV">
    <vt:lpwstr>4595AA52976D4D51A06455FA4AF17F6A_12</vt:lpwstr>
  </property>
</Properties>
</file>