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081" w:rsidRPr="00596EB9" w:rsidRDefault="006C7081" w:rsidP="00596EB9">
      <w:pPr>
        <w:ind w:right="-284"/>
        <w:rPr>
          <w:rFonts w:ascii="Arial Narrow" w:hAnsi="Arial Narrow" w:cs="Times New Roman"/>
          <w:b/>
          <w:lang w:val="en-US"/>
        </w:rPr>
      </w:pPr>
      <w:r w:rsidRPr="00596EB9">
        <w:rPr>
          <w:rFonts w:ascii="Arial Narrow" w:hAnsi="Arial Narrow" w:cs="Times New Roman"/>
          <w:b/>
          <w:lang w:val="en-US"/>
        </w:rPr>
        <w:t xml:space="preserve">Table S1. </w:t>
      </w:r>
      <w:r w:rsidRPr="00596EB9">
        <w:rPr>
          <w:rFonts w:ascii="Arial Narrow" w:hAnsi="Arial Narrow" w:cs="Times New Roman"/>
          <w:lang w:val="en-US"/>
        </w:rPr>
        <w:t>Results of the mass spectrometry analysis of the amino acids and biogenic amines and concentrations of CA125 and HE4.</w:t>
      </w:r>
      <w:r w:rsidR="00596EB9">
        <w:rPr>
          <w:rFonts w:ascii="Arial Narrow" w:hAnsi="Arial Narrow" w:cs="Times New Roman"/>
          <w:lang w:val="en-US"/>
        </w:rPr>
        <w:t xml:space="preserve"> </w:t>
      </w:r>
    </w:p>
    <w:tbl>
      <w:tblPr>
        <w:tblW w:w="0" w:type="auto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"/>
        <w:gridCol w:w="1546"/>
        <w:gridCol w:w="1004"/>
        <w:gridCol w:w="651"/>
        <w:gridCol w:w="729"/>
        <w:gridCol w:w="729"/>
        <w:gridCol w:w="729"/>
        <w:gridCol w:w="729"/>
        <w:gridCol w:w="729"/>
        <w:gridCol w:w="729"/>
        <w:gridCol w:w="729"/>
        <w:gridCol w:w="729"/>
        <w:gridCol w:w="729"/>
      </w:tblGrid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Amino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acid</w:t>
            </w:r>
            <w:proofErr w:type="spellEnd"/>
          </w:p>
        </w:tc>
        <w:tc>
          <w:tcPr>
            <w:tcW w:w="0" w:type="auto"/>
            <w:gridSpan w:val="2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Benign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ovarian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tumors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(n = 62)</w:t>
            </w:r>
          </w:p>
        </w:tc>
        <w:tc>
          <w:tcPr>
            <w:tcW w:w="0" w:type="auto"/>
            <w:gridSpan w:val="7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Ovarian cancer (n = 38), borderline tumors (n=6)</w:t>
            </w:r>
          </w:p>
        </w:tc>
        <w:tc>
          <w:tcPr>
            <w:tcW w:w="699" w:type="dxa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</w:tr>
      <w:tr w:rsidR="00596EB9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 </w:t>
            </w:r>
          </w:p>
        </w:tc>
        <w:tc>
          <w:tcPr>
            <w:tcW w:w="0" w:type="auto"/>
            <w:gridSpan w:val="2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Type I (incl. borderline tumors)</w:t>
            </w:r>
          </w:p>
        </w:tc>
        <w:tc>
          <w:tcPr>
            <w:tcW w:w="0" w:type="auto"/>
            <w:gridSpan w:val="2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Type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II</w:t>
            </w:r>
          </w:p>
        </w:tc>
        <w:tc>
          <w:tcPr>
            <w:tcW w:w="0" w:type="auto"/>
            <w:gridSpan w:val="2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Total (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excluding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borderline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tumors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398" w:type="dxa"/>
            <w:gridSpan w:val="2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Total (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including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borderline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tumors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)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 xml:space="preserve">Full </w:t>
            </w:r>
            <w:proofErr w:type="spellStart"/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name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Abbreviation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Mean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SD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Mean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SD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Mean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SD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Mean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SD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Mean</w:t>
            </w:r>
            <w:proofErr w:type="spellEnd"/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SD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1-Methyl-L-histidine 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1MHis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5.62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5.34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11,3692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13,7862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6,6032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5,772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6.70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6.13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8,0114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9,007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3-Methyl-L-histidine 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3MHis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1.11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3,9692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1,7806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4,4484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1,956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4.29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1.87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4,3068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1,898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bookmarkStart w:id="0" w:name="_GoBack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L- </w:t>
            </w:r>
            <w:r w:rsidRPr="00596EB9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α</w:t>
            </w: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Aminoadipic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acid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Aad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0.76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0,8923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0,5107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1,0355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0,409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0.45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0,9932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0,440</w:t>
            </w:r>
          </w:p>
        </w:tc>
      </w:tr>
      <w:bookmarkEnd w:id="0"/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L-</w:t>
            </w:r>
            <w:r w:rsidRPr="00596EB9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α</w:t>
            </w: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 xml:space="preserve">-Amino-n-butyric acid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Abu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28.3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9.71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30,9385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7,1884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30,2065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11,475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30.53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10.73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30,4227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10,315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Alanine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Ala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416.42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86.01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366,9077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94,3326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411,4065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122,828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396.79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122.32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398,2591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115,891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Arginine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Arg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103.96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28.64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109,8769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31,2225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105,8742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34,200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106.30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32.80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107,0568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33,037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Asparagine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Asn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63.18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12.83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56,4154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11,6567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58,0871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14,570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56.64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14.10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57,5932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13,661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Aspartic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acid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Asp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28.80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14.63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30,0231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12,3349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32,9548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20,260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31.59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18.63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32,0886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18,184</w:t>
            </w:r>
          </w:p>
        </w:tc>
      </w:tr>
      <w:tr w:rsidR="006C7081" w:rsidRPr="00596EB9" w:rsidTr="00596EB9">
        <w:trPr>
          <w:trHeight w:val="6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D, L-</w:t>
            </w:r>
            <w:r w:rsidRPr="00596EB9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β</w:t>
            </w: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>Aminoisobutyric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val="en-US" w:eastAsia="pl-PL"/>
              </w:rPr>
              <w:t xml:space="preserve"> acid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bAib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2.77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1.05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3,0538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1,3956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3,2161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1,271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3.19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1.35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3,1682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1,295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pl-PL"/>
              </w:rPr>
              <w:t>β</w:t>
            </w: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Alanine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bAla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28.52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9.67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25,4308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11,2709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41,2516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60,065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38.33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54.76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36,5773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51,047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Citrulline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Cit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29.02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6.53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27,7077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8,4866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21,6161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7,471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22.22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7.71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23,4159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8,182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Cystine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Cys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32.37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16.18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42,3846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11,9794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38,4161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19,126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38.96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18.31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39,5886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17,280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Ethanolamine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EtN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12.42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6.15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12,4538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6,8220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11,8645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5,045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11.51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4.73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12,0386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5,552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Glutamine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Gln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674.61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83.27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630,7923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137,1127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615,7387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100,544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607.65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107.89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620,1864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111,120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Glutamic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acid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Glu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82.80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56.86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79,4846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44,9876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98,8161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56,812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93.61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53.95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93,1045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53,817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Glycine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Gly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316.85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90.33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300,5231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77,2617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314,2677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96,297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305.12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91.72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310,2068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90,419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Histidine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His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85.06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11.41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72,4538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13,4150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70,3839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14,645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69.15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14.26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70,9955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14,169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Hydroxy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-L-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proline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Hyp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10.91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4.63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11,2385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9,0932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11,9000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8,073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11.41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7.85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11,7045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8,285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Isoleucine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Ile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68.92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15.80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74,5846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23,3169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80,7742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20,096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79.74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20.80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78,9455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21,015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Leucine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Leu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118.79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27.26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128,2077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37,8701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135,6355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36,218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133.33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37.62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133,4409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36,430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Lysine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Lys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243.06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47.36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229,0462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61,2514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232,6548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49,559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226.01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52.97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231,5886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52,567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Methionine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Met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24.32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5.14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22,6077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5,5246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23,4935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7,613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23.02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7.42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23,2318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7,009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Ornithine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Orn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117.00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48.23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107,4462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32,4678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112,5387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48,374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109.36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45.18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111,0341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43,958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lastRenderedPageBreak/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O-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Phosphoethanolamine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PEtN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1.69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3,1538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3,3979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1,9984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2,257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2.13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2.24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2,3398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2,657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Phenylanalanine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Phe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69.71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14.23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69,3538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11,1447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78,6065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17,959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76.23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17.54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75,8727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16,671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Proline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Pro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184.52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57.19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168,0692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73,9707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189,7677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57,468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184.31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63.79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183,3568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62,701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Sarcosine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Sar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1.09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0,7846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0,5984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1,2387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2,583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1.15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2.36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1,1045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2,191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Serine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Ser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167.75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37.66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163,7923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30,6790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164,2161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50,566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161.86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46.85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164,0909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45,239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Taurine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Tau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173.32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56.55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210,2923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84,4489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188,6839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89,855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190.60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85.86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195,0682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87,879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Threonine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Thr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132.72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34.90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113,9231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28,1896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117,5226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41,112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114.28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38.81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116,4591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37,466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Tryptophan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Trp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49.20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8.37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45,8308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11,0492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41,0258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10,878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41.31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bCs/>
                <w:color w:val="000000"/>
                <w:sz w:val="20"/>
                <w:szCs w:val="20"/>
                <w:lang w:eastAsia="pl-PL"/>
              </w:rPr>
              <w:t>11.03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42,4455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11,025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Tyrosine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Tyr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56.07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12.54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55,9462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15,4671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61,0968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22,330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21.70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59,5750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20,501</w:t>
            </w:r>
          </w:p>
        </w:tc>
      </w:tr>
      <w:tr w:rsidR="006C7081" w:rsidRPr="00596EB9" w:rsidTr="00596EB9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L-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Valine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Val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225.11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45.06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233,6077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60,4087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240,0677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42,173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238.34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49.05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238,1591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47,625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cancer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antigen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125    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CA125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43,2871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67,13660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303,1331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500,2241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964,0339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1275,753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882,0832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1188,266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768,7677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1139,458</w:t>
            </w:r>
          </w:p>
        </w:tc>
      </w:tr>
      <w:tr w:rsidR="006C7081" w:rsidRPr="00596EB9" w:rsidTr="00596EB9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human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epididymis</w:t>
            </w:r>
            <w:proofErr w:type="spellEnd"/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protein 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C7081" w:rsidRPr="00596EB9" w:rsidRDefault="006C7081" w:rsidP="00596EB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HE4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55,1332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15,66240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233,5454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369,7257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567,8990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517,092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530,5703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509,969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469,1127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:rsidR="006C7081" w:rsidRPr="00596EB9" w:rsidRDefault="006C7081" w:rsidP="00596EB9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596EB9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498,505</w:t>
            </w:r>
          </w:p>
        </w:tc>
      </w:tr>
    </w:tbl>
    <w:p w:rsidR="00151548" w:rsidRPr="00596EB9" w:rsidRDefault="00151548">
      <w:pPr>
        <w:rPr>
          <w:rFonts w:ascii="Arial Narrow" w:hAnsi="Arial Narrow" w:cs="Times New Roman"/>
        </w:rPr>
      </w:pPr>
    </w:p>
    <w:p w:rsidR="006C7081" w:rsidRPr="00596EB9" w:rsidRDefault="006C7081">
      <w:pPr>
        <w:rPr>
          <w:rFonts w:ascii="Arial Narrow" w:hAnsi="Arial Narrow" w:cs="Times New Roman"/>
        </w:rPr>
      </w:pPr>
    </w:p>
    <w:sectPr w:rsidR="006C7081" w:rsidRPr="00596EB9" w:rsidSect="00596EB9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081"/>
    <w:rsid w:val="00151548"/>
    <w:rsid w:val="004F6C69"/>
    <w:rsid w:val="00596EB9"/>
    <w:rsid w:val="006C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D3901C-5A6B-4341-B57A-C88CC2D7F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56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Lemańska</dc:creator>
  <cp:keywords/>
  <dc:description/>
  <cp:lastModifiedBy>Agnieszka Lemańska</cp:lastModifiedBy>
  <cp:revision>2</cp:revision>
  <dcterms:created xsi:type="dcterms:W3CDTF">2020-11-13T11:51:00Z</dcterms:created>
  <dcterms:modified xsi:type="dcterms:W3CDTF">2020-11-13T11:51:00Z</dcterms:modified>
</cp:coreProperties>
</file>