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7924B" w14:textId="77777777" w:rsidR="00A74A39" w:rsidRDefault="000872C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72C9">
        <w:rPr>
          <w:rFonts w:ascii="Times New Roman" w:hAnsi="Times New Roman" w:cs="Times New Roman"/>
          <w:b/>
          <w:sz w:val="24"/>
          <w:szCs w:val="24"/>
          <w:lang w:val="en-US"/>
        </w:rPr>
        <w:t>Appendix-A: Supporting Information</w:t>
      </w:r>
    </w:p>
    <w:p w14:paraId="732442A6" w14:textId="77777777" w:rsidR="000872C9" w:rsidRDefault="000872C9" w:rsidP="000872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1DE0CD" w14:textId="77777777" w:rsidR="000872C9" w:rsidRPr="00ED7D7B" w:rsidRDefault="000872C9" w:rsidP="000872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813">
        <w:rPr>
          <w:rFonts w:ascii="Times New Roman" w:hAnsi="Times New Roman" w:cs="Times New Roman"/>
          <w:b/>
          <w:sz w:val="28"/>
          <w:szCs w:val="28"/>
        </w:rPr>
        <w:t xml:space="preserve">Synergistic enhancement of grinding efficiency, hydration kinetics, and mechanical properties of Portland cement by </w:t>
      </w:r>
      <w:r w:rsidRPr="00ED7D7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ethaline </w:t>
      </w:r>
    </w:p>
    <w:p w14:paraId="0245F41D" w14:textId="77777777" w:rsidR="000872C9" w:rsidRPr="006666D8" w:rsidRDefault="000872C9" w:rsidP="000872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6D8">
        <w:rPr>
          <w:rFonts w:ascii="Times New Roman" w:hAnsi="Times New Roman" w:cs="Times New Roman"/>
          <w:sz w:val="24"/>
          <w:szCs w:val="24"/>
        </w:rPr>
        <w:t xml:space="preserve">Kuldeep </w:t>
      </w:r>
      <w:proofErr w:type="spellStart"/>
      <w:r w:rsidRPr="006666D8">
        <w:rPr>
          <w:rFonts w:ascii="Times New Roman" w:hAnsi="Times New Roman" w:cs="Times New Roman"/>
          <w:sz w:val="24"/>
          <w:szCs w:val="24"/>
        </w:rPr>
        <w:t>Rajpurohit</w:t>
      </w:r>
      <w:proofErr w:type="spellEnd"/>
      <w:r w:rsidRPr="006666D8">
        <w:rPr>
          <w:rFonts w:ascii="Times New Roman" w:hAnsi="Times New Roman" w:cs="Times New Roman"/>
          <w:sz w:val="24"/>
          <w:szCs w:val="24"/>
        </w:rPr>
        <w:t>, Ashok K. Pandey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666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666D8">
        <w:rPr>
          <w:rFonts w:ascii="Times New Roman" w:hAnsi="Times New Roman" w:cs="Times New Roman"/>
          <w:sz w:val="24"/>
          <w:szCs w:val="24"/>
        </w:rPr>
        <w:t>Hemlata</w:t>
      </w:r>
      <w:proofErr w:type="spellEnd"/>
      <w:r w:rsidRPr="006666D8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6666D8">
        <w:rPr>
          <w:rFonts w:ascii="Times New Roman" w:hAnsi="Times New Roman" w:cs="Times New Roman"/>
          <w:sz w:val="24"/>
          <w:szCs w:val="24"/>
        </w:rPr>
        <w:t>Bagla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14:paraId="50B2B5A1" w14:textId="77777777" w:rsidR="000872C9" w:rsidRPr="006666D8" w:rsidRDefault="000872C9" w:rsidP="000872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6D8">
        <w:rPr>
          <w:rFonts w:ascii="Times New Roman" w:hAnsi="Times New Roman" w:cs="Times New Roman"/>
          <w:sz w:val="24"/>
          <w:szCs w:val="24"/>
        </w:rPr>
        <w:t xml:space="preserve">Department of Nuclear and Radiochemistry, </w:t>
      </w:r>
      <w:proofErr w:type="spellStart"/>
      <w:r w:rsidRPr="006666D8">
        <w:rPr>
          <w:rFonts w:ascii="Times New Roman" w:hAnsi="Times New Roman" w:cs="Times New Roman"/>
          <w:sz w:val="24"/>
          <w:szCs w:val="24"/>
        </w:rPr>
        <w:t>Kishinchand</w:t>
      </w:r>
      <w:proofErr w:type="spellEnd"/>
      <w:r w:rsidRPr="00666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6D8">
        <w:rPr>
          <w:rFonts w:ascii="Times New Roman" w:hAnsi="Times New Roman" w:cs="Times New Roman"/>
          <w:sz w:val="24"/>
          <w:szCs w:val="24"/>
        </w:rPr>
        <w:t>Chellaram</w:t>
      </w:r>
      <w:proofErr w:type="spellEnd"/>
      <w:r w:rsidRPr="006666D8">
        <w:rPr>
          <w:rFonts w:ascii="Times New Roman" w:hAnsi="Times New Roman" w:cs="Times New Roman"/>
          <w:sz w:val="24"/>
          <w:szCs w:val="24"/>
        </w:rPr>
        <w:t xml:space="preserve"> College,</w:t>
      </w:r>
    </w:p>
    <w:p w14:paraId="72EECB10" w14:textId="77777777" w:rsidR="000872C9" w:rsidRPr="00D45C59" w:rsidRDefault="000872C9" w:rsidP="000872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66D8">
        <w:rPr>
          <w:rFonts w:ascii="Times New Roman" w:hAnsi="Times New Roman" w:cs="Times New Roman"/>
          <w:sz w:val="24"/>
          <w:szCs w:val="24"/>
        </w:rPr>
        <w:t>HSNC University, Mumbai-400020, India</w:t>
      </w:r>
    </w:p>
    <w:p w14:paraId="4DF11308" w14:textId="77777777" w:rsidR="000872C9" w:rsidRDefault="000872C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473FB3D" w14:textId="77777777" w:rsidR="000872C9" w:rsidRPr="00D45C59" w:rsidRDefault="000872C9" w:rsidP="000872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5C5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*Authors for correspondence: </w:t>
      </w:r>
      <w:hyperlink r:id="rId4" w:history="1">
        <w:r w:rsidRPr="00D45C59">
          <w:rPr>
            <w:rStyle w:val="Hyperlink"/>
            <w:rFonts w:ascii="Times New Roman" w:hAnsi="Times New Roman" w:cs="Times New Roman"/>
            <w:sz w:val="24"/>
            <w:szCs w:val="24"/>
          </w:rPr>
          <w:t>ashok.pandey@kccollege.edu.in</w:t>
        </w:r>
      </w:hyperlink>
      <w:r w:rsidRPr="00D45C59">
        <w:rPr>
          <w:rFonts w:ascii="Times New Roman" w:hAnsi="Times New Roman" w:cs="Times New Roman"/>
          <w:sz w:val="24"/>
          <w:szCs w:val="24"/>
        </w:rPr>
        <w:t xml:space="preserve"> (AKP); </w:t>
      </w:r>
      <w:hyperlink r:id="rId5" w:history="1">
        <w:r w:rsidRPr="00D45C5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hemlata.bagla@kccollege.edu.in</w:t>
        </w:r>
      </w:hyperlink>
      <w:r w:rsidRPr="00D45C59">
        <w:rPr>
          <w:rStyle w:val="Hyperlink"/>
          <w:rFonts w:ascii="Times New Roman" w:hAnsi="Times New Roman" w:cs="Times New Roman"/>
          <w:bCs/>
          <w:sz w:val="24"/>
          <w:szCs w:val="24"/>
        </w:rPr>
        <w:t xml:space="preserve"> </w:t>
      </w:r>
      <w:r w:rsidRPr="00D45C59">
        <w:rPr>
          <w:rStyle w:val="Hyperlink"/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(HKB)</w:t>
      </w:r>
      <w:r w:rsidRPr="009B5CFB">
        <w:t>.</w:t>
      </w:r>
    </w:p>
    <w:p w14:paraId="607A2B20" w14:textId="77777777" w:rsidR="000872C9" w:rsidRDefault="000872C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4D3F0BC" w14:textId="3A102CAF" w:rsidR="005B0C61" w:rsidRDefault="005B0C61" w:rsidP="005B0C61">
      <w:pPr>
        <w:rPr>
          <w:rFonts w:ascii="Times New Roman" w:hAnsi="Times New Roman" w:cs="Times New Roman"/>
          <w:sz w:val="24"/>
          <w:szCs w:val="24"/>
        </w:rPr>
      </w:pPr>
      <w:r w:rsidRPr="006666D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1CBBEDE6" wp14:editId="02848546">
            <wp:simplePos x="0" y="0"/>
            <wp:positionH relativeFrom="column">
              <wp:posOffset>228600</wp:posOffset>
            </wp:positionH>
            <wp:positionV relativeFrom="paragraph">
              <wp:posOffset>532765</wp:posOffset>
            </wp:positionV>
            <wp:extent cx="5792470" cy="2581275"/>
            <wp:effectExtent l="0" t="0" r="0" b="9525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21"/>
                    <a:stretch/>
                  </pic:blipFill>
                  <pic:spPr bwMode="auto">
                    <a:xfrm>
                      <a:off x="0" y="0"/>
                      <a:ext cx="579247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D4F">
        <w:rPr>
          <w:rFonts w:ascii="Times New Roman" w:hAnsi="Times New Roman" w:cs="Times New Roman"/>
          <w:b/>
          <w:sz w:val="24"/>
          <w:szCs w:val="24"/>
        </w:rPr>
        <w:t>Fig.S1</w:t>
      </w:r>
      <w:r w:rsidRPr="00E31D4F">
        <w:rPr>
          <w:rFonts w:ascii="Times New Roman" w:hAnsi="Times New Roman" w:cs="Times New Roman"/>
          <w:sz w:val="24"/>
          <w:szCs w:val="24"/>
        </w:rPr>
        <w:t>. FTIR</w:t>
      </w:r>
      <w:r>
        <w:rPr>
          <w:rFonts w:ascii="Times New Roman" w:hAnsi="Times New Roman" w:cs="Times New Roman"/>
          <w:sz w:val="24"/>
          <w:szCs w:val="24"/>
        </w:rPr>
        <w:t xml:space="preserve"> spectra of choline chloride (a) ethylene glycol (b) and ethaline formed by choline chloride and ethylene glycol in 1: 2 M ratio (c). </w:t>
      </w:r>
    </w:p>
    <w:p w14:paraId="49D54DE8" w14:textId="3CEF1D46" w:rsidR="000872C9" w:rsidRDefault="005B0C61" w:rsidP="005B0C6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666D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anchor distT="0" distB="0" distL="114300" distR="114300" simplePos="0" relativeHeight="251661312" behindDoc="0" locked="0" layoutInCell="1" allowOverlap="1" wp14:anchorId="6DB8B934" wp14:editId="364D0C7D">
            <wp:simplePos x="0" y="0"/>
            <wp:positionH relativeFrom="margin">
              <wp:posOffset>299720</wp:posOffset>
            </wp:positionH>
            <wp:positionV relativeFrom="paragraph">
              <wp:posOffset>2905760</wp:posOffset>
            </wp:positionV>
            <wp:extent cx="5731510" cy="2547620"/>
            <wp:effectExtent l="0" t="0" r="2540" b="508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36"/>
                    <a:stretch/>
                  </pic:blipFill>
                  <pic:spPr bwMode="auto">
                    <a:xfrm>
                      <a:off x="0" y="0"/>
                      <a:ext cx="573151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>(a)</w:t>
      </w:r>
    </w:p>
    <w:p w14:paraId="2A97F4FA" w14:textId="31FB12A5" w:rsidR="005B0C61" w:rsidRDefault="005B0C61" w:rsidP="005B0C6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666D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anchor distT="0" distB="0" distL="114300" distR="114300" simplePos="0" relativeHeight="251663360" behindDoc="0" locked="0" layoutInCell="1" allowOverlap="1" wp14:anchorId="3D4F434E" wp14:editId="0B7A56EB">
            <wp:simplePos x="0" y="0"/>
            <wp:positionH relativeFrom="column">
              <wp:posOffset>280670</wp:posOffset>
            </wp:positionH>
            <wp:positionV relativeFrom="paragraph">
              <wp:posOffset>2843530</wp:posOffset>
            </wp:positionV>
            <wp:extent cx="5636895" cy="2505075"/>
            <wp:effectExtent l="0" t="0" r="1905" b="9525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35"/>
                    <a:stretch/>
                  </pic:blipFill>
                  <pic:spPr bwMode="auto">
                    <a:xfrm>
                      <a:off x="0" y="0"/>
                      <a:ext cx="563689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>(b)</w:t>
      </w:r>
    </w:p>
    <w:p w14:paraId="2A8EFA35" w14:textId="50DE0785" w:rsidR="005B0C61" w:rsidRDefault="005B0C6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(c)</w:t>
      </w:r>
    </w:p>
    <w:p w14:paraId="6CB77E9D" w14:textId="77777777" w:rsidR="00E53DAF" w:rsidRDefault="00E53DAF">
      <w:pPr>
        <w:rPr>
          <w:rFonts w:ascii="Times New Roman" w:hAnsi="Times New Roman" w:cs="Times New Roman"/>
          <w:sz w:val="24"/>
          <w:szCs w:val="24"/>
        </w:rPr>
      </w:pPr>
      <w:r w:rsidRPr="00E53DAF">
        <w:rPr>
          <w:rFonts w:ascii="Times New Roman" w:hAnsi="Times New Roman" w:cs="Times New Roman"/>
          <w:b/>
          <w:sz w:val="24"/>
          <w:szCs w:val="24"/>
        </w:rPr>
        <w:lastRenderedPageBreak/>
        <w:t>Fig. S2</w:t>
      </w:r>
      <w:r w:rsidRPr="00E53DAF">
        <w:rPr>
          <w:rFonts w:ascii="Times New Roman" w:hAnsi="Times New Roman" w:cs="Times New Roman"/>
          <w:sz w:val="24"/>
          <w:szCs w:val="24"/>
        </w:rPr>
        <w:t>. Arrhenius plots of natural logarithm of dynamic viscosity (ln η) versus inverse temperature scaled as 1000/T (K</w:t>
      </w:r>
      <w:r w:rsidRPr="00E53D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53DAF">
        <w:rPr>
          <w:rFonts w:ascii="Times New Roman" w:hAnsi="Times New Roman" w:cs="Times New Roman"/>
          <w:sz w:val="24"/>
          <w:szCs w:val="24"/>
        </w:rPr>
        <w:t>) for ethaline DES at shear rates: (a) 10 s</w:t>
      </w:r>
      <w:r w:rsidRPr="00E53D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53DAF">
        <w:rPr>
          <w:rFonts w:ascii="Times New Roman" w:hAnsi="Times New Roman" w:cs="Times New Roman"/>
          <w:sz w:val="24"/>
          <w:szCs w:val="24"/>
        </w:rPr>
        <w:t>, (b) 100 s</w:t>
      </w:r>
      <w:r w:rsidRPr="00E53D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53DAF">
        <w:rPr>
          <w:rFonts w:ascii="Times New Roman" w:hAnsi="Times New Roman" w:cs="Times New Roman"/>
          <w:sz w:val="24"/>
          <w:szCs w:val="24"/>
        </w:rPr>
        <w:t>, (c) 500 s</w:t>
      </w:r>
      <w:r w:rsidRPr="00E53D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53DAF">
        <w:rPr>
          <w:rFonts w:ascii="Times New Roman" w:hAnsi="Times New Roman" w:cs="Times New Roman"/>
          <w:sz w:val="24"/>
          <w:szCs w:val="24"/>
        </w:rPr>
        <w:t>, and (d) 1000 s</w:t>
      </w:r>
      <w:r w:rsidRPr="00E53D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53DAF">
        <w:rPr>
          <w:rFonts w:ascii="Times New Roman" w:hAnsi="Times New Roman" w:cs="Times New Roman"/>
          <w:sz w:val="24"/>
          <w:szCs w:val="24"/>
        </w:rPr>
        <w:t>.</w:t>
      </w:r>
    </w:p>
    <w:p w14:paraId="62BAD33B" w14:textId="77777777" w:rsidR="00E411A5" w:rsidRDefault="00E53D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07369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181284" wp14:editId="69DCB7D4">
            <wp:extent cx="3954884" cy="2584765"/>
            <wp:effectExtent l="0" t="0" r="762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424" cy="273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53D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356F9" w14:textId="405A494D" w:rsidR="005B0C61" w:rsidRDefault="00073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802B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3A2A80" wp14:editId="7ED53AF7">
            <wp:extent cx="3992578" cy="2609401"/>
            <wp:effectExtent l="0" t="0" r="825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311" cy="2675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8E9CFA" w14:textId="29B8418A" w:rsidR="00E411A5" w:rsidRDefault="00E411A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(c)</w:t>
      </w:r>
      <w:r w:rsidR="00545D0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44D4F2B" wp14:editId="1DB7A817">
            <wp:extent cx="4019739" cy="2627150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062" cy="2675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B7140A" w14:textId="00A63849" w:rsidR="00B65241" w:rsidRDefault="007917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(d)</w:t>
      </w:r>
      <w:r w:rsidR="00F90BE7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3086436" wp14:editId="1EE298A8">
            <wp:extent cx="4046899" cy="2644900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07" cy="2669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C9F089" w14:textId="77777777" w:rsidR="00B65241" w:rsidRDefault="00B6524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B6A8612" w14:textId="182929EC" w:rsidR="00791797" w:rsidRPr="006C2021" w:rsidRDefault="006C2021">
      <w:pPr>
        <w:rPr>
          <w:rFonts w:ascii="Times New Roman" w:hAnsi="Times New Roman" w:cs="Times New Roman"/>
          <w:sz w:val="24"/>
          <w:szCs w:val="24"/>
        </w:rPr>
      </w:pPr>
      <w:r w:rsidRPr="006666D8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anchor distT="0" distB="0" distL="114300" distR="114300" simplePos="0" relativeHeight="251665408" behindDoc="0" locked="0" layoutInCell="1" allowOverlap="1" wp14:anchorId="09A0C331" wp14:editId="62A9D56F">
            <wp:simplePos x="0" y="0"/>
            <wp:positionH relativeFrom="column">
              <wp:posOffset>45085</wp:posOffset>
            </wp:positionH>
            <wp:positionV relativeFrom="paragraph">
              <wp:posOffset>452120</wp:posOffset>
            </wp:positionV>
            <wp:extent cx="5767705" cy="2556510"/>
            <wp:effectExtent l="0" t="0" r="444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49"/>
                    <a:stretch/>
                  </pic:blipFill>
                  <pic:spPr bwMode="auto">
                    <a:xfrm>
                      <a:off x="0" y="0"/>
                      <a:ext cx="576770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241" w:rsidRPr="00E31D4F">
        <w:rPr>
          <w:rFonts w:ascii="Times New Roman" w:hAnsi="Times New Roman" w:cs="Times New Roman"/>
          <w:b/>
          <w:sz w:val="24"/>
          <w:szCs w:val="24"/>
        </w:rPr>
        <w:t>Fig.</w:t>
      </w:r>
      <w:r w:rsidR="00B652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5241" w:rsidRPr="00E31D4F">
        <w:rPr>
          <w:rFonts w:ascii="Times New Roman" w:hAnsi="Times New Roman" w:cs="Times New Roman"/>
          <w:b/>
          <w:sz w:val="24"/>
          <w:szCs w:val="24"/>
        </w:rPr>
        <w:t>S</w:t>
      </w:r>
      <w:r w:rsidR="00B65241">
        <w:rPr>
          <w:rFonts w:ascii="Times New Roman" w:hAnsi="Times New Roman" w:cs="Times New Roman"/>
          <w:b/>
          <w:sz w:val="24"/>
          <w:szCs w:val="24"/>
        </w:rPr>
        <w:t>3</w:t>
      </w:r>
      <w:r w:rsidR="00B65241" w:rsidRPr="00E31D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021">
        <w:rPr>
          <w:rFonts w:ascii="Times New Roman" w:hAnsi="Times New Roman" w:cs="Times New Roman"/>
          <w:sz w:val="24"/>
          <w:szCs w:val="24"/>
        </w:rPr>
        <w:t xml:space="preserve">FTIR spectra of </w:t>
      </w:r>
      <w:r w:rsidRPr="006C2021">
        <w:rPr>
          <w:rFonts w:ascii="Times New Roman" w:hAnsi="Times New Roman" w:cs="Times New Roman"/>
          <w:sz w:val="24"/>
          <w:szCs w:val="24"/>
        </w:rPr>
        <w:t>OPC-53</w:t>
      </w:r>
      <w:r w:rsidRPr="006C2021">
        <w:rPr>
          <w:rFonts w:ascii="Times New Roman" w:hAnsi="Times New Roman" w:cs="Times New Roman"/>
          <w:sz w:val="24"/>
          <w:szCs w:val="24"/>
        </w:rPr>
        <w:t xml:space="preserve"> mortar (a) and </w:t>
      </w:r>
      <w:r w:rsidRPr="006C2021">
        <w:rPr>
          <w:rFonts w:ascii="Times New Roman" w:hAnsi="Times New Roman" w:cs="Times New Roman"/>
          <w:sz w:val="24"/>
          <w:szCs w:val="24"/>
        </w:rPr>
        <w:t xml:space="preserve">OPC-53 mortar </w:t>
      </w:r>
      <w:r w:rsidRPr="006C2021">
        <w:rPr>
          <w:rFonts w:ascii="Times New Roman" w:hAnsi="Times New Roman" w:cs="Times New Roman"/>
          <w:sz w:val="24"/>
          <w:szCs w:val="24"/>
        </w:rPr>
        <w:t>with 2 wt.% ethaline DES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 w:rsidRPr="006C202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OPC mortar specimens were cured for 28 d.</w:t>
      </w:r>
      <w:bookmarkStart w:id="0" w:name="_GoBack"/>
      <w:bookmarkEnd w:id="0"/>
    </w:p>
    <w:p w14:paraId="1C0C2BF0" w14:textId="23E3DE7E" w:rsidR="006C2021" w:rsidRDefault="006C20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666D8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anchor distT="0" distB="0" distL="114300" distR="114300" simplePos="0" relativeHeight="251667456" behindDoc="0" locked="0" layoutInCell="1" allowOverlap="1" wp14:anchorId="156EBDE8" wp14:editId="646A9AC3">
            <wp:simplePos x="0" y="0"/>
            <wp:positionH relativeFrom="column">
              <wp:posOffset>90170</wp:posOffset>
            </wp:positionH>
            <wp:positionV relativeFrom="paragraph">
              <wp:posOffset>2963545</wp:posOffset>
            </wp:positionV>
            <wp:extent cx="5942965" cy="2654300"/>
            <wp:effectExtent l="0" t="0" r="63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07"/>
                    <a:stretch/>
                  </pic:blipFill>
                  <pic:spPr bwMode="auto">
                    <a:xfrm>
                      <a:off x="0" y="0"/>
                      <a:ext cx="5942965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>(a)</w:t>
      </w:r>
    </w:p>
    <w:p w14:paraId="02FCA3CD" w14:textId="61E17D3F" w:rsidR="006C2021" w:rsidRDefault="006C202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(b)</w:t>
      </w:r>
    </w:p>
    <w:p w14:paraId="228EB933" w14:textId="77777777" w:rsidR="006C2021" w:rsidRDefault="006C202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0CA746E" w14:textId="77777777" w:rsidR="006C2021" w:rsidRPr="00E53DAF" w:rsidRDefault="006C202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C2021" w:rsidRPr="00E53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C9"/>
    <w:rsid w:val="00073692"/>
    <w:rsid w:val="000872C9"/>
    <w:rsid w:val="00545D0F"/>
    <w:rsid w:val="005B0C61"/>
    <w:rsid w:val="006C2021"/>
    <w:rsid w:val="00791797"/>
    <w:rsid w:val="00802BC0"/>
    <w:rsid w:val="00A74A39"/>
    <w:rsid w:val="00B65241"/>
    <w:rsid w:val="00E411A5"/>
    <w:rsid w:val="00E53DAF"/>
    <w:rsid w:val="00F9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4787"/>
  <w15:chartTrackingRefBased/>
  <w15:docId w15:val="{68755E6F-FA5B-4C99-BAC1-EBDF932A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72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C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3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hyperlink" Target="mailto:hemlata.bagla@kccollege.edu.in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hyperlink" Target="mailto:ashok.pandey@kccollege.edu.in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</dc:creator>
  <cp:keywords/>
  <dc:description/>
  <cp:lastModifiedBy>Ashok</cp:lastModifiedBy>
  <cp:revision>10</cp:revision>
  <dcterms:created xsi:type="dcterms:W3CDTF">2026-08-09T06:43:00Z</dcterms:created>
  <dcterms:modified xsi:type="dcterms:W3CDTF">2026-08-14T17:43:00Z</dcterms:modified>
</cp:coreProperties>
</file>