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68623" w14:textId="57C0708E" w:rsidR="003122EC" w:rsidRPr="00D00DAF" w:rsidRDefault="000F2DAC" w:rsidP="00B40A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2DAC">
        <w:rPr>
          <w:rFonts w:ascii="Times New Roman" w:hAnsi="Times New Roman" w:cs="Times New Roman"/>
          <w:b/>
          <w:bCs/>
          <w:sz w:val="24"/>
          <w:szCs w:val="24"/>
        </w:rPr>
        <w:t>Does the elevated thrombosis risk of males relative to females help account for the excess male mortality observed in Covid-19? An observational study</w:t>
      </w:r>
    </w:p>
    <w:p w14:paraId="179752FA" w14:textId="3DB08EE4" w:rsidR="00E948B0" w:rsidRPr="00D00DAF" w:rsidRDefault="007D23D0" w:rsidP="00B40A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0DAF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  <w:r w:rsidR="00B40A80" w:rsidRPr="00D00DAF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3E354C41" w14:textId="1DBB3BFF" w:rsidR="007D23D0" w:rsidRPr="00E305E0" w:rsidRDefault="007D23D0">
      <w:pPr>
        <w:rPr>
          <w:rFonts w:ascii="Arial" w:hAnsi="Arial" w:cs="Arial"/>
          <w:sz w:val="20"/>
          <w:szCs w:val="20"/>
        </w:rPr>
      </w:pPr>
    </w:p>
    <w:p w14:paraId="771AC34B" w14:textId="77777777" w:rsidR="003E33AA" w:rsidRDefault="003E33AA" w:rsidP="003E33AA">
      <w:pPr>
        <w:rPr>
          <w:rFonts w:ascii="Arial" w:hAnsi="Arial" w:cs="Arial"/>
          <w:sz w:val="20"/>
          <w:szCs w:val="20"/>
        </w:rPr>
      </w:pPr>
    </w:p>
    <w:p w14:paraId="4509B1E1" w14:textId="3D05602D" w:rsidR="00E60794" w:rsidRDefault="00E60794" w:rsidP="009E52B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8B6910">
        <w:rPr>
          <w:rFonts w:ascii="Times New Roman" w:hAnsi="Times New Roman" w:cs="Times New Roman"/>
          <w:b/>
          <w:bCs/>
          <w:sz w:val="20"/>
          <w:szCs w:val="20"/>
        </w:rPr>
        <w:t>I. ICD-10 Codes Used to Define Thrombosis Conditions During Hospital Stay</w:t>
      </w:r>
    </w:p>
    <w:p w14:paraId="2181925B" w14:textId="79B2378A" w:rsidR="00606956" w:rsidRPr="008B6910" w:rsidRDefault="00606956" w:rsidP="009F12AA">
      <w:pPr>
        <w:spacing w:after="240"/>
        <w:rPr>
          <w:rFonts w:ascii="Times New Roman" w:hAnsi="Times New Roman" w:cs="Times New Roman"/>
          <w:sz w:val="20"/>
          <w:szCs w:val="20"/>
        </w:rPr>
      </w:pPr>
      <w:r w:rsidRPr="008B6910">
        <w:rPr>
          <w:rFonts w:ascii="Times New Roman" w:hAnsi="Times New Roman" w:cs="Times New Roman"/>
          <w:b/>
          <w:bCs/>
          <w:sz w:val="20"/>
          <w:szCs w:val="20"/>
        </w:rPr>
        <w:t>Table e1. All ICD-10 Codes Used for Thrombosis Definition</w:t>
      </w:r>
      <w:r w:rsidRPr="008B6910">
        <w:rPr>
          <w:rFonts w:ascii="Times New Roman" w:hAnsi="Times New Roman" w:cs="Times New Roman"/>
          <w:sz w:val="20"/>
          <w:szCs w:val="20"/>
        </w:rPr>
        <w:t xml:space="preserve"> (limited to first 5 digits)</w:t>
      </w:r>
    </w:p>
    <w:p w14:paraId="5CAC4628" w14:textId="4028C080" w:rsidR="00E60794" w:rsidRDefault="00E60794" w:rsidP="009E52B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8B6910">
        <w:rPr>
          <w:rFonts w:ascii="Times New Roman" w:hAnsi="Times New Roman" w:cs="Times New Roman"/>
          <w:b/>
          <w:bCs/>
          <w:sz w:val="20"/>
          <w:szCs w:val="20"/>
        </w:rPr>
        <w:t>II. Comorbid Condition Summary</w:t>
      </w:r>
    </w:p>
    <w:p w14:paraId="13D52775" w14:textId="12478454" w:rsidR="000D4EB2" w:rsidRDefault="00606956" w:rsidP="003B0EF0">
      <w:pPr>
        <w:spacing w:after="240"/>
        <w:rPr>
          <w:rFonts w:ascii="Times New Roman" w:hAnsi="Times New Roman" w:cs="Times New Roman"/>
          <w:b/>
          <w:bCs/>
          <w:sz w:val="20"/>
          <w:szCs w:val="20"/>
        </w:rPr>
      </w:pPr>
      <w:r w:rsidRPr="008B6910">
        <w:rPr>
          <w:rFonts w:ascii="Times New Roman" w:hAnsi="Times New Roman" w:cs="Times New Roman"/>
          <w:b/>
          <w:bCs/>
          <w:sz w:val="20"/>
          <w:szCs w:val="20"/>
        </w:rPr>
        <w:t>Table e2 Prevalence of Comorbid Conditions in the Full Study Population</w:t>
      </w:r>
    </w:p>
    <w:p w14:paraId="6AE277D6" w14:textId="77777777" w:rsidR="00E60794" w:rsidRDefault="000D4EB2" w:rsidP="003B0EF0">
      <w:pPr>
        <w:spacing w:after="240"/>
        <w:rPr>
          <w:rFonts w:ascii="Times New Roman" w:hAnsi="Times New Roman" w:cs="Times New Roman"/>
          <w:sz w:val="20"/>
          <w:szCs w:val="20"/>
        </w:rPr>
      </w:pPr>
      <w:r w:rsidRPr="008B6910">
        <w:rPr>
          <w:rFonts w:ascii="Times New Roman" w:hAnsi="Times New Roman" w:cs="Times New Roman"/>
          <w:b/>
          <w:bCs/>
          <w:sz w:val="20"/>
          <w:szCs w:val="20"/>
        </w:rPr>
        <w:t>Table e3. Prevalence of Comorbid Conditions in the Subpopulation with D-dimer and CRP Values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A38ADE" w14:textId="6B93C0BF" w:rsidR="009F12AA" w:rsidRPr="009E52B0" w:rsidRDefault="00E60794" w:rsidP="003B0EF0">
      <w:pPr>
        <w:spacing w:after="240"/>
        <w:rPr>
          <w:rFonts w:ascii="Times New Roman" w:hAnsi="Times New Roman" w:cs="Times New Roman"/>
          <w:b/>
          <w:bCs/>
          <w:sz w:val="20"/>
          <w:szCs w:val="20"/>
        </w:rPr>
      </w:pPr>
      <w:r w:rsidRPr="009E52B0">
        <w:rPr>
          <w:rFonts w:ascii="Times New Roman" w:hAnsi="Times New Roman" w:cs="Times New Roman"/>
          <w:b/>
          <w:bCs/>
          <w:sz w:val="20"/>
          <w:szCs w:val="20"/>
        </w:rPr>
        <w:t>III. R codes for mediation analysis</w:t>
      </w:r>
      <w:r w:rsidR="009F12AA" w:rsidRPr="009E52B0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86D9D0C" w14:textId="14B53D16" w:rsidR="00FC07D5" w:rsidRPr="008B6910" w:rsidRDefault="00D43462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8B6910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I. </w:t>
      </w:r>
      <w:r w:rsidR="00FC07D5" w:rsidRPr="008B6910">
        <w:rPr>
          <w:rFonts w:ascii="Times New Roman" w:hAnsi="Times New Roman" w:cs="Times New Roman"/>
          <w:b/>
          <w:bCs/>
          <w:sz w:val="20"/>
          <w:szCs w:val="20"/>
        </w:rPr>
        <w:t xml:space="preserve">ICD-10 </w:t>
      </w:r>
      <w:r w:rsidR="004F4BEE" w:rsidRPr="008B6910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FC07D5" w:rsidRPr="008B6910">
        <w:rPr>
          <w:rFonts w:ascii="Times New Roman" w:hAnsi="Times New Roman" w:cs="Times New Roman"/>
          <w:b/>
          <w:bCs/>
          <w:sz w:val="20"/>
          <w:szCs w:val="20"/>
        </w:rPr>
        <w:t>odes</w:t>
      </w:r>
      <w:r w:rsidR="00673067" w:rsidRPr="008B691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4F4BEE" w:rsidRPr="008B6910">
        <w:rPr>
          <w:rFonts w:ascii="Times New Roman" w:hAnsi="Times New Roman" w:cs="Times New Roman"/>
          <w:b/>
          <w:bCs/>
          <w:sz w:val="20"/>
          <w:szCs w:val="20"/>
        </w:rPr>
        <w:t>U</w:t>
      </w:r>
      <w:r w:rsidR="00673067" w:rsidRPr="008B6910">
        <w:rPr>
          <w:rFonts w:ascii="Times New Roman" w:hAnsi="Times New Roman" w:cs="Times New Roman"/>
          <w:b/>
          <w:bCs/>
          <w:sz w:val="20"/>
          <w:szCs w:val="20"/>
        </w:rPr>
        <w:t xml:space="preserve">sed to </w:t>
      </w:r>
      <w:r w:rsidR="004F4BEE" w:rsidRPr="008B6910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673067" w:rsidRPr="008B6910">
        <w:rPr>
          <w:rFonts w:ascii="Times New Roman" w:hAnsi="Times New Roman" w:cs="Times New Roman"/>
          <w:b/>
          <w:bCs/>
          <w:sz w:val="20"/>
          <w:szCs w:val="20"/>
        </w:rPr>
        <w:t xml:space="preserve">efine </w:t>
      </w:r>
      <w:r w:rsidR="004F4BEE" w:rsidRPr="008B6910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BE69C3" w:rsidRPr="008B6910">
        <w:rPr>
          <w:rFonts w:ascii="Times New Roman" w:hAnsi="Times New Roman" w:cs="Times New Roman"/>
          <w:b/>
          <w:bCs/>
          <w:sz w:val="20"/>
          <w:szCs w:val="20"/>
        </w:rPr>
        <w:t>hrombosis</w:t>
      </w:r>
      <w:r w:rsidR="00207544" w:rsidRPr="008B691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4F4BEE" w:rsidRPr="008B6910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207544" w:rsidRPr="008B6910">
        <w:rPr>
          <w:rFonts w:ascii="Times New Roman" w:hAnsi="Times New Roman" w:cs="Times New Roman"/>
          <w:b/>
          <w:bCs/>
          <w:sz w:val="20"/>
          <w:szCs w:val="20"/>
        </w:rPr>
        <w:t xml:space="preserve">onditions </w:t>
      </w:r>
      <w:r w:rsidR="004F4BEE" w:rsidRPr="008B6910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207544" w:rsidRPr="008B6910">
        <w:rPr>
          <w:rFonts w:ascii="Times New Roman" w:hAnsi="Times New Roman" w:cs="Times New Roman"/>
          <w:b/>
          <w:bCs/>
          <w:sz w:val="20"/>
          <w:szCs w:val="20"/>
        </w:rPr>
        <w:t xml:space="preserve">uring </w:t>
      </w:r>
      <w:r w:rsidR="004F4BEE" w:rsidRPr="008B6910">
        <w:rPr>
          <w:rFonts w:ascii="Times New Roman" w:hAnsi="Times New Roman" w:cs="Times New Roman"/>
          <w:b/>
          <w:bCs/>
          <w:sz w:val="20"/>
          <w:szCs w:val="20"/>
        </w:rPr>
        <w:t>H</w:t>
      </w:r>
      <w:r w:rsidR="00207544" w:rsidRPr="008B6910">
        <w:rPr>
          <w:rFonts w:ascii="Times New Roman" w:hAnsi="Times New Roman" w:cs="Times New Roman"/>
          <w:b/>
          <w:bCs/>
          <w:sz w:val="20"/>
          <w:szCs w:val="20"/>
        </w:rPr>
        <w:t xml:space="preserve">ospital </w:t>
      </w:r>
      <w:r w:rsidR="004F4BEE" w:rsidRPr="008B6910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207544" w:rsidRPr="008B6910">
        <w:rPr>
          <w:rFonts w:ascii="Times New Roman" w:hAnsi="Times New Roman" w:cs="Times New Roman"/>
          <w:b/>
          <w:bCs/>
          <w:sz w:val="20"/>
          <w:szCs w:val="20"/>
        </w:rPr>
        <w:t>tay</w:t>
      </w:r>
    </w:p>
    <w:p w14:paraId="41AC76C3" w14:textId="1054E43E" w:rsidR="00FC07D5" w:rsidRPr="00E305E0" w:rsidRDefault="00FC07D5">
      <w:pPr>
        <w:rPr>
          <w:rFonts w:ascii="Arial" w:hAnsi="Arial" w:cs="Arial"/>
          <w:sz w:val="20"/>
          <w:szCs w:val="20"/>
        </w:rPr>
      </w:pPr>
    </w:p>
    <w:p w14:paraId="23C4EA5A" w14:textId="3C324208" w:rsidR="00FC07D5" w:rsidRPr="00B26DED" w:rsidRDefault="00AF7A0B" w:rsidP="00B86AF2">
      <w:pPr>
        <w:spacing w:line="360" w:lineRule="auto"/>
        <w:rPr>
          <w:rFonts w:ascii="Arial" w:hAnsi="Arial" w:cs="Arial"/>
          <w:sz w:val="24"/>
          <w:szCs w:val="24"/>
        </w:rPr>
      </w:pPr>
      <w:r w:rsidRPr="00B26DED">
        <w:rPr>
          <w:rFonts w:ascii="Arial" w:hAnsi="Arial" w:cs="Arial"/>
          <w:b/>
          <w:bCs/>
          <w:sz w:val="24"/>
          <w:szCs w:val="24"/>
        </w:rPr>
        <w:t xml:space="preserve">Table e1. All ICD-10 </w:t>
      </w:r>
      <w:r w:rsidR="00300FD4" w:rsidRPr="00B26DED">
        <w:rPr>
          <w:rFonts w:ascii="Arial" w:hAnsi="Arial" w:cs="Arial"/>
          <w:b/>
          <w:bCs/>
          <w:sz w:val="24"/>
          <w:szCs w:val="24"/>
        </w:rPr>
        <w:t>C</w:t>
      </w:r>
      <w:r w:rsidRPr="00B26DED">
        <w:rPr>
          <w:rFonts w:ascii="Arial" w:hAnsi="Arial" w:cs="Arial"/>
          <w:b/>
          <w:bCs/>
          <w:sz w:val="24"/>
          <w:szCs w:val="24"/>
        </w:rPr>
        <w:t xml:space="preserve">odes </w:t>
      </w:r>
      <w:r w:rsidR="00300FD4" w:rsidRPr="00B26DED">
        <w:rPr>
          <w:rFonts w:ascii="Arial" w:hAnsi="Arial" w:cs="Arial"/>
          <w:b/>
          <w:bCs/>
          <w:sz w:val="24"/>
          <w:szCs w:val="24"/>
        </w:rPr>
        <w:t>U</w:t>
      </w:r>
      <w:r w:rsidRPr="00B26DED">
        <w:rPr>
          <w:rFonts w:ascii="Arial" w:hAnsi="Arial" w:cs="Arial"/>
          <w:b/>
          <w:bCs/>
          <w:sz w:val="24"/>
          <w:szCs w:val="24"/>
        </w:rPr>
        <w:t xml:space="preserve">sed for </w:t>
      </w:r>
      <w:r w:rsidR="00300FD4" w:rsidRPr="00B26DED">
        <w:rPr>
          <w:rFonts w:ascii="Arial" w:hAnsi="Arial" w:cs="Arial"/>
          <w:b/>
          <w:bCs/>
          <w:sz w:val="24"/>
          <w:szCs w:val="24"/>
        </w:rPr>
        <w:t>T</w:t>
      </w:r>
      <w:r w:rsidRPr="00B26DED">
        <w:rPr>
          <w:rFonts w:ascii="Arial" w:hAnsi="Arial" w:cs="Arial"/>
          <w:b/>
          <w:bCs/>
          <w:sz w:val="24"/>
          <w:szCs w:val="24"/>
        </w:rPr>
        <w:t xml:space="preserve">hrombosis </w:t>
      </w:r>
      <w:r w:rsidR="00300FD4" w:rsidRPr="00B26DED">
        <w:rPr>
          <w:rFonts w:ascii="Arial" w:hAnsi="Arial" w:cs="Arial"/>
          <w:b/>
          <w:bCs/>
          <w:sz w:val="24"/>
          <w:szCs w:val="24"/>
        </w:rPr>
        <w:t>D</w:t>
      </w:r>
      <w:r w:rsidRPr="00B26DED">
        <w:rPr>
          <w:rFonts w:ascii="Arial" w:hAnsi="Arial" w:cs="Arial"/>
          <w:b/>
          <w:bCs/>
          <w:sz w:val="24"/>
          <w:szCs w:val="24"/>
        </w:rPr>
        <w:t>efinition</w:t>
      </w:r>
      <w:r w:rsidRPr="00B26DED">
        <w:rPr>
          <w:rFonts w:ascii="Arial" w:hAnsi="Arial" w:cs="Arial"/>
          <w:sz w:val="24"/>
          <w:szCs w:val="24"/>
        </w:rPr>
        <w:t xml:space="preserve"> (limited to first 5 digits)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3"/>
        <w:gridCol w:w="7307"/>
      </w:tblGrid>
      <w:tr w:rsidR="009C7002" w:rsidRPr="00E305E0" w14:paraId="6D5FBA23" w14:textId="77777777" w:rsidTr="009C7002">
        <w:tc>
          <w:tcPr>
            <w:tcW w:w="0" w:type="auto"/>
          </w:tcPr>
          <w:p w14:paraId="18EB972A" w14:textId="6F1C01DF" w:rsidR="009C7002" w:rsidRPr="00E305E0" w:rsidRDefault="00BE69C3" w:rsidP="00B86A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Thrombosis</w:t>
            </w:r>
            <w:r w:rsidR="009C7002" w:rsidRPr="00E305E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F37D39"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g</w:t>
            </w:r>
            <w:r w:rsidR="00AA5588"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roups</w:t>
            </w:r>
          </w:p>
        </w:tc>
        <w:tc>
          <w:tcPr>
            <w:tcW w:w="0" w:type="auto"/>
          </w:tcPr>
          <w:p w14:paraId="2112E81F" w14:textId="1CA20596" w:rsidR="009C7002" w:rsidRPr="00E305E0" w:rsidRDefault="00F75170" w:rsidP="00B86AF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ICD-10 codes</w:t>
            </w:r>
          </w:p>
        </w:tc>
      </w:tr>
      <w:tr w:rsidR="009C7002" w:rsidRPr="00E305E0" w14:paraId="64771BE6" w14:textId="77777777" w:rsidTr="009C7002">
        <w:tc>
          <w:tcPr>
            <w:tcW w:w="0" w:type="auto"/>
          </w:tcPr>
          <w:p w14:paraId="0C74B87E" w14:textId="0E250263" w:rsidR="009C7002" w:rsidRPr="00E305E0" w:rsidRDefault="009C7002" w:rsidP="00B86AF2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Myocardial infarction</w:t>
            </w:r>
          </w:p>
        </w:tc>
        <w:tc>
          <w:tcPr>
            <w:tcW w:w="0" w:type="auto"/>
          </w:tcPr>
          <w:p w14:paraId="74D68346" w14:textId="3CD94F5B" w:rsidR="009C7002" w:rsidRPr="00E305E0" w:rsidRDefault="009C7002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I2101, I2102, I2109, I2111, I2119, I2121, I2129, I213, I214, I219, I21A1, I21A9, I220, I221, I222, I228, I229</w:t>
            </w:r>
          </w:p>
        </w:tc>
      </w:tr>
      <w:tr w:rsidR="009C7002" w:rsidRPr="00E305E0" w14:paraId="2E0F966F" w14:textId="77777777" w:rsidTr="009C7002">
        <w:tc>
          <w:tcPr>
            <w:tcW w:w="0" w:type="auto"/>
          </w:tcPr>
          <w:p w14:paraId="48762FFB" w14:textId="77C62328" w:rsidR="009C7002" w:rsidRPr="00E305E0" w:rsidRDefault="009C7002" w:rsidP="00B86AF2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Peripheral arterial occlusions</w:t>
            </w:r>
          </w:p>
        </w:tc>
        <w:tc>
          <w:tcPr>
            <w:tcW w:w="0" w:type="auto"/>
          </w:tcPr>
          <w:p w14:paraId="791B7976" w14:textId="073FB237" w:rsidR="009C7002" w:rsidRPr="00E305E0" w:rsidRDefault="009C7002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E0852, E0952, E1052, E1152, E1352, I7401, I7409, I7410, I7411, I7419, I742, I743, I744, I745, I748, I749, I7501, I7502, I7581, I7589, I96</w:t>
            </w:r>
          </w:p>
        </w:tc>
      </w:tr>
      <w:tr w:rsidR="009C7002" w:rsidRPr="00E305E0" w14:paraId="1D84E4F1" w14:textId="77777777" w:rsidTr="009C7002">
        <w:tc>
          <w:tcPr>
            <w:tcW w:w="0" w:type="auto"/>
          </w:tcPr>
          <w:p w14:paraId="270AEFD3" w14:textId="31A4A50C" w:rsidR="009C7002" w:rsidRPr="00E305E0" w:rsidRDefault="009C7002" w:rsidP="00B86AF2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Stroke</w:t>
            </w:r>
          </w:p>
        </w:tc>
        <w:tc>
          <w:tcPr>
            <w:tcW w:w="0" w:type="auto"/>
          </w:tcPr>
          <w:p w14:paraId="699F40C6" w14:textId="41FAA5A0" w:rsidR="009C7002" w:rsidRPr="00E305E0" w:rsidRDefault="009C7002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I6300, I6301, I6302, I6303, I6309, I6310, I6311, I6312, I6313, I6319, I6320, I6321, I6322, I6323, I6329, I6330, I6331, I6332, I6333, I6334, I6339, I6340, I6341, I6342, I6343, I6344, I6349, I6350, I6351, I6352, I6353, I6354, I6359, I636, I638, I6381, I6389, I639, I601, I6502, I6503, I6509, I651, I6521, I6522, I6523, I6529, I658, I659, I6601, I6602, I6603, I6609, I6611, I6612, I6613, I6619, I6621, I6622, I6623, I6629, I663, I668, I669</w:t>
            </w:r>
          </w:p>
        </w:tc>
      </w:tr>
      <w:tr w:rsidR="009C7002" w:rsidRPr="00E305E0" w14:paraId="3DA854CD" w14:textId="77777777" w:rsidTr="009C7002">
        <w:tc>
          <w:tcPr>
            <w:tcW w:w="0" w:type="auto"/>
          </w:tcPr>
          <w:p w14:paraId="0E4FB271" w14:textId="3F57EEBE" w:rsidR="009C7002" w:rsidRPr="00E305E0" w:rsidRDefault="009C7002" w:rsidP="00B86AF2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Deep venous thrombosis and pulmonary embolus</w:t>
            </w:r>
          </w:p>
        </w:tc>
        <w:tc>
          <w:tcPr>
            <w:tcW w:w="0" w:type="auto"/>
          </w:tcPr>
          <w:p w14:paraId="227D5811" w14:textId="2B6EC6D7" w:rsidR="009C7002" w:rsidRPr="00E305E0" w:rsidRDefault="009C7002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I2602, I2609, I2692, I2693, I2694, I2699, I8000, I8001, I8002, I8003, I8010, I8011, I8012, I8013, I8020, I8021, I8022, I8023, I8024, I8025, I8029, I803, I808, I809, I81, I820, I821, I8221, I8222, I8229, I823, I8240, I8241, I8242, I8243, I8244, I8245, I8246, I8249, I824Y, I824Z, I825Y, I825Z, I8260, I8261, I8262, I8271, I8281, I8289, I8290, I82A1, I82B1, I82C1</w:t>
            </w:r>
          </w:p>
        </w:tc>
      </w:tr>
    </w:tbl>
    <w:p w14:paraId="1A80077C" w14:textId="7AE98048" w:rsidR="00FC6851" w:rsidRPr="00E305E0" w:rsidRDefault="00FC6851">
      <w:pPr>
        <w:rPr>
          <w:rFonts w:ascii="Arial" w:hAnsi="Arial" w:cs="Arial"/>
          <w:sz w:val="20"/>
          <w:szCs w:val="20"/>
        </w:rPr>
      </w:pPr>
    </w:p>
    <w:p w14:paraId="7EBD6387" w14:textId="77777777" w:rsidR="0096644E" w:rsidRPr="008B6910" w:rsidRDefault="0096644E">
      <w:pPr>
        <w:rPr>
          <w:rFonts w:ascii="Times New Roman" w:hAnsi="Times New Roman" w:cs="Times New Roman"/>
          <w:sz w:val="20"/>
          <w:szCs w:val="20"/>
        </w:rPr>
      </w:pPr>
    </w:p>
    <w:p w14:paraId="34DD262F" w14:textId="7905E24D" w:rsidR="0083043D" w:rsidRPr="008B6910" w:rsidRDefault="0083043D" w:rsidP="0083043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8B6910">
        <w:rPr>
          <w:rFonts w:ascii="Times New Roman" w:hAnsi="Times New Roman" w:cs="Times New Roman"/>
          <w:b/>
          <w:bCs/>
          <w:sz w:val="20"/>
          <w:szCs w:val="20"/>
        </w:rPr>
        <w:t xml:space="preserve">II. </w:t>
      </w:r>
      <w:r w:rsidR="00193B0D" w:rsidRPr="008B6910">
        <w:rPr>
          <w:rFonts w:ascii="Times New Roman" w:hAnsi="Times New Roman" w:cs="Times New Roman"/>
          <w:b/>
          <w:bCs/>
          <w:sz w:val="20"/>
          <w:szCs w:val="20"/>
        </w:rPr>
        <w:t>Comorbid Condition Summary</w:t>
      </w:r>
    </w:p>
    <w:p w14:paraId="41552809" w14:textId="77777777" w:rsidR="002E4264" w:rsidRPr="00E305E0" w:rsidRDefault="002E4264" w:rsidP="00AF6F6B">
      <w:pPr>
        <w:rPr>
          <w:rFonts w:ascii="Arial" w:hAnsi="Arial" w:cs="Arial"/>
          <w:b/>
          <w:bCs/>
          <w:sz w:val="20"/>
          <w:szCs w:val="20"/>
        </w:rPr>
      </w:pPr>
    </w:p>
    <w:p w14:paraId="5232E960" w14:textId="7DDD6C74" w:rsidR="00D43825" w:rsidRPr="00B26DED" w:rsidRDefault="002E4264" w:rsidP="009E52B0">
      <w:pPr>
        <w:rPr>
          <w:rFonts w:ascii="Arial" w:hAnsi="Arial" w:cs="Arial"/>
          <w:sz w:val="24"/>
          <w:szCs w:val="24"/>
        </w:rPr>
      </w:pPr>
      <w:r w:rsidRPr="00B26DED">
        <w:rPr>
          <w:rFonts w:ascii="Arial" w:hAnsi="Arial" w:cs="Arial"/>
          <w:b/>
          <w:bCs/>
          <w:sz w:val="24"/>
          <w:szCs w:val="24"/>
        </w:rPr>
        <w:t xml:space="preserve">Table e2 Prevalence of </w:t>
      </w:r>
      <w:r w:rsidR="00CE33B4" w:rsidRPr="00B26DED">
        <w:rPr>
          <w:rFonts w:ascii="Arial" w:hAnsi="Arial" w:cs="Arial"/>
          <w:b/>
          <w:bCs/>
          <w:sz w:val="24"/>
          <w:szCs w:val="24"/>
        </w:rPr>
        <w:t>C</w:t>
      </w:r>
      <w:r w:rsidRPr="00B26DED">
        <w:rPr>
          <w:rFonts w:ascii="Arial" w:hAnsi="Arial" w:cs="Arial"/>
          <w:b/>
          <w:bCs/>
          <w:sz w:val="24"/>
          <w:szCs w:val="24"/>
        </w:rPr>
        <w:t xml:space="preserve">omorbid </w:t>
      </w:r>
      <w:r w:rsidR="00CE33B4" w:rsidRPr="00B26DED">
        <w:rPr>
          <w:rFonts w:ascii="Arial" w:hAnsi="Arial" w:cs="Arial"/>
          <w:b/>
          <w:bCs/>
          <w:sz w:val="24"/>
          <w:szCs w:val="24"/>
        </w:rPr>
        <w:t>C</w:t>
      </w:r>
      <w:r w:rsidRPr="00B26DED">
        <w:rPr>
          <w:rFonts w:ascii="Arial" w:hAnsi="Arial" w:cs="Arial"/>
          <w:b/>
          <w:bCs/>
          <w:sz w:val="24"/>
          <w:szCs w:val="24"/>
        </w:rPr>
        <w:t xml:space="preserve">onditions in the </w:t>
      </w:r>
      <w:r w:rsidR="00CE33B4" w:rsidRPr="00B26DED">
        <w:rPr>
          <w:rFonts w:ascii="Arial" w:hAnsi="Arial" w:cs="Arial"/>
          <w:b/>
          <w:bCs/>
          <w:sz w:val="24"/>
          <w:szCs w:val="24"/>
        </w:rPr>
        <w:t>F</w:t>
      </w:r>
      <w:r w:rsidRPr="00B26DED">
        <w:rPr>
          <w:rFonts w:ascii="Arial" w:hAnsi="Arial" w:cs="Arial"/>
          <w:b/>
          <w:bCs/>
          <w:sz w:val="24"/>
          <w:szCs w:val="24"/>
        </w:rPr>
        <w:t xml:space="preserve">ull </w:t>
      </w:r>
      <w:r w:rsidR="004F4BEE" w:rsidRPr="00B26DED">
        <w:rPr>
          <w:rFonts w:ascii="Arial" w:hAnsi="Arial" w:cs="Arial"/>
          <w:b/>
          <w:bCs/>
          <w:sz w:val="24"/>
          <w:szCs w:val="24"/>
        </w:rPr>
        <w:t>S</w:t>
      </w:r>
      <w:r w:rsidRPr="00B26DED">
        <w:rPr>
          <w:rFonts w:ascii="Arial" w:hAnsi="Arial" w:cs="Arial"/>
          <w:b/>
          <w:bCs/>
          <w:sz w:val="24"/>
          <w:szCs w:val="24"/>
        </w:rPr>
        <w:t xml:space="preserve">tudy </w:t>
      </w:r>
      <w:r w:rsidR="004F4BEE" w:rsidRPr="00B26DED">
        <w:rPr>
          <w:rFonts w:ascii="Arial" w:hAnsi="Arial" w:cs="Arial"/>
          <w:b/>
          <w:bCs/>
          <w:sz w:val="24"/>
          <w:szCs w:val="24"/>
        </w:rPr>
        <w:t>P</w:t>
      </w:r>
      <w:r w:rsidRPr="00B26DED">
        <w:rPr>
          <w:rFonts w:ascii="Arial" w:hAnsi="Arial" w:cs="Arial"/>
          <w:b/>
          <w:bCs/>
          <w:sz w:val="24"/>
          <w:szCs w:val="24"/>
        </w:rPr>
        <w:t>opulation</w:t>
      </w:r>
    </w:p>
    <w:p w14:paraId="13D15FCD" w14:textId="5005D060" w:rsidR="00C72FBD" w:rsidRDefault="00C72FBD" w:rsidP="00AF6F6B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906"/>
        <w:gridCol w:w="906"/>
        <w:gridCol w:w="895"/>
        <w:gridCol w:w="895"/>
      </w:tblGrid>
      <w:tr w:rsidR="00C67C8B" w:rsidRPr="00E305E0" w14:paraId="4A68D722" w14:textId="77777777" w:rsidTr="00C14E4E">
        <w:tc>
          <w:tcPr>
            <w:tcW w:w="0" w:type="auto"/>
          </w:tcPr>
          <w:p w14:paraId="20E07AEE" w14:textId="77777777" w:rsidR="00C67C8B" w:rsidRPr="00E305E0" w:rsidRDefault="00C67C8B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0" w:type="auto"/>
          </w:tcPr>
          <w:p w14:paraId="5ED8B315" w14:textId="77777777" w:rsidR="00C67C8B" w:rsidRPr="00E305E0" w:rsidRDefault="00C67C8B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0" w:type="auto"/>
          </w:tcPr>
          <w:p w14:paraId="3A5B166E" w14:textId="77777777" w:rsidR="00C67C8B" w:rsidRPr="00E305E0" w:rsidRDefault="00C67C8B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0" w:type="auto"/>
          </w:tcPr>
          <w:p w14:paraId="53783FB8" w14:textId="77777777" w:rsidR="00C67C8B" w:rsidRPr="00E305E0" w:rsidRDefault="00C67C8B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473153CE" w14:textId="77777777" w:rsidR="00C67C8B" w:rsidRPr="00E305E0" w:rsidRDefault="00C67C8B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Male</w:t>
            </w:r>
          </w:p>
        </w:tc>
      </w:tr>
      <w:tr w:rsidR="00C67C8B" w:rsidRPr="00E305E0" w14:paraId="6770DE88" w14:textId="77777777" w:rsidTr="00C14E4E">
        <w:tc>
          <w:tcPr>
            <w:tcW w:w="0" w:type="auto"/>
          </w:tcPr>
          <w:p w14:paraId="33121044" w14:textId="77777777" w:rsidR="00C67C8B" w:rsidRPr="00E305E0" w:rsidRDefault="00C67C8B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Thrombotic condition</w:t>
            </w:r>
          </w:p>
        </w:tc>
        <w:tc>
          <w:tcPr>
            <w:tcW w:w="0" w:type="auto"/>
          </w:tcPr>
          <w:p w14:paraId="5706BD2B" w14:textId="77777777" w:rsidR="00C67C8B" w:rsidRPr="00E305E0" w:rsidRDefault="00C67C8B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38940ADD" w14:textId="77777777" w:rsidR="00C67C8B" w:rsidRPr="00E305E0" w:rsidRDefault="00C67C8B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22719DDF" w14:textId="77777777" w:rsidR="00C67C8B" w:rsidRPr="00E305E0" w:rsidRDefault="00C67C8B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7BC248D4" w14:textId="77777777" w:rsidR="00C67C8B" w:rsidRPr="00E305E0" w:rsidRDefault="00C67C8B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Yes</w:t>
            </w:r>
          </w:p>
        </w:tc>
      </w:tr>
      <w:tr w:rsidR="00C67C8B" w:rsidRPr="00E305E0" w14:paraId="77CB77D3" w14:textId="77777777" w:rsidTr="00C14E4E">
        <w:tc>
          <w:tcPr>
            <w:tcW w:w="0" w:type="auto"/>
          </w:tcPr>
          <w:p w14:paraId="7015E870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Myocardial infarction</w:t>
            </w:r>
          </w:p>
        </w:tc>
        <w:tc>
          <w:tcPr>
            <w:tcW w:w="0" w:type="auto"/>
          </w:tcPr>
          <w:p w14:paraId="1382F325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3.67%</w:t>
            </w:r>
          </w:p>
        </w:tc>
        <w:tc>
          <w:tcPr>
            <w:tcW w:w="0" w:type="auto"/>
          </w:tcPr>
          <w:p w14:paraId="21B69FFF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39.63%</w:t>
            </w:r>
          </w:p>
        </w:tc>
        <w:tc>
          <w:tcPr>
            <w:tcW w:w="0" w:type="auto"/>
          </w:tcPr>
          <w:p w14:paraId="7624AD09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6.95%</w:t>
            </w:r>
          </w:p>
        </w:tc>
        <w:tc>
          <w:tcPr>
            <w:tcW w:w="0" w:type="auto"/>
          </w:tcPr>
          <w:p w14:paraId="780F2355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42.69%</w:t>
            </w:r>
          </w:p>
        </w:tc>
      </w:tr>
      <w:tr w:rsidR="00C67C8B" w:rsidRPr="00E305E0" w14:paraId="1100104C" w14:textId="77777777" w:rsidTr="00C14E4E">
        <w:tc>
          <w:tcPr>
            <w:tcW w:w="0" w:type="auto"/>
          </w:tcPr>
          <w:p w14:paraId="53C0D4E9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Congestive heart failure</w:t>
            </w:r>
          </w:p>
        </w:tc>
        <w:tc>
          <w:tcPr>
            <w:tcW w:w="0" w:type="auto"/>
          </w:tcPr>
          <w:p w14:paraId="27B4C0D8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14.28%</w:t>
            </w:r>
          </w:p>
        </w:tc>
        <w:tc>
          <w:tcPr>
            <w:tcW w:w="0" w:type="auto"/>
          </w:tcPr>
          <w:p w14:paraId="5C56DBE9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33.27%</w:t>
            </w:r>
          </w:p>
        </w:tc>
        <w:tc>
          <w:tcPr>
            <w:tcW w:w="0" w:type="auto"/>
          </w:tcPr>
          <w:p w14:paraId="0B3F5164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17.04%</w:t>
            </w:r>
          </w:p>
        </w:tc>
        <w:tc>
          <w:tcPr>
            <w:tcW w:w="0" w:type="auto"/>
          </w:tcPr>
          <w:p w14:paraId="17221158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31.09%</w:t>
            </w:r>
          </w:p>
        </w:tc>
      </w:tr>
      <w:tr w:rsidR="00C67C8B" w:rsidRPr="00E305E0" w14:paraId="4F41C312" w14:textId="77777777" w:rsidTr="00C14E4E">
        <w:tc>
          <w:tcPr>
            <w:tcW w:w="0" w:type="auto"/>
          </w:tcPr>
          <w:p w14:paraId="4A7DF758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Peripheral vascular disease</w:t>
            </w:r>
          </w:p>
        </w:tc>
        <w:tc>
          <w:tcPr>
            <w:tcW w:w="0" w:type="auto"/>
          </w:tcPr>
          <w:p w14:paraId="5D86CC99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4.44%</w:t>
            </w:r>
          </w:p>
        </w:tc>
        <w:tc>
          <w:tcPr>
            <w:tcW w:w="0" w:type="auto"/>
          </w:tcPr>
          <w:p w14:paraId="1763FD6D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10.83%</w:t>
            </w:r>
          </w:p>
        </w:tc>
        <w:tc>
          <w:tcPr>
            <w:tcW w:w="0" w:type="auto"/>
          </w:tcPr>
          <w:p w14:paraId="71FDEB07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6.76%</w:t>
            </w:r>
          </w:p>
        </w:tc>
        <w:tc>
          <w:tcPr>
            <w:tcW w:w="0" w:type="auto"/>
          </w:tcPr>
          <w:p w14:paraId="352E60BB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14.82%</w:t>
            </w:r>
          </w:p>
        </w:tc>
      </w:tr>
      <w:tr w:rsidR="00C67C8B" w:rsidRPr="00E305E0" w14:paraId="69F121AC" w14:textId="77777777" w:rsidTr="00C14E4E">
        <w:tc>
          <w:tcPr>
            <w:tcW w:w="0" w:type="auto"/>
          </w:tcPr>
          <w:p w14:paraId="28E55AEA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Cerebrovascular disease</w:t>
            </w:r>
          </w:p>
        </w:tc>
        <w:tc>
          <w:tcPr>
            <w:tcW w:w="0" w:type="auto"/>
          </w:tcPr>
          <w:p w14:paraId="01DD8087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2.47%</w:t>
            </w:r>
          </w:p>
        </w:tc>
        <w:tc>
          <w:tcPr>
            <w:tcW w:w="0" w:type="auto"/>
          </w:tcPr>
          <w:p w14:paraId="29987364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23.65%</w:t>
            </w:r>
          </w:p>
        </w:tc>
        <w:tc>
          <w:tcPr>
            <w:tcW w:w="0" w:type="auto"/>
          </w:tcPr>
          <w:p w14:paraId="588F8D95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2.8%</w:t>
            </w:r>
          </w:p>
        </w:tc>
        <w:tc>
          <w:tcPr>
            <w:tcW w:w="0" w:type="auto"/>
          </w:tcPr>
          <w:p w14:paraId="16377E33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23.02%</w:t>
            </w:r>
          </w:p>
        </w:tc>
      </w:tr>
      <w:tr w:rsidR="00C67C8B" w:rsidRPr="00E305E0" w14:paraId="5E3D8DE9" w14:textId="77777777" w:rsidTr="00C14E4E">
        <w:tc>
          <w:tcPr>
            <w:tcW w:w="0" w:type="auto"/>
          </w:tcPr>
          <w:p w14:paraId="62A5B7B2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Dementia</w:t>
            </w:r>
          </w:p>
        </w:tc>
        <w:tc>
          <w:tcPr>
            <w:tcW w:w="0" w:type="auto"/>
          </w:tcPr>
          <w:p w14:paraId="0A851D4E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8.68%</w:t>
            </w:r>
          </w:p>
        </w:tc>
        <w:tc>
          <w:tcPr>
            <w:tcW w:w="0" w:type="auto"/>
          </w:tcPr>
          <w:p w14:paraId="2FC1F38E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16.79%</w:t>
            </w:r>
          </w:p>
        </w:tc>
        <w:tc>
          <w:tcPr>
            <w:tcW w:w="0" w:type="auto"/>
          </w:tcPr>
          <w:p w14:paraId="3EA96D98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7.43%</w:t>
            </w:r>
          </w:p>
        </w:tc>
        <w:tc>
          <w:tcPr>
            <w:tcW w:w="0" w:type="auto"/>
          </w:tcPr>
          <w:p w14:paraId="04DE465A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10.54%</w:t>
            </w:r>
          </w:p>
        </w:tc>
      </w:tr>
      <w:tr w:rsidR="00C67C8B" w:rsidRPr="00E305E0" w14:paraId="58A618C4" w14:textId="77777777" w:rsidTr="00C14E4E">
        <w:tc>
          <w:tcPr>
            <w:tcW w:w="0" w:type="auto"/>
          </w:tcPr>
          <w:p w14:paraId="7A7A0BB7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Chronic pulmonary disease</w:t>
            </w:r>
          </w:p>
        </w:tc>
        <w:tc>
          <w:tcPr>
            <w:tcW w:w="0" w:type="auto"/>
          </w:tcPr>
          <w:p w14:paraId="37207726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28.34%</w:t>
            </w:r>
          </w:p>
        </w:tc>
        <w:tc>
          <w:tcPr>
            <w:tcW w:w="0" w:type="auto"/>
          </w:tcPr>
          <w:p w14:paraId="7387B675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32.03%</w:t>
            </w:r>
          </w:p>
        </w:tc>
        <w:tc>
          <w:tcPr>
            <w:tcW w:w="0" w:type="auto"/>
          </w:tcPr>
          <w:p w14:paraId="386F958C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22.95%</w:t>
            </w:r>
          </w:p>
        </w:tc>
        <w:tc>
          <w:tcPr>
            <w:tcW w:w="0" w:type="auto"/>
          </w:tcPr>
          <w:p w14:paraId="2BC8FD31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25.99%</w:t>
            </w:r>
          </w:p>
        </w:tc>
      </w:tr>
      <w:tr w:rsidR="00C67C8B" w:rsidRPr="00E305E0" w14:paraId="4BDE1E66" w14:textId="77777777" w:rsidTr="00C14E4E">
        <w:tc>
          <w:tcPr>
            <w:tcW w:w="0" w:type="auto"/>
          </w:tcPr>
          <w:p w14:paraId="7710FA7B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Rheumatic disease</w:t>
            </w:r>
          </w:p>
        </w:tc>
        <w:tc>
          <w:tcPr>
            <w:tcW w:w="0" w:type="auto"/>
          </w:tcPr>
          <w:p w14:paraId="6166345F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4.64%</w:t>
            </w:r>
          </w:p>
        </w:tc>
        <w:tc>
          <w:tcPr>
            <w:tcW w:w="0" w:type="auto"/>
          </w:tcPr>
          <w:p w14:paraId="28F40BBC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6.34%</w:t>
            </w:r>
          </w:p>
        </w:tc>
        <w:tc>
          <w:tcPr>
            <w:tcW w:w="0" w:type="auto"/>
          </w:tcPr>
          <w:p w14:paraId="3573025D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1.82%</w:t>
            </w:r>
          </w:p>
        </w:tc>
        <w:tc>
          <w:tcPr>
            <w:tcW w:w="0" w:type="auto"/>
          </w:tcPr>
          <w:p w14:paraId="182E862D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1.64%</w:t>
            </w:r>
          </w:p>
        </w:tc>
      </w:tr>
      <w:tr w:rsidR="00C67C8B" w:rsidRPr="00E305E0" w14:paraId="187450EB" w14:textId="77777777" w:rsidTr="00C14E4E">
        <w:tc>
          <w:tcPr>
            <w:tcW w:w="0" w:type="auto"/>
          </w:tcPr>
          <w:p w14:paraId="234115C9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Peptic ulcer disease</w:t>
            </w:r>
          </w:p>
        </w:tc>
        <w:tc>
          <w:tcPr>
            <w:tcW w:w="0" w:type="auto"/>
          </w:tcPr>
          <w:p w14:paraId="12ED749F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0.64%</w:t>
            </w:r>
          </w:p>
        </w:tc>
        <w:tc>
          <w:tcPr>
            <w:tcW w:w="0" w:type="auto"/>
          </w:tcPr>
          <w:p w14:paraId="3A9FBEDF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1.55%</w:t>
            </w:r>
          </w:p>
        </w:tc>
        <w:tc>
          <w:tcPr>
            <w:tcW w:w="0" w:type="auto"/>
          </w:tcPr>
          <w:p w14:paraId="1D6A32F3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0.82%</w:t>
            </w:r>
          </w:p>
        </w:tc>
        <w:tc>
          <w:tcPr>
            <w:tcW w:w="0" w:type="auto"/>
          </w:tcPr>
          <w:p w14:paraId="0E316820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1.62%</w:t>
            </w:r>
          </w:p>
        </w:tc>
      </w:tr>
      <w:tr w:rsidR="00C67C8B" w:rsidRPr="00E305E0" w14:paraId="2D136E05" w14:textId="77777777" w:rsidTr="00C14E4E">
        <w:tc>
          <w:tcPr>
            <w:tcW w:w="0" w:type="auto"/>
          </w:tcPr>
          <w:p w14:paraId="4151112D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Mild liver disease</w:t>
            </w:r>
          </w:p>
        </w:tc>
        <w:tc>
          <w:tcPr>
            <w:tcW w:w="0" w:type="auto"/>
          </w:tcPr>
          <w:p w14:paraId="5E0CC1F7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5.81%</w:t>
            </w:r>
          </w:p>
        </w:tc>
        <w:tc>
          <w:tcPr>
            <w:tcW w:w="0" w:type="auto"/>
          </w:tcPr>
          <w:p w14:paraId="2A79F9AC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7.37%</w:t>
            </w:r>
          </w:p>
        </w:tc>
        <w:tc>
          <w:tcPr>
            <w:tcW w:w="0" w:type="auto"/>
          </w:tcPr>
          <w:p w14:paraId="246C0644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7.29%</w:t>
            </w:r>
          </w:p>
        </w:tc>
        <w:tc>
          <w:tcPr>
            <w:tcW w:w="0" w:type="auto"/>
          </w:tcPr>
          <w:p w14:paraId="5F391CD1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8.38%</w:t>
            </w:r>
          </w:p>
        </w:tc>
      </w:tr>
      <w:tr w:rsidR="00C67C8B" w:rsidRPr="00E305E0" w14:paraId="5DECC842" w14:textId="77777777" w:rsidTr="00C14E4E">
        <w:tc>
          <w:tcPr>
            <w:tcW w:w="0" w:type="auto"/>
          </w:tcPr>
          <w:p w14:paraId="5D708577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Diabetes without complication</w:t>
            </w:r>
          </w:p>
        </w:tc>
        <w:tc>
          <w:tcPr>
            <w:tcW w:w="0" w:type="auto"/>
          </w:tcPr>
          <w:p w14:paraId="40BD034B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29.93%</w:t>
            </w:r>
          </w:p>
        </w:tc>
        <w:tc>
          <w:tcPr>
            <w:tcW w:w="0" w:type="auto"/>
          </w:tcPr>
          <w:p w14:paraId="2E341EA7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37.09%</w:t>
            </w:r>
          </w:p>
        </w:tc>
        <w:tc>
          <w:tcPr>
            <w:tcW w:w="0" w:type="auto"/>
          </w:tcPr>
          <w:p w14:paraId="2088AE4F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34.1%</w:t>
            </w:r>
          </w:p>
        </w:tc>
        <w:tc>
          <w:tcPr>
            <w:tcW w:w="0" w:type="auto"/>
          </w:tcPr>
          <w:p w14:paraId="3693C4AC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38.13%</w:t>
            </w:r>
          </w:p>
        </w:tc>
      </w:tr>
      <w:tr w:rsidR="00C67C8B" w:rsidRPr="00E305E0" w14:paraId="4F89727C" w14:textId="77777777" w:rsidTr="00C14E4E">
        <w:tc>
          <w:tcPr>
            <w:tcW w:w="0" w:type="auto"/>
          </w:tcPr>
          <w:p w14:paraId="5FCB7AA5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Diabetes with complication</w:t>
            </w:r>
          </w:p>
        </w:tc>
        <w:tc>
          <w:tcPr>
            <w:tcW w:w="0" w:type="auto"/>
          </w:tcPr>
          <w:p w14:paraId="1C2CF0A6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14.62%</w:t>
            </w:r>
          </w:p>
        </w:tc>
        <w:tc>
          <w:tcPr>
            <w:tcW w:w="0" w:type="auto"/>
          </w:tcPr>
          <w:p w14:paraId="0318C894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25.57%</w:t>
            </w:r>
          </w:p>
        </w:tc>
        <w:tc>
          <w:tcPr>
            <w:tcW w:w="0" w:type="auto"/>
          </w:tcPr>
          <w:p w14:paraId="68D3990D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17.9%</w:t>
            </w:r>
          </w:p>
        </w:tc>
        <w:tc>
          <w:tcPr>
            <w:tcW w:w="0" w:type="auto"/>
          </w:tcPr>
          <w:p w14:paraId="18A365EA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25.92%</w:t>
            </w:r>
          </w:p>
        </w:tc>
      </w:tr>
      <w:tr w:rsidR="00C67C8B" w:rsidRPr="00E305E0" w14:paraId="3DE23B2D" w14:textId="77777777" w:rsidTr="00C14E4E">
        <w:tc>
          <w:tcPr>
            <w:tcW w:w="0" w:type="auto"/>
          </w:tcPr>
          <w:p w14:paraId="66F9ECE4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Hemiplegia or paraplegia</w:t>
            </w:r>
          </w:p>
        </w:tc>
        <w:tc>
          <w:tcPr>
            <w:tcW w:w="0" w:type="auto"/>
          </w:tcPr>
          <w:p w14:paraId="1D01CB9C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0.54%</w:t>
            </w:r>
          </w:p>
        </w:tc>
        <w:tc>
          <w:tcPr>
            <w:tcW w:w="0" w:type="auto"/>
          </w:tcPr>
          <w:p w14:paraId="68ECDEE9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3.7%</w:t>
            </w:r>
          </w:p>
        </w:tc>
        <w:tc>
          <w:tcPr>
            <w:tcW w:w="0" w:type="auto"/>
          </w:tcPr>
          <w:p w14:paraId="6230762C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0.86%</w:t>
            </w:r>
          </w:p>
        </w:tc>
        <w:tc>
          <w:tcPr>
            <w:tcW w:w="0" w:type="auto"/>
          </w:tcPr>
          <w:p w14:paraId="7832548A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4.44%</w:t>
            </w:r>
          </w:p>
        </w:tc>
      </w:tr>
      <w:tr w:rsidR="00C67C8B" w:rsidRPr="00E305E0" w14:paraId="20BB11AB" w14:textId="77777777" w:rsidTr="00C14E4E">
        <w:tc>
          <w:tcPr>
            <w:tcW w:w="0" w:type="auto"/>
          </w:tcPr>
          <w:p w14:paraId="2B050FBB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Renal disease</w:t>
            </w:r>
          </w:p>
        </w:tc>
        <w:tc>
          <w:tcPr>
            <w:tcW w:w="0" w:type="auto"/>
          </w:tcPr>
          <w:p w14:paraId="7C393F5D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16.93%</w:t>
            </w:r>
          </w:p>
        </w:tc>
        <w:tc>
          <w:tcPr>
            <w:tcW w:w="0" w:type="auto"/>
          </w:tcPr>
          <w:p w14:paraId="3B40C919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30.26%</w:t>
            </w:r>
          </w:p>
        </w:tc>
        <w:tc>
          <w:tcPr>
            <w:tcW w:w="0" w:type="auto"/>
          </w:tcPr>
          <w:p w14:paraId="3F6F96BA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23.47%</w:t>
            </w:r>
          </w:p>
        </w:tc>
        <w:tc>
          <w:tcPr>
            <w:tcW w:w="0" w:type="auto"/>
          </w:tcPr>
          <w:p w14:paraId="36F644D3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33.45%</w:t>
            </w:r>
          </w:p>
        </w:tc>
      </w:tr>
      <w:tr w:rsidR="00C67C8B" w:rsidRPr="00E305E0" w14:paraId="58B20941" w14:textId="77777777" w:rsidTr="00C14E4E">
        <w:tc>
          <w:tcPr>
            <w:tcW w:w="0" w:type="auto"/>
          </w:tcPr>
          <w:p w14:paraId="43A19DBE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Malignancy</w:t>
            </w:r>
          </w:p>
        </w:tc>
        <w:tc>
          <w:tcPr>
            <w:tcW w:w="0" w:type="auto"/>
          </w:tcPr>
          <w:p w14:paraId="2A2D6CF3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5.67%</w:t>
            </w:r>
          </w:p>
        </w:tc>
        <w:tc>
          <w:tcPr>
            <w:tcW w:w="0" w:type="auto"/>
          </w:tcPr>
          <w:p w14:paraId="2BB96179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8.38%</w:t>
            </w:r>
          </w:p>
        </w:tc>
        <w:tc>
          <w:tcPr>
            <w:tcW w:w="0" w:type="auto"/>
          </w:tcPr>
          <w:p w14:paraId="01DD2578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6.82%</w:t>
            </w:r>
          </w:p>
        </w:tc>
        <w:tc>
          <w:tcPr>
            <w:tcW w:w="0" w:type="auto"/>
          </w:tcPr>
          <w:p w14:paraId="1BF31D26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9.67%</w:t>
            </w:r>
          </w:p>
        </w:tc>
      </w:tr>
      <w:tr w:rsidR="00C67C8B" w:rsidRPr="00E305E0" w14:paraId="7A064128" w14:textId="77777777" w:rsidTr="00C14E4E">
        <w:tc>
          <w:tcPr>
            <w:tcW w:w="0" w:type="auto"/>
          </w:tcPr>
          <w:p w14:paraId="4119FA46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Moderate severe liver disease</w:t>
            </w:r>
          </w:p>
        </w:tc>
        <w:tc>
          <w:tcPr>
            <w:tcW w:w="0" w:type="auto"/>
          </w:tcPr>
          <w:p w14:paraId="1CA32C58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0.71%</w:t>
            </w:r>
          </w:p>
        </w:tc>
        <w:tc>
          <w:tcPr>
            <w:tcW w:w="0" w:type="auto"/>
          </w:tcPr>
          <w:p w14:paraId="3AE8E870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1.5%</w:t>
            </w:r>
          </w:p>
        </w:tc>
        <w:tc>
          <w:tcPr>
            <w:tcW w:w="0" w:type="auto"/>
          </w:tcPr>
          <w:p w14:paraId="1429DA92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1.13%</w:t>
            </w:r>
          </w:p>
        </w:tc>
        <w:tc>
          <w:tcPr>
            <w:tcW w:w="0" w:type="auto"/>
          </w:tcPr>
          <w:p w14:paraId="24B2CA43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1.88%</w:t>
            </w:r>
          </w:p>
        </w:tc>
      </w:tr>
      <w:tr w:rsidR="00C67C8B" w:rsidRPr="00E305E0" w14:paraId="1D8DCFC3" w14:textId="77777777" w:rsidTr="00C14E4E">
        <w:tc>
          <w:tcPr>
            <w:tcW w:w="0" w:type="auto"/>
          </w:tcPr>
          <w:p w14:paraId="5CFE8D0C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Metastatic solid tumor</w:t>
            </w:r>
          </w:p>
        </w:tc>
        <w:tc>
          <w:tcPr>
            <w:tcW w:w="0" w:type="auto"/>
          </w:tcPr>
          <w:p w14:paraId="2C75E665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1.21%</w:t>
            </w:r>
          </w:p>
        </w:tc>
        <w:tc>
          <w:tcPr>
            <w:tcW w:w="0" w:type="auto"/>
          </w:tcPr>
          <w:p w14:paraId="42146CC9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2.07%</w:t>
            </w:r>
          </w:p>
        </w:tc>
        <w:tc>
          <w:tcPr>
            <w:tcW w:w="0" w:type="auto"/>
          </w:tcPr>
          <w:p w14:paraId="249E286C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1.41%</w:t>
            </w:r>
          </w:p>
        </w:tc>
        <w:tc>
          <w:tcPr>
            <w:tcW w:w="0" w:type="auto"/>
          </w:tcPr>
          <w:p w14:paraId="6281830F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2.09%</w:t>
            </w:r>
          </w:p>
        </w:tc>
      </w:tr>
      <w:tr w:rsidR="00C67C8B" w:rsidRPr="00E305E0" w14:paraId="2A62A059" w14:textId="77777777" w:rsidTr="00C14E4E">
        <w:tc>
          <w:tcPr>
            <w:tcW w:w="0" w:type="auto"/>
          </w:tcPr>
          <w:p w14:paraId="6468223C" w14:textId="77777777" w:rsidR="00C67C8B" w:rsidRPr="00E305E0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Acquired immunodeficiency syndrome</w:t>
            </w:r>
          </w:p>
        </w:tc>
        <w:tc>
          <w:tcPr>
            <w:tcW w:w="0" w:type="auto"/>
          </w:tcPr>
          <w:p w14:paraId="09F6530F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1%</w:t>
            </w:r>
          </w:p>
        </w:tc>
        <w:tc>
          <w:tcPr>
            <w:tcW w:w="0" w:type="auto"/>
          </w:tcPr>
          <w:p w14:paraId="49DD1235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4.07%</w:t>
            </w:r>
          </w:p>
        </w:tc>
        <w:tc>
          <w:tcPr>
            <w:tcW w:w="0" w:type="auto"/>
          </w:tcPr>
          <w:p w14:paraId="41105817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1.28%</w:t>
            </w:r>
          </w:p>
        </w:tc>
        <w:tc>
          <w:tcPr>
            <w:tcW w:w="0" w:type="auto"/>
          </w:tcPr>
          <w:p w14:paraId="2B104638" w14:textId="77777777" w:rsidR="00C67C8B" w:rsidRPr="004327E8" w:rsidRDefault="00C67C8B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4.23%</w:t>
            </w:r>
          </w:p>
        </w:tc>
      </w:tr>
    </w:tbl>
    <w:p w14:paraId="0A17C2D4" w14:textId="4C99EB39" w:rsidR="006A65AD" w:rsidRDefault="006A65AD" w:rsidP="00AF6F6B">
      <w:pPr>
        <w:rPr>
          <w:rFonts w:ascii="Arial" w:hAnsi="Arial" w:cs="Arial"/>
          <w:sz w:val="20"/>
          <w:szCs w:val="20"/>
        </w:rPr>
      </w:pPr>
    </w:p>
    <w:p w14:paraId="3C0ED869" w14:textId="77777777" w:rsidR="006A65AD" w:rsidRPr="00B26DED" w:rsidRDefault="006A65AD" w:rsidP="006A65AD">
      <w:pPr>
        <w:spacing w:line="360" w:lineRule="auto"/>
        <w:rPr>
          <w:rFonts w:ascii="Arial" w:hAnsi="Arial" w:cs="Arial"/>
          <w:sz w:val="24"/>
          <w:szCs w:val="24"/>
        </w:rPr>
      </w:pPr>
      <w:r w:rsidRPr="00B26DED">
        <w:rPr>
          <w:rFonts w:ascii="Arial" w:hAnsi="Arial" w:cs="Arial"/>
          <w:b/>
          <w:bCs/>
          <w:sz w:val="24"/>
          <w:szCs w:val="24"/>
        </w:rPr>
        <w:t>Table e3. Prevalence of Comorbid Conditions in the Subpopulation with D-dimer and CRP Values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1"/>
        <w:gridCol w:w="906"/>
        <w:gridCol w:w="906"/>
        <w:gridCol w:w="895"/>
        <w:gridCol w:w="895"/>
      </w:tblGrid>
      <w:tr w:rsidR="000B0C9F" w:rsidRPr="00E305E0" w14:paraId="2EFB9ED2" w14:textId="77777777" w:rsidTr="000B0C9F">
        <w:trPr>
          <w:trHeight w:val="260"/>
        </w:trPr>
        <w:tc>
          <w:tcPr>
            <w:tcW w:w="3741" w:type="dxa"/>
          </w:tcPr>
          <w:p w14:paraId="1393DF1A" w14:textId="77777777" w:rsidR="000B0C9F" w:rsidRPr="00E305E0" w:rsidRDefault="000B0C9F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906" w:type="dxa"/>
          </w:tcPr>
          <w:p w14:paraId="2AE29FAB" w14:textId="77777777" w:rsidR="000B0C9F" w:rsidRPr="00E305E0" w:rsidRDefault="000B0C9F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906" w:type="dxa"/>
          </w:tcPr>
          <w:p w14:paraId="531437F0" w14:textId="77777777" w:rsidR="000B0C9F" w:rsidRPr="00E305E0" w:rsidRDefault="000B0C9F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895" w:type="dxa"/>
          </w:tcPr>
          <w:p w14:paraId="49B2E3B4" w14:textId="77777777" w:rsidR="000B0C9F" w:rsidRPr="00E305E0" w:rsidRDefault="000B0C9F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895" w:type="dxa"/>
          </w:tcPr>
          <w:p w14:paraId="6ED65158" w14:textId="77777777" w:rsidR="000B0C9F" w:rsidRPr="00E305E0" w:rsidRDefault="000B0C9F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Male</w:t>
            </w:r>
          </w:p>
        </w:tc>
      </w:tr>
      <w:tr w:rsidR="000B0C9F" w:rsidRPr="00E305E0" w14:paraId="4623E7D9" w14:textId="77777777" w:rsidTr="000B0C9F">
        <w:trPr>
          <w:trHeight w:val="260"/>
        </w:trPr>
        <w:tc>
          <w:tcPr>
            <w:tcW w:w="3741" w:type="dxa"/>
          </w:tcPr>
          <w:p w14:paraId="0608AFE4" w14:textId="77777777" w:rsidR="000B0C9F" w:rsidRPr="00E305E0" w:rsidRDefault="000B0C9F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Thrombotic Condition</w:t>
            </w:r>
          </w:p>
        </w:tc>
        <w:tc>
          <w:tcPr>
            <w:tcW w:w="906" w:type="dxa"/>
          </w:tcPr>
          <w:p w14:paraId="165069E4" w14:textId="77777777" w:rsidR="000B0C9F" w:rsidRPr="00E305E0" w:rsidRDefault="000B0C9F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906" w:type="dxa"/>
          </w:tcPr>
          <w:p w14:paraId="25FAFBD0" w14:textId="77777777" w:rsidR="000B0C9F" w:rsidRPr="00E305E0" w:rsidRDefault="000B0C9F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895" w:type="dxa"/>
          </w:tcPr>
          <w:p w14:paraId="289B25F1" w14:textId="77777777" w:rsidR="000B0C9F" w:rsidRPr="00E305E0" w:rsidRDefault="000B0C9F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895" w:type="dxa"/>
          </w:tcPr>
          <w:p w14:paraId="630B5E0C" w14:textId="77777777" w:rsidR="000B0C9F" w:rsidRPr="00E305E0" w:rsidRDefault="000B0C9F" w:rsidP="00C14E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05E0">
              <w:rPr>
                <w:rFonts w:ascii="Arial" w:hAnsi="Arial" w:cs="Arial"/>
                <w:b/>
                <w:bCs/>
                <w:sz w:val="20"/>
                <w:szCs w:val="20"/>
              </w:rPr>
              <w:t>Yes</w:t>
            </w:r>
          </w:p>
        </w:tc>
      </w:tr>
      <w:tr w:rsidR="000B0C9F" w:rsidRPr="00E305E0" w14:paraId="3EA36239" w14:textId="77777777" w:rsidTr="000B0C9F">
        <w:trPr>
          <w:trHeight w:val="260"/>
        </w:trPr>
        <w:tc>
          <w:tcPr>
            <w:tcW w:w="3741" w:type="dxa"/>
          </w:tcPr>
          <w:p w14:paraId="6A82427A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Myocardial infarction</w:t>
            </w:r>
          </w:p>
        </w:tc>
        <w:tc>
          <w:tcPr>
            <w:tcW w:w="906" w:type="dxa"/>
          </w:tcPr>
          <w:p w14:paraId="223D2993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3.88%</w:t>
            </w:r>
          </w:p>
        </w:tc>
        <w:tc>
          <w:tcPr>
            <w:tcW w:w="906" w:type="dxa"/>
          </w:tcPr>
          <w:p w14:paraId="1F70AB6B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36%</w:t>
            </w:r>
          </w:p>
        </w:tc>
        <w:tc>
          <w:tcPr>
            <w:tcW w:w="895" w:type="dxa"/>
          </w:tcPr>
          <w:p w14:paraId="406CF87F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6.87%</w:t>
            </w:r>
          </w:p>
        </w:tc>
        <w:tc>
          <w:tcPr>
            <w:tcW w:w="895" w:type="dxa"/>
          </w:tcPr>
          <w:p w14:paraId="2F85E4B3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39.61%</w:t>
            </w:r>
          </w:p>
        </w:tc>
      </w:tr>
      <w:tr w:rsidR="000B0C9F" w:rsidRPr="00E305E0" w14:paraId="59ADFEC0" w14:textId="77777777" w:rsidTr="000B0C9F">
        <w:trPr>
          <w:trHeight w:val="260"/>
        </w:trPr>
        <w:tc>
          <w:tcPr>
            <w:tcW w:w="3741" w:type="dxa"/>
          </w:tcPr>
          <w:p w14:paraId="1CFBEB38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lastRenderedPageBreak/>
              <w:t>Congestive heart failure</w:t>
            </w:r>
          </w:p>
        </w:tc>
        <w:tc>
          <w:tcPr>
            <w:tcW w:w="906" w:type="dxa"/>
          </w:tcPr>
          <w:p w14:paraId="077B73E7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14.37%</w:t>
            </w:r>
          </w:p>
        </w:tc>
        <w:tc>
          <w:tcPr>
            <w:tcW w:w="906" w:type="dxa"/>
          </w:tcPr>
          <w:p w14:paraId="261A0D02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32.72%</w:t>
            </w:r>
          </w:p>
        </w:tc>
        <w:tc>
          <w:tcPr>
            <w:tcW w:w="895" w:type="dxa"/>
          </w:tcPr>
          <w:p w14:paraId="5071C005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16.29%</w:t>
            </w:r>
          </w:p>
        </w:tc>
        <w:tc>
          <w:tcPr>
            <w:tcW w:w="895" w:type="dxa"/>
          </w:tcPr>
          <w:p w14:paraId="36E065CB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29.21%</w:t>
            </w:r>
          </w:p>
        </w:tc>
      </w:tr>
      <w:tr w:rsidR="000B0C9F" w:rsidRPr="00E305E0" w14:paraId="029658F4" w14:textId="77777777" w:rsidTr="000B0C9F">
        <w:trPr>
          <w:trHeight w:val="260"/>
        </w:trPr>
        <w:tc>
          <w:tcPr>
            <w:tcW w:w="3741" w:type="dxa"/>
          </w:tcPr>
          <w:p w14:paraId="0312FC12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Peripheral vascular disease</w:t>
            </w:r>
          </w:p>
        </w:tc>
        <w:tc>
          <w:tcPr>
            <w:tcW w:w="906" w:type="dxa"/>
          </w:tcPr>
          <w:p w14:paraId="0A5CFCBC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4.56%</w:t>
            </w:r>
          </w:p>
        </w:tc>
        <w:tc>
          <w:tcPr>
            <w:tcW w:w="906" w:type="dxa"/>
          </w:tcPr>
          <w:p w14:paraId="2C5862A3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9.65%</w:t>
            </w:r>
          </w:p>
        </w:tc>
        <w:tc>
          <w:tcPr>
            <w:tcW w:w="895" w:type="dxa"/>
          </w:tcPr>
          <w:p w14:paraId="55CCC35F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6.25%</w:t>
            </w:r>
          </w:p>
        </w:tc>
        <w:tc>
          <w:tcPr>
            <w:tcW w:w="895" w:type="dxa"/>
          </w:tcPr>
          <w:p w14:paraId="2B6FFEFF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14.2%</w:t>
            </w:r>
          </w:p>
        </w:tc>
      </w:tr>
      <w:tr w:rsidR="000B0C9F" w:rsidRPr="00E305E0" w14:paraId="0A578D82" w14:textId="77777777" w:rsidTr="000B0C9F">
        <w:trPr>
          <w:trHeight w:val="260"/>
        </w:trPr>
        <w:tc>
          <w:tcPr>
            <w:tcW w:w="3741" w:type="dxa"/>
          </w:tcPr>
          <w:p w14:paraId="5CDF33B9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Cerebrovascular disease</w:t>
            </w:r>
          </w:p>
        </w:tc>
        <w:tc>
          <w:tcPr>
            <w:tcW w:w="906" w:type="dxa"/>
          </w:tcPr>
          <w:p w14:paraId="79D02B0E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2.24%</w:t>
            </w:r>
          </w:p>
        </w:tc>
        <w:tc>
          <w:tcPr>
            <w:tcW w:w="906" w:type="dxa"/>
          </w:tcPr>
          <w:p w14:paraId="4210A9AD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20.83%</w:t>
            </w:r>
          </w:p>
        </w:tc>
        <w:tc>
          <w:tcPr>
            <w:tcW w:w="895" w:type="dxa"/>
          </w:tcPr>
          <w:p w14:paraId="144A39C7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2.39%</w:t>
            </w:r>
          </w:p>
        </w:tc>
        <w:tc>
          <w:tcPr>
            <w:tcW w:w="895" w:type="dxa"/>
          </w:tcPr>
          <w:p w14:paraId="7E97384B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19.82%</w:t>
            </w:r>
          </w:p>
        </w:tc>
      </w:tr>
      <w:tr w:rsidR="000B0C9F" w:rsidRPr="00E305E0" w14:paraId="725BC302" w14:textId="77777777" w:rsidTr="000B0C9F">
        <w:trPr>
          <w:trHeight w:val="260"/>
        </w:trPr>
        <w:tc>
          <w:tcPr>
            <w:tcW w:w="3741" w:type="dxa"/>
          </w:tcPr>
          <w:p w14:paraId="5BDC7C3B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Dementia</w:t>
            </w:r>
          </w:p>
        </w:tc>
        <w:tc>
          <w:tcPr>
            <w:tcW w:w="906" w:type="dxa"/>
          </w:tcPr>
          <w:p w14:paraId="3496D2A1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8.21%</w:t>
            </w:r>
          </w:p>
        </w:tc>
        <w:tc>
          <w:tcPr>
            <w:tcW w:w="906" w:type="dxa"/>
          </w:tcPr>
          <w:p w14:paraId="191B333F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14.41%</w:t>
            </w:r>
          </w:p>
        </w:tc>
        <w:tc>
          <w:tcPr>
            <w:tcW w:w="895" w:type="dxa"/>
          </w:tcPr>
          <w:p w14:paraId="4389B9AD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6.62%</w:t>
            </w:r>
          </w:p>
        </w:tc>
        <w:tc>
          <w:tcPr>
            <w:tcW w:w="895" w:type="dxa"/>
          </w:tcPr>
          <w:p w14:paraId="15A4E7C2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9.78%</w:t>
            </w:r>
          </w:p>
        </w:tc>
      </w:tr>
      <w:tr w:rsidR="000B0C9F" w:rsidRPr="00E305E0" w14:paraId="77082072" w14:textId="77777777" w:rsidTr="000B0C9F">
        <w:trPr>
          <w:trHeight w:val="260"/>
        </w:trPr>
        <w:tc>
          <w:tcPr>
            <w:tcW w:w="3741" w:type="dxa"/>
          </w:tcPr>
          <w:p w14:paraId="45551325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Chronic pulmonary disease</w:t>
            </w:r>
          </w:p>
        </w:tc>
        <w:tc>
          <w:tcPr>
            <w:tcW w:w="906" w:type="dxa"/>
          </w:tcPr>
          <w:p w14:paraId="6BCC502D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30.59%</w:t>
            </w:r>
          </w:p>
        </w:tc>
        <w:tc>
          <w:tcPr>
            <w:tcW w:w="906" w:type="dxa"/>
          </w:tcPr>
          <w:p w14:paraId="182CB11B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33.29%</w:t>
            </w:r>
          </w:p>
        </w:tc>
        <w:tc>
          <w:tcPr>
            <w:tcW w:w="895" w:type="dxa"/>
          </w:tcPr>
          <w:p w14:paraId="05931BE0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23.34%</w:t>
            </w:r>
          </w:p>
        </w:tc>
        <w:tc>
          <w:tcPr>
            <w:tcW w:w="895" w:type="dxa"/>
          </w:tcPr>
          <w:p w14:paraId="77A1034A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27.12%</w:t>
            </w:r>
          </w:p>
        </w:tc>
      </w:tr>
      <w:tr w:rsidR="000B0C9F" w:rsidRPr="00E305E0" w14:paraId="38C5E68F" w14:textId="77777777" w:rsidTr="000B0C9F">
        <w:trPr>
          <w:trHeight w:val="244"/>
        </w:trPr>
        <w:tc>
          <w:tcPr>
            <w:tcW w:w="3741" w:type="dxa"/>
          </w:tcPr>
          <w:p w14:paraId="0DD1AB48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Rheumatic disease</w:t>
            </w:r>
          </w:p>
        </w:tc>
        <w:tc>
          <w:tcPr>
            <w:tcW w:w="906" w:type="dxa"/>
          </w:tcPr>
          <w:p w14:paraId="3FA491FE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5.3%</w:t>
            </w:r>
          </w:p>
        </w:tc>
        <w:tc>
          <w:tcPr>
            <w:tcW w:w="906" w:type="dxa"/>
          </w:tcPr>
          <w:p w14:paraId="278196E4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6.37%</w:t>
            </w:r>
          </w:p>
        </w:tc>
        <w:tc>
          <w:tcPr>
            <w:tcW w:w="895" w:type="dxa"/>
          </w:tcPr>
          <w:p w14:paraId="31866599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1.75%</w:t>
            </w:r>
          </w:p>
        </w:tc>
        <w:tc>
          <w:tcPr>
            <w:tcW w:w="895" w:type="dxa"/>
          </w:tcPr>
          <w:p w14:paraId="0BF45DFA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1.54%</w:t>
            </w:r>
          </w:p>
        </w:tc>
      </w:tr>
      <w:tr w:rsidR="000B0C9F" w:rsidRPr="00E305E0" w14:paraId="478CD048" w14:textId="77777777" w:rsidTr="000B0C9F">
        <w:trPr>
          <w:trHeight w:val="260"/>
        </w:trPr>
        <w:tc>
          <w:tcPr>
            <w:tcW w:w="3741" w:type="dxa"/>
          </w:tcPr>
          <w:p w14:paraId="1B2AD245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Peptic ulcer disease</w:t>
            </w:r>
          </w:p>
        </w:tc>
        <w:tc>
          <w:tcPr>
            <w:tcW w:w="906" w:type="dxa"/>
          </w:tcPr>
          <w:p w14:paraId="54D15E22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0.63%</w:t>
            </w:r>
          </w:p>
        </w:tc>
        <w:tc>
          <w:tcPr>
            <w:tcW w:w="906" w:type="dxa"/>
          </w:tcPr>
          <w:p w14:paraId="7F15199C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1.38%</w:t>
            </w:r>
          </w:p>
        </w:tc>
        <w:tc>
          <w:tcPr>
            <w:tcW w:w="895" w:type="dxa"/>
          </w:tcPr>
          <w:p w14:paraId="67847F03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0.65%</w:t>
            </w:r>
          </w:p>
        </w:tc>
        <w:tc>
          <w:tcPr>
            <w:tcW w:w="895" w:type="dxa"/>
          </w:tcPr>
          <w:p w14:paraId="61099458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1.54%</w:t>
            </w:r>
          </w:p>
        </w:tc>
      </w:tr>
      <w:tr w:rsidR="000B0C9F" w:rsidRPr="00E305E0" w14:paraId="02D28192" w14:textId="77777777" w:rsidTr="000B0C9F">
        <w:trPr>
          <w:trHeight w:val="260"/>
        </w:trPr>
        <w:tc>
          <w:tcPr>
            <w:tcW w:w="3741" w:type="dxa"/>
          </w:tcPr>
          <w:p w14:paraId="001F2B9C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Mild liver disease</w:t>
            </w:r>
          </w:p>
        </w:tc>
        <w:tc>
          <w:tcPr>
            <w:tcW w:w="906" w:type="dxa"/>
          </w:tcPr>
          <w:p w14:paraId="46D89DCB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6.61%</w:t>
            </w:r>
          </w:p>
        </w:tc>
        <w:tc>
          <w:tcPr>
            <w:tcW w:w="906" w:type="dxa"/>
          </w:tcPr>
          <w:p w14:paraId="7F2A4F55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7.04%</w:t>
            </w:r>
          </w:p>
        </w:tc>
        <w:tc>
          <w:tcPr>
            <w:tcW w:w="895" w:type="dxa"/>
          </w:tcPr>
          <w:p w14:paraId="15326F43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7.11%</w:t>
            </w:r>
          </w:p>
        </w:tc>
        <w:tc>
          <w:tcPr>
            <w:tcW w:w="895" w:type="dxa"/>
          </w:tcPr>
          <w:p w14:paraId="4AE308B9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8.21%</w:t>
            </w:r>
          </w:p>
        </w:tc>
      </w:tr>
      <w:tr w:rsidR="000B0C9F" w:rsidRPr="00E305E0" w14:paraId="18B7FBC2" w14:textId="77777777" w:rsidTr="000B0C9F">
        <w:trPr>
          <w:trHeight w:val="260"/>
        </w:trPr>
        <w:tc>
          <w:tcPr>
            <w:tcW w:w="3741" w:type="dxa"/>
          </w:tcPr>
          <w:p w14:paraId="60C161C7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Diabetes without complication</w:t>
            </w:r>
          </w:p>
        </w:tc>
        <w:tc>
          <w:tcPr>
            <w:tcW w:w="906" w:type="dxa"/>
          </w:tcPr>
          <w:p w14:paraId="75D101C8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34.19%</w:t>
            </w:r>
          </w:p>
        </w:tc>
        <w:tc>
          <w:tcPr>
            <w:tcW w:w="906" w:type="dxa"/>
          </w:tcPr>
          <w:p w14:paraId="6E3E5B7A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38.71%</w:t>
            </w:r>
          </w:p>
        </w:tc>
        <w:tc>
          <w:tcPr>
            <w:tcW w:w="895" w:type="dxa"/>
          </w:tcPr>
          <w:p w14:paraId="6948410B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36.25%</w:t>
            </w:r>
          </w:p>
        </w:tc>
        <w:tc>
          <w:tcPr>
            <w:tcW w:w="895" w:type="dxa"/>
          </w:tcPr>
          <w:p w14:paraId="13F4283A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38.83%</w:t>
            </w:r>
          </w:p>
        </w:tc>
      </w:tr>
      <w:tr w:rsidR="000B0C9F" w:rsidRPr="00E305E0" w14:paraId="142B4146" w14:textId="77777777" w:rsidTr="000B0C9F">
        <w:trPr>
          <w:trHeight w:val="260"/>
        </w:trPr>
        <w:tc>
          <w:tcPr>
            <w:tcW w:w="3741" w:type="dxa"/>
          </w:tcPr>
          <w:p w14:paraId="65420E47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Diabetes with complication</w:t>
            </w:r>
          </w:p>
        </w:tc>
        <w:tc>
          <w:tcPr>
            <w:tcW w:w="906" w:type="dxa"/>
          </w:tcPr>
          <w:p w14:paraId="322A9A9A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15.28%</w:t>
            </w:r>
          </w:p>
        </w:tc>
        <w:tc>
          <w:tcPr>
            <w:tcW w:w="906" w:type="dxa"/>
          </w:tcPr>
          <w:p w14:paraId="2779D37F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25.01%</w:t>
            </w:r>
          </w:p>
        </w:tc>
        <w:tc>
          <w:tcPr>
            <w:tcW w:w="895" w:type="dxa"/>
          </w:tcPr>
          <w:p w14:paraId="07B388E8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17.16%</w:t>
            </w:r>
          </w:p>
        </w:tc>
        <w:tc>
          <w:tcPr>
            <w:tcW w:w="895" w:type="dxa"/>
          </w:tcPr>
          <w:p w14:paraId="0D97D0A0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24.3%</w:t>
            </w:r>
          </w:p>
        </w:tc>
      </w:tr>
      <w:tr w:rsidR="000B0C9F" w:rsidRPr="00E305E0" w14:paraId="0E13F3DB" w14:textId="77777777" w:rsidTr="000B0C9F">
        <w:trPr>
          <w:trHeight w:val="260"/>
        </w:trPr>
        <w:tc>
          <w:tcPr>
            <w:tcW w:w="3741" w:type="dxa"/>
          </w:tcPr>
          <w:p w14:paraId="5A73E847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Hemiplegia or paraplegia</w:t>
            </w:r>
          </w:p>
        </w:tc>
        <w:tc>
          <w:tcPr>
            <w:tcW w:w="906" w:type="dxa"/>
          </w:tcPr>
          <w:p w14:paraId="2BA2E16F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0.45%</w:t>
            </w:r>
          </w:p>
        </w:tc>
        <w:tc>
          <w:tcPr>
            <w:tcW w:w="906" w:type="dxa"/>
          </w:tcPr>
          <w:p w14:paraId="22AF198C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3.09%</w:t>
            </w:r>
          </w:p>
        </w:tc>
        <w:tc>
          <w:tcPr>
            <w:tcW w:w="895" w:type="dxa"/>
          </w:tcPr>
          <w:p w14:paraId="3273C882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0.66%</w:t>
            </w:r>
          </w:p>
        </w:tc>
        <w:tc>
          <w:tcPr>
            <w:tcW w:w="895" w:type="dxa"/>
          </w:tcPr>
          <w:p w14:paraId="1EDFE2FE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3.96%</w:t>
            </w:r>
          </w:p>
        </w:tc>
      </w:tr>
      <w:tr w:rsidR="000B0C9F" w:rsidRPr="00E305E0" w14:paraId="39991D90" w14:textId="77777777" w:rsidTr="000B0C9F">
        <w:trPr>
          <w:trHeight w:val="260"/>
        </w:trPr>
        <w:tc>
          <w:tcPr>
            <w:tcW w:w="3741" w:type="dxa"/>
          </w:tcPr>
          <w:p w14:paraId="2E7EDA46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Renal disease</w:t>
            </w:r>
          </w:p>
        </w:tc>
        <w:tc>
          <w:tcPr>
            <w:tcW w:w="906" w:type="dxa"/>
          </w:tcPr>
          <w:p w14:paraId="53886E5E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17.32%</w:t>
            </w:r>
          </w:p>
        </w:tc>
        <w:tc>
          <w:tcPr>
            <w:tcW w:w="906" w:type="dxa"/>
          </w:tcPr>
          <w:p w14:paraId="33FEFC2B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29.15%</w:t>
            </w:r>
          </w:p>
        </w:tc>
        <w:tc>
          <w:tcPr>
            <w:tcW w:w="895" w:type="dxa"/>
          </w:tcPr>
          <w:p w14:paraId="581CC64D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22.21%</w:t>
            </w:r>
          </w:p>
        </w:tc>
        <w:tc>
          <w:tcPr>
            <w:tcW w:w="895" w:type="dxa"/>
          </w:tcPr>
          <w:p w14:paraId="62F05927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32.97%</w:t>
            </w:r>
          </w:p>
        </w:tc>
      </w:tr>
      <w:tr w:rsidR="000B0C9F" w:rsidRPr="00E305E0" w14:paraId="032CAFD4" w14:textId="77777777" w:rsidTr="000B0C9F">
        <w:trPr>
          <w:trHeight w:val="260"/>
        </w:trPr>
        <w:tc>
          <w:tcPr>
            <w:tcW w:w="3741" w:type="dxa"/>
          </w:tcPr>
          <w:p w14:paraId="420FE279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Malignancy</w:t>
            </w:r>
          </w:p>
        </w:tc>
        <w:tc>
          <w:tcPr>
            <w:tcW w:w="906" w:type="dxa"/>
          </w:tcPr>
          <w:p w14:paraId="76700888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5.66%</w:t>
            </w:r>
          </w:p>
        </w:tc>
        <w:tc>
          <w:tcPr>
            <w:tcW w:w="906" w:type="dxa"/>
          </w:tcPr>
          <w:p w14:paraId="43043BAC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8.13%</w:t>
            </w:r>
          </w:p>
        </w:tc>
        <w:tc>
          <w:tcPr>
            <w:tcW w:w="895" w:type="dxa"/>
          </w:tcPr>
          <w:p w14:paraId="14720F7A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6.26%</w:t>
            </w:r>
          </w:p>
        </w:tc>
        <w:tc>
          <w:tcPr>
            <w:tcW w:w="895" w:type="dxa"/>
          </w:tcPr>
          <w:p w14:paraId="76C87490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8.73%</w:t>
            </w:r>
          </w:p>
        </w:tc>
      </w:tr>
      <w:tr w:rsidR="000B0C9F" w:rsidRPr="00E305E0" w14:paraId="5533AC86" w14:textId="77777777" w:rsidTr="000B0C9F">
        <w:trPr>
          <w:trHeight w:val="260"/>
        </w:trPr>
        <w:tc>
          <w:tcPr>
            <w:tcW w:w="3741" w:type="dxa"/>
          </w:tcPr>
          <w:p w14:paraId="646200B3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Moderate severe liver disease</w:t>
            </w:r>
          </w:p>
        </w:tc>
        <w:tc>
          <w:tcPr>
            <w:tcW w:w="906" w:type="dxa"/>
          </w:tcPr>
          <w:p w14:paraId="1EC1C513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0.57%</w:t>
            </w:r>
          </w:p>
        </w:tc>
        <w:tc>
          <w:tcPr>
            <w:tcW w:w="906" w:type="dxa"/>
          </w:tcPr>
          <w:p w14:paraId="0AB21F8E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1.09%</w:t>
            </w:r>
          </w:p>
        </w:tc>
        <w:tc>
          <w:tcPr>
            <w:tcW w:w="895" w:type="dxa"/>
          </w:tcPr>
          <w:p w14:paraId="6E714028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0.84%</w:t>
            </w:r>
          </w:p>
        </w:tc>
        <w:tc>
          <w:tcPr>
            <w:tcW w:w="895" w:type="dxa"/>
          </w:tcPr>
          <w:p w14:paraId="09B739DE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1.47%</w:t>
            </w:r>
          </w:p>
        </w:tc>
      </w:tr>
      <w:tr w:rsidR="000B0C9F" w:rsidRPr="00E305E0" w14:paraId="1385CF15" w14:textId="77777777" w:rsidTr="000B0C9F">
        <w:trPr>
          <w:trHeight w:val="260"/>
        </w:trPr>
        <w:tc>
          <w:tcPr>
            <w:tcW w:w="3741" w:type="dxa"/>
          </w:tcPr>
          <w:p w14:paraId="3A6E7755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Metastatic solid tumor</w:t>
            </w:r>
          </w:p>
        </w:tc>
        <w:tc>
          <w:tcPr>
            <w:tcW w:w="906" w:type="dxa"/>
          </w:tcPr>
          <w:p w14:paraId="3AE4CBE0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1%</w:t>
            </w:r>
          </w:p>
        </w:tc>
        <w:tc>
          <w:tcPr>
            <w:tcW w:w="906" w:type="dxa"/>
          </w:tcPr>
          <w:p w14:paraId="766E1B9A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1.76%</w:t>
            </w:r>
          </w:p>
        </w:tc>
        <w:tc>
          <w:tcPr>
            <w:tcW w:w="895" w:type="dxa"/>
          </w:tcPr>
          <w:p w14:paraId="7925CADE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1.11%</w:t>
            </w:r>
          </w:p>
        </w:tc>
        <w:tc>
          <w:tcPr>
            <w:tcW w:w="895" w:type="dxa"/>
          </w:tcPr>
          <w:p w14:paraId="39E4A474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1.73%</w:t>
            </w:r>
          </w:p>
        </w:tc>
      </w:tr>
      <w:tr w:rsidR="000B0C9F" w:rsidRPr="00E305E0" w14:paraId="194E45E8" w14:textId="77777777" w:rsidTr="000B0C9F">
        <w:trPr>
          <w:trHeight w:val="260"/>
        </w:trPr>
        <w:tc>
          <w:tcPr>
            <w:tcW w:w="3741" w:type="dxa"/>
          </w:tcPr>
          <w:p w14:paraId="0F662369" w14:textId="77777777" w:rsidR="000B0C9F" w:rsidRPr="00E305E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E305E0">
              <w:rPr>
                <w:rFonts w:ascii="Arial" w:hAnsi="Arial" w:cs="Arial"/>
                <w:sz w:val="20"/>
                <w:szCs w:val="20"/>
              </w:rPr>
              <w:t>Acquired immunodeficiency syndrome</w:t>
            </w:r>
          </w:p>
        </w:tc>
        <w:tc>
          <w:tcPr>
            <w:tcW w:w="906" w:type="dxa"/>
          </w:tcPr>
          <w:p w14:paraId="5C693142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1.19%</w:t>
            </w:r>
          </w:p>
        </w:tc>
        <w:tc>
          <w:tcPr>
            <w:tcW w:w="906" w:type="dxa"/>
          </w:tcPr>
          <w:p w14:paraId="4A93A112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4.47%</w:t>
            </w:r>
          </w:p>
        </w:tc>
        <w:tc>
          <w:tcPr>
            <w:tcW w:w="895" w:type="dxa"/>
          </w:tcPr>
          <w:p w14:paraId="1C96FF31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1.34%</w:t>
            </w:r>
          </w:p>
        </w:tc>
        <w:tc>
          <w:tcPr>
            <w:tcW w:w="895" w:type="dxa"/>
          </w:tcPr>
          <w:p w14:paraId="67C8B17F" w14:textId="77777777" w:rsidR="000B0C9F" w:rsidRPr="000F16B0" w:rsidRDefault="000B0C9F" w:rsidP="00C14E4E">
            <w:pPr>
              <w:rPr>
                <w:rFonts w:ascii="Arial" w:hAnsi="Arial" w:cs="Arial"/>
                <w:sz w:val="20"/>
                <w:szCs w:val="20"/>
              </w:rPr>
            </w:pPr>
            <w:r w:rsidRPr="003C42C5">
              <w:rPr>
                <w:rFonts w:ascii="Arial" w:hAnsi="Arial" w:cs="Arial"/>
                <w:color w:val="333333"/>
                <w:sz w:val="20"/>
                <w:szCs w:val="20"/>
              </w:rPr>
              <w:t>4.19%</w:t>
            </w:r>
          </w:p>
        </w:tc>
      </w:tr>
    </w:tbl>
    <w:p w14:paraId="47E1C9FD" w14:textId="6A7D19D1" w:rsidR="006A65AD" w:rsidRDefault="006A65AD" w:rsidP="00AF6F6B">
      <w:pPr>
        <w:rPr>
          <w:rFonts w:ascii="Arial" w:hAnsi="Arial" w:cs="Arial"/>
          <w:sz w:val="20"/>
          <w:szCs w:val="20"/>
        </w:rPr>
      </w:pPr>
    </w:p>
    <w:p w14:paraId="271911C6" w14:textId="07CB9626" w:rsidR="00537C60" w:rsidRDefault="00537C60" w:rsidP="00AF6F6B">
      <w:pPr>
        <w:rPr>
          <w:rFonts w:ascii="Arial" w:hAnsi="Arial" w:cs="Arial"/>
          <w:sz w:val="20"/>
          <w:szCs w:val="20"/>
        </w:rPr>
      </w:pPr>
    </w:p>
    <w:p w14:paraId="41AD2593" w14:textId="480AEBEB" w:rsidR="00537C60" w:rsidRPr="009E52B0" w:rsidRDefault="00537C60" w:rsidP="00AF6F6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14E4E">
        <w:rPr>
          <w:rFonts w:ascii="Times New Roman" w:hAnsi="Times New Roman" w:cs="Times New Roman"/>
          <w:b/>
          <w:bCs/>
          <w:sz w:val="20"/>
          <w:szCs w:val="20"/>
        </w:rPr>
        <w:t>III. R codes for mediation analysis</w:t>
      </w:r>
    </w:p>
    <w:p w14:paraId="7618154B" w14:textId="77777777" w:rsidR="004C18B9" w:rsidRDefault="004C18B9" w:rsidP="004C18B9">
      <w:pPr>
        <w:pStyle w:val="Heading3"/>
      </w:pPr>
      <w:bookmarkStart w:id="0" w:name="create-functions-for-mediation-analysis"/>
      <w:r>
        <w:t>Create functions for mediation analysis</w:t>
      </w:r>
      <w:bookmarkEnd w:id="0"/>
    </w:p>
    <w:p w14:paraId="14F5D011" w14:textId="77777777" w:rsidR="004C18B9" w:rsidRDefault="004C18B9" w:rsidP="004C18B9">
      <w:pPr>
        <w:pStyle w:val="SourceCode"/>
      </w:pPr>
      <w:r>
        <w:rPr>
          <w:rStyle w:val="KeywordTok"/>
        </w:rPr>
        <w:t>library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dplyr</w:t>
      </w:r>
      <w:proofErr w:type="spellEnd"/>
      <w:r>
        <w:rPr>
          <w:rStyle w:val="NormalTok"/>
        </w:rPr>
        <w:t xml:space="preserve">); </w:t>
      </w:r>
      <w:r>
        <w:rPr>
          <w:rStyle w:val="KeywordTok"/>
        </w:rPr>
        <w:t>library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tidyr</w:t>
      </w:r>
      <w:proofErr w:type="spellEnd"/>
      <w:r>
        <w:rPr>
          <w:rStyle w:val="NormalTok"/>
        </w:rPr>
        <w:t xml:space="preserve">); </w:t>
      </w:r>
      <w:r>
        <w:rPr>
          <w:rStyle w:val="KeywordTok"/>
        </w:rPr>
        <w:t>library</w:t>
      </w:r>
      <w:r>
        <w:rPr>
          <w:rStyle w:val="NormalTok"/>
        </w:rPr>
        <w:t>(mediation)</w:t>
      </w:r>
      <w:r>
        <w:br/>
      </w:r>
      <w:r>
        <w:br/>
      </w:r>
      <w:r>
        <w:rPr>
          <w:rStyle w:val="CommentTok"/>
        </w:rPr>
        <w:t>#### Mediation Analysis Pipeline ####</w:t>
      </w:r>
      <w:r>
        <w:br/>
      </w:r>
      <w:r>
        <w:rPr>
          <w:rStyle w:val="CommentTok"/>
        </w:rPr>
        <w:t>### Step 1: outcome and gender ####</w:t>
      </w:r>
      <w:r>
        <w:br/>
      </w:r>
      <w:r>
        <w:rPr>
          <w:rStyle w:val="NormalTok"/>
        </w:rPr>
        <w:t>med_step</w:t>
      </w:r>
      <w:r>
        <w:rPr>
          <w:rStyle w:val="FloatTok"/>
        </w:rPr>
        <w:t>.1</w:t>
      </w:r>
      <w:r>
        <w:rPr>
          <w:rStyle w:val="NormalTok"/>
        </w:rPr>
        <w:t xml:space="preserve"> &lt;-</w:t>
      </w:r>
      <w:r>
        <w:rPr>
          <w:rStyle w:val="StringTok"/>
        </w:rPr>
        <w:t xml:space="preserve"> </w:t>
      </w:r>
      <w:r>
        <w:rPr>
          <w:rStyle w:val="ControlFlowTok"/>
        </w:rPr>
        <w:t>function</w:t>
      </w:r>
      <w:r>
        <w:rPr>
          <w:rStyle w:val="NormalTok"/>
        </w:rPr>
        <w:t xml:space="preserve">(cohort, outcome, </w:t>
      </w:r>
      <w:proofErr w:type="spellStart"/>
      <w:r>
        <w:rPr>
          <w:rStyle w:val="NormalTok"/>
        </w:rPr>
        <w:t>adj_vars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tab_row_names</w:t>
      </w:r>
      <w:proofErr w:type="spellEnd"/>
      <w:r>
        <w:rPr>
          <w:rStyle w:val="NormalTok"/>
        </w:rPr>
        <w:t>){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unadj_formula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as.formula</w:t>
      </w:r>
      <w:proofErr w:type="spellEnd"/>
      <w:r>
        <w:rPr>
          <w:rStyle w:val="NormalTok"/>
        </w:rPr>
        <w:t>(</w:t>
      </w:r>
      <w:r>
        <w:rPr>
          <w:rStyle w:val="KeywordTok"/>
        </w:rPr>
        <w:t>paste</w:t>
      </w:r>
      <w:r>
        <w:rPr>
          <w:rStyle w:val="NormalTok"/>
        </w:rPr>
        <w:t>(outcome,</w:t>
      </w:r>
      <w:r>
        <w:rPr>
          <w:rStyle w:val="StringTok"/>
        </w:rPr>
        <w:t>'~'</w:t>
      </w:r>
      <w:r>
        <w:rPr>
          <w:rStyle w:val="NormalTok"/>
        </w:rPr>
        <w:t xml:space="preserve">, </w:t>
      </w:r>
      <w:r>
        <w:rPr>
          <w:rStyle w:val="StringTok"/>
        </w:rPr>
        <w:t>'gender'</w:t>
      </w:r>
      <w:r>
        <w:rPr>
          <w:rStyle w:val="NormalTok"/>
        </w:rPr>
        <w:t>))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adj_formula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as.formula</w:t>
      </w:r>
      <w:proofErr w:type="spellEnd"/>
      <w:r>
        <w:rPr>
          <w:rStyle w:val="NormalTok"/>
        </w:rPr>
        <w:t>(</w:t>
      </w:r>
      <w:r>
        <w:rPr>
          <w:rStyle w:val="KeywordTok"/>
        </w:rPr>
        <w:t>paste</w:t>
      </w:r>
      <w:r>
        <w:rPr>
          <w:rStyle w:val="NormalTok"/>
        </w:rPr>
        <w:t>(outcome,</w:t>
      </w:r>
      <w:r>
        <w:rPr>
          <w:rStyle w:val="StringTok"/>
        </w:rPr>
        <w:t>'~'</w:t>
      </w:r>
      <w:r>
        <w:rPr>
          <w:rStyle w:val="NormalTok"/>
        </w:rPr>
        <w:t xml:space="preserve">, </w:t>
      </w:r>
      <w:r>
        <w:rPr>
          <w:rStyle w:val="KeywordTok"/>
        </w:rPr>
        <w:t>paste0</w:t>
      </w:r>
      <w:r>
        <w:rPr>
          <w:rStyle w:val="NormalTok"/>
        </w:rPr>
        <w:t>(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'gender'</w:t>
      </w:r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adj_vars</w:t>
      </w:r>
      <w:proofErr w:type="spellEnd"/>
      <w:r>
        <w:rPr>
          <w:rStyle w:val="NormalTok"/>
        </w:rPr>
        <w:t xml:space="preserve">), </w:t>
      </w:r>
      <w:r>
        <w:rPr>
          <w:rStyle w:val="DataTypeTok"/>
        </w:rPr>
        <w:t>collapse=</w:t>
      </w:r>
      <w:r>
        <w:rPr>
          <w:rStyle w:val="StringTok"/>
        </w:rPr>
        <w:t>' + '</w:t>
      </w:r>
      <w:r>
        <w:rPr>
          <w:rStyle w:val="NormalTok"/>
        </w:rPr>
        <w:t>)))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outcome_gender_tab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table</w:t>
      </w:r>
      <w:r>
        <w:rPr>
          <w:rStyle w:val="NormalTok"/>
        </w:rPr>
        <w:t xml:space="preserve">(cohort[, outcome], </w:t>
      </w:r>
      <w:proofErr w:type="spellStart"/>
      <w:r>
        <w:rPr>
          <w:rStyle w:val="NormalTok"/>
        </w:rPr>
        <w:t>cohort</w:t>
      </w:r>
      <w:r>
        <w:rPr>
          <w:rStyle w:val="OperatorTok"/>
        </w:rPr>
        <w:t>$</w:t>
      </w:r>
      <w:r>
        <w:rPr>
          <w:rStyle w:val="NormalTok"/>
        </w:rPr>
        <w:t>gender</w:t>
      </w:r>
      <w:proofErr w:type="spellEnd"/>
      <w:r>
        <w:rPr>
          <w:rStyle w:val="NormalTok"/>
        </w:rPr>
        <w:t xml:space="preserve">)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t</w:t>
      </w:r>
      <w:r>
        <w:rPr>
          <w:rStyle w:val="NormalTok"/>
        </w:rPr>
        <w:t>()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gender.prop_within_died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DecValTok"/>
        </w:rPr>
        <w:t>100</w:t>
      </w:r>
      <w:r>
        <w:rPr>
          <w:rStyle w:val="OperatorTok"/>
        </w:rPr>
        <w:t>*</w:t>
      </w:r>
      <w:r>
        <w:rPr>
          <w:rStyle w:val="NormalTok"/>
        </w:rPr>
        <w:t>(</w:t>
      </w:r>
      <w:proofErr w:type="spellStart"/>
      <w:r>
        <w:rPr>
          <w:rStyle w:val="KeywordTok"/>
        </w:rPr>
        <w:t>prop.table</w:t>
      </w:r>
      <w:proofErr w:type="spellEnd"/>
      <w:r>
        <w:rPr>
          <w:rStyle w:val="NormalTok"/>
        </w:rPr>
        <w:t>(outcome_gender_tab,</w:t>
      </w:r>
      <w:r>
        <w:rPr>
          <w:rStyle w:val="DecValTok"/>
        </w:rPr>
        <w:t>2</w:t>
      </w:r>
      <w:r>
        <w:rPr>
          <w:rStyle w:val="NormalTok"/>
        </w:rPr>
        <w:t>)[,</w:t>
      </w:r>
      <w:r>
        <w:rPr>
          <w:rStyle w:val="DecValTok"/>
        </w:rPr>
        <w:t>2</w:t>
      </w:r>
      <w:r>
        <w:rPr>
          <w:rStyle w:val="NormalTok"/>
        </w:rPr>
        <w:t>]),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"%"</w:t>
      </w:r>
      <w:r>
        <w:rPr>
          <w:rStyle w:val="NormalTok"/>
        </w:rPr>
        <w:t xml:space="preserve">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died.prop_within_gender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DecValTok"/>
        </w:rPr>
        <w:t>100</w:t>
      </w:r>
      <w:r>
        <w:rPr>
          <w:rStyle w:val="OperatorTok"/>
        </w:rPr>
        <w:t>*</w:t>
      </w:r>
      <w:r>
        <w:rPr>
          <w:rStyle w:val="NormalTok"/>
        </w:rPr>
        <w:t>(</w:t>
      </w:r>
      <w:proofErr w:type="spellStart"/>
      <w:r>
        <w:rPr>
          <w:rStyle w:val="KeywordTok"/>
        </w:rPr>
        <w:t>prop.table</w:t>
      </w:r>
      <w:proofErr w:type="spellEnd"/>
      <w:r>
        <w:rPr>
          <w:rStyle w:val="NormalTok"/>
        </w:rPr>
        <w:t>(outcome_gender_tab,</w:t>
      </w:r>
      <w:r>
        <w:rPr>
          <w:rStyle w:val="DecValTok"/>
        </w:rPr>
        <w:t>1</w:t>
      </w:r>
      <w:r>
        <w:rPr>
          <w:rStyle w:val="NormalTok"/>
        </w:rPr>
        <w:t>)[,</w:t>
      </w:r>
      <w:r>
        <w:rPr>
          <w:rStyle w:val="DecValTok"/>
        </w:rPr>
        <w:t>2</w:t>
      </w:r>
      <w:r>
        <w:rPr>
          <w:rStyle w:val="NormalTok"/>
        </w:rPr>
        <w:t>]),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"%"</w:t>
      </w:r>
      <w:r>
        <w:rPr>
          <w:rStyle w:val="NormalTok"/>
        </w:rPr>
        <w:t xml:space="preserve">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N_gender_overall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table</w:t>
      </w:r>
      <w:r>
        <w:rPr>
          <w:rStyle w:val="NormalTok"/>
        </w:rPr>
        <w:t>(</w:t>
      </w:r>
      <w:proofErr w:type="spellStart"/>
      <w:r>
        <w:rPr>
          <w:rStyle w:val="NormalTok"/>
        </w:rPr>
        <w:t>cohort</w:t>
      </w:r>
      <w:r>
        <w:rPr>
          <w:rStyle w:val="OperatorTok"/>
        </w:rPr>
        <w:t>$</w:t>
      </w:r>
      <w:r>
        <w:rPr>
          <w:rStyle w:val="NormalTok"/>
        </w:rPr>
        <w:t>gender</w:t>
      </w:r>
      <w:proofErr w:type="spellEnd"/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outcome_main_unadj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glm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unadj_formula</w:t>
      </w:r>
      <w:proofErr w:type="spellEnd"/>
      <w:r>
        <w:rPr>
          <w:rStyle w:val="NormalTok"/>
        </w:rPr>
        <w:t xml:space="preserve">, </w:t>
      </w:r>
      <w:r>
        <w:rPr>
          <w:rStyle w:val="DataTypeTok"/>
        </w:rPr>
        <w:t>data =</w:t>
      </w:r>
      <w:r>
        <w:rPr>
          <w:rStyle w:val="NormalTok"/>
        </w:rPr>
        <w:t xml:space="preserve"> cohort, </w:t>
      </w:r>
      <w:r>
        <w:rPr>
          <w:rStyle w:val="DataTypeTok"/>
        </w:rPr>
        <w:t>family =</w:t>
      </w:r>
      <w:r>
        <w:rPr>
          <w:rStyle w:val="NormalTok"/>
        </w:rPr>
        <w:t xml:space="preserve"> binomial)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outcome_gender_unadj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outcome_main_unadj</w:t>
      </w:r>
      <w:proofErr w:type="spellEnd"/>
      <w:r>
        <w:rPr>
          <w:rStyle w:val="NormalTok"/>
        </w:rPr>
        <w:t>)</w:t>
      </w:r>
      <w:r>
        <w:rPr>
          <w:rStyle w:val="OperatorTok"/>
        </w:rPr>
        <w:t>$</w:t>
      </w:r>
      <w:r>
        <w:rPr>
          <w:rStyle w:val="NormalTok"/>
        </w:rPr>
        <w:t>coefficient[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>,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)]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outcome_gender_unadj_ci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confint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outcome_main_unadj</w:t>
      </w:r>
      <w:proofErr w:type="spellEnd"/>
      <w:r>
        <w:rPr>
          <w:rStyle w:val="NormalTok"/>
        </w:rPr>
        <w:t>)[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 xml:space="preserve">,]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exp</w:t>
      </w:r>
      <w:r>
        <w:rPr>
          <w:rStyle w:val="NormalTok"/>
        </w:rPr>
        <w:t>()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outcome_main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glm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adj_formula</w:t>
      </w:r>
      <w:proofErr w:type="spellEnd"/>
      <w:r>
        <w:rPr>
          <w:rStyle w:val="NormalTok"/>
        </w:rPr>
        <w:t xml:space="preserve">, </w:t>
      </w:r>
      <w:r>
        <w:rPr>
          <w:rStyle w:val="DataTypeTok"/>
        </w:rPr>
        <w:t>data =</w:t>
      </w:r>
      <w:r>
        <w:rPr>
          <w:rStyle w:val="NormalTok"/>
        </w:rPr>
        <w:t xml:space="preserve"> cohort, </w:t>
      </w:r>
      <w:r>
        <w:rPr>
          <w:rStyle w:val="DataTypeTok"/>
        </w:rPr>
        <w:t>family =</w:t>
      </w:r>
      <w:r>
        <w:rPr>
          <w:rStyle w:val="NormalTok"/>
        </w:rPr>
        <w:t xml:space="preserve"> binomial)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outcome_gender_adj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outcome_main</w:t>
      </w:r>
      <w:proofErr w:type="spellEnd"/>
      <w:r>
        <w:rPr>
          <w:rStyle w:val="NormalTok"/>
        </w:rPr>
        <w:t>)</w:t>
      </w:r>
      <w:r>
        <w:rPr>
          <w:rStyle w:val="OperatorTok"/>
        </w:rPr>
        <w:t>$</w:t>
      </w:r>
      <w:r>
        <w:rPr>
          <w:rStyle w:val="NormalTok"/>
        </w:rPr>
        <w:t>coefficient[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>,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)]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outcome_gender_adj_ci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confint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outcome_main</w:t>
      </w:r>
      <w:proofErr w:type="spellEnd"/>
      <w:r>
        <w:rPr>
          <w:rStyle w:val="NormalTok"/>
        </w:rPr>
        <w:t>)[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 xml:space="preserve">,]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exp</w:t>
      </w:r>
      <w:r>
        <w:rPr>
          <w:rStyle w:val="NormalTok"/>
        </w:rPr>
        <w:t>()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main_step1_num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cbind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N_gender_overall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outcome_gender_tab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gender.prop_within_died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died.prop_within_gender</w:t>
      </w:r>
      <w:proofErr w:type="spellEnd"/>
      <w:r>
        <w:rPr>
          <w:rStyle w:val="NormalTok"/>
        </w:rPr>
        <w:t xml:space="preserve">)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t</w:t>
      </w:r>
      <w:r>
        <w:rPr>
          <w:rStyle w:val="NormalTok"/>
        </w:rPr>
        <w:t xml:space="preserve">()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as.data.frame</w:t>
      </w:r>
      <w:proofErr w:type="spellEnd"/>
      <w:r>
        <w:rPr>
          <w:rStyle w:val="NormalTok"/>
        </w:rPr>
        <w:t>()</w:t>
      </w:r>
      <w:r>
        <w:br/>
      </w:r>
      <w:r>
        <w:rPr>
          <w:rStyle w:val="NormalTok"/>
        </w:rPr>
        <w:lastRenderedPageBreak/>
        <w:t xml:space="preserve">  </w:t>
      </w:r>
      <w:proofErr w:type="spellStart"/>
      <w:r>
        <w:rPr>
          <w:rStyle w:val="KeywordTok"/>
        </w:rPr>
        <w:t>rownames</w:t>
      </w:r>
      <w:proofErr w:type="spellEnd"/>
      <w:r>
        <w:rPr>
          <w:rStyle w:val="NormalTok"/>
        </w:rPr>
        <w:t>(main_step1_num) =</w:t>
      </w:r>
      <w:r>
        <w:rPr>
          <w:rStyle w:val="StringTok"/>
        </w:rPr>
        <w:t xml:space="preserve"> </w:t>
      </w:r>
      <w:proofErr w:type="spellStart"/>
      <w:r>
        <w:rPr>
          <w:rStyle w:val="NormalTok"/>
        </w:rPr>
        <w:t>tab_row_names</w:t>
      </w:r>
      <w:proofErr w:type="spellEnd"/>
      <w:r>
        <w:br/>
      </w:r>
      <w:r>
        <w:rPr>
          <w:rStyle w:val="NormalTok"/>
        </w:rPr>
        <w:t xml:space="preserve">  main_step1_unadj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KeywordTok"/>
        </w:rPr>
        <w:t>exp</w:t>
      </w:r>
      <w:r>
        <w:rPr>
          <w:rStyle w:val="NormalTok"/>
        </w:rPr>
        <w:t>(</w:t>
      </w:r>
      <w:proofErr w:type="spellStart"/>
      <w:r>
        <w:rPr>
          <w:rStyle w:val="NormalTok"/>
        </w:rPr>
        <w:t>outcome_gender_unadj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 xml:space="preserve">]), 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 ["</w:t>
      </w:r>
      <w:r>
        <w:rPr>
          <w:rStyle w:val="NormalTok"/>
        </w:rPr>
        <w:t xml:space="preserve">,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outcome_gender_unadj_ci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", 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outcome_gender_unadj_ci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"] p-value ="</w:t>
      </w:r>
      <w:r>
        <w:rPr>
          <w:rStyle w:val="NormalTok"/>
        </w:rPr>
        <w:t xml:space="preserve">, </w:t>
      </w:r>
      <w:proofErr w:type="spellStart"/>
      <w:r>
        <w:rPr>
          <w:rStyle w:val="KeywordTok"/>
        </w:rPr>
        <w:t>signif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outcome_gender_unadj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 xml:space="preserve">], </w:t>
      </w:r>
      <w:r>
        <w:rPr>
          <w:rStyle w:val="DecValTok"/>
        </w:rPr>
        <w:t>3</w:t>
      </w:r>
      <w:r>
        <w:rPr>
          <w:rStyle w:val="NormalTok"/>
        </w:rPr>
        <w:t xml:space="preserve">),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main_step1_adj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KeywordTok"/>
        </w:rPr>
        <w:t>exp</w:t>
      </w:r>
      <w:r>
        <w:rPr>
          <w:rStyle w:val="NormalTok"/>
        </w:rPr>
        <w:t>(</w:t>
      </w:r>
      <w:proofErr w:type="spellStart"/>
      <w:r>
        <w:rPr>
          <w:rStyle w:val="NormalTok"/>
        </w:rPr>
        <w:t>outcome_gender_adj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 xml:space="preserve">]), 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 ["</w:t>
      </w:r>
      <w:r>
        <w:rPr>
          <w:rStyle w:val="NormalTok"/>
        </w:rPr>
        <w:t xml:space="preserve">,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outcome_gender_adj_ci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", 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outcome_gender_adj_ci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"] p-value ="</w:t>
      </w:r>
      <w:r>
        <w:rPr>
          <w:rStyle w:val="NormalTok"/>
        </w:rPr>
        <w:t xml:space="preserve">, </w:t>
      </w:r>
      <w:proofErr w:type="spellStart"/>
      <w:r>
        <w:rPr>
          <w:rStyle w:val="KeywordTok"/>
        </w:rPr>
        <w:t>signif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outcome_gender_adj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 xml:space="preserve">], </w:t>
      </w:r>
      <w:r>
        <w:rPr>
          <w:rStyle w:val="DecValTok"/>
        </w:rPr>
        <w:t>3</w:t>
      </w:r>
      <w:r>
        <w:rPr>
          <w:rStyle w:val="NormalTok"/>
        </w:rPr>
        <w:t xml:space="preserve">),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r>
        <w:rPr>
          <w:rStyle w:val="KeywordTok"/>
        </w:rPr>
        <w:t>return</w:t>
      </w:r>
      <w:r>
        <w:rPr>
          <w:rStyle w:val="NormalTok"/>
        </w:rPr>
        <w:t>(</w:t>
      </w:r>
      <w:proofErr w:type="spellStart"/>
      <w:r>
        <w:rPr>
          <w:rStyle w:val="DataTypeTok"/>
        </w:rPr>
        <w:t>rslt.list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KeywordTok"/>
        </w:rPr>
        <w:t>list</w:t>
      </w:r>
      <w:r>
        <w:rPr>
          <w:rStyle w:val="NormalTok"/>
        </w:rPr>
        <w:t>(</w:t>
      </w:r>
      <w:r>
        <w:rPr>
          <w:rStyle w:val="DataTypeTok"/>
        </w:rPr>
        <w:t>tab =</w:t>
      </w:r>
      <w:r>
        <w:rPr>
          <w:rStyle w:val="NormalTok"/>
        </w:rPr>
        <w:t xml:space="preserve"> main_step1_num, </w:t>
      </w:r>
      <w:proofErr w:type="spellStart"/>
      <w:r>
        <w:rPr>
          <w:rStyle w:val="DataTypeTok"/>
        </w:rPr>
        <w:t>unadj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main_step1_unadj, </w:t>
      </w:r>
      <w:r>
        <w:rPr>
          <w:rStyle w:val="DataTypeTok"/>
        </w:rPr>
        <w:t>adj =</w:t>
      </w:r>
      <w:r>
        <w:rPr>
          <w:rStyle w:val="NormalTok"/>
        </w:rPr>
        <w:t xml:space="preserve"> main_step1_adj))</w:t>
      </w:r>
      <w:r>
        <w:br/>
      </w:r>
      <w:r>
        <w:rPr>
          <w:rStyle w:val="NormalTok"/>
        </w:rPr>
        <w:t>}</w:t>
      </w:r>
      <w:r>
        <w:br/>
      </w:r>
      <w:r>
        <w:br/>
      </w:r>
      <w:r>
        <w:rPr>
          <w:rStyle w:val="CommentTok"/>
        </w:rPr>
        <w:t>### Step 2: mediator and gender ####</w:t>
      </w:r>
      <w:r>
        <w:br/>
      </w:r>
      <w:r>
        <w:rPr>
          <w:rStyle w:val="NormalTok"/>
        </w:rPr>
        <w:t>med_step</w:t>
      </w:r>
      <w:r>
        <w:rPr>
          <w:rStyle w:val="FloatTok"/>
        </w:rPr>
        <w:t>.2</w:t>
      </w:r>
      <w:r>
        <w:rPr>
          <w:rStyle w:val="NormalTok"/>
        </w:rPr>
        <w:t xml:space="preserve"> &lt;-</w:t>
      </w:r>
      <w:r>
        <w:rPr>
          <w:rStyle w:val="StringTok"/>
        </w:rPr>
        <w:t xml:space="preserve"> </w:t>
      </w:r>
      <w:r>
        <w:rPr>
          <w:rStyle w:val="ControlFlowTok"/>
        </w:rPr>
        <w:t>function</w:t>
      </w:r>
      <w:r>
        <w:rPr>
          <w:rStyle w:val="NormalTok"/>
        </w:rPr>
        <w:t xml:space="preserve">(cohort, </w:t>
      </w:r>
      <w:proofErr w:type="spellStart"/>
      <w:r>
        <w:rPr>
          <w:rStyle w:val="NormalTok"/>
        </w:rPr>
        <w:t>coag_def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adj_vars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tab_row_names</w:t>
      </w:r>
      <w:proofErr w:type="spellEnd"/>
      <w:r>
        <w:rPr>
          <w:rStyle w:val="NormalTok"/>
        </w:rPr>
        <w:t>){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unadj_formula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as.formula</w:t>
      </w:r>
      <w:proofErr w:type="spellEnd"/>
      <w:r>
        <w:rPr>
          <w:rStyle w:val="NormalTok"/>
        </w:rPr>
        <w:t>(</w:t>
      </w:r>
      <w:r>
        <w:rPr>
          <w:rStyle w:val="KeywordTok"/>
        </w:rPr>
        <w:t>paste</w:t>
      </w:r>
      <w:r>
        <w:rPr>
          <w:rStyle w:val="NormalTok"/>
        </w:rPr>
        <w:t>(</w:t>
      </w:r>
      <w:proofErr w:type="spellStart"/>
      <w:r>
        <w:rPr>
          <w:rStyle w:val="NormalTok"/>
        </w:rPr>
        <w:t>coag_def</w:t>
      </w:r>
      <w:proofErr w:type="spellEnd"/>
      <w:r>
        <w:rPr>
          <w:rStyle w:val="NormalTok"/>
        </w:rPr>
        <w:t>,</w:t>
      </w:r>
      <w:r>
        <w:rPr>
          <w:rStyle w:val="StringTok"/>
        </w:rPr>
        <w:t>'~'</w:t>
      </w:r>
      <w:r>
        <w:rPr>
          <w:rStyle w:val="NormalTok"/>
        </w:rPr>
        <w:t xml:space="preserve">, </w:t>
      </w:r>
      <w:r>
        <w:rPr>
          <w:rStyle w:val="StringTok"/>
        </w:rPr>
        <w:t>'gender'</w:t>
      </w:r>
      <w:r>
        <w:rPr>
          <w:rStyle w:val="NormalTok"/>
        </w:rPr>
        <w:t>))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adj_formula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as.formula</w:t>
      </w:r>
      <w:proofErr w:type="spellEnd"/>
      <w:r>
        <w:rPr>
          <w:rStyle w:val="NormalTok"/>
        </w:rPr>
        <w:t>(</w:t>
      </w:r>
      <w:r>
        <w:rPr>
          <w:rStyle w:val="KeywordTok"/>
        </w:rPr>
        <w:t>paste</w:t>
      </w:r>
      <w:r>
        <w:rPr>
          <w:rStyle w:val="NormalTok"/>
        </w:rPr>
        <w:t>(</w:t>
      </w:r>
      <w:proofErr w:type="spellStart"/>
      <w:r>
        <w:rPr>
          <w:rStyle w:val="NormalTok"/>
        </w:rPr>
        <w:t>coag_def</w:t>
      </w:r>
      <w:proofErr w:type="spellEnd"/>
      <w:r>
        <w:rPr>
          <w:rStyle w:val="NormalTok"/>
        </w:rPr>
        <w:t>,</w:t>
      </w:r>
      <w:r>
        <w:rPr>
          <w:rStyle w:val="StringTok"/>
        </w:rPr>
        <w:t>'~'</w:t>
      </w:r>
      <w:r>
        <w:rPr>
          <w:rStyle w:val="NormalTok"/>
        </w:rPr>
        <w:t xml:space="preserve">, </w:t>
      </w:r>
      <w:r>
        <w:rPr>
          <w:rStyle w:val="KeywordTok"/>
        </w:rPr>
        <w:t>paste0</w:t>
      </w:r>
      <w:r>
        <w:rPr>
          <w:rStyle w:val="NormalTok"/>
        </w:rPr>
        <w:t>(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'gender'</w:t>
      </w:r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adj_vars</w:t>
      </w:r>
      <w:proofErr w:type="spellEnd"/>
      <w:r>
        <w:rPr>
          <w:rStyle w:val="NormalTok"/>
        </w:rPr>
        <w:t xml:space="preserve">), </w:t>
      </w:r>
      <w:r>
        <w:rPr>
          <w:rStyle w:val="DataTypeTok"/>
        </w:rPr>
        <w:t>collapse=</w:t>
      </w:r>
      <w:r>
        <w:rPr>
          <w:rStyle w:val="StringTok"/>
        </w:rPr>
        <w:t>' + '</w:t>
      </w:r>
      <w:r>
        <w:rPr>
          <w:rStyle w:val="NormalTok"/>
        </w:rPr>
        <w:t>)))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hyper_coag_gender_tab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table</w:t>
      </w:r>
      <w:r>
        <w:rPr>
          <w:rStyle w:val="NormalTok"/>
        </w:rPr>
        <w:t>(cohort[,</w:t>
      </w:r>
      <w:proofErr w:type="spellStart"/>
      <w:r>
        <w:rPr>
          <w:rStyle w:val="NormalTok"/>
        </w:rPr>
        <w:t>coag_def</w:t>
      </w:r>
      <w:proofErr w:type="spellEnd"/>
      <w:r>
        <w:rPr>
          <w:rStyle w:val="NormalTok"/>
        </w:rPr>
        <w:t xml:space="preserve">], </w:t>
      </w:r>
      <w:proofErr w:type="spellStart"/>
      <w:r>
        <w:rPr>
          <w:rStyle w:val="NormalTok"/>
        </w:rPr>
        <w:t>cohort</w:t>
      </w:r>
      <w:r>
        <w:rPr>
          <w:rStyle w:val="OperatorTok"/>
        </w:rPr>
        <w:t>$</w:t>
      </w:r>
      <w:r>
        <w:rPr>
          <w:rStyle w:val="NormalTok"/>
        </w:rPr>
        <w:t>gender</w:t>
      </w:r>
      <w:proofErr w:type="spellEnd"/>
      <w:r>
        <w:rPr>
          <w:rStyle w:val="NormalTok"/>
        </w:rPr>
        <w:t xml:space="preserve">)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t</w:t>
      </w:r>
      <w:r>
        <w:rPr>
          <w:rStyle w:val="NormalTok"/>
        </w:rPr>
        <w:t>()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gender.prop_within_coag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DecValTok"/>
        </w:rPr>
        <w:t>100</w:t>
      </w:r>
      <w:r>
        <w:rPr>
          <w:rStyle w:val="OperatorTok"/>
        </w:rPr>
        <w:t>*</w:t>
      </w:r>
      <w:r>
        <w:rPr>
          <w:rStyle w:val="NormalTok"/>
        </w:rPr>
        <w:t>(</w:t>
      </w:r>
      <w:proofErr w:type="spellStart"/>
      <w:r>
        <w:rPr>
          <w:rStyle w:val="KeywordTok"/>
        </w:rPr>
        <w:t>prop.table</w:t>
      </w:r>
      <w:proofErr w:type="spellEnd"/>
      <w:r>
        <w:rPr>
          <w:rStyle w:val="NormalTok"/>
        </w:rPr>
        <w:t>(hyper_coag_gender_tab,</w:t>
      </w:r>
      <w:r>
        <w:rPr>
          <w:rStyle w:val="DecValTok"/>
        </w:rPr>
        <w:t>2</w:t>
      </w:r>
      <w:r>
        <w:rPr>
          <w:rStyle w:val="NormalTok"/>
        </w:rPr>
        <w:t>)[,</w:t>
      </w:r>
      <w:r>
        <w:rPr>
          <w:rStyle w:val="DecValTok"/>
        </w:rPr>
        <w:t>2</w:t>
      </w:r>
      <w:r>
        <w:rPr>
          <w:rStyle w:val="NormalTok"/>
        </w:rPr>
        <w:t>]),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"%"</w:t>
      </w:r>
      <w:r>
        <w:rPr>
          <w:rStyle w:val="NormalTok"/>
        </w:rPr>
        <w:t xml:space="preserve">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coag.prop_within_gender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DecValTok"/>
        </w:rPr>
        <w:t>100</w:t>
      </w:r>
      <w:r>
        <w:rPr>
          <w:rStyle w:val="OperatorTok"/>
        </w:rPr>
        <w:t>*</w:t>
      </w:r>
      <w:r>
        <w:rPr>
          <w:rStyle w:val="NormalTok"/>
        </w:rPr>
        <w:t>(</w:t>
      </w:r>
      <w:proofErr w:type="spellStart"/>
      <w:r>
        <w:rPr>
          <w:rStyle w:val="KeywordTok"/>
        </w:rPr>
        <w:t>prop.table</w:t>
      </w:r>
      <w:proofErr w:type="spellEnd"/>
      <w:r>
        <w:rPr>
          <w:rStyle w:val="NormalTok"/>
        </w:rPr>
        <w:t>(hyper_coag_gender_tab,</w:t>
      </w:r>
      <w:r>
        <w:rPr>
          <w:rStyle w:val="DecValTok"/>
        </w:rPr>
        <w:t>1</w:t>
      </w:r>
      <w:r>
        <w:rPr>
          <w:rStyle w:val="NormalTok"/>
        </w:rPr>
        <w:t>)[,</w:t>
      </w:r>
      <w:r>
        <w:rPr>
          <w:rStyle w:val="DecValTok"/>
        </w:rPr>
        <w:t>2</w:t>
      </w:r>
      <w:r>
        <w:rPr>
          <w:rStyle w:val="NormalTok"/>
        </w:rPr>
        <w:t>]),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"%"</w:t>
      </w:r>
      <w:r>
        <w:rPr>
          <w:rStyle w:val="NormalTok"/>
        </w:rPr>
        <w:t xml:space="preserve">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N_gender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table</w:t>
      </w:r>
      <w:r>
        <w:rPr>
          <w:rStyle w:val="NormalTok"/>
        </w:rPr>
        <w:t>(</w:t>
      </w:r>
      <w:proofErr w:type="spellStart"/>
      <w:r>
        <w:rPr>
          <w:rStyle w:val="NormalTok"/>
        </w:rPr>
        <w:t>cohort</w:t>
      </w:r>
      <w:r>
        <w:rPr>
          <w:rStyle w:val="OperatorTok"/>
        </w:rPr>
        <w:t>$</w:t>
      </w:r>
      <w:r>
        <w:rPr>
          <w:rStyle w:val="NormalTok"/>
        </w:rPr>
        <w:t>gender</w:t>
      </w:r>
      <w:proofErr w:type="spellEnd"/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mediator_main_unadj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glm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unadj_formula</w:t>
      </w:r>
      <w:proofErr w:type="spellEnd"/>
      <w:r>
        <w:rPr>
          <w:rStyle w:val="NormalTok"/>
        </w:rPr>
        <w:t xml:space="preserve">, </w:t>
      </w:r>
      <w:r>
        <w:rPr>
          <w:rStyle w:val="DataTypeTok"/>
        </w:rPr>
        <w:t>data =</w:t>
      </w:r>
      <w:r>
        <w:rPr>
          <w:rStyle w:val="NormalTok"/>
        </w:rPr>
        <w:t xml:space="preserve"> cohort, </w:t>
      </w:r>
      <w:r>
        <w:rPr>
          <w:rStyle w:val="DataTypeTok"/>
        </w:rPr>
        <w:t>family =</w:t>
      </w:r>
      <w:r>
        <w:rPr>
          <w:rStyle w:val="NormalTok"/>
        </w:rPr>
        <w:t xml:space="preserve"> binomial)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gender_unadj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mediator_main_unadj</w:t>
      </w:r>
      <w:proofErr w:type="spellEnd"/>
      <w:r>
        <w:rPr>
          <w:rStyle w:val="NormalTok"/>
        </w:rPr>
        <w:t>)</w:t>
      </w:r>
      <w:r>
        <w:rPr>
          <w:rStyle w:val="OperatorTok"/>
        </w:rPr>
        <w:t>$</w:t>
      </w:r>
      <w:r>
        <w:rPr>
          <w:rStyle w:val="NormalTok"/>
        </w:rPr>
        <w:t>coefficient[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>,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)]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gender_unadj_ci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confint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mediator_main_unadj</w:t>
      </w:r>
      <w:proofErr w:type="spellEnd"/>
      <w:r>
        <w:rPr>
          <w:rStyle w:val="NormalTok"/>
        </w:rPr>
        <w:t>)[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 xml:space="preserve">,]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exp</w:t>
      </w:r>
      <w:r>
        <w:rPr>
          <w:rStyle w:val="NormalTok"/>
        </w:rPr>
        <w:t>()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mediator_main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glm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adj_formula</w:t>
      </w:r>
      <w:proofErr w:type="spellEnd"/>
      <w:r>
        <w:rPr>
          <w:rStyle w:val="NormalTok"/>
        </w:rPr>
        <w:t xml:space="preserve">, </w:t>
      </w:r>
      <w:r>
        <w:rPr>
          <w:rStyle w:val="DataTypeTok"/>
        </w:rPr>
        <w:t>data =</w:t>
      </w:r>
      <w:r>
        <w:rPr>
          <w:rStyle w:val="NormalTok"/>
        </w:rPr>
        <w:t xml:space="preserve"> cohort, </w:t>
      </w:r>
      <w:r>
        <w:rPr>
          <w:rStyle w:val="DataTypeTok"/>
        </w:rPr>
        <w:t>family =</w:t>
      </w:r>
      <w:r>
        <w:rPr>
          <w:rStyle w:val="NormalTok"/>
        </w:rPr>
        <w:t xml:space="preserve"> binomial)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gender_adj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mediator_main</w:t>
      </w:r>
      <w:proofErr w:type="spellEnd"/>
      <w:r>
        <w:rPr>
          <w:rStyle w:val="NormalTok"/>
        </w:rPr>
        <w:t>)</w:t>
      </w:r>
      <w:r>
        <w:rPr>
          <w:rStyle w:val="OperatorTok"/>
        </w:rPr>
        <w:t>$</w:t>
      </w:r>
      <w:r>
        <w:rPr>
          <w:rStyle w:val="NormalTok"/>
        </w:rPr>
        <w:t>coefficient[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>,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)]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gender_adj_ci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confint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mediator_main</w:t>
      </w:r>
      <w:proofErr w:type="spellEnd"/>
      <w:r>
        <w:rPr>
          <w:rStyle w:val="NormalTok"/>
        </w:rPr>
        <w:t>)[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 xml:space="preserve">,]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exp</w:t>
      </w:r>
      <w:r>
        <w:rPr>
          <w:rStyle w:val="NormalTok"/>
        </w:rPr>
        <w:t>()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main_step2_num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cbind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N_gender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hyper_coag_gender_tab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gender.prop_within_coag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coag.prop_within_gender</w:t>
      </w:r>
      <w:proofErr w:type="spellEnd"/>
      <w:r>
        <w:rPr>
          <w:rStyle w:val="NormalTok"/>
        </w:rPr>
        <w:t xml:space="preserve">)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t</w:t>
      </w:r>
      <w:r>
        <w:rPr>
          <w:rStyle w:val="NormalTok"/>
        </w:rPr>
        <w:t xml:space="preserve">()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as.data.frame</w:t>
      </w:r>
      <w:proofErr w:type="spellEnd"/>
      <w:r>
        <w:rPr>
          <w:rStyle w:val="NormalTok"/>
        </w:rPr>
        <w:t>()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KeywordTok"/>
        </w:rPr>
        <w:t>rownames</w:t>
      </w:r>
      <w:proofErr w:type="spellEnd"/>
      <w:r>
        <w:rPr>
          <w:rStyle w:val="NormalTok"/>
        </w:rPr>
        <w:t>(main_step2_num) =</w:t>
      </w:r>
      <w:r>
        <w:rPr>
          <w:rStyle w:val="StringTok"/>
        </w:rPr>
        <w:t xml:space="preserve"> </w:t>
      </w:r>
      <w:proofErr w:type="spellStart"/>
      <w:r>
        <w:rPr>
          <w:rStyle w:val="NormalTok"/>
        </w:rPr>
        <w:t>tab_row_names</w:t>
      </w:r>
      <w:proofErr w:type="spellEnd"/>
      <w:r>
        <w:br/>
      </w:r>
      <w:r>
        <w:rPr>
          <w:rStyle w:val="NormalTok"/>
        </w:rPr>
        <w:t xml:space="preserve">  main_step2_unadj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KeywordTok"/>
        </w:rPr>
        <w:t>exp</w:t>
      </w:r>
      <w:r>
        <w:rPr>
          <w:rStyle w:val="NormalTok"/>
        </w:rPr>
        <w:t>(</w:t>
      </w:r>
      <w:proofErr w:type="spellStart"/>
      <w:r>
        <w:rPr>
          <w:rStyle w:val="NormalTok"/>
        </w:rPr>
        <w:t>gender_unadj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 xml:space="preserve">]), 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 ["</w:t>
      </w:r>
      <w:r>
        <w:rPr>
          <w:rStyle w:val="NormalTok"/>
        </w:rPr>
        <w:t xml:space="preserve">,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gender_unadj_ci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", 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gender_unadj_ci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"] p-value ="</w:t>
      </w:r>
      <w:r>
        <w:rPr>
          <w:rStyle w:val="NormalTok"/>
        </w:rPr>
        <w:t xml:space="preserve">, </w:t>
      </w:r>
      <w:proofErr w:type="spellStart"/>
      <w:r>
        <w:rPr>
          <w:rStyle w:val="KeywordTok"/>
        </w:rPr>
        <w:t>signif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gender_unadj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 xml:space="preserve">], </w:t>
      </w:r>
      <w:r>
        <w:rPr>
          <w:rStyle w:val="DecValTok"/>
        </w:rPr>
        <w:t>3</w:t>
      </w:r>
      <w:r>
        <w:rPr>
          <w:rStyle w:val="NormalTok"/>
        </w:rPr>
        <w:t xml:space="preserve">),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main_step2_adj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KeywordTok"/>
        </w:rPr>
        <w:t>exp</w:t>
      </w:r>
      <w:r>
        <w:rPr>
          <w:rStyle w:val="NormalTok"/>
        </w:rPr>
        <w:t>(</w:t>
      </w:r>
      <w:proofErr w:type="spellStart"/>
      <w:r>
        <w:rPr>
          <w:rStyle w:val="NormalTok"/>
        </w:rPr>
        <w:t>gender_adj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 xml:space="preserve">]), 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 ["</w:t>
      </w:r>
      <w:r>
        <w:rPr>
          <w:rStyle w:val="NormalTok"/>
        </w:rPr>
        <w:t xml:space="preserve">,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gender_adj_ci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", 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gender_adj_ci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"] p-value ="</w:t>
      </w:r>
      <w:r>
        <w:rPr>
          <w:rStyle w:val="NormalTok"/>
        </w:rPr>
        <w:t xml:space="preserve">, </w:t>
      </w:r>
      <w:proofErr w:type="spellStart"/>
      <w:r>
        <w:rPr>
          <w:rStyle w:val="KeywordTok"/>
        </w:rPr>
        <w:t>signif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gender_adj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 xml:space="preserve">], </w:t>
      </w:r>
      <w:r>
        <w:rPr>
          <w:rStyle w:val="DecValTok"/>
        </w:rPr>
        <w:t>3</w:t>
      </w:r>
      <w:r>
        <w:rPr>
          <w:rStyle w:val="NormalTok"/>
        </w:rPr>
        <w:t xml:space="preserve">),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 xml:space="preserve">)  </w:t>
      </w:r>
      <w:r>
        <w:br/>
      </w:r>
      <w:r>
        <w:rPr>
          <w:rStyle w:val="NormalTok"/>
        </w:rPr>
        <w:t xml:space="preserve">  </w:t>
      </w:r>
      <w:r>
        <w:rPr>
          <w:rStyle w:val="KeywordTok"/>
        </w:rPr>
        <w:t>return</w:t>
      </w:r>
      <w:r>
        <w:rPr>
          <w:rStyle w:val="NormalTok"/>
        </w:rPr>
        <w:t>(</w:t>
      </w:r>
      <w:proofErr w:type="spellStart"/>
      <w:r>
        <w:rPr>
          <w:rStyle w:val="DataTypeTok"/>
        </w:rPr>
        <w:t>rslt.list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KeywordTok"/>
        </w:rPr>
        <w:t>list</w:t>
      </w:r>
      <w:r>
        <w:rPr>
          <w:rStyle w:val="NormalTok"/>
        </w:rPr>
        <w:t>(</w:t>
      </w:r>
      <w:r>
        <w:rPr>
          <w:rStyle w:val="DataTypeTok"/>
        </w:rPr>
        <w:t>tab =</w:t>
      </w:r>
      <w:r>
        <w:rPr>
          <w:rStyle w:val="NormalTok"/>
        </w:rPr>
        <w:t xml:space="preserve"> main_step2_num, </w:t>
      </w:r>
      <w:proofErr w:type="spellStart"/>
      <w:r>
        <w:rPr>
          <w:rStyle w:val="DataTypeTok"/>
        </w:rPr>
        <w:t>unadj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main_step2_unadj, </w:t>
      </w:r>
      <w:r>
        <w:rPr>
          <w:rStyle w:val="DataTypeTok"/>
        </w:rPr>
        <w:t>adj =</w:t>
      </w:r>
      <w:r>
        <w:rPr>
          <w:rStyle w:val="NormalTok"/>
        </w:rPr>
        <w:t xml:space="preserve"> main_step2_adj, </w:t>
      </w:r>
      <w:proofErr w:type="spellStart"/>
      <w:r>
        <w:rPr>
          <w:rStyle w:val="DataTypeTok"/>
        </w:rPr>
        <w:t>mediator_model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mediator_main</w:t>
      </w:r>
      <w:proofErr w:type="spellEnd"/>
      <w:r>
        <w:rPr>
          <w:rStyle w:val="NormalTok"/>
        </w:rPr>
        <w:t>))</w:t>
      </w:r>
      <w:r>
        <w:br/>
      </w:r>
      <w:r>
        <w:rPr>
          <w:rStyle w:val="NormalTok"/>
        </w:rPr>
        <w:t>}</w:t>
      </w:r>
      <w:r>
        <w:br/>
      </w:r>
      <w:r>
        <w:br/>
      </w:r>
      <w:r>
        <w:rPr>
          <w:rStyle w:val="NormalTok"/>
        </w:rPr>
        <w:lastRenderedPageBreak/>
        <w:t>med_step.</w:t>
      </w:r>
      <w:r>
        <w:rPr>
          <w:rStyle w:val="FloatTok"/>
        </w:rPr>
        <w:t>2.</w:t>
      </w:r>
      <w:r>
        <w:rPr>
          <w:rStyle w:val="NormalTok"/>
        </w:rPr>
        <w:t>cont &lt;-</w:t>
      </w:r>
      <w:r>
        <w:rPr>
          <w:rStyle w:val="StringTok"/>
        </w:rPr>
        <w:t xml:space="preserve"> </w:t>
      </w:r>
      <w:r>
        <w:rPr>
          <w:rStyle w:val="ControlFlowTok"/>
        </w:rPr>
        <w:t>function</w:t>
      </w:r>
      <w:r>
        <w:rPr>
          <w:rStyle w:val="NormalTok"/>
        </w:rPr>
        <w:t xml:space="preserve">(cohort, mediator, </w:t>
      </w:r>
      <w:proofErr w:type="spellStart"/>
      <w:r>
        <w:rPr>
          <w:rStyle w:val="NormalTok"/>
        </w:rPr>
        <w:t>adj_vars</w:t>
      </w:r>
      <w:proofErr w:type="spellEnd"/>
      <w:r>
        <w:rPr>
          <w:rStyle w:val="NormalTok"/>
        </w:rPr>
        <w:t>){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unadj_formula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as.formula</w:t>
      </w:r>
      <w:proofErr w:type="spellEnd"/>
      <w:r>
        <w:rPr>
          <w:rStyle w:val="NormalTok"/>
        </w:rPr>
        <w:t>(</w:t>
      </w:r>
      <w:r>
        <w:rPr>
          <w:rStyle w:val="KeywordTok"/>
        </w:rPr>
        <w:t>paste</w:t>
      </w:r>
      <w:r>
        <w:rPr>
          <w:rStyle w:val="NormalTok"/>
        </w:rPr>
        <w:t>(mediator,</w:t>
      </w:r>
      <w:r>
        <w:rPr>
          <w:rStyle w:val="StringTok"/>
        </w:rPr>
        <w:t>'~'</w:t>
      </w:r>
      <w:r>
        <w:rPr>
          <w:rStyle w:val="NormalTok"/>
        </w:rPr>
        <w:t xml:space="preserve">, </w:t>
      </w:r>
      <w:r>
        <w:rPr>
          <w:rStyle w:val="StringTok"/>
        </w:rPr>
        <w:t>'gender'</w:t>
      </w:r>
      <w:r>
        <w:rPr>
          <w:rStyle w:val="NormalTok"/>
        </w:rPr>
        <w:t>))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adj_formula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as.formula</w:t>
      </w:r>
      <w:proofErr w:type="spellEnd"/>
      <w:r>
        <w:rPr>
          <w:rStyle w:val="NormalTok"/>
        </w:rPr>
        <w:t>(</w:t>
      </w:r>
      <w:r>
        <w:rPr>
          <w:rStyle w:val="KeywordTok"/>
        </w:rPr>
        <w:t>paste</w:t>
      </w:r>
      <w:r>
        <w:rPr>
          <w:rStyle w:val="NormalTok"/>
        </w:rPr>
        <w:t>(mediator,</w:t>
      </w:r>
      <w:r>
        <w:rPr>
          <w:rStyle w:val="StringTok"/>
        </w:rPr>
        <w:t>'~'</w:t>
      </w:r>
      <w:r>
        <w:rPr>
          <w:rStyle w:val="NormalTok"/>
        </w:rPr>
        <w:t xml:space="preserve">, </w:t>
      </w:r>
      <w:r>
        <w:rPr>
          <w:rStyle w:val="KeywordTok"/>
        </w:rPr>
        <w:t>paste0</w:t>
      </w:r>
      <w:r>
        <w:rPr>
          <w:rStyle w:val="NormalTok"/>
        </w:rPr>
        <w:t>(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'gender'</w:t>
      </w:r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adj_vars</w:t>
      </w:r>
      <w:proofErr w:type="spellEnd"/>
      <w:r>
        <w:rPr>
          <w:rStyle w:val="NormalTok"/>
        </w:rPr>
        <w:t xml:space="preserve">), </w:t>
      </w:r>
      <w:r>
        <w:rPr>
          <w:rStyle w:val="DataTypeTok"/>
        </w:rPr>
        <w:t>collapse=</w:t>
      </w:r>
      <w:r>
        <w:rPr>
          <w:rStyle w:val="StringTok"/>
        </w:rPr>
        <w:t>' + '</w:t>
      </w:r>
      <w:r>
        <w:rPr>
          <w:rStyle w:val="NormalTok"/>
        </w:rPr>
        <w:t>)))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mediator_main_unadj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glm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unadj_formula</w:t>
      </w:r>
      <w:proofErr w:type="spellEnd"/>
      <w:r>
        <w:rPr>
          <w:rStyle w:val="NormalTok"/>
        </w:rPr>
        <w:t xml:space="preserve">, </w:t>
      </w:r>
      <w:r>
        <w:rPr>
          <w:rStyle w:val="DataTypeTok"/>
        </w:rPr>
        <w:t>data =</w:t>
      </w:r>
      <w:r>
        <w:rPr>
          <w:rStyle w:val="NormalTok"/>
        </w:rPr>
        <w:t xml:space="preserve"> cohort, </w:t>
      </w:r>
      <w:r>
        <w:rPr>
          <w:rStyle w:val="DataTypeTok"/>
        </w:rPr>
        <w:t>family =</w:t>
      </w:r>
      <w:r>
        <w:rPr>
          <w:rStyle w:val="NormalTok"/>
        </w:rPr>
        <w:t xml:space="preserve"> </w:t>
      </w:r>
      <w:r>
        <w:rPr>
          <w:rStyle w:val="KeywordTok"/>
        </w:rPr>
        <w:t>gaussian</w:t>
      </w:r>
      <w:r>
        <w:rPr>
          <w:rStyle w:val="NormalTok"/>
        </w:rPr>
        <w:t>(</w:t>
      </w:r>
      <w:r>
        <w:rPr>
          <w:rStyle w:val="DataTypeTok"/>
        </w:rPr>
        <w:t>link =</w:t>
      </w:r>
      <w:r>
        <w:rPr>
          <w:rStyle w:val="NormalTok"/>
        </w:rPr>
        <w:t xml:space="preserve"> </w:t>
      </w:r>
      <w:r>
        <w:rPr>
          <w:rStyle w:val="StringTok"/>
        </w:rPr>
        <w:t>"log"</w:t>
      </w:r>
      <w:r>
        <w:rPr>
          <w:rStyle w:val="NormalTok"/>
        </w:rPr>
        <w:t>))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gender_unadj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mediator_main_unadj</w:t>
      </w:r>
      <w:proofErr w:type="spellEnd"/>
      <w:r>
        <w:rPr>
          <w:rStyle w:val="NormalTok"/>
        </w:rPr>
        <w:t>)</w:t>
      </w:r>
      <w:r>
        <w:rPr>
          <w:rStyle w:val="OperatorTok"/>
        </w:rPr>
        <w:t>$</w:t>
      </w:r>
      <w:r>
        <w:rPr>
          <w:rStyle w:val="NormalTok"/>
        </w:rPr>
        <w:t>coefficient[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>,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)]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gender_unadj_ci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confint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mediator_main_unadj</w:t>
      </w:r>
      <w:proofErr w:type="spellEnd"/>
      <w:r>
        <w:rPr>
          <w:rStyle w:val="NormalTok"/>
        </w:rPr>
        <w:t>)[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>,]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mediator_main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glm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adj_formula</w:t>
      </w:r>
      <w:proofErr w:type="spellEnd"/>
      <w:r>
        <w:rPr>
          <w:rStyle w:val="NormalTok"/>
        </w:rPr>
        <w:t xml:space="preserve">, </w:t>
      </w:r>
      <w:r>
        <w:rPr>
          <w:rStyle w:val="DataTypeTok"/>
        </w:rPr>
        <w:t>data =</w:t>
      </w:r>
      <w:r>
        <w:rPr>
          <w:rStyle w:val="NormalTok"/>
        </w:rPr>
        <w:t xml:space="preserve"> cohort, </w:t>
      </w:r>
      <w:r>
        <w:rPr>
          <w:rStyle w:val="DataTypeTok"/>
        </w:rPr>
        <w:t>family =</w:t>
      </w:r>
      <w:r>
        <w:rPr>
          <w:rStyle w:val="NormalTok"/>
        </w:rPr>
        <w:t xml:space="preserve"> </w:t>
      </w:r>
      <w:r>
        <w:rPr>
          <w:rStyle w:val="KeywordTok"/>
        </w:rPr>
        <w:t>gaussian</w:t>
      </w:r>
      <w:r>
        <w:rPr>
          <w:rStyle w:val="NormalTok"/>
        </w:rPr>
        <w:t>(</w:t>
      </w:r>
      <w:r>
        <w:rPr>
          <w:rStyle w:val="DataTypeTok"/>
        </w:rPr>
        <w:t>link =</w:t>
      </w:r>
      <w:r>
        <w:rPr>
          <w:rStyle w:val="NormalTok"/>
        </w:rPr>
        <w:t xml:space="preserve"> </w:t>
      </w:r>
      <w:r>
        <w:rPr>
          <w:rStyle w:val="StringTok"/>
        </w:rPr>
        <w:t>"log"</w:t>
      </w:r>
      <w:r>
        <w:rPr>
          <w:rStyle w:val="NormalTok"/>
        </w:rPr>
        <w:t>))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gender_adj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mediator_main</w:t>
      </w:r>
      <w:proofErr w:type="spellEnd"/>
      <w:r>
        <w:rPr>
          <w:rStyle w:val="NormalTok"/>
        </w:rPr>
        <w:t>)</w:t>
      </w:r>
      <w:r>
        <w:rPr>
          <w:rStyle w:val="OperatorTok"/>
        </w:rPr>
        <w:t>$</w:t>
      </w:r>
      <w:r>
        <w:rPr>
          <w:rStyle w:val="NormalTok"/>
        </w:rPr>
        <w:t>coefficient[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>,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)]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gender_adj_ci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confint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mediator_main</w:t>
      </w:r>
      <w:proofErr w:type="spellEnd"/>
      <w:r>
        <w:rPr>
          <w:rStyle w:val="NormalTok"/>
        </w:rPr>
        <w:t>)[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>,]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main_step2_unadj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gender_unadj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 xml:space="preserve">], 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 ["</w:t>
      </w:r>
      <w:r>
        <w:rPr>
          <w:rStyle w:val="NormalTok"/>
        </w:rPr>
        <w:t xml:space="preserve">,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gender_unadj_ci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", 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gender_unadj_ci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"] p-value ="</w:t>
      </w:r>
      <w:r>
        <w:rPr>
          <w:rStyle w:val="NormalTok"/>
        </w:rPr>
        <w:t xml:space="preserve">, </w:t>
      </w:r>
      <w:proofErr w:type="spellStart"/>
      <w:r>
        <w:rPr>
          <w:rStyle w:val="KeywordTok"/>
        </w:rPr>
        <w:t>signif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gender_unadj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 xml:space="preserve">], </w:t>
      </w:r>
      <w:r>
        <w:rPr>
          <w:rStyle w:val="DecValTok"/>
        </w:rPr>
        <w:t>3</w:t>
      </w:r>
      <w:r>
        <w:rPr>
          <w:rStyle w:val="NormalTok"/>
        </w:rPr>
        <w:t xml:space="preserve">),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main_step2_adj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gender_adj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 xml:space="preserve">], 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 ["</w:t>
      </w:r>
      <w:r>
        <w:rPr>
          <w:rStyle w:val="NormalTok"/>
        </w:rPr>
        <w:t xml:space="preserve">,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gender_adj_ci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", 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gender_adj_ci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"] p-value ="</w:t>
      </w:r>
      <w:r>
        <w:rPr>
          <w:rStyle w:val="NormalTok"/>
        </w:rPr>
        <w:t xml:space="preserve">, </w:t>
      </w:r>
      <w:proofErr w:type="spellStart"/>
      <w:r>
        <w:rPr>
          <w:rStyle w:val="KeywordTok"/>
        </w:rPr>
        <w:t>signif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gender_adj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 xml:space="preserve">], </w:t>
      </w:r>
      <w:r>
        <w:rPr>
          <w:rStyle w:val="DecValTok"/>
        </w:rPr>
        <w:t>3</w:t>
      </w:r>
      <w:r>
        <w:rPr>
          <w:rStyle w:val="NormalTok"/>
        </w:rPr>
        <w:t xml:space="preserve">),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 xml:space="preserve">)  </w:t>
      </w:r>
      <w:r>
        <w:br/>
      </w:r>
      <w:r>
        <w:rPr>
          <w:rStyle w:val="NormalTok"/>
        </w:rPr>
        <w:t xml:space="preserve">  </w:t>
      </w:r>
      <w:r>
        <w:rPr>
          <w:rStyle w:val="KeywordTok"/>
        </w:rPr>
        <w:t>return</w:t>
      </w:r>
      <w:r>
        <w:rPr>
          <w:rStyle w:val="NormalTok"/>
        </w:rPr>
        <w:t>(</w:t>
      </w:r>
      <w:proofErr w:type="spellStart"/>
      <w:r>
        <w:rPr>
          <w:rStyle w:val="DataTypeTok"/>
        </w:rPr>
        <w:t>rslt.list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KeywordTok"/>
        </w:rPr>
        <w:t>list</w:t>
      </w:r>
      <w:r>
        <w:rPr>
          <w:rStyle w:val="NormalTok"/>
        </w:rPr>
        <w:t>(</w:t>
      </w:r>
      <w:proofErr w:type="spellStart"/>
      <w:r>
        <w:rPr>
          <w:rStyle w:val="DataTypeTok"/>
        </w:rPr>
        <w:t>unadj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main_step2_unadj, </w:t>
      </w:r>
      <w:r>
        <w:rPr>
          <w:rStyle w:val="DataTypeTok"/>
        </w:rPr>
        <w:t>adj =</w:t>
      </w:r>
      <w:r>
        <w:rPr>
          <w:rStyle w:val="NormalTok"/>
        </w:rPr>
        <w:t xml:space="preserve"> main_step2_adj, </w:t>
      </w:r>
      <w:proofErr w:type="spellStart"/>
      <w:r>
        <w:rPr>
          <w:rStyle w:val="DataTypeTok"/>
        </w:rPr>
        <w:t>mediator_model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mediator_main</w:t>
      </w:r>
      <w:proofErr w:type="spellEnd"/>
      <w:r>
        <w:rPr>
          <w:rStyle w:val="NormalTok"/>
        </w:rPr>
        <w:t>))</w:t>
      </w:r>
      <w:r>
        <w:br/>
      </w:r>
      <w:r>
        <w:rPr>
          <w:rStyle w:val="NormalTok"/>
        </w:rPr>
        <w:t>}</w:t>
      </w:r>
      <w:r>
        <w:br/>
      </w:r>
      <w:r>
        <w:br/>
      </w:r>
      <w:r>
        <w:rPr>
          <w:rStyle w:val="CommentTok"/>
        </w:rPr>
        <w:t>### Step 3.1: outcome and mediator + gender ####</w:t>
      </w:r>
      <w:r>
        <w:br/>
      </w:r>
      <w:r>
        <w:rPr>
          <w:rStyle w:val="NormalTok"/>
        </w:rPr>
        <w:t>med_step</w:t>
      </w:r>
      <w:r>
        <w:rPr>
          <w:rStyle w:val="FloatTok"/>
        </w:rPr>
        <w:t>.3</w:t>
      </w:r>
      <w:r>
        <w:rPr>
          <w:rStyle w:val="NormalTok"/>
        </w:rPr>
        <w:t xml:space="preserve"> &lt;-</w:t>
      </w:r>
      <w:r>
        <w:rPr>
          <w:rStyle w:val="StringTok"/>
        </w:rPr>
        <w:t xml:space="preserve"> </w:t>
      </w:r>
      <w:r>
        <w:rPr>
          <w:rStyle w:val="ControlFlowTok"/>
        </w:rPr>
        <w:t>function</w:t>
      </w:r>
      <w:r>
        <w:rPr>
          <w:rStyle w:val="NormalTok"/>
        </w:rPr>
        <w:t xml:space="preserve">(cohort, outcome, </w:t>
      </w:r>
      <w:proofErr w:type="spellStart"/>
      <w:r>
        <w:rPr>
          <w:rStyle w:val="NormalTok"/>
        </w:rPr>
        <w:t>coag_def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adj_vars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tab_row_names</w:t>
      </w:r>
      <w:proofErr w:type="spellEnd"/>
      <w:r>
        <w:rPr>
          <w:rStyle w:val="NormalTok"/>
        </w:rPr>
        <w:t>){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unadj_formula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as.formula</w:t>
      </w:r>
      <w:proofErr w:type="spellEnd"/>
      <w:r>
        <w:rPr>
          <w:rStyle w:val="NormalTok"/>
        </w:rPr>
        <w:t>(</w:t>
      </w:r>
      <w:r>
        <w:rPr>
          <w:rStyle w:val="KeywordTok"/>
        </w:rPr>
        <w:t>paste</w:t>
      </w:r>
      <w:r>
        <w:rPr>
          <w:rStyle w:val="NormalTok"/>
        </w:rPr>
        <w:t>(outcome,</w:t>
      </w:r>
      <w:r>
        <w:rPr>
          <w:rStyle w:val="StringTok"/>
        </w:rPr>
        <w:t>'~'</w:t>
      </w:r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coag_def</w:t>
      </w:r>
      <w:proofErr w:type="spellEnd"/>
      <w:r>
        <w:rPr>
          <w:rStyle w:val="NormalTok"/>
        </w:rPr>
        <w:t>))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adj_formula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as.formula</w:t>
      </w:r>
      <w:proofErr w:type="spellEnd"/>
      <w:r>
        <w:rPr>
          <w:rStyle w:val="NormalTok"/>
        </w:rPr>
        <w:t>(</w:t>
      </w:r>
      <w:r>
        <w:rPr>
          <w:rStyle w:val="KeywordTok"/>
        </w:rPr>
        <w:t>paste</w:t>
      </w:r>
      <w:r>
        <w:rPr>
          <w:rStyle w:val="NormalTok"/>
        </w:rPr>
        <w:t>(outcome,</w:t>
      </w:r>
      <w:r>
        <w:rPr>
          <w:rStyle w:val="StringTok"/>
        </w:rPr>
        <w:t>'~'</w:t>
      </w:r>
      <w:r>
        <w:rPr>
          <w:rStyle w:val="NormalTok"/>
        </w:rPr>
        <w:t xml:space="preserve">, </w:t>
      </w:r>
      <w:r>
        <w:rPr>
          <w:rStyle w:val="KeywordTok"/>
        </w:rPr>
        <w:t>paste0</w:t>
      </w:r>
      <w:r>
        <w:rPr>
          <w:rStyle w:val="NormalTok"/>
        </w:rPr>
        <w:t>(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'gender'</w:t>
      </w:r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coag_def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adj_vars</w:t>
      </w:r>
      <w:proofErr w:type="spellEnd"/>
      <w:r>
        <w:rPr>
          <w:rStyle w:val="NormalTok"/>
        </w:rPr>
        <w:t xml:space="preserve">), </w:t>
      </w:r>
      <w:r>
        <w:rPr>
          <w:rStyle w:val="DataTypeTok"/>
        </w:rPr>
        <w:t>collapse=</w:t>
      </w:r>
      <w:r>
        <w:rPr>
          <w:rStyle w:val="StringTok"/>
        </w:rPr>
        <w:t>' + '</w:t>
      </w:r>
      <w:r>
        <w:rPr>
          <w:rStyle w:val="NormalTok"/>
        </w:rPr>
        <w:t>)))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outcome_hcoag_tab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table</w:t>
      </w:r>
      <w:r>
        <w:rPr>
          <w:rStyle w:val="NormalTok"/>
        </w:rPr>
        <w:t>(cohort[, outcome], cohort[,</w:t>
      </w:r>
      <w:proofErr w:type="spellStart"/>
      <w:r>
        <w:rPr>
          <w:rStyle w:val="NormalTok"/>
        </w:rPr>
        <w:t>coag_def</w:t>
      </w:r>
      <w:proofErr w:type="spellEnd"/>
      <w:r>
        <w:rPr>
          <w:rStyle w:val="NormalTok"/>
        </w:rPr>
        <w:t xml:space="preserve">])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t</w:t>
      </w:r>
      <w:r>
        <w:rPr>
          <w:rStyle w:val="NormalTok"/>
        </w:rPr>
        <w:t>()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hyper_coag.prop_within_outcome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DecValTok"/>
        </w:rPr>
        <w:t>100</w:t>
      </w:r>
      <w:r>
        <w:rPr>
          <w:rStyle w:val="OperatorTok"/>
        </w:rPr>
        <w:t>*</w:t>
      </w:r>
      <w:r>
        <w:rPr>
          <w:rStyle w:val="NormalTok"/>
        </w:rPr>
        <w:t>(</w:t>
      </w:r>
      <w:proofErr w:type="spellStart"/>
      <w:r>
        <w:rPr>
          <w:rStyle w:val="KeywordTok"/>
        </w:rPr>
        <w:t>prop.table</w:t>
      </w:r>
      <w:proofErr w:type="spellEnd"/>
      <w:r>
        <w:rPr>
          <w:rStyle w:val="NormalTok"/>
        </w:rPr>
        <w:t>(outcome_hcoag_tab,</w:t>
      </w:r>
      <w:r>
        <w:rPr>
          <w:rStyle w:val="DecValTok"/>
        </w:rPr>
        <w:t>2</w:t>
      </w:r>
      <w:r>
        <w:rPr>
          <w:rStyle w:val="NormalTok"/>
        </w:rPr>
        <w:t>)[,</w:t>
      </w:r>
      <w:r>
        <w:rPr>
          <w:rStyle w:val="DecValTok"/>
        </w:rPr>
        <w:t>2</w:t>
      </w:r>
      <w:r>
        <w:rPr>
          <w:rStyle w:val="NormalTok"/>
        </w:rPr>
        <w:t>]),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"%"</w:t>
      </w:r>
      <w:r>
        <w:rPr>
          <w:rStyle w:val="NormalTok"/>
        </w:rPr>
        <w:t xml:space="preserve">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outcome.prop_within_hyper_coag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DecValTok"/>
        </w:rPr>
        <w:t>100</w:t>
      </w:r>
      <w:r>
        <w:rPr>
          <w:rStyle w:val="OperatorTok"/>
        </w:rPr>
        <w:t>*</w:t>
      </w:r>
      <w:r>
        <w:rPr>
          <w:rStyle w:val="NormalTok"/>
        </w:rPr>
        <w:t>(</w:t>
      </w:r>
      <w:proofErr w:type="spellStart"/>
      <w:r>
        <w:rPr>
          <w:rStyle w:val="KeywordTok"/>
        </w:rPr>
        <w:t>prop.table</w:t>
      </w:r>
      <w:proofErr w:type="spellEnd"/>
      <w:r>
        <w:rPr>
          <w:rStyle w:val="NormalTok"/>
        </w:rPr>
        <w:t>(outcome_hcoag_tab,</w:t>
      </w:r>
      <w:r>
        <w:rPr>
          <w:rStyle w:val="DecValTok"/>
        </w:rPr>
        <w:t>1</w:t>
      </w:r>
      <w:r>
        <w:rPr>
          <w:rStyle w:val="NormalTok"/>
        </w:rPr>
        <w:t>)[,</w:t>
      </w:r>
      <w:r>
        <w:rPr>
          <w:rStyle w:val="DecValTok"/>
        </w:rPr>
        <w:t>2</w:t>
      </w:r>
      <w:r>
        <w:rPr>
          <w:rStyle w:val="NormalTok"/>
        </w:rPr>
        <w:t>]),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"%"</w:t>
      </w:r>
      <w:r>
        <w:rPr>
          <w:rStyle w:val="NormalTok"/>
        </w:rPr>
        <w:t xml:space="preserve">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N_hyper_coag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table</w:t>
      </w:r>
      <w:r>
        <w:rPr>
          <w:rStyle w:val="NormalTok"/>
        </w:rPr>
        <w:t>(cohort[,</w:t>
      </w:r>
      <w:proofErr w:type="spellStart"/>
      <w:r>
        <w:rPr>
          <w:rStyle w:val="NormalTok"/>
        </w:rPr>
        <w:t>coag_def</w:t>
      </w:r>
      <w:proofErr w:type="spellEnd"/>
      <w:r>
        <w:rPr>
          <w:rStyle w:val="NormalTok"/>
        </w:rPr>
        <w:t>])</w:t>
      </w:r>
      <w:r>
        <w:br/>
      </w:r>
      <w:r>
        <w:rPr>
          <w:rStyle w:val="NormalTok"/>
        </w:rPr>
        <w:t xml:space="preserve">  </w:t>
      </w:r>
      <w:r>
        <w:rPr>
          <w:rStyle w:val="CommentTok"/>
        </w:rPr>
        <w:t xml:space="preserve"># </w:t>
      </w:r>
      <w:proofErr w:type="spellStart"/>
      <w:r>
        <w:rPr>
          <w:rStyle w:val="CommentTok"/>
        </w:rPr>
        <w:t>N_outcome</w:t>
      </w:r>
      <w:proofErr w:type="spellEnd"/>
      <w:r>
        <w:rPr>
          <w:rStyle w:val="CommentTok"/>
        </w:rPr>
        <w:t xml:space="preserve"> = table(</w:t>
      </w:r>
      <w:proofErr w:type="spellStart"/>
      <w:r>
        <w:rPr>
          <w:rStyle w:val="CommentTok"/>
        </w:rPr>
        <w:t>cohort$died_or_vent</w:t>
      </w:r>
      <w:proofErr w:type="spellEnd"/>
      <w:r>
        <w:rPr>
          <w:rStyle w:val="CommentTok"/>
        </w:rPr>
        <w:t>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response_main_unadj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glm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unadj_formula</w:t>
      </w:r>
      <w:proofErr w:type="spellEnd"/>
      <w:r>
        <w:rPr>
          <w:rStyle w:val="NormalTok"/>
        </w:rPr>
        <w:t xml:space="preserve">, </w:t>
      </w:r>
      <w:r>
        <w:rPr>
          <w:rStyle w:val="DataTypeTok"/>
        </w:rPr>
        <w:t>data =</w:t>
      </w:r>
      <w:r>
        <w:rPr>
          <w:rStyle w:val="NormalTok"/>
        </w:rPr>
        <w:t xml:space="preserve"> cohort, </w:t>
      </w:r>
      <w:r>
        <w:rPr>
          <w:rStyle w:val="DataTypeTok"/>
        </w:rPr>
        <w:t>family =</w:t>
      </w:r>
      <w:r>
        <w:rPr>
          <w:rStyle w:val="NormalTok"/>
        </w:rPr>
        <w:t xml:space="preserve"> binomial)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hyper_coag_unadj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response_main_unadj</w:t>
      </w:r>
      <w:proofErr w:type="spellEnd"/>
      <w:r>
        <w:rPr>
          <w:rStyle w:val="NormalTok"/>
        </w:rPr>
        <w:t>)</w:t>
      </w:r>
      <w:r>
        <w:rPr>
          <w:rStyle w:val="OperatorTok"/>
        </w:rPr>
        <w:t>$</w:t>
      </w:r>
      <w:r>
        <w:rPr>
          <w:rStyle w:val="NormalTok"/>
        </w:rPr>
        <w:t>coefficient[</w:t>
      </w:r>
      <w:proofErr w:type="spellStart"/>
      <w:r>
        <w:rPr>
          <w:rStyle w:val="NormalTok"/>
        </w:rPr>
        <w:t>coag_def,</w:t>
      </w:r>
      <w:r>
        <w:rPr>
          <w:rStyle w:val="KeywordTok"/>
        </w:rPr>
        <w:t>c</w:t>
      </w:r>
      <w:proofErr w:type="spellEnd"/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)]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hyper_coag_unadj_ci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confint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response_main_unadj</w:t>
      </w:r>
      <w:proofErr w:type="spellEnd"/>
      <w:r>
        <w:rPr>
          <w:rStyle w:val="NormalTok"/>
        </w:rPr>
        <w:t>)[</w:t>
      </w:r>
      <w:proofErr w:type="spellStart"/>
      <w:r>
        <w:rPr>
          <w:rStyle w:val="NormalTok"/>
        </w:rPr>
        <w:t>coag_def</w:t>
      </w:r>
      <w:proofErr w:type="spellEnd"/>
      <w:r>
        <w:rPr>
          <w:rStyle w:val="NormalTok"/>
        </w:rPr>
        <w:t xml:space="preserve">,]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exp</w:t>
      </w:r>
      <w:r>
        <w:rPr>
          <w:rStyle w:val="NormalTok"/>
        </w:rPr>
        <w:t>()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response_main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glm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adj_formula</w:t>
      </w:r>
      <w:proofErr w:type="spellEnd"/>
      <w:r>
        <w:rPr>
          <w:rStyle w:val="NormalTok"/>
        </w:rPr>
        <w:t xml:space="preserve">, </w:t>
      </w:r>
      <w:r>
        <w:rPr>
          <w:rStyle w:val="DataTypeTok"/>
        </w:rPr>
        <w:t>data =</w:t>
      </w:r>
      <w:r>
        <w:rPr>
          <w:rStyle w:val="NormalTok"/>
        </w:rPr>
        <w:t xml:space="preserve"> cohort, </w:t>
      </w:r>
      <w:r>
        <w:rPr>
          <w:rStyle w:val="DataTypeTok"/>
        </w:rPr>
        <w:t>family =</w:t>
      </w:r>
      <w:r>
        <w:rPr>
          <w:rStyle w:val="NormalTok"/>
        </w:rPr>
        <w:t xml:space="preserve"> binomial)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hyper_coag_adj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response_main</w:t>
      </w:r>
      <w:proofErr w:type="spellEnd"/>
      <w:r>
        <w:rPr>
          <w:rStyle w:val="NormalTok"/>
        </w:rPr>
        <w:t>)</w:t>
      </w:r>
      <w:r>
        <w:rPr>
          <w:rStyle w:val="OperatorTok"/>
        </w:rPr>
        <w:t>$</w:t>
      </w:r>
      <w:r>
        <w:rPr>
          <w:rStyle w:val="NormalTok"/>
        </w:rPr>
        <w:t>coefficient[</w:t>
      </w:r>
      <w:proofErr w:type="spellStart"/>
      <w:r>
        <w:rPr>
          <w:rStyle w:val="NormalTok"/>
        </w:rPr>
        <w:t>coag_def,</w:t>
      </w:r>
      <w:r>
        <w:rPr>
          <w:rStyle w:val="KeywordTok"/>
        </w:rPr>
        <w:t>c</w:t>
      </w:r>
      <w:proofErr w:type="spellEnd"/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)]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hyper_coag_adj_ci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confint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response_main</w:t>
      </w:r>
      <w:proofErr w:type="spellEnd"/>
      <w:r>
        <w:rPr>
          <w:rStyle w:val="NormalTok"/>
        </w:rPr>
        <w:t>)[</w:t>
      </w:r>
      <w:proofErr w:type="spellStart"/>
      <w:r>
        <w:rPr>
          <w:rStyle w:val="NormalTok"/>
        </w:rPr>
        <w:t>coag_def</w:t>
      </w:r>
      <w:proofErr w:type="spellEnd"/>
      <w:r>
        <w:rPr>
          <w:rStyle w:val="NormalTok"/>
        </w:rPr>
        <w:t xml:space="preserve">,]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exp</w:t>
      </w:r>
      <w:r>
        <w:rPr>
          <w:rStyle w:val="NormalTok"/>
        </w:rPr>
        <w:t>()</w:t>
      </w:r>
      <w:r>
        <w:br/>
      </w:r>
      <w:r>
        <w:rPr>
          <w:rStyle w:val="NormalTok"/>
        </w:rPr>
        <w:lastRenderedPageBreak/>
        <w:t xml:space="preserve">  </w:t>
      </w:r>
      <w:proofErr w:type="spellStart"/>
      <w:r>
        <w:rPr>
          <w:rStyle w:val="NormalTok"/>
        </w:rPr>
        <w:t>response_gender_adj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response_main</w:t>
      </w:r>
      <w:proofErr w:type="spellEnd"/>
      <w:r>
        <w:rPr>
          <w:rStyle w:val="NormalTok"/>
        </w:rPr>
        <w:t>)</w:t>
      </w:r>
      <w:r>
        <w:rPr>
          <w:rStyle w:val="OperatorTok"/>
        </w:rPr>
        <w:t>$</w:t>
      </w:r>
      <w:r>
        <w:rPr>
          <w:rStyle w:val="NormalTok"/>
        </w:rPr>
        <w:t>coefficient[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>,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DecValTok"/>
        </w:rPr>
        <w:t>1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)]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response_gender_adj_ci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confint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response_main</w:t>
      </w:r>
      <w:proofErr w:type="spellEnd"/>
      <w:r>
        <w:rPr>
          <w:rStyle w:val="NormalTok"/>
        </w:rPr>
        <w:t>)[</w:t>
      </w:r>
      <w:r>
        <w:rPr>
          <w:rStyle w:val="StringTok"/>
        </w:rPr>
        <w:t>"</w:t>
      </w:r>
      <w:proofErr w:type="spellStart"/>
      <w:r>
        <w:rPr>
          <w:rStyle w:val="StringTok"/>
        </w:rPr>
        <w:t>gendermale</w:t>
      </w:r>
      <w:proofErr w:type="spellEnd"/>
      <w:r>
        <w:rPr>
          <w:rStyle w:val="StringTok"/>
        </w:rPr>
        <w:t>"</w:t>
      </w:r>
      <w:r>
        <w:rPr>
          <w:rStyle w:val="NormalTok"/>
        </w:rPr>
        <w:t xml:space="preserve">,]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exp</w:t>
      </w:r>
      <w:r>
        <w:rPr>
          <w:rStyle w:val="NormalTok"/>
        </w:rPr>
        <w:t>()</w:t>
      </w:r>
      <w:r>
        <w:br/>
      </w:r>
      <w:r>
        <w:rPr>
          <w:rStyle w:val="NormalTok"/>
        </w:rPr>
        <w:t xml:space="preserve">  </w:t>
      </w:r>
      <w:r>
        <w:br/>
      </w:r>
      <w:r>
        <w:rPr>
          <w:rStyle w:val="NormalTok"/>
        </w:rPr>
        <w:t xml:space="preserve">  main_step3_num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cbind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N_hyper_coag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outcome_hcoag_tab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hyper_coag.prop_within_outcome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outcome.prop_within_hyper_coag</w:t>
      </w:r>
      <w:proofErr w:type="spellEnd"/>
      <w:r>
        <w:rPr>
          <w:rStyle w:val="NormalTok"/>
        </w:rPr>
        <w:t xml:space="preserve">)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r>
        <w:rPr>
          <w:rStyle w:val="KeywordTok"/>
        </w:rPr>
        <w:t>t</w:t>
      </w:r>
      <w:r>
        <w:rPr>
          <w:rStyle w:val="NormalTok"/>
        </w:rPr>
        <w:t xml:space="preserve">() </w:t>
      </w:r>
      <w:r>
        <w:rPr>
          <w:rStyle w:val="OperatorTok"/>
        </w:rPr>
        <w:t>%&gt;%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as.data.frame</w:t>
      </w:r>
      <w:proofErr w:type="spellEnd"/>
      <w:r>
        <w:rPr>
          <w:rStyle w:val="NormalTok"/>
        </w:rPr>
        <w:t>()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KeywordTok"/>
        </w:rPr>
        <w:t>colnames</w:t>
      </w:r>
      <w:proofErr w:type="spellEnd"/>
      <w:r>
        <w:rPr>
          <w:rStyle w:val="NormalTok"/>
        </w:rPr>
        <w:t>(main_step3_num) =</w:t>
      </w:r>
      <w:r>
        <w:rPr>
          <w:rStyle w:val="StringTok"/>
        </w:rPr>
        <w:t xml:space="preserve"> 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"No hypercoagulation"</w:t>
      </w:r>
      <w:r>
        <w:rPr>
          <w:rStyle w:val="NormalTok"/>
        </w:rPr>
        <w:t xml:space="preserve">, </w:t>
      </w:r>
      <w:r>
        <w:rPr>
          <w:rStyle w:val="StringTok"/>
        </w:rPr>
        <w:t>"Had hypercoagulation"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KeywordTok"/>
        </w:rPr>
        <w:t>rownames</w:t>
      </w:r>
      <w:proofErr w:type="spellEnd"/>
      <w:r>
        <w:rPr>
          <w:rStyle w:val="NormalTok"/>
        </w:rPr>
        <w:t>(main_step3_num) =</w:t>
      </w:r>
      <w:r>
        <w:rPr>
          <w:rStyle w:val="StringTok"/>
        </w:rPr>
        <w:t xml:space="preserve"> </w:t>
      </w:r>
      <w:proofErr w:type="spellStart"/>
      <w:r>
        <w:rPr>
          <w:rStyle w:val="NormalTok"/>
        </w:rPr>
        <w:t>tab_row_names</w:t>
      </w:r>
      <w:proofErr w:type="spellEnd"/>
      <w:r>
        <w:br/>
      </w:r>
      <w:r>
        <w:rPr>
          <w:rStyle w:val="NormalTok"/>
        </w:rPr>
        <w:t xml:space="preserve">  main_step3_unadj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KeywordTok"/>
        </w:rPr>
        <w:t>exp</w:t>
      </w:r>
      <w:r>
        <w:rPr>
          <w:rStyle w:val="NormalTok"/>
        </w:rPr>
        <w:t>(</w:t>
      </w:r>
      <w:proofErr w:type="spellStart"/>
      <w:r>
        <w:rPr>
          <w:rStyle w:val="NormalTok"/>
        </w:rPr>
        <w:t>hyper_coag_unadj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 xml:space="preserve">]), 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 ["</w:t>
      </w:r>
      <w:r>
        <w:rPr>
          <w:rStyle w:val="NormalTok"/>
        </w:rPr>
        <w:t xml:space="preserve">,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hyper_coag_unadj_ci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", 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hyper_coag_unadj_ci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"] p-value ="</w:t>
      </w:r>
      <w:r>
        <w:rPr>
          <w:rStyle w:val="NormalTok"/>
        </w:rPr>
        <w:t xml:space="preserve">, </w:t>
      </w:r>
      <w:proofErr w:type="spellStart"/>
      <w:r>
        <w:rPr>
          <w:rStyle w:val="KeywordTok"/>
        </w:rPr>
        <w:t>signif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hyper_coag_unadj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 xml:space="preserve">], </w:t>
      </w:r>
      <w:r>
        <w:rPr>
          <w:rStyle w:val="DecValTok"/>
        </w:rPr>
        <w:t>3</w:t>
      </w:r>
      <w:r>
        <w:rPr>
          <w:rStyle w:val="NormalTok"/>
        </w:rPr>
        <w:t xml:space="preserve">),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main_step3_adj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KeywordTok"/>
        </w:rPr>
        <w:t>exp</w:t>
      </w:r>
      <w:r>
        <w:rPr>
          <w:rStyle w:val="NormalTok"/>
        </w:rPr>
        <w:t>(</w:t>
      </w:r>
      <w:proofErr w:type="spellStart"/>
      <w:r>
        <w:rPr>
          <w:rStyle w:val="NormalTok"/>
        </w:rPr>
        <w:t>hyper_coag_adj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 xml:space="preserve">]), 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 ["</w:t>
      </w:r>
      <w:r>
        <w:rPr>
          <w:rStyle w:val="NormalTok"/>
        </w:rPr>
        <w:t xml:space="preserve">,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hyper_coag_adj_ci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", 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hyper_coag_adj_ci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"] p-value ="</w:t>
      </w:r>
      <w:r>
        <w:rPr>
          <w:rStyle w:val="NormalTok"/>
        </w:rPr>
        <w:t xml:space="preserve">, </w:t>
      </w:r>
      <w:proofErr w:type="spellStart"/>
      <w:r>
        <w:rPr>
          <w:rStyle w:val="KeywordTok"/>
        </w:rPr>
        <w:t>signif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hyper_coag_adj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 xml:space="preserve">], </w:t>
      </w:r>
      <w:r>
        <w:rPr>
          <w:rStyle w:val="DecValTok"/>
        </w:rPr>
        <w:t>3</w:t>
      </w:r>
      <w:r>
        <w:rPr>
          <w:rStyle w:val="NormalTok"/>
        </w:rPr>
        <w:t xml:space="preserve">),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main_step3_gender_adj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r>
        <w:rPr>
          <w:rStyle w:val="KeywordTok"/>
        </w:rPr>
        <w:t>round</w:t>
      </w:r>
      <w:r>
        <w:rPr>
          <w:rStyle w:val="NormalTok"/>
        </w:rPr>
        <w:t>(</w:t>
      </w:r>
      <w:r>
        <w:rPr>
          <w:rStyle w:val="KeywordTok"/>
        </w:rPr>
        <w:t>exp</w:t>
      </w:r>
      <w:r>
        <w:rPr>
          <w:rStyle w:val="NormalTok"/>
        </w:rPr>
        <w:t>(</w:t>
      </w:r>
      <w:proofErr w:type="spellStart"/>
      <w:r>
        <w:rPr>
          <w:rStyle w:val="NormalTok"/>
        </w:rPr>
        <w:t>response_gender_adj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 xml:space="preserve">]), 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 ["</w:t>
      </w:r>
      <w:r>
        <w:rPr>
          <w:rStyle w:val="NormalTok"/>
        </w:rPr>
        <w:t xml:space="preserve">,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response_gender_adj_ci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", "</w:t>
      </w:r>
      <w:r>
        <w:rPr>
          <w:rStyle w:val="NormalTok"/>
        </w:rPr>
        <w:t xml:space="preserve">, </w:t>
      </w:r>
      <w:r>
        <w:br/>
      </w:r>
      <w:r>
        <w:rPr>
          <w:rStyle w:val="NormalTok"/>
        </w:rPr>
        <w:t xml:space="preserve">                                </w:t>
      </w:r>
      <w:r>
        <w:rPr>
          <w:rStyle w:val="KeywordTok"/>
        </w:rPr>
        <w:t>round</w:t>
      </w:r>
      <w:r>
        <w:rPr>
          <w:rStyle w:val="NormalTok"/>
        </w:rPr>
        <w:t>(</w:t>
      </w:r>
      <w:proofErr w:type="spellStart"/>
      <w:r>
        <w:rPr>
          <w:rStyle w:val="NormalTok"/>
        </w:rPr>
        <w:t>response_gender_adj_ci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>],</w:t>
      </w:r>
      <w:r>
        <w:rPr>
          <w:rStyle w:val="DecValTok"/>
        </w:rPr>
        <w:t>2</w:t>
      </w:r>
      <w:r>
        <w:rPr>
          <w:rStyle w:val="NormalTok"/>
        </w:rPr>
        <w:t xml:space="preserve">), </w:t>
      </w:r>
      <w:r>
        <w:rPr>
          <w:rStyle w:val="StringTok"/>
        </w:rPr>
        <w:t>"] p-value ="</w:t>
      </w:r>
      <w:r>
        <w:rPr>
          <w:rStyle w:val="NormalTok"/>
        </w:rPr>
        <w:t xml:space="preserve">, </w:t>
      </w:r>
      <w:proofErr w:type="spellStart"/>
      <w:r>
        <w:rPr>
          <w:rStyle w:val="KeywordTok"/>
        </w:rPr>
        <w:t>signif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response_gender_adj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 xml:space="preserve">], </w:t>
      </w:r>
      <w:r>
        <w:rPr>
          <w:rStyle w:val="DecValTok"/>
        </w:rPr>
        <w:t>3</w:t>
      </w:r>
      <w:r>
        <w:rPr>
          <w:rStyle w:val="NormalTok"/>
        </w:rPr>
        <w:t xml:space="preserve">),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r>
        <w:rPr>
          <w:rStyle w:val="KeywordTok"/>
        </w:rPr>
        <w:t>return</w:t>
      </w:r>
      <w:r>
        <w:rPr>
          <w:rStyle w:val="NormalTok"/>
        </w:rPr>
        <w:t>(</w:t>
      </w:r>
      <w:proofErr w:type="spellStart"/>
      <w:r>
        <w:rPr>
          <w:rStyle w:val="DataTypeTok"/>
        </w:rPr>
        <w:t>rslt.list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KeywordTok"/>
        </w:rPr>
        <w:t>list</w:t>
      </w:r>
      <w:r>
        <w:rPr>
          <w:rStyle w:val="NormalTok"/>
        </w:rPr>
        <w:t>(</w:t>
      </w:r>
      <w:r>
        <w:rPr>
          <w:rStyle w:val="DataTypeTok"/>
        </w:rPr>
        <w:t>tab =</w:t>
      </w:r>
      <w:r>
        <w:rPr>
          <w:rStyle w:val="NormalTok"/>
        </w:rPr>
        <w:t xml:space="preserve"> main_step3_num, </w:t>
      </w:r>
      <w:proofErr w:type="spellStart"/>
      <w:r>
        <w:rPr>
          <w:rStyle w:val="DataTypeTok"/>
        </w:rPr>
        <w:t>unadj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main_step3_unadj, </w:t>
      </w:r>
      <w:r>
        <w:rPr>
          <w:rStyle w:val="DataTypeTok"/>
        </w:rPr>
        <w:t>adj =</w:t>
      </w:r>
      <w:r>
        <w:rPr>
          <w:rStyle w:val="NormalTok"/>
        </w:rPr>
        <w:t xml:space="preserve"> main_step3_adj,</w:t>
      </w:r>
      <w:r>
        <w:br/>
      </w:r>
      <w:r>
        <w:rPr>
          <w:rStyle w:val="NormalTok"/>
        </w:rPr>
        <w:t xml:space="preserve">                          </w:t>
      </w:r>
      <w:proofErr w:type="spellStart"/>
      <w:r>
        <w:rPr>
          <w:rStyle w:val="DataTypeTok"/>
        </w:rPr>
        <w:t>gender_adj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main_step3_gender_adj, </w:t>
      </w:r>
      <w:proofErr w:type="spellStart"/>
      <w:r>
        <w:rPr>
          <w:rStyle w:val="DataTypeTok"/>
        </w:rPr>
        <w:t>response_model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response_main</w:t>
      </w:r>
      <w:proofErr w:type="spellEnd"/>
      <w:r>
        <w:rPr>
          <w:rStyle w:val="NormalTok"/>
        </w:rPr>
        <w:t>))</w:t>
      </w:r>
      <w:r>
        <w:br/>
      </w:r>
      <w:r>
        <w:rPr>
          <w:rStyle w:val="NormalTok"/>
        </w:rPr>
        <w:t>}</w:t>
      </w:r>
      <w:r>
        <w:br/>
      </w:r>
      <w:r>
        <w:br/>
      </w:r>
      <w:r>
        <w:rPr>
          <w:rStyle w:val="CommentTok"/>
        </w:rPr>
        <w:t>### Step 3.2: Proportion Mediated ####</w:t>
      </w:r>
      <w:r>
        <w:br/>
      </w:r>
      <w:proofErr w:type="spellStart"/>
      <w:r>
        <w:rPr>
          <w:rStyle w:val="NormalTok"/>
        </w:rPr>
        <w:t>mediation.pipeline</w:t>
      </w:r>
      <w:proofErr w:type="spellEnd"/>
      <w:r>
        <w:rPr>
          <w:rStyle w:val="NormalTok"/>
        </w:rPr>
        <w:t xml:space="preserve"> &lt;-</w:t>
      </w:r>
      <w:r>
        <w:rPr>
          <w:rStyle w:val="StringTok"/>
        </w:rPr>
        <w:t xml:space="preserve"> </w:t>
      </w:r>
      <w:r>
        <w:rPr>
          <w:rStyle w:val="ControlFlowTok"/>
        </w:rPr>
        <w:t>function</w:t>
      </w:r>
      <w:r>
        <w:rPr>
          <w:rStyle w:val="NormalTok"/>
        </w:rPr>
        <w:t>(</w:t>
      </w:r>
      <w:proofErr w:type="spellStart"/>
      <w:r>
        <w:rPr>
          <w:rStyle w:val="NormalTok"/>
        </w:rPr>
        <w:t>mediator_model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response_model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mediator_name</w:t>
      </w:r>
      <w:proofErr w:type="spellEnd"/>
      <w:r>
        <w:rPr>
          <w:rStyle w:val="NormalTok"/>
        </w:rPr>
        <w:t>){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KeywordTok"/>
        </w:rPr>
        <w:t>set.seed</w:t>
      </w:r>
      <w:proofErr w:type="spellEnd"/>
      <w:r>
        <w:rPr>
          <w:rStyle w:val="NormalTok"/>
        </w:rPr>
        <w:t>(</w:t>
      </w:r>
      <w:r>
        <w:rPr>
          <w:rStyle w:val="DecValTok"/>
        </w:rPr>
        <w:t>12345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med.fit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mediate</w:t>
      </w:r>
      <w:r>
        <w:rPr>
          <w:rStyle w:val="NormalTok"/>
        </w:rPr>
        <w:t>(</w:t>
      </w:r>
      <w:proofErr w:type="spellStart"/>
      <w:r>
        <w:rPr>
          <w:rStyle w:val="NormalTok"/>
        </w:rPr>
        <w:t>mediator_model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response_model</w:t>
      </w:r>
      <w:proofErr w:type="spellEnd"/>
      <w:r>
        <w:rPr>
          <w:rStyle w:val="NormalTok"/>
        </w:rPr>
        <w:t xml:space="preserve">, </w:t>
      </w:r>
      <w:r>
        <w:rPr>
          <w:rStyle w:val="DataTypeTok"/>
        </w:rPr>
        <w:t>treat =</w:t>
      </w:r>
      <w:r>
        <w:rPr>
          <w:rStyle w:val="NormalTok"/>
        </w:rPr>
        <w:t xml:space="preserve"> </w:t>
      </w:r>
      <w:r>
        <w:rPr>
          <w:rStyle w:val="StringTok"/>
        </w:rPr>
        <w:t>"gender"</w:t>
      </w:r>
      <w:r>
        <w:rPr>
          <w:rStyle w:val="NormalTok"/>
        </w:rPr>
        <w:t xml:space="preserve">, </w:t>
      </w:r>
      <w:r>
        <w:rPr>
          <w:rStyle w:val="DataTypeTok"/>
        </w:rPr>
        <w:t>mediator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mediator_name</w:t>
      </w:r>
      <w:proofErr w:type="spellEnd"/>
      <w:r>
        <w:rPr>
          <w:rStyle w:val="NormalTok"/>
        </w:rPr>
        <w:t>,</w:t>
      </w:r>
      <w:r>
        <w:br/>
      </w:r>
      <w:r>
        <w:rPr>
          <w:rStyle w:val="NormalTok"/>
        </w:rPr>
        <w:t xml:space="preserve">                    </w:t>
      </w:r>
      <w:proofErr w:type="spellStart"/>
      <w:r>
        <w:rPr>
          <w:rStyle w:val="DataTypeTok"/>
        </w:rPr>
        <w:t>control.value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"female"</w:t>
      </w:r>
      <w:r>
        <w:rPr>
          <w:rStyle w:val="NormalTok"/>
        </w:rPr>
        <w:t xml:space="preserve">, </w:t>
      </w:r>
      <w:proofErr w:type="spellStart"/>
      <w:r>
        <w:rPr>
          <w:rStyle w:val="DataTypeTok"/>
        </w:rPr>
        <w:t>treat.value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"male"</w:t>
      </w:r>
      <w:r>
        <w:rPr>
          <w:rStyle w:val="NormalTok"/>
        </w:rPr>
        <w:t xml:space="preserve">, </w:t>
      </w:r>
      <w:proofErr w:type="spellStart"/>
      <w:r>
        <w:rPr>
          <w:rStyle w:val="DataTypeTok"/>
        </w:rPr>
        <w:t>robustSE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sims =</w:t>
      </w:r>
      <w:r>
        <w:rPr>
          <w:rStyle w:val="NormalTok"/>
        </w:rPr>
        <w:t xml:space="preserve"> </w:t>
      </w:r>
      <w:r>
        <w:rPr>
          <w:rStyle w:val="DecValTok"/>
        </w:rPr>
        <w:t>1000</w:t>
      </w:r>
      <w:r>
        <w:rPr>
          <w:rStyle w:val="NormalTok"/>
        </w:rPr>
        <w:t xml:space="preserve">) </w:t>
      </w:r>
      <w:r>
        <w:rPr>
          <w:rStyle w:val="CommentTok"/>
        </w:rPr>
        <w:t># , covariates = list(age_gt_65 = 1)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prop.est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as.character</w:t>
      </w:r>
      <w:proofErr w:type="spellEnd"/>
      <w:r>
        <w:rPr>
          <w:rStyle w:val="NormalTok"/>
        </w:rPr>
        <w:t>(</w:t>
      </w:r>
      <w:proofErr w:type="spellStart"/>
      <w:r>
        <w:rPr>
          <w:rStyle w:val="KeywordTok"/>
        </w:rPr>
        <w:t>signif</w:t>
      </w:r>
      <w:proofErr w:type="spellEnd"/>
      <w:r>
        <w:rPr>
          <w:rStyle w:val="NormalTok"/>
        </w:rPr>
        <w:t>(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Keyword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med.fit</w:t>
      </w:r>
      <w:proofErr w:type="spellEnd"/>
      <w:r>
        <w:rPr>
          <w:rStyle w:val="NormalTok"/>
        </w:rPr>
        <w:t>)</w:t>
      </w:r>
      <w:r>
        <w:rPr>
          <w:rStyle w:val="OperatorTok"/>
        </w:rPr>
        <w:t>$</w:t>
      </w:r>
      <w:proofErr w:type="spellStart"/>
      <w:r>
        <w:rPr>
          <w:rStyle w:val="NormalTok"/>
        </w:rPr>
        <w:t>n.avg</w:t>
      </w:r>
      <w:proofErr w:type="spellEnd"/>
      <w:r>
        <w:rPr>
          <w:rStyle w:val="NormalTok"/>
        </w:rPr>
        <w:t xml:space="preserve">, </w:t>
      </w:r>
      <w:r>
        <w:rPr>
          <w:rStyle w:val="Keyword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med.fit</w:t>
      </w:r>
      <w:proofErr w:type="spellEnd"/>
      <w:r>
        <w:rPr>
          <w:rStyle w:val="NormalTok"/>
        </w:rPr>
        <w:t>)</w:t>
      </w:r>
      <w:r>
        <w:rPr>
          <w:rStyle w:val="OperatorTok"/>
        </w:rPr>
        <w:t>$</w:t>
      </w:r>
      <w:r>
        <w:rPr>
          <w:rStyle w:val="NormalTok"/>
        </w:rPr>
        <w:t>n.avg.ci)</w:t>
      </w:r>
      <w:r>
        <w:rPr>
          <w:rStyle w:val="OperatorTok"/>
        </w:rPr>
        <w:t>*</w:t>
      </w:r>
      <w:r>
        <w:rPr>
          <w:rStyle w:val="DecValTok"/>
        </w:rPr>
        <w:t>100</w:t>
      </w:r>
      <w:r>
        <w:rPr>
          <w:rStyle w:val="NormalTok"/>
        </w:rPr>
        <w:t xml:space="preserve">, </w:t>
      </w:r>
      <w:r>
        <w:rPr>
          <w:rStyle w:val="Keyword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med.fit</w:t>
      </w:r>
      <w:proofErr w:type="spellEnd"/>
      <w:r>
        <w:rPr>
          <w:rStyle w:val="NormalTok"/>
        </w:rPr>
        <w:t>)</w:t>
      </w:r>
      <w:r>
        <w:rPr>
          <w:rStyle w:val="OperatorTok"/>
        </w:rPr>
        <w:t>$</w:t>
      </w:r>
      <w:proofErr w:type="spellStart"/>
      <w:r>
        <w:rPr>
          <w:rStyle w:val="NormalTok"/>
        </w:rPr>
        <w:t>n.avg.p</w:t>
      </w:r>
      <w:proofErr w:type="spellEnd"/>
      <w:r>
        <w:rPr>
          <w:rStyle w:val="NormalTok"/>
        </w:rPr>
        <w:t xml:space="preserve">), </w:t>
      </w:r>
      <w:r>
        <w:rPr>
          <w:rStyle w:val="DecValTok"/>
        </w:rPr>
        <w:t>3</w:t>
      </w:r>
      <w:r>
        <w:rPr>
          <w:rStyle w:val="NormalTok"/>
        </w:rPr>
        <w:t>))</w:t>
      </w:r>
      <w:r>
        <w:br/>
      </w:r>
      <w:r>
        <w:rPr>
          <w:rStyle w:val="NormalTok"/>
        </w:rPr>
        <w:t xml:space="preserve">  </w:t>
      </w:r>
      <w:proofErr w:type="spellStart"/>
      <w:r>
        <w:rPr>
          <w:rStyle w:val="NormalTok"/>
        </w:rPr>
        <w:t>prop.est.fmt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paste</w:t>
      </w:r>
      <w:r>
        <w:rPr>
          <w:rStyle w:val="NormalTok"/>
        </w:rPr>
        <w:t>(</w:t>
      </w:r>
      <w:proofErr w:type="spellStart"/>
      <w:r>
        <w:rPr>
          <w:rStyle w:val="NormalTok"/>
        </w:rPr>
        <w:t>prop.est</w:t>
      </w:r>
      <w:proofErr w:type="spellEnd"/>
      <w:r>
        <w:rPr>
          <w:rStyle w:val="NormalTok"/>
        </w:rPr>
        <w:t>[</w:t>
      </w:r>
      <w:r>
        <w:rPr>
          <w:rStyle w:val="DecValTok"/>
        </w:rPr>
        <w:t>1</w:t>
      </w:r>
      <w:r>
        <w:rPr>
          <w:rStyle w:val="NormalTok"/>
        </w:rPr>
        <w:t xml:space="preserve">], </w:t>
      </w:r>
      <w:r>
        <w:rPr>
          <w:rStyle w:val="StringTok"/>
        </w:rPr>
        <w:t>" ["</w:t>
      </w:r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prop.est</w:t>
      </w:r>
      <w:proofErr w:type="spellEnd"/>
      <w:r>
        <w:rPr>
          <w:rStyle w:val="NormalTok"/>
        </w:rPr>
        <w:t>[</w:t>
      </w:r>
      <w:r>
        <w:rPr>
          <w:rStyle w:val="DecValTok"/>
        </w:rPr>
        <w:t>2</w:t>
      </w:r>
      <w:r>
        <w:rPr>
          <w:rStyle w:val="NormalTok"/>
        </w:rPr>
        <w:t xml:space="preserve">], </w:t>
      </w:r>
      <w:r>
        <w:rPr>
          <w:rStyle w:val="StringTok"/>
        </w:rPr>
        <w:t>", "</w:t>
      </w:r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prop.est</w:t>
      </w:r>
      <w:proofErr w:type="spellEnd"/>
      <w:r>
        <w:rPr>
          <w:rStyle w:val="NormalTok"/>
        </w:rPr>
        <w:t>[</w:t>
      </w:r>
      <w:r>
        <w:rPr>
          <w:rStyle w:val="DecValTok"/>
        </w:rPr>
        <w:t>3</w:t>
      </w:r>
      <w:r>
        <w:rPr>
          <w:rStyle w:val="NormalTok"/>
        </w:rPr>
        <w:t xml:space="preserve">], </w:t>
      </w:r>
      <w:r>
        <w:rPr>
          <w:rStyle w:val="StringTok"/>
        </w:rPr>
        <w:t>"] p-value ="</w:t>
      </w:r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prop.est</w:t>
      </w:r>
      <w:proofErr w:type="spellEnd"/>
      <w:r>
        <w:rPr>
          <w:rStyle w:val="NormalTok"/>
        </w:rPr>
        <w:t>[</w:t>
      </w:r>
      <w:r>
        <w:rPr>
          <w:rStyle w:val="DecValTok"/>
        </w:rPr>
        <w:t>4</w:t>
      </w:r>
      <w:r>
        <w:rPr>
          <w:rStyle w:val="NormalTok"/>
        </w:rPr>
        <w:t xml:space="preserve">], </w:t>
      </w:r>
      <w:proofErr w:type="spellStart"/>
      <w:r>
        <w:rPr>
          <w:rStyle w:val="DataTypeTok"/>
        </w:rPr>
        <w:t>sep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  </w:t>
      </w:r>
      <w:r>
        <w:rPr>
          <w:rStyle w:val="KeywordTok"/>
        </w:rPr>
        <w:t>return</w:t>
      </w:r>
      <w:r>
        <w:rPr>
          <w:rStyle w:val="NormalTok"/>
        </w:rPr>
        <w:t>(</w:t>
      </w:r>
      <w:proofErr w:type="spellStart"/>
      <w:r>
        <w:rPr>
          <w:rStyle w:val="DataTypeTok"/>
        </w:rPr>
        <w:t>rslt.list</w:t>
      </w:r>
      <w:proofErr w:type="spellEnd"/>
      <w:r>
        <w:rPr>
          <w:rStyle w:val="DataTypeTok"/>
        </w:rPr>
        <w:t xml:space="preserve"> =</w:t>
      </w:r>
      <w:r>
        <w:rPr>
          <w:rStyle w:val="NormalTok"/>
        </w:rPr>
        <w:t xml:space="preserve"> </w:t>
      </w:r>
      <w:r>
        <w:rPr>
          <w:rStyle w:val="KeywordTok"/>
        </w:rPr>
        <w:t>list</w:t>
      </w:r>
      <w:r>
        <w:rPr>
          <w:rStyle w:val="NormalTok"/>
        </w:rPr>
        <w:t>(</w:t>
      </w:r>
      <w:r>
        <w:rPr>
          <w:rStyle w:val="DataTypeTok"/>
        </w:rPr>
        <w:t>fit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med.fit</w:t>
      </w:r>
      <w:proofErr w:type="spellEnd"/>
      <w:r>
        <w:rPr>
          <w:rStyle w:val="NormalTok"/>
        </w:rPr>
        <w:t xml:space="preserve">, </w:t>
      </w:r>
      <w:r>
        <w:rPr>
          <w:rStyle w:val="DataTypeTok"/>
        </w:rPr>
        <w:t>proportion =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prop.est.fmt</w:t>
      </w:r>
      <w:proofErr w:type="spellEnd"/>
      <w:r>
        <w:rPr>
          <w:rStyle w:val="NormalTok"/>
        </w:rPr>
        <w:t>))</w:t>
      </w:r>
      <w:r>
        <w:br/>
      </w:r>
      <w:r>
        <w:rPr>
          <w:rStyle w:val="NormalTok"/>
        </w:rPr>
        <w:t>}</w:t>
      </w:r>
    </w:p>
    <w:p w14:paraId="353BCC5B" w14:textId="77777777" w:rsidR="004C18B9" w:rsidRDefault="004C18B9" w:rsidP="004C18B9">
      <w:pPr>
        <w:pStyle w:val="Heading3"/>
      </w:pPr>
      <w:bookmarkStart w:id="1" w:name="implement-mediation-analysis"/>
      <w:r>
        <w:t>Implement Mediation Analysis</w:t>
      </w:r>
      <w:bookmarkEnd w:id="1"/>
    </w:p>
    <w:p w14:paraId="521B9108" w14:textId="77777777" w:rsidR="004C18B9" w:rsidRDefault="004C18B9" w:rsidP="004C18B9">
      <w:pPr>
        <w:pStyle w:val="SourceCode"/>
      </w:pPr>
      <w:r>
        <w:rPr>
          <w:rStyle w:val="CommentTok"/>
        </w:rPr>
        <w:t xml:space="preserve">## </w:t>
      </w:r>
      <w:proofErr w:type="spellStart"/>
      <w:r>
        <w:rPr>
          <w:rStyle w:val="CommentTok"/>
        </w:rPr>
        <w:t>df_main_cohort_comorb</w:t>
      </w:r>
      <w:proofErr w:type="spellEnd"/>
      <w:r>
        <w:rPr>
          <w:rStyle w:val="CommentTok"/>
        </w:rPr>
        <w:t xml:space="preserve"> is the analytic dataset we created, which contains age, gender, deceased or not, hyper coagulation/thrombosis, and individual </w:t>
      </w:r>
      <w:proofErr w:type="spellStart"/>
      <w:r>
        <w:rPr>
          <w:rStyle w:val="CommentTok"/>
        </w:rPr>
        <w:t>charlson</w:t>
      </w:r>
      <w:proofErr w:type="spellEnd"/>
      <w:r>
        <w:rPr>
          <w:rStyle w:val="CommentTok"/>
        </w:rPr>
        <w:t xml:space="preserve"> comorbidities.</w:t>
      </w:r>
      <w:r>
        <w:br/>
      </w:r>
      <w:r>
        <w:rPr>
          <w:rStyle w:val="CommentTok"/>
        </w:rPr>
        <w:t>### Step1: outcome and gender ####</w:t>
      </w:r>
      <w:r>
        <w:br/>
      </w:r>
      <w:r>
        <w:rPr>
          <w:rStyle w:val="NormalTok"/>
        </w:rPr>
        <w:t>main.step1.rslt_d =</w:t>
      </w:r>
      <w:r>
        <w:rPr>
          <w:rStyle w:val="StringTok"/>
        </w:rPr>
        <w:t xml:space="preserve"> </w:t>
      </w:r>
      <w:r>
        <w:rPr>
          <w:rStyle w:val="KeywordTok"/>
        </w:rPr>
        <w:t>med_step.1</w:t>
      </w:r>
      <w:r>
        <w:rPr>
          <w:rStyle w:val="NormalTok"/>
        </w:rPr>
        <w:t>(</w:t>
      </w:r>
      <w:proofErr w:type="spellStart"/>
      <w:r>
        <w:rPr>
          <w:rStyle w:val="NormalTok"/>
        </w:rPr>
        <w:t>df_main_cohort_comorb</w:t>
      </w:r>
      <w:proofErr w:type="spellEnd"/>
      <w:r>
        <w:rPr>
          <w:rStyle w:val="NormalTok"/>
        </w:rPr>
        <w:t xml:space="preserve">, </w:t>
      </w:r>
      <w:r>
        <w:rPr>
          <w:rStyle w:val="StringTok"/>
        </w:rPr>
        <w:t>"deceased"</w:t>
      </w:r>
      <w:r>
        <w:rPr>
          <w:rStyle w:val="NormalTok"/>
        </w:rPr>
        <w:t xml:space="preserve">, 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"age_gt_65"</w:t>
      </w:r>
      <w:r>
        <w:rPr>
          <w:rStyle w:val="NormalTok"/>
        </w:rPr>
        <w:t xml:space="preserve">, </w:t>
      </w:r>
      <w:proofErr w:type="spellStart"/>
      <w:r>
        <w:rPr>
          <w:rStyle w:val="KeywordTok"/>
        </w:rPr>
        <w:t>colnames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df_comorb_analytic</w:t>
      </w:r>
      <w:proofErr w:type="spellEnd"/>
      <w:r>
        <w:rPr>
          <w:rStyle w:val="NormalTok"/>
        </w:rPr>
        <w:t>)[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DecValTok"/>
        </w:rPr>
        <w:t>3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,</w:t>
      </w:r>
      <w:r>
        <w:rPr>
          <w:rStyle w:val="DecValTok"/>
        </w:rPr>
        <w:t>6</w:t>
      </w:r>
      <w:r>
        <w:rPr>
          <w:rStyle w:val="OperatorTok"/>
        </w:rPr>
        <w:t>:</w:t>
      </w:r>
      <w:r>
        <w:rPr>
          <w:rStyle w:val="DecValTok"/>
        </w:rPr>
        <w:t>18</w:t>
      </w:r>
      <w:r>
        <w:rPr>
          <w:rStyle w:val="NormalTok"/>
        </w:rPr>
        <w:t xml:space="preserve">)]), </w:t>
      </w:r>
      <w:proofErr w:type="spellStart"/>
      <w:r>
        <w:rPr>
          <w:rStyle w:val="NormalTok"/>
        </w:rPr>
        <w:t>tab_row_names</w:t>
      </w:r>
      <w:proofErr w:type="spellEnd"/>
      <w:r>
        <w:rPr>
          <w:rStyle w:val="NormalTok"/>
        </w:rPr>
        <w:t>)</w:t>
      </w:r>
    </w:p>
    <w:p w14:paraId="0419F8F2" w14:textId="77777777" w:rsidR="004C18B9" w:rsidRDefault="004C18B9" w:rsidP="004C18B9">
      <w:pPr>
        <w:pStyle w:val="SourceCode"/>
      </w:pPr>
      <w:r>
        <w:rPr>
          <w:rStyle w:val="CommentTok"/>
        </w:rPr>
        <w:lastRenderedPageBreak/>
        <w:t xml:space="preserve">### Step2: </w:t>
      </w:r>
      <w:proofErr w:type="spellStart"/>
      <w:r>
        <w:rPr>
          <w:rStyle w:val="CommentTok"/>
        </w:rPr>
        <w:t>hcoag</w:t>
      </w:r>
      <w:proofErr w:type="spellEnd"/>
      <w:r>
        <w:rPr>
          <w:rStyle w:val="CommentTok"/>
        </w:rPr>
        <w:t xml:space="preserve"> and gender ####</w:t>
      </w:r>
      <w:r>
        <w:br/>
      </w:r>
      <w:proofErr w:type="gramStart"/>
      <w:r>
        <w:rPr>
          <w:rStyle w:val="NormalTok"/>
        </w:rPr>
        <w:t>main.step2.rslt</w:t>
      </w:r>
      <w:proofErr w:type="gram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r>
        <w:rPr>
          <w:rStyle w:val="KeywordTok"/>
        </w:rPr>
        <w:t>med_step.2</w:t>
      </w:r>
      <w:r>
        <w:rPr>
          <w:rStyle w:val="NormalTok"/>
        </w:rPr>
        <w:t>(</w:t>
      </w:r>
      <w:proofErr w:type="spellStart"/>
      <w:r>
        <w:rPr>
          <w:rStyle w:val="NormalTok"/>
        </w:rPr>
        <w:t>df_main_cohort_comorb</w:t>
      </w:r>
      <w:proofErr w:type="spellEnd"/>
      <w:r>
        <w:rPr>
          <w:rStyle w:val="NormalTok"/>
        </w:rPr>
        <w:t xml:space="preserve">, </w:t>
      </w:r>
      <w:r>
        <w:rPr>
          <w:rStyle w:val="StringTok"/>
        </w:rPr>
        <w:t>"</w:t>
      </w:r>
      <w:proofErr w:type="spellStart"/>
      <w:r>
        <w:rPr>
          <w:rStyle w:val="StringTok"/>
        </w:rPr>
        <w:t>hyper_coag</w:t>
      </w:r>
      <w:proofErr w:type="spellEnd"/>
      <w:r>
        <w:rPr>
          <w:rStyle w:val="StringTok"/>
        </w:rPr>
        <w:t>"</w:t>
      </w:r>
      <w:r>
        <w:rPr>
          <w:rStyle w:val="NormalTok"/>
        </w:rPr>
        <w:t xml:space="preserve">, 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"age_gt_65"</w:t>
      </w:r>
      <w:r>
        <w:rPr>
          <w:rStyle w:val="NormalTok"/>
        </w:rPr>
        <w:t xml:space="preserve">, </w:t>
      </w:r>
      <w:proofErr w:type="spellStart"/>
      <w:r>
        <w:rPr>
          <w:rStyle w:val="KeywordTok"/>
        </w:rPr>
        <w:t>colnames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df_comorb_analytic</w:t>
      </w:r>
      <w:proofErr w:type="spellEnd"/>
      <w:r>
        <w:rPr>
          <w:rStyle w:val="NormalTok"/>
        </w:rPr>
        <w:t>)[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DecValTok"/>
        </w:rPr>
        <w:t>3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,</w:t>
      </w:r>
      <w:r>
        <w:rPr>
          <w:rStyle w:val="DecValTok"/>
        </w:rPr>
        <w:t>6</w:t>
      </w:r>
      <w:r>
        <w:rPr>
          <w:rStyle w:val="OperatorTok"/>
        </w:rPr>
        <w:t>:</w:t>
      </w:r>
      <w:r>
        <w:rPr>
          <w:rStyle w:val="DecValTok"/>
        </w:rPr>
        <w:t>18</w:t>
      </w:r>
      <w:r>
        <w:rPr>
          <w:rStyle w:val="NormalTok"/>
        </w:rPr>
        <w:t xml:space="preserve">)]), </w:t>
      </w:r>
      <w:proofErr w:type="spellStart"/>
      <w:r>
        <w:rPr>
          <w:rStyle w:val="NormalTok"/>
        </w:rPr>
        <w:t>tab_row_names</w:t>
      </w:r>
      <w:proofErr w:type="spellEnd"/>
      <w:r>
        <w:rPr>
          <w:rStyle w:val="NormalTok"/>
        </w:rPr>
        <w:t>)</w:t>
      </w:r>
    </w:p>
    <w:p w14:paraId="2B2856BA" w14:textId="77777777" w:rsidR="004C18B9" w:rsidRDefault="004C18B9" w:rsidP="004C18B9">
      <w:pPr>
        <w:pStyle w:val="SourceCode"/>
      </w:pPr>
      <w:r>
        <w:rPr>
          <w:rStyle w:val="CommentTok"/>
        </w:rPr>
        <w:t xml:space="preserve">### Step3.1: outcome and </w:t>
      </w:r>
      <w:proofErr w:type="spellStart"/>
      <w:r>
        <w:rPr>
          <w:rStyle w:val="CommentTok"/>
        </w:rPr>
        <w:t>hcoag</w:t>
      </w:r>
      <w:proofErr w:type="spellEnd"/>
      <w:r>
        <w:rPr>
          <w:rStyle w:val="CommentTok"/>
        </w:rPr>
        <w:t xml:space="preserve"> + gender ####</w:t>
      </w:r>
      <w:r>
        <w:br/>
      </w:r>
      <w:proofErr w:type="gramStart"/>
      <w:r>
        <w:rPr>
          <w:rStyle w:val="NormalTok"/>
        </w:rPr>
        <w:t>main.step3.rslt</w:t>
      </w:r>
      <w:proofErr w:type="gramEnd"/>
      <w:r>
        <w:rPr>
          <w:rStyle w:val="NormalTok"/>
        </w:rPr>
        <w:t>_d =</w:t>
      </w:r>
      <w:r>
        <w:rPr>
          <w:rStyle w:val="StringTok"/>
        </w:rPr>
        <w:t xml:space="preserve"> </w:t>
      </w:r>
      <w:r>
        <w:rPr>
          <w:rStyle w:val="KeywordTok"/>
        </w:rPr>
        <w:t>med_step.3</w:t>
      </w:r>
      <w:r>
        <w:rPr>
          <w:rStyle w:val="NormalTok"/>
        </w:rPr>
        <w:t>(</w:t>
      </w:r>
      <w:proofErr w:type="spellStart"/>
      <w:r>
        <w:rPr>
          <w:rStyle w:val="NormalTok"/>
        </w:rPr>
        <w:t>df_main_cohort_comorb</w:t>
      </w:r>
      <w:proofErr w:type="spellEnd"/>
      <w:r>
        <w:rPr>
          <w:rStyle w:val="NormalTok"/>
        </w:rPr>
        <w:t xml:space="preserve">, </w:t>
      </w:r>
      <w:r>
        <w:rPr>
          <w:rStyle w:val="StringTok"/>
        </w:rPr>
        <w:t>"deceased"</w:t>
      </w:r>
      <w:r>
        <w:rPr>
          <w:rStyle w:val="NormalTok"/>
        </w:rPr>
        <w:t xml:space="preserve">, </w:t>
      </w:r>
      <w:r>
        <w:rPr>
          <w:rStyle w:val="StringTok"/>
        </w:rPr>
        <w:t>"</w:t>
      </w:r>
      <w:proofErr w:type="spellStart"/>
      <w:r>
        <w:rPr>
          <w:rStyle w:val="StringTok"/>
        </w:rPr>
        <w:t>hyper_coag</w:t>
      </w:r>
      <w:proofErr w:type="spellEnd"/>
      <w:r>
        <w:rPr>
          <w:rStyle w:val="StringTok"/>
        </w:rPr>
        <w:t>"</w:t>
      </w:r>
      <w:r>
        <w:rPr>
          <w:rStyle w:val="NormalTok"/>
        </w:rPr>
        <w:t xml:space="preserve">, 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"age_gt_65"</w:t>
      </w:r>
      <w:r>
        <w:rPr>
          <w:rStyle w:val="NormalTok"/>
        </w:rPr>
        <w:t xml:space="preserve">, </w:t>
      </w:r>
      <w:proofErr w:type="spellStart"/>
      <w:r>
        <w:rPr>
          <w:rStyle w:val="KeywordTok"/>
        </w:rPr>
        <w:t>colnames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df_comorb_analytic</w:t>
      </w:r>
      <w:proofErr w:type="spellEnd"/>
      <w:r>
        <w:rPr>
          <w:rStyle w:val="NormalTok"/>
        </w:rPr>
        <w:t>)[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DecValTok"/>
        </w:rPr>
        <w:t>3</w:t>
      </w:r>
      <w:r>
        <w:rPr>
          <w:rStyle w:val="NormalTok"/>
        </w:rPr>
        <w:t>,</w:t>
      </w:r>
      <w:r>
        <w:rPr>
          <w:rStyle w:val="DecValTok"/>
        </w:rPr>
        <w:t>4</w:t>
      </w:r>
      <w:r>
        <w:rPr>
          <w:rStyle w:val="NormalTok"/>
        </w:rPr>
        <w:t>,</w:t>
      </w:r>
      <w:r>
        <w:rPr>
          <w:rStyle w:val="DecValTok"/>
        </w:rPr>
        <w:t>6</w:t>
      </w:r>
      <w:r>
        <w:rPr>
          <w:rStyle w:val="OperatorTok"/>
        </w:rPr>
        <w:t>:</w:t>
      </w:r>
      <w:r>
        <w:rPr>
          <w:rStyle w:val="DecValTok"/>
        </w:rPr>
        <w:t>18</w:t>
      </w:r>
      <w:r>
        <w:rPr>
          <w:rStyle w:val="NormalTok"/>
        </w:rPr>
        <w:t xml:space="preserve">)]), </w:t>
      </w:r>
      <w:proofErr w:type="spellStart"/>
      <w:r>
        <w:rPr>
          <w:rStyle w:val="NormalTok"/>
        </w:rPr>
        <w:t>tab_row_names</w:t>
      </w:r>
      <w:proofErr w:type="spellEnd"/>
      <w:r>
        <w:rPr>
          <w:rStyle w:val="NormalTok"/>
        </w:rPr>
        <w:t>)</w:t>
      </w:r>
    </w:p>
    <w:p w14:paraId="58C0C63B" w14:textId="77777777" w:rsidR="004C18B9" w:rsidRDefault="004C18B9" w:rsidP="004C18B9">
      <w:pPr>
        <w:pStyle w:val="SourceCode"/>
      </w:pPr>
      <w:r>
        <w:rPr>
          <w:rStyle w:val="CommentTok"/>
        </w:rPr>
        <w:t>### Step3.2: Proportion Mediated ####</w:t>
      </w:r>
      <w:r>
        <w:br/>
      </w:r>
      <w:proofErr w:type="spellStart"/>
      <w:r>
        <w:rPr>
          <w:rStyle w:val="NormalTok"/>
        </w:rPr>
        <w:t>mediator_name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"</w:t>
      </w:r>
      <w:proofErr w:type="spellStart"/>
      <w:r>
        <w:rPr>
          <w:rStyle w:val="StringTok"/>
        </w:rPr>
        <w:t>hyper_coag</w:t>
      </w:r>
      <w:proofErr w:type="spellEnd"/>
      <w:r>
        <w:rPr>
          <w:rStyle w:val="StringTok"/>
        </w:rPr>
        <w:t>"</w:t>
      </w:r>
      <w:r>
        <w:br/>
      </w:r>
      <w:proofErr w:type="spellStart"/>
      <w:proofErr w:type="gramStart"/>
      <w:r>
        <w:rPr>
          <w:rStyle w:val="NormalTok"/>
        </w:rPr>
        <w:t>main.med.rslt</w:t>
      </w:r>
      <w:proofErr w:type="gramEnd"/>
      <w:r>
        <w:rPr>
          <w:rStyle w:val="NormalTok"/>
        </w:rPr>
        <w:t>_d</w:t>
      </w:r>
      <w:proofErr w:type="spellEnd"/>
      <w:r>
        <w:rPr>
          <w:rStyle w:val="NormalTok"/>
        </w:rPr>
        <w:t xml:space="preserve"> =</w:t>
      </w:r>
      <w:r>
        <w:rPr>
          <w:rStyle w:val="StringTok"/>
        </w:rPr>
        <w:t xml:space="preserve"> </w:t>
      </w:r>
      <w:proofErr w:type="spellStart"/>
      <w:r>
        <w:rPr>
          <w:rStyle w:val="KeywordTok"/>
        </w:rPr>
        <w:t>mediation.pipeline</w:t>
      </w:r>
      <w:proofErr w:type="spellEnd"/>
      <w:r>
        <w:rPr>
          <w:rStyle w:val="NormalTok"/>
        </w:rPr>
        <w:t>(main.step2.rslt</w:t>
      </w:r>
      <w:r>
        <w:rPr>
          <w:rStyle w:val="OperatorTok"/>
        </w:rPr>
        <w:t>$</w:t>
      </w:r>
      <w:r>
        <w:rPr>
          <w:rStyle w:val="NormalTok"/>
        </w:rPr>
        <w:t>mediator_model, main.step3.rslt_d</w:t>
      </w:r>
      <w:r>
        <w:rPr>
          <w:rStyle w:val="OperatorTok"/>
        </w:rPr>
        <w:t>$</w:t>
      </w:r>
      <w:r>
        <w:rPr>
          <w:rStyle w:val="NormalTok"/>
        </w:rPr>
        <w:t xml:space="preserve">response_model, </w:t>
      </w:r>
      <w:proofErr w:type="spellStart"/>
      <w:r>
        <w:rPr>
          <w:rStyle w:val="NormalTok"/>
        </w:rPr>
        <w:t>mediator_name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main.med.rslt_d</w:t>
      </w:r>
      <w:r>
        <w:rPr>
          <w:rStyle w:val="OperatorTok"/>
        </w:rPr>
        <w:t>$</w:t>
      </w:r>
      <w:r>
        <w:rPr>
          <w:rStyle w:val="NormalTok"/>
        </w:rPr>
        <w:t>proportion</w:t>
      </w:r>
      <w:proofErr w:type="spellEnd"/>
    </w:p>
    <w:p w14:paraId="76819920" w14:textId="3FC32957" w:rsidR="004C18B9" w:rsidRDefault="004C18B9" w:rsidP="004C18B9">
      <w:pPr>
        <w:pStyle w:val="SourceCode"/>
      </w:pPr>
      <w:r>
        <w:rPr>
          <w:rStyle w:val="VerbatimChar"/>
        </w:rPr>
        <w:t xml:space="preserve">## [1] </w:t>
      </w:r>
      <w:r w:rsidR="00554D90">
        <w:rPr>
          <w:rStyle w:val="VerbatimChar"/>
        </w:rPr>
        <w:t>"12.1 [9.44, 15.3] p-value =0"</w:t>
      </w:r>
    </w:p>
    <w:p w14:paraId="7B25D98E" w14:textId="77777777" w:rsidR="004C18B9" w:rsidRPr="00E305E0" w:rsidRDefault="004C18B9" w:rsidP="00AF6F6B">
      <w:pPr>
        <w:rPr>
          <w:rFonts w:ascii="Arial" w:hAnsi="Arial" w:cs="Arial"/>
          <w:sz w:val="20"/>
          <w:szCs w:val="20"/>
        </w:rPr>
      </w:pPr>
    </w:p>
    <w:sectPr w:rsidR="004C18B9" w:rsidRPr="00E305E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1013E" w14:textId="77777777" w:rsidR="00227C2E" w:rsidRDefault="00227C2E" w:rsidP="0046600C">
      <w:r>
        <w:separator/>
      </w:r>
    </w:p>
  </w:endnote>
  <w:endnote w:type="continuationSeparator" w:id="0">
    <w:p w14:paraId="5E29EE1F" w14:textId="77777777" w:rsidR="00227C2E" w:rsidRDefault="00227C2E" w:rsidP="00466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219198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137D67" w14:textId="0E765A6C" w:rsidR="0046600C" w:rsidRDefault="0046600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1337CC1" w14:textId="77777777" w:rsidR="0046600C" w:rsidRDefault="004660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2DCC2" w14:textId="77777777" w:rsidR="00227C2E" w:rsidRDefault="00227C2E" w:rsidP="0046600C">
      <w:r>
        <w:separator/>
      </w:r>
    </w:p>
  </w:footnote>
  <w:footnote w:type="continuationSeparator" w:id="0">
    <w:p w14:paraId="619FEA82" w14:textId="77777777" w:rsidR="00227C2E" w:rsidRDefault="00227C2E" w:rsidP="004660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3D0"/>
    <w:rsid w:val="00000D92"/>
    <w:rsid w:val="000038EE"/>
    <w:rsid w:val="00003A66"/>
    <w:rsid w:val="00005589"/>
    <w:rsid w:val="00011450"/>
    <w:rsid w:val="000125BF"/>
    <w:rsid w:val="00012774"/>
    <w:rsid w:val="0001709B"/>
    <w:rsid w:val="000174EE"/>
    <w:rsid w:val="0002219A"/>
    <w:rsid w:val="00031B35"/>
    <w:rsid w:val="0004179D"/>
    <w:rsid w:val="00043CBE"/>
    <w:rsid w:val="00046499"/>
    <w:rsid w:val="00050891"/>
    <w:rsid w:val="00051C3B"/>
    <w:rsid w:val="00052C5C"/>
    <w:rsid w:val="00054E52"/>
    <w:rsid w:val="0005665B"/>
    <w:rsid w:val="000606A7"/>
    <w:rsid w:val="0006535B"/>
    <w:rsid w:val="00066B1C"/>
    <w:rsid w:val="000732B2"/>
    <w:rsid w:val="00074BF2"/>
    <w:rsid w:val="00075D21"/>
    <w:rsid w:val="00080181"/>
    <w:rsid w:val="00080620"/>
    <w:rsid w:val="000807ED"/>
    <w:rsid w:val="000848A3"/>
    <w:rsid w:val="00084D94"/>
    <w:rsid w:val="00090945"/>
    <w:rsid w:val="00091C50"/>
    <w:rsid w:val="00097C5A"/>
    <w:rsid w:val="000A0369"/>
    <w:rsid w:val="000A049F"/>
    <w:rsid w:val="000A05CA"/>
    <w:rsid w:val="000A2C5C"/>
    <w:rsid w:val="000A5C52"/>
    <w:rsid w:val="000B0C9F"/>
    <w:rsid w:val="000B1BD9"/>
    <w:rsid w:val="000B2792"/>
    <w:rsid w:val="000B3550"/>
    <w:rsid w:val="000B71F5"/>
    <w:rsid w:val="000B7432"/>
    <w:rsid w:val="000B776A"/>
    <w:rsid w:val="000C2E3A"/>
    <w:rsid w:val="000C65B3"/>
    <w:rsid w:val="000D23EB"/>
    <w:rsid w:val="000D41FE"/>
    <w:rsid w:val="000D4EB2"/>
    <w:rsid w:val="000D6F03"/>
    <w:rsid w:val="000E1C5C"/>
    <w:rsid w:val="000E3A7A"/>
    <w:rsid w:val="000E5241"/>
    <w:rsid w:val="000E5596"/>
    <w:rsid w:val="000E57D4"/>
    <w:rsid w:val="000E6C96"/>
    <w:rsid w:val="000F0665"/>
    <w:rsid w:val="000F16B0"/>
    <w:rsid w:val="000F2DAC"/>
    <w:rsid w:val="00101BB6"/>
    <w:rsid w:val="00102A34"/>
    <w:rsid w:val="00103DDA"/>
    <w:rsid w:val="001055E1"/>
    <w:rsid w:val="0010613B"/>
    <w:rsid w:val="001063A4"/>
    <w:rsid w:val="0011024A"/>
    <w:rsid w:val="00114C1A"/>
    <w:rsid w:val="00115338"/>
    <w:rsid w:val="00115411"/>
    <w:rsid w:val="0011640E"/>
    <w:rsid w:val="00117126"/>
    <w:rsid w:val="001209C1"/>
    <w:rsid w:val="001209F7"/>
    <w:rsid w:val="001308E9"/>
    <w:rsid w:val="00130C28"/>
    <w:rsid w:val="00130D8C"/>
    <w:rsid w:val="00133346"/>
    <w:rsid w:val="00136780"/>
    <w:rsid w:val="00142747"/>
    <w:rsid w:val="00143570"/>
    <w:rsid w:val="00145305"/>
    <w:rsid w:val="00153FE6"/>
    <w:rsid w:val="001541B1"/>
    <w:rsid w:val="00154411"/>
    <w:rsid w:val="00154B30"/>
    <w:rsid w:val="001563A2"/>
    <w:rsid w:val="00160483"/>
    <w:rsid w:val="00164C0C"/>
    <w:rsid w:val="001650BC"/>
    <w:rsid w:val="00170AAA"/>
    <w:rsid w:val="001715B6"/>
    <w:rsid w:val="00177346"/>
    <w:rsid w:val="00177FF6"/>
    <w:rsid w:val="00193B0D"/>
    <w:rsid w:val="00193E0C"/>
    <w:rsid w:val="001941BB"/>
    <w:rsid w:val="001955C0"/>
    <w:rsid w:val="00196D79"/>
    <w:rsid w:val="001A03FA"/>
    <w:rsid w:val="001A0A5E"/>
    <w:rsid w:val="001A2D08"/>
    <w:rsid w:val="001B38D6"/>
    <w:rsid w:val="001B3A0E"/>
    <w:rsid w:val="001B437F"/>
    <w:rsid w:val="001C7CFB"/>
    <w:rsid w:val="001D4DAF"/>
    <w:rsid w:val="001D5CEC"/>
    <w:rsid w:val="001D70DE"/>
    <w:rsid w:val="001E15B8"/>
    <w:rsid w:val="001E21A7"/>
    <w:rsid w:val="001E2A87"/>
    <w:rsid w:val="001E36A2"/>
    <w:rsid w:val="001E6E93"/>
    <w:rsid w:val="001E79BF"/>
    <w:rsid w:val="001F03E4"/>
    <w:rsid w:val="001F159D"/>
    <w:rsid w:val="001F3AC1"/>
    <w:rsid w:val="001F4ECA"/>
    <w:rsid w:val="0020455B"/>
    <w:rsid w:val="00204656"/>
    <w:rsid w:val="00204FA7"/>
    <w:rsid w:val="00207544"/>
    <w:rsid w:val="00207C6D"/>
    <w:rsid w:val="00210E81"/>
    <w:rsid w:val="00211ED3"/>
    <w:rsid w:val="002162CA"/>
    <w:rsid w:val="002168FC"/>
    <w:rsid w:val="00217326"/>
    <w:rsid w:val="002176D3"/>
    <w:rsid w:val="002178F5"/>
    <w:rsid w:val="00225709"/>
    <w:rsid w:val="00226DA5"/>
    <w:rsid w:val="00227C2E"/>
    <w:rsid w:val="0024471C"/>
    <w:rsid w:val="00244892"/>
    <w:rsid w:val="00246DB2"/>
    <w:rsid w:val="00251ED6"/>
    <w:rsid w:val="00253CCB"/>
    <w:rsid w:val="00254BD0"/>
    <w:rsid w:val="00273E7C"/>
    <w:rsid w:val="00275C09"/>
    <w:rsid w:val="002863C3"/>
    <w:rsid w:val="0028673C"/>
    <w:rsid w:val="00292B74"/>
    <w:rsid w:val="002949AD"/>
    <w:rsid w:val="0029622D"/>
    <w:rsid w:val="002A66CB"/>
    <w:rsid w:val="002A6F37"/>
    <w:rsid w:val="002B1402"/>
    <w:rsid w:val="002B1EC4"/>
    <w:rsid w:val="002B6525"/>
    <w:rsid w:val="002B6A45"/>
    <w:rsid w:val="002B7F16"/>
    <w:rsid w:val="002C1C5B"/>
    <w:rsid w:val="002C37E7"/>
    <w:rsid w:val="002C63D6"/>
    <w:rsid w:val="002C717C"/>
    <w:rsid w:val="002C7F5C"/>
    <w:rsid w:val="002D0CA8"/>
    <w:rsid w:val="002D0F66"/>
    <w:rsid w:val="002D2E84"/>
    <w:rsid w:val="002D2F12"/>
    <w:rsid w:val="002D577F"/>
    <w:rsid w:val="002D5888"/>
    <w:rsid w:val="002D5D13"/>
    <w:rsid w:val="002D64A3"/>
    <w:rsid w:val="002E1A59"/>
    <w:rsid w:val="002E4264"/>
    <w:rsid w:val="002E6505"/>
    <w:rsid w:val="002F0DDD"/>
    <w:rsid w:val="002F1916"/>
    <w:rsid w:val="002F3D2F"/>
    <w:rsid w:val="002F3DF9"/>
    <w:rsid w:val="002F5F96"/>
    <w:rsid w:val="00300FD4"/>
    <w:rsid w:val="00302E40"/>
    <w:rsid w:val="0030387D"/>
    <w:rsid w:val="0030395E"/>
    <w:rsid w:val="00304CC0"/>
    <w:rsid w:val="00305353"/>
    <w:rsid w:val="00311A7B"/>
    <w:rsid w:val="003122EC"/>
    <w:rsid w:val="00312735"/>
    <w:rsid w:val="00313101"/>
    <w:rsid w:val="003146FD"/>
    <w:rsid w:val="00315278"/>
    <w:rsid w:val="00317584"/>
    <w:rsid w:val="00317783"/>
    <w:rsid w:val="0033191B"/>
    <w:rsid w:val="00332AA9"/>
    <w:rsid w:val="00340A88"/>
    <w:rsid w:val="00345FD4"/>
    <w:rsid w:val="00346CB9"/>
    <w:rsid w:val="00347081"/>
    <w:rsid w:val="003472CE"/>
    <w:rsid w:val="003473D9"/>
    <w:rsid w:val="0035205A"/>
    <w:rsid w:val="00353085"/>
    <w:rsid w:val="003551F1"/>
    <w:rsid w:val="00360997"/>
    <w:rsid w:val="003662E9"/>
    <w:rsid w:val="00366402"/>
    <w:rsid w:val="003732C6"/>
    <w:rsid w:val="00377429"/>
    <w:rsid w:val="003845AF"/>
    <w:rsid w:val="003865BD"/>
    <w:rsid w:val="0039040F"/>
    <w:rsid w:val="0039279E"/>
    <w:rsid w:val="00393207"/>
    <w:rsid w:val="003962ED"/>
    <w:rsid w:val="003A1B36"/>
    <w:rsid w:val="003A1D1C"/>
    <w:rsid w:val="003A733B"/>
    <w:rsid w:val="003B00E1"/>
    <w:rsid w:val="003B0EF0"/>
    <w:rsid w:val="003B5C47"/>
    <w:rsid w:val="003B5E4A"/>
    <w:rsid w:val="003B7259"/>
    <w:rsid w:val="003C69DA"/>
    <w:rsid w:val="003D0379"/>
    <w:rsid w:val="003D1696"/>
    <w:rsid w:val="003D360F"/>
    <w:rsid w:val="003E06CF"/>
    <w:rsid w:val="003E06F2"/>
    <w:rsid w:val="003E2385"/>
    <w:rsid w:val="003E2C85"/>
    <w:rsid w:val="003E33AA"/>
    <w:rsid w:val="003E5C7E"/>
    <w:rsid w:val="0041005B"/>
    <w:rsid w:val="0041156A"/>
    <w:rsid w:val="004126F9"/>
    <w:rsid w:val="004146E3"/>
    <w:rsid w:val="00415C8C"/>
    <w:rsid w:val="004203FC"/>
    <w:rsid w:val="00423EFE"/>
    <w:rsid w:val="00425032"/>
    <w:rsid w:val="0043096F"/>
    <w:rsid w:val="004318C7"/>
    <w:rsid w:val="004327E8"/>
    <w:rsid w:val="00433895"/>
    <w:rsid w:val="0043588F"/>
    <w:rsid w:val="00442101"/>
    <w:rsid w:val="00442C1F"/>
    <w:rsid w:val="004434BC"/>
    <w:rsid w:val="00443FD5"/>
    <w:rsid w:val="004449B2"/>
    <w:rsid w:val="00446351"/>
    <w:rsid w:val="004465A3"/>
    <w:rsid w:val="00451064"/>
    <w:rsid w:val="00451E31"/>
    <w:rsid w:val="00453838"/>
    <w:rsid w:val="0045611A"/>
    <w:rsid w:val="0046600C"/>
    <w:rsid w:val="004672B4"/>
    <w:rsid w:val="0046785F"/>
    <w:rsid w:val="0047592F"/>
    <w:rsid w:val="00475A39"/>
    <w:rsid w:val="00475EC0"/>
    <w:rsid w:val="00481787"/>
    <w:rsid w:val="00483410"/>
    <w:rsid w:val="00484752"/>
    <w:rsid w:val="00495AD1"/>
    <w:rsid w:val="0049766C"/>
    <w:rsid w:val="004A14CE"/>
    <w:rsid w:val="004A6C75"/>
    <w:rsid w:val="004B35AD"/>
    <w:rsid w:val="004B3DD9"/>
    <w:rsid w:val="004B3F2B"/>
    <w:rsid w:val="004B42DB"/>
    <w:rsid w:val="004B45F8"/>
    <w:rsid w:val="004B5F54"/>
    <w:rsid w:val="004B79E8"/>
    <w:rsid w:val="004C065F"/>
    <w:rsid w:val="004C16FA"/>
    <w:rsid w:val="004C18B9"/>
    <w:rsid w:val="004C459B"/>
    <w:rsid w:val="004C52AB"/>
    <w:rsid w:val="004C58A5"/>
    <w:rsid w:val="004C75CC"/>
    <w:rsid w:val="004D4E3D"/>
    <w:rsid w:val="004D6B34"/>
    <w:rsid w:val="004E197B"/>
    <w:rsid w:val="004E2130"/>
    <w:rsid w:val="004E48EF"/>
    <w:rsid w:val="004E758F"/>
    <w:rsid w:val="004F403B"/>
    <w:rsid w:val="004F4BEE"/>
    <w:rsid w:val="004F5472"/>
    <w:rsid w:val="004F794E"/>
    <w:rsid w:val="0050435D"/>
    <w:rsid w:val="005052D9"/>
    <w:rsid w:val="005069BF"/>
    <w:rsid w:val="0051078D"/>
    <w:rsid w:val="005123B6"/>
    <w:rsid w:val="00512E58"/>
    <w:rsid w:val="00524D6F"/>
    <w:rsid w:val="00525EC1"/>
    <w:rsid w:val="0052691E"/>
    <w:rsid w:val="00527C90"/>
    <w:rsid w:val="00530E0C"/>
    <w:rsid w:val="005322FA"/>
    <w:rsid w:val="00532EA9"/>
    <w:rsid w:val="00534A22"/>
    <w:rsid w:val="0053739F"/>
    <w:rsid w:val="00537C60"/>
    <w:rsid w:val="00540BFD"/>
    <w:rsid w:val="0054183E"/>
    <w:rsid w:val="00542A25"/>
    <w:rsid w:val="0054386D"/>
    <w:rsid w:val="00545D4B"/>
    <w:rsid w:val="00546B18"/>
    <w:rsid w:val="00547581"/>
    <w:rsid w:val="00547EF3"/>
    <w:rsid w:val="00552158"/>
    <w:rsid w:val="005530D1"/>
    <w:rsid w:val="00554D90"/>
    <w:rsid w:val="0056039A"/>
    <w:rsid w:val="0056175B"/>
    <w:rsid w:val="00566D31"/>
    <w:rsid w:val="00570B4E"/>
    <w:rsid w:val="00572A24"/>
    <w:rsid w:val="00573BA4"/>
    <w:rsid w:val="0057401E"/>
    <w:rsid w:val="005765B6"/>
    <w:rsid w:val="00580EEE"/>
    <w:rsid w:val="00581411"/>
    <w:rsid w:val="00584AD4"/>
    <w:rsid w:val="00585702"/>
    <w:rsid w:val="00586F56"/>
    <w:rsid w:val="00590F48"/>
    <w:rsid w:val="0059206A"/>
    <w:rsid w:val="00592B1A"/>
    <w:rsid w:val="00593B97"/>
    <w:rsid w:val="005941A3"/>
    <w:rsid w:val="00594B1F"/>
    <w:rsid w:val="00595607"/>
    <w:rsid w:val="005970FC"/>
    <w:rsid w:val="005A403B"/>
    <w:rsid w:val="005A7DDA"/>
    <w:rsid w:val="005B250B"/>
    <w:rsid w:val="005B3FB6"/>
    <w:rsid w:val="005B732A"/>
    <w:rsid w:val="005B7E8F"/>
    <w:rsid w:val="005B7F4D"/>
    <w:rsid w:val="005C128D"/>
    <w:rsid w:val="005C335F"/>
    <w:rsid w:val="005C6AC4"/>
    <w:rsid w:val="005D12F0"/>
    <w:rsid w:val="005D247A"/>
    <w:rsid w:val="005D2809"/>
    <w:rsid w:val="005D3AC6"/>
    <w:rsid w:val="005E19D8"/>
    <w:rsid w:val="005E22B2"/>
    <w:rsid w:val="005E2AF0"/>
    <w:rsid w:val="005E398D"/>
    <w:rsid w:val="005E736E"/>
    <w:rsid w:val="005E7863"/>
    <w:rsid w:val="005F14FC"/>
    <w:rsid w:val="005F2498"/>
    <w:rsid w:val="005F41C2"/>
    <w:rsid w:val="005F4252"/>
    <w:rsid w:val="005F7C48"/>
    <w:rsid w:val="006009BF"/>
    <w:rsid w:val="00601E6E"/>
    <w:rsid w:val="00603797"/>
    <w:rsid w:val="00606956"/>
    <w:rsid w:val="006111F6"/>
    <w:rsid w:val="006124EC"/>
    <w:rsid w:val="00616A39"/>
    <w:rsid w:val="006212A0"/>
    <w:rsid w:val="00635A8A"/>
    <w:rsid w:val="006430F4"/>
    <w:rsid w:val="00644554"/>
    <w:rsid w:val="00644566"/>
    <w:rsid w:val="00645454"/>
    <w:rsid w:val="00650762"/>
    <w:rsid w:val="0066275E"/>
    <w:rsid w:val="00663535"/>
    <w:rsid w:val="00663B8E"/>
    <w:rsid w:val="006658CE"/>
    <w:rsid w:val="006663EA"/>
    <w:rsid w:val="006672CA"/>
    <w:rsid w:val="00671ABD"/>
    <w:rsid w:val="00673067"/>
    <w:rsid w:val="00674647"/>
    <w:rsid w:val="00680827"/>
    <w:rsid w:val="00681364"/>
    <w:rsid w:val="00685891"/>
    <w:rsid w:val="006869E2"/>
    <w:rsid w:val="00690190"/>
    <w:rsid w:val="00690F38"/>
    <w:rsid w:val="00691819"/>
    <w:rsid w:val="0069282B"/>
    <w:rsid w:val="0069350E"/>
    <w:rsid w:val="00694F21"/>
    <w:rsid w:val="0069652C"/>
    <w:rsid w:val="00696687"/>
    <w:rsid w:val="006A03E6"/>
    <w:rsid w:val="006A0488"/>
    <w:rsid w:val="006A1BD8"/>
    <w:rsid w:val="006A5CE8"/>
    <w:rsid w:val="006A65AD"/>
    <w:rsid w:val="006A7036"/>
    <w:rsid w:val="006B0024"/>
    <w:rsid w:val="006B2912"/>
    <w:rsid w:val="006B3E46"/>
    <w:rsid w:val="006B41F4"/>
    <w:rsid w:val="006B6449"/>
    <w:rsid w:val="006C0AFB"/>
    <w:rsid w:val="006C121B"/>
    <w:rsid w:val="006C727D"/>
    <w:rsid w:val="006D0750"/>
    <w:rsid w:val="006D689F"/>
    <w:rsid w:val="006D70D8"/>
    <w:rsid w:val="006E1D44"/>
    <w:rsid w:val="006E1F5B"/>
    <w:rsid w:val="006E365F"/>
    <w:rsid w:val="006E3B0D"/>
    <w:rsid w:val="006E55BA"/>
    <w:rsid w:val="006E673F"/>
    <w:rsid w:val="006E775D"/>
    <w:rsid w:val="006F569F"/>
    <w:rsid w:val="006F5BB5"/>
    <w:rsid w:val="00706676"/>
    <w:rsid w:val="007103BB"/>
    <w:rsid w:val="00716FA2"/>
    <w:rsid w:val="00717B34"/>
    <w:rsid w:val="00721D6E"/>
    <w:rsid w:val="00724269"/>
    <w:rsid w:val="00724BA6"/>
    <w:rsid w:val="007251CE"/>
    <w:rsid w:val="00726867"/>
    <w:rsid w:val="00727BAD"/>
    <w:rsid w:val="0073090B"/>
    <w:rsid w:val="007313AB"/>
    <w:rsid w:val="00732B3F"/>
    <w:rsid w:val="00732F6B"/>
    <w:rsid w:val="007356C9"/>
    <w:rsid w:val="0073577F"/>
    <w:rsid w:val="00735805"/>
    <w:rsid w:val="00736DE7"/>
    <w:rsid w:val="007376D5"/>
    <w:rsid w:val="00746F3A"/>
    <w:rsid w:val="00747DAC"/>
    <w:rsid w:val="00750D7D"/>
    <w:rsid w:val="00754737"/>
    <w:rsid w:val="007571FD"/>
    <w:rsid w:val="0076006E"/>
    <w:rsid w:val="007636AD"/>
    <w:rsid w:val="007651EC"/>
    <w:rsid w:val="00766623"/>
    <w:rsid w:val="0076795E"/>
    <w:rsid w:val="00767AA5"/>
    <w:rsid w:val="00773A70"/>
    <w:rsid w:val="00773DA6"/>
    <w:rsid w:val="00773F6D"/>
    <w:rsid w:val="007760D2"/>
    <w:rsid w:val="00785A45"/>
    <w:rsid w:val="00785B02"/>
    <w:rsid w:val="00787B78"/>
    <w:rsid w:val="00795136"/>
    <w:rsid w:val="007A1ADF"/>
    <w:rsid w:val="007A1B90"/>
    <w:rsid w:val="007A6666"/>
    <w:rsid w:val="007B10CE"/>
    <w:rsid w:val="007B3F34"/>
    <w:rsid w:val="007B42F4"/>
    <w:rsid w:val="007B44AF"/>
    <w:rsid w:val="007B4937"/>
    <w:rsid w:val="007B5733"/>
    <w:rsid w:val="007C0544"/>
    <w:rsid w:val="007C0F37"/>
    <w:rsid w:val="007C320E"/>
    <w:rsid w:val="007C4D85"/>
    <w:rsid w:val="007D23D0"/>
    <w:rsid w:val="007D4F80"/>
    <w:rsid w:val="007D5D29"/>
    <w:rsid w:val="007D7597"/>
    <w:rsid w:val="007E52C3"/>
    <w:rsid w:val="007E5F28"/>
    <w:rsid w:val="007E7198"/>
    <w:rsid w:val="007F11BB"/>
    <w:rsid w:val="007F196A"/>
    <w:rsid w:val="008015B8"/>
    <w:rsid w:val="0081188F"/>
    <w:rsid w:val="00813E6F"/>
    <w:rsid w:val="00815F0F"/>
    <w:rsid w:val="00817861"/>
    <w:rsid w:val="00822056"/>
    <w:rsid w:val="00824C0E"/>
    <w:rsid w:val="00827A10"/>
    <w:rsid w:val="00827CD3"/>
    <w:rsid w:val="0083043D"/>
    <w:rsid w:val="00833BF3"/>
    <w:rsid w:val="00835246"/>
    <w:rsid w:val="00835F35"/>
    <w:rsid w:val="00836D0C"/>
    <w:rsid w:val="00836D40"/>
    <w:rsid w:val="00844E03"/>
    <w:rsid w:val="00860E9F"/>
    <w:rsid w:val="00863E90"/>
    <w:rsid w:val="00864C52"/>
    <w:rsid w:val="0086744A"/>
    <w:rsid w:val="00872507"/>
    <w:rsid w:val="008743A2"/>
    <w:rsid w:val="008749DE"/>
    <w:rsid w:val="00875D2C"/>
    <w:rsid w:val="008825A9"/>
    <w:rsid w:val="00882881"/>
    <w:rsid w:val="00882ECF"/>
    <w:rsid w:val="00884030"/>
    <w:rsid w:val="008859F6"/>
    <w:rsid w:val="00885D27"/>
    <w:rsid w:val="00887D54"/>
    <w:rsid w:val="00894327"/>
    <w:rsid w:val="00896710"/>
    <w:rsid w:val="008A25C4"/>
    <w:rsid w:val="008A30E4"/>
    <w:rsid w:val="008A3556"/>
    <w:rsid w:val="008A3E11"/>
    <w:rsid w:val="008A68BF"/>
    <w:rsid w:val="008B360B"/>
    <w:rsid w:val="008B6910"/>
    <w:rsid w:val="008B6C16"/>
    <w:rsid w:val="008C006E"/>
    <w:rsid w:val="008C027F"/>
    <w:rsid w:val="008C1312"/>
    <w:rsid w:val="008C5EEB"/>
    <w:rsid w:val="008C6B48"/>
    <w:rsid w:val="008C7B94"/>
    <w:rsid w:val="008D1ECC"/>
    <w:rsid w:val="008D207C"/>
    <w:rsid w:val="008D2323"/>
    <w:rsid w:val="008D32EF"/>
    <w:rsid w:val="008D337C"/>
    <w:rsid w:val="008D46AD"/>
    <w:rsid w:val="008D541C"/>
    <w:rsid w:val="008D77E9"/>
    <w:rsid w:val="008E5842"/>
    <w:rsid w:val="008E5CB1"/>
    <w:rsid w:val="008E782B"/>
    <w:rsid w:val="008E782E"/>
    <w:rsid w:val="008F1DAD"/>
    <w:rsid w:val="008F5C6A"/>
    <w:rsid w:val="00900857"/>
    <w:rsid w:val="00905744"/>
    <w:rsid w:val="00906457"/>
    <w:rsid w:val="00907156"/>
    <w:rsid w:val="0091084B"/>
    <w:rsid w:val="0091087B"/>
    <w:rsid w:val="00912188"/>
    <w:rsid w:val="0091284C"/>
    <w:rsid w:val="00913FC0"/>
    <w:rsid w:val="00920C74"/>
    <w:rsid w:val="00931298"/>
    <w:rsid w:val="009328BC"/>
    <w:rsid w:val="0093485F"/>
    <w:rsid w:val="00935C2D"/>
    <w:rsid w:val="00936DF8"/>
    <w:rsid w:val="00940EB6"/>
    <w:rsid w:val="00940FC3"/>
    <w:rsid w:val="0094264B"/>
    <w:rsid w:val="0095302A"/>
    <w:rsid w:val="0095303A"/>
    <w:rsid w:val="00953CF1"/>
    <w:rsid w:val="00955778"/>
    <w:rsid w:val="00957F79"/>
    <w:rsid w:val="0096070A"/>
    <w:rsid w:val="00961B81"/>
    <w:rsid w:val="0096644E"/>
    <w:rsid w:val="00970432"/>
    <w:rsid w:val="00976200"/>
    <w:rsid w:val="00983E2E"/>
    <w:rsid w:val="009851A3"/>
    <w:rsid w:val="0098761C"/>
    <w:rsid w:val="00987B5D"/>
    <w:rsid w:val="00990262"/>
    <w:rsid w:val="009939A0"/>
    <w:rsid w:val="0099464C"/>
    <w:rsid w:val="009A0482"/>
    <w:rsid w:val="009A2396"/>
    <w:rsid w:val="009A3D67"/>
    <w:rsid w:val="009A75EA"/>
    <w:rsid w:val="009B7375"/>
    <w:rsid w:val="009C0AB2"/>
    <w:rsid w:val="009C3776"/>
    <w:rsid w:val="009C6153"/>
    <w:rsid w:val="009C6B2B"/>
    <w:rsid w:val="009C7002"/>
    <w:rsid w:val="009D063E"/>
    <w:rsid w:val="009D3A4A"/>
    <w:rsid w:val="009D420C"/>
    <w:rsid w:val="009D4FA7"/>
    <w:rsid w:val="009D7621"/>
    <w:rsid w:val="009E0006"/>
    <w:rsid w:val="009E0CF1"/>
    <w:rsid w:val="009E42B5"/>
    <w:rsid w:val="009E439B"/>
    <w:rsid w:val="009E443E"/>
    <w:rsid w:val="009E52B0"/>
    <w:rsid w:val="009F0C32"/>
    <w:rsid w:val="009F12AA"/>
    <w:rsid w:val="009F482A"/>
    <w:rsid w:val="009F5A2B"/>
    <w:rsid w:val="009F5CCB"/>
    <w:rsid w:val="009F64F6"/>
    <w:rsid w:val="009F7840"/>
    <w:rsid w:val="009F7AB2"/>
    <w:rsid w:val="00A03574"/>
    <w:rsid w:val="00A03CFB"/>
    <w:rsid w:val="00A0685D"/>
    <w:rsid w:val="00A13F74"/>
    <w:rsid w:val="00A16C77"/>
    <w:rsid w:val="00A17253"/>
    <w:rsid w:val="00A21DA0"/>
    <w:rsid w:val="00A21FD8"/>
    <w:rsid w:val="00A22E89"/>
    <w:rsid w:val="00A234C3"/>
    <w:rsid w:val="00A25932"/>
    <w:rsid w:val="00A30443"/>
    <w:rsid w:val="00A36B4C"/>
    <w:rsid w:val="00A37158"/>
    <w:rsid w:val="00A378D0"/>
    <w:rsid w:val="00A431D7"/>
    <w:rsid w:val="00A44EA9"/>
    <w:rsid w:val="00A5039B"/>
    <w:rsid w:val="00A50F09"/>
    <w:rsid w:val="00A51F92"/>
    <w:rsid w:val="00A572F6"/>
    <w:rsid w:val="00A5750A"/>
    <w:rsid w:val="00A614CB"/>
    <w:rsid w:val="00A62E66"/>
    <w:rsid w:val="00A66B73"/>
    <w:rsid w:val="00A672D1"/>
    <w:rsid w:val="00A7050D"/>
    <w:rsid w:val="00A753DF"/>
    <w:rsid w:val="00A82A30"/>
    <w:rsid w:val="00A836D7"/>
    <w:rsid w:val="00A90FE6"/>
    <w:rsid w:val="00AA065E"/>
    <w:rsid w:val="00AA1129"/>
    <w:rsid w:val="00AA5588"/>
    <w:rsid w:val="00AA637B"/>
    <w:rsid w:val="00AB07D7"/>
    <w:rsid w:val="00AB1A40"/>
    <w:rsid w:val="00AB1D41"/>
    <w:rsid w:val="00AB3E68"/>
    <w:rsid w:val="00AB67B3"/>
    <w:rsid w:val="00AB7DDA"/>
    <w:rsid w:val="00AB7DEF"/>
    <w:rsid w:val="00AC28B9"/>
    <w:rsid w:val="00AC3400"/>
    <w:rsid w:val="00AC7F64"/>
    <w:rsid w:val="00AD116D"/>
    <w:rsid w:val="00AD1687"/>
    <w:rsid w:val="00AD1B28"/>
    <w:rsid w:val="00AD457B"/>
    <w:rsid w:val="00AD5470"/>
    <w:rsid w:val="00AD5906"/>
    <w:rsid w:val="00AD5DFD"/>
    <w:rsid w:val="00AD7399"/>
    <w:rsid w:val="00AD761B"/>
    <w:rsid w:val="00AD7811"/>
    <w:rsid w:val="00AE0F28"/>
    <w:rsid w:val="00AE183B"/>
    <w:rsid w:val="00AE22FD"/>
    <w:rsid w:val="00AE2906"/>
    <w:rsid w:val="00AE34DA"/>
    <w:rsid w:val="00AE42CA"/>
    <w:rsid w:val="00AE6FB0"/>
    <w:rsid w:val="00AF4B45"/>
    <w:rsid w:val="00AF6F6B"/>
    <w:rsid w:val="00AF7A0B"/>
    <w:rsid w:val="00B03B12"/>
    <w:rsid w:val="00B045F5"/>
    <w:rsid w:val="00B10C98"/>
    <w:rsid w:val="00B139AE"/>
    <w:rsid w:val="00B17610"/>
    <w:rsid w:val="00B17A7C"/>
    <w:rsid w:val="00B21ED2"/>
    <w:rsid w:val="00B2326D"/>
    <w:rsid w:val="00B266A1"/>
    <w:rsid w:val="00B2694C"/>
    <w:rsid w:val="00B26DED"/>
    <w:rsid w:val="00B30E58"/>
    <w:rsid w:val="00B35EB8"/>
    <w:rsid w:val="00B36011"/>
    <w:rsid w:val="00B40A80"/>
    <w:rsid w:val="00B4114C"/>
    <w:rsid w:val="00B432A6"/>
    <w:rsid w:val="00B4574C"/>
    <w:rsid w:val="00B46DC4"/>
    <w:rsid w:val="00B503E3"/>
    <w:rsid w:val="00B52DEE"/>
    <w:rsid w:val="00B55902"/>
    <w:rsid w:val="00B57E5F"/>
    <w:rsid w:val="00B61805"/>
    <w:rsid w:val="00B639FE"/>
    <w:rsid w:val="00B63AD0"/>
    <w:rsid w:val="00B64ACF"/>
    <w:rsid w:val="00B654AA"/>
    <w:rsid w:val="00B6554F"/>
    <w:rsid w:val="00B717DB"/>
    <w:rsid w:val="00B74573"/>
    <w:rsid w:val="00B74F5D"/>
    <w:rsid w:val="00B76514"/>
    <w:rsid w:val="00B76743"/>
    <w:rsid w:val="00B85DCF"/>
    <w:rsid w:val="00B86933"/>
    <w:rsid w:val="00B86AF2"/>
    <w:rsid w:val="00B909F7"/>
    <w:rsid w:val="00B977C3"/>
    <w:rsid w:val="00BA32BB"/>
    <w:rsid w:val="00BA3941"/>
    <w:rsid w:val="00BA4F78"/>
    <w:rsid w:val="00BA7797"/>
    <w:rsid w:val="00BB04F7"/>
    <w:rsid w:val="00BB1DCD"/>
    <w:rsid w:val="00BC0417"/>
    <w:rsid w:val="00BC1FE4"/>
    <w:rsid w:val="00BC358B"/>
    <w:rsid w:val="00BC3E0C"/>
    <w:rsid w:val="00BC4F2E"/>
    <w:rsid w:val="00BD050C"/>
    <w:rsid w:val="00BD42B0"/>
    <w:rsid w:val="00BD68E7"/>
    <w:rsid w:val="00BD70D7"/>
    <w:rsid w:val="00BE0A30"/>
    <w:rsid w:val="00BE69C3"/>
    <w:rsid w:val="00BE6BBD"/>
    <w:rsid w:val="00BF012A"/>
    <w:rsid w:val="00BF0385"/>
    <w:rsid w:val="00BF548F"/>
    <w:rsid w:val="00BF7569"/>
    <w:rsid w:val="00C0059F"/>
    <w:rsid w:val="00C0332D"/>
    <w:rsid w:val="00C03808"/>
    <w:rsid w:val="00C0533C"/>
    <w:rsid w:val="00C14278"/>
    <w:rsid w:val="00C149C8"/>
    <w:rsid w:val="00C2782E"/>
    <w:rsid w:val="00C37633"/>
    <w:rsid w:val="00C37AF2"/>
    <w:rsid w:val="00C4378B"/>
    <w:rsid w:val="00C45974"/>
    <w:rsid w:val="00C4743C"/>
    <w:rsid w:val="00C47A2E"/>
    <w:rsid w:val="00C50857"/>
    <w:rsid w:val="00C510D4"/>
    <w:rsid w:val="00C51657"/>
    <w:rsid w:val="00C5359A"/>
    <w:rsid w:val="00C546D2"/>
    <w:rsid w:val="00C5640F"/>
    <w:rsid w:val="00C571EC"/>
    <w:rsid w:val="00C60847"/>
    <w:rsid w:val="00C63D14"/>
    <w:rsid w:val="00C66805"/>
    <w:rsid w:val="00C67235"/>
    <w:rsid w:val="00C67700"/>
    <w:rsid w:val="00C67C8B"/>
    <w:rsid w:val="00C726D3"/>
    <w:rsid w:val="00C72FBD"/>
    <w:rsid w:val="00C73E2C"/>
    <w:rsid w:val="00C7679E"/>
    <w:rsid w:val="00C92585"/>
    <w:rsid w:val="00C92C9F"/>
    <w:rsid w:val="00C973E5"/>
    <w:rsid w:val="00CA41D0"/>
    <w:rsid w:val="00CA4955"/>
    <w:rsid w:val="00CA4E50"/>
    <w:rsid w:val="00CA542D"/>
    <w:rsid w:val="00CA637C"/>
    <w:rsid w:val="00CA64A7"/>
    <w:rsid w:val="00CA6772"/>
    <w:rsid w:val="00CA6C42"/>
    <w:rsid w:val="00CA7A45"/>
    <w:rsid w:val="00CA7F87"/>
    <w:rsid w:val="00CB25F3"/>
    <w:rsid w:val="00CB262E"/>
    <w:rsid w:val="00CB5E7A"/>
    <w:rsid w:val="00CB5F3D"/>
    <w:rsid w:val="00CC2375"/>
    <w:rsid w:val="00CC3984"/>
    <w:rsid w:val="00CD13EB"/>
    <w:rsid w:val="00CD14D0"/>
    <w:rsid w:val="00CD4271"/>
    <w:rsid w:val="00CD70A4"/>
    <w:rsid w:val="00CE0B09"/>
    <w:rsid w:val="00CE0B32"/>
    <w:rsid w:val="00CE33B4"/>
    <w:rsid w:val="00CE35C1"/>
    <w:rsid w:val="00CE4EB6"/>
    <w:rsid w:val="00CE6646"/>
    <w:rsid w:val="00CE7135"/>
    <w:rsid w:val="00CF2823"/>
    <w:rsid w:val="00CF28B9"/>
    <w:rsid w:val="00CF3A09"/>
    <w:rsid w:val="00CF50DF"/>
    <w:rsid w:val="00CF68CA"/>
    <w:rsid w:val="00CF7529"/>
    <w:rsid w:val="00D00DAF"/>
    <w:rsid w:val="00D04D9F"/>
    <w:rsid w:val="00D06123"/>
    <w:rsid w:val="00D06F37"/>
    <w:rsid w:val="00D07104"/>
    <w:rsid w:val="00D11290"/>
    <w:rsid w:val="00D12CEF"/>
    <w:rsid w:val="00D14494"/>
    <w:rsid w:val="00D14D22"/>
    <w:rsid w:val="00D15BA2"/>
    <w:rsid w:val="00D15CF4"/>
    <w:rsid w:val="00D21CDA"/>
    <w:rsid w:val="00D221ED"/>
    <w:rsid w:val="00D24696"/>
    <w:rsid w:val="00D310A3"/>
    <w:rsid w:val="00D310EE"/>
    <w:rsid w:val="00D33261"/>
    <w:rsid w:val="00D34A61"/>
    <w:rsid w:val="00D37D6F"/>
    <w:rsid w:val="00D42907"/>
    <w:rsid w:val="00D43462"/>
    <w:rsid w:val="00D43825"/>
    <w:rsid w:val="00D43A80"/>
    <w:rsid w:val="00D50F98"/>
    <w:rsid w:val="00D531BB"/>
    <w:rsid w:val="00D54156"/>
    <w:rsid w:val="00D5417B"/>
    <w:rsid w:val="00D577B0"/>
    <w:rsid w:val="00D57AB9"/>
    <w:rsid w:val="00D64C20"/>
    <w:rsid w:val="00D65EF8"/>
    <w:rsid w:val="00D7016B"/>
    <w:rsid w:val="00D70B7C"/>
    <w:rsid w:val="00D7249C"/>
    <w:rsid w:val="00D75507"/>
    <w:rsid w:val="00D77866"/>
    <w:rsid w:val="00D85A92"/>
    <w:rsid w:val="00D86A64"/>
    <w:rsid w:val="00D92BF2"/>
    <w:rsid w:val="00D93DF6"/>
    <w:rsid w:val="00D967A8"/>
    <w:rsid w:val="00D975DE"/>
    <w:rsid w:val="00DA0000"/>
    <w:rsid w:val="00DA38EC"/>
    <w:rsid w:val="00DB07DC"/>
    <w:rsid w:val="00DB5F82"/>
    <w:rsid w:val="00DB6012"/>
    <w:rsid w:val="00DB68E8"/>
    <w:rsid w:val="00DB72B5"/>
    <w:rsid w:val="00DC3D20"/>
    <w:rsid w:val="00DC4E10"/>
    <w:rsid w:val="00DC5F85"/>
    <w:rsid w:val="00DC60F0"/>
    <w:rsid w:val="00DD0F22"/>
    <w:rsid w:val="00DD2B28"/>
    <w:rsid w:val="00DD6E09"/>
    <w:rsid w:val="00DD75E3"/>
    <w:rsid w:val="00DE6EA7"/>
    <w:rsid w:val="00DE7212"/>
    <w:rsid w:val="00DF1F29"/>
    <w:rsid w:val="00DF267B"/>
    <w:rsid w:val="00DF6601"/>
    <w:rsid w:val="00E01EE7"/>
    <w:rsid w:val="00E01FA2"/>
    <w:rsid w:val="00E06638"/>
    <w:rsid w:val="00E11369"/>
    <w:rsid w:val="00E1560D"/>
    <w:rsid w:val="00E1684A"/>
    <w:rsid w:val="00E257BD"/>
    <w:rsid w:val="00E25993"/>
    <w:rsid w:val="00E26641"/>
    <w:rsid w:val="00E26CE3"/>
    <w:rsid w:val="00E305E0"/>
    <w:rsid w:val="00E329BD"/>
    <w:rsid w:val="00E364B9"/>
    <w:rsid w:val="00E413CE"/>
    <w:rsid w:val="00E42E32"/>
    <w:rsid w:val="00E4551B"/>
    <w:rsid w:val="00E457CF"/>
    <w:rsid w:val="00E46BBF"/>
    <w:rsid w:val="00E474CC"/>
    <w:rsid w:val="00E47793"/>
    <w:rsid w:val="00E53693"/>
    <w:rsid w:val="00E5496E"/>
    <w:rsid w:val="00E60566"/>
    <w:rsid w:val="00E60794"/>
    <w:rsid w:val="00E607D0"/>
    <w:rsid w:val="00E61DD4"/>
    <w:rsid w:val="00E64111"/>
    <w:rsid w:val="00E64B34"/>
    <w:rsid w:val="00E65156"/>
    <w:rsid w:val="00E65D61"/>
    <w:rsid w:val="00E65E3D"/>
    <w:rsid w:val="00E66B66"/>
    <w:rsid w:val="00E700F4"/>
    <w:rsid w:val="00E713CC"/>
    <w:rsid w:val="00E73FFE"/>
    <w:rsid w:val="00E773F3"/>
    <w:rsid w:val="00E811BA"/>
    <w:rsid w:val="00E8331C"/>
    <w:rsid w:val="00E857FE"/>
    <w:rsid w:val="00E87C29"/>
    <w:rsid w:val="00E942A9"/>
    <w:rsid w:val="00E948B0"/>
    <w:rsid w:val="00E96DB7"/>
    <w:rsid w:val="00E9736E"/>
    <w:rsid w:val="00EA4006"/>
    <w:rsid w:val="00EB3348"/>
    <w:rsid w:val="00EC1341"/>
    <w:rsid w:val="00EC1759"/>
    <w:rsid w:val="00EC698D"/>
    <w:rsid w:val="00ED4055"/>
    <w:rsid w:val="00ED632C"/>
    <w:rsid w:val="00ED7CBB"/>
    <w:rsid w:val="00EE5A05"/>
    <w:rsid w:val="00EE7CB9"/>
    <w:rsid w:val="00EF0F84"/>
    <w:rsid w:val="00EF1FDB"/>
    <w:rsid w:val="00EF3C9B"/>
    <w:rsid w:val="00F03EBD"/>
    <w:rsid w:val="00F0477C"/>
    <w:rsid w:val="00F135B7"/>
    <w:rsid w:val="00F13A6D"/>
    <w:rsid w:val="00F166BA"/>
    <w:rsid w:val="00F20A4E"/>
    <w:rsid w:val="00F21F36"/>
    <w:rsid w:val="00F22525"/>
    <w:rsid w:val="00F30D55"/>
    <w:rsid w:val="00F32C1F"/>
    <w:rsid w:val="00F33340"/>
    <w:rsid w:val="00F37D39"/>
    <w:rsid w:val="00F41838"/>
    <w:rsid w:val="00F4239B"/>
    <w:rsid w:val="00F424A6"/>
    <w:rsid w:val="00F43F16"/>
    <w:rsid w:val="00F44AFF"/>
    <w:rsid w:val="00F46B93"/>
    <w:rsid w:val="00F50811"/>
    <w:rsid w:val="00F509DF"/>
    <w:rsid w:val="00F66360"/>
    <w:rsid w:val="00F72584"/>
    <w:rsid w:val="00F72E68"/>
    <w:rsid w:val="00F75170"/>
    <w:rsid w:val="00F77883"/>
    <w:rsid w:val="00F8189C"/>
    <w:rsid w:val="00F81CC0"/>
    <w:rsid w:val="00F8467D"/>
    <w:rsid w:val="00F85335"/>
    <w:rsid w:val="00F85D75"/>
    <w:rsid w:val="00F90064"/>
    <w:rsid w:val="00F9357D"/>
    <w:rsid w:val="00F977D6"/>
    <w:rsid w:val="00FA0962"/>
    <w:rsid w:val="00FA25AC"/>
    <w:rsid w:val="00FA5247"/>
    <w:rsid w:val="00FB471E"/>
    <w:rsid w:val="00FB49A9"/>
    <w:rsid w:val="00FB7842"/>
    <w:rsid w:val="00FC07D5"/>
    <w:rsid w:val="00FC0BC1"/>
    <w:rsid w:val="00FC6851"/>
    <w:rsid w:val="00FD1CDD"/>
    <w:rsid w:val="00FD2C6D"/>
    <w:rsid w:val="00FD2E5F"/>
    <w:rsid w:val="00FD49F8"/>
    <w:rsid w:val="00FD584D"/>
    <w:rsid w:val="00FE053C"/>
    <w:rsid w:val="00FE1DD1"/>
    <w:rsid w:val="00FE4825"/>
    <w:rsid w:val="00FE5AC5"/>
    <w:rsid w:val="00FE5E17"/>
    <w:rsid w:val="00FF4419"/>
    <w:rsid w:val="00FF4B9B"/>
    <w:rsid w:val="00FF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1AAB9"/>
  <w15:chartTrackingRefBased/>
  <w15:docId w15:val="{D0663069-A68D-B443-BE12-645D79139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29BD"/>
    <w:rPr>
      <w:rFonts w:ascii="Calibri" w:hAnsi="Calibri" w:cs="Calibri"/>
      <w:sz w:val="22"/>
      <w:szCs w:val="2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4C18B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70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40EB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70A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0A4"/>
    <w:rPr>
      <w:rFonts w:ascii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B38D6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B71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1F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1F5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75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75E3"/>
    <w:rPr>
      <w:rFonts w:ascii="Calibri" w:hAnsi="Calibri" w:cs="Calibri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31B3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62E6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660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600C"/>
    <w:rPr>
      <w:rFonts w:ascii="Calibri" w:hAnsi="Calibri" w:cs="Calibr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660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600C"/>
    <w:rPr>
      <w:rFonts w:ascii="Calibri" w:hAnsi="Calibri" w:cs="Calibr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4C18B9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VerbatimChar">
    <w:name w:val="Verbatim Char"/>
    <w:basedOn w:val="DefaultParagraphFont"/>
    <w:link w:val="SourceCode"/>
    <w:rsid w:val="004C18B9"/>
    <w:rPr>
      <w:rFonts w:ascii="Consolas" w:hAnsi="Consolas"/>
      <w:sz w:val="22"/>
      <w:shd w:val="clear" w:color="auto" w:fill="F8F8F8"/>
    </w:rPr>
  </w:style>
  <w:style w:type="paragraph" w:customStyle="1" w:styleId="SourceCode">
    <w:name w:val="Source Code"/>
    <w:basedOn w:val="Normal"/>
    <w:link w:val="VerbatimChar"/>
    <w:rsid w:val="004C18B9"/>
    <w:pPr>
      <w:shd w:val="clear" w:color="auto" w:fill="F8F8F8"/>
      <w:wordWrap w:val="0"/>
      <w:spacing w:after="200"/>
    </w:pPr>
    <w:rPr>
      <w:rFonts w:ascii="Consolas" w:hAnsi="Consolas" w:cstheme="minorBidi"/>
      <w:szCs w:val="24"/>
    </w:rPr>
  </w:style>
  <w:style w:type="character" w:customStyle="1" w:styleId="KeywordTok">
    <w:name w:val="KeywordTok"/>
    <w:basedOn w:val="VerbatimChar"/>
    <w:rsid w:val="004C18B9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sid w:val="004C18B9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sid w:val="004C18B9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sid w:val="004C18B9"/>
    <w:rPr>
      <w:rFonts w:ascii="Consolas" w:hAnsi="Consolas"/>
      <w:color w:val="0000CF"/>
      <w:sz w:val="22"/>
      <w:shd w:val="clear" w:color="auto" w:fill="F8F8F8"/>
    </w:rPr>
  </w:style>
  <w:style w:type="character" w:customStyle="1" w:styleId="StringTok">
    <w:name w:val="StringTok"/>
    <w:basedOn w:val="VerbatimChar"/>
    <w:rsid w:val="004C18B9"/>
    <w:rPr>
      <w:rFonts w:ascii="Consolas" w:hAnsi="Consolas"/>
      <w:color w:val="4E9A06"/>
      <w:sz w:val="22"/>
      <w:shd w:val="clear" w:color="auto" w:fill="F8F8F8"/>
    </w:rPr>
  </w:style>
  <w:style w:type="character" w:customStyle="1" w:styleId="CommentTok">
    <w:name w:val="CommentTok"/>
    <w:basedOn w:val="VerbatimChar"/>
    <w:rsid w:val="004C18B9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sid w:val="004C18B9"/>
    <w:rPr>
      <w:rFonts w:ascii="Consolas" w:hAnsi="Consolas"/>
      <w:color w:val="8F5902"/>
      <w:sz w:val="22"/>
      <w:shd w:val="clear" w:color="auto" w:fill="F8F8F8"/>
    </w:rPr>
  </w:style>
  <w:style w:type="character" w:customStyle="1" w:styleId="ControlFlowTok">
    <w:name w:val="ControlFlowTok"/>
    <w:basedOn w:val="VerbatimChar"/>
    <w:rsid w:val="004C18B9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sid w:val="004C18B9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NormalTok">
    <w:name w:val="NormalTok"/>
    <w:basedOn w:val="VerbatimChar"/>
    <w:rsid w:val="004C18B9"/>
    <w:rPr>
      <w:rFonts w:ascii="Consolas" w:hAnsi="Consolas"/>
      <w:sz w:val="22"/>
      <w:shd w:val="clear" w:color="auto" w:fill="F8F8F8"/>
    </w:rPr>
  </w:style>
  <w:style w:type="paragraph" w:styleId="BodyText">
    <w:name w:val="Body Text"/>
    <w:basedOn w:val="Normal"/>
    <w:link w:val="BodyTextChar"/>
    <w:uiPriority w:val="99"/>
    <w:semiHidden/>
    <w:unhideWhenUsed/>
    <w:rsid w:val="004C18B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C18B9"/>
    <w:rPr>
      <w:rFonts w:ascii="Calibri" w:hAnsi="Calibri" w:cs="Calibri"/>
      <w:sz w:val="22"/>
      <w:szCs w:val="22"/>
    </w:rPr>
  </w:style>
  <w:style w:type="paragraph" w:styleId="Revision">
    <w:name w:val="Revision"/>
    <w:hidden/>
    <w:uiPriority w:val="99"/>
    <w:semiHidden/>
    <w:rsid w:val="00D310EE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54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66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63979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3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61213B-08A2-4660-B6C7-99F1935B0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1925</Words>
  <Characters>10973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Ren, Sheng</dc:creator>
  <cp:keywords/>
  <dc:description/>
  <cp:lastModifiedBy>Ken Cohen</cp:lastModifiedBy>
  <cp:revision>3</cp:revision>
  <cp:lastPrinted>2021-11-09T22:06:00Z</cp:lastPrinted>
  <dcterms:created xsi:type="dcterms:W3CDTF">2021-11-01T21:20:00Z</dcterms:created>
  <dcterms:modified xsi:type="dcterms:W3CDTF">2021-11-10T00:14:00Z</dcterms:modified>
</cp:coreProperties>
</file>