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CF6533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Genome-resolved metagenomics of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Naini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Lake reveals diverse microbial community and uncharacterized biosynthetic gene clusters</w:t>
      </w:r>
    </w:p>
    <w:p w:rsidR="001C0063" w:rsidRPr="001C0063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Saraswati Awasthi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" w:hAnsi="Times New Roman" w:cs="Times New Roman"/>
          <w:sz w:val="24"/>
          <w:szCs w:val="24"/>
        </w:rPr>
        <w:t>, Vishal Maurya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575C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Samiksha Maurya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1,#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and Rakesh Sharma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1,2*</w:t>
      </w:r>
    </w:p>
    <w:p w:rsidR="00CF6533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*Correspondence: Rakesh Sharma (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rakesh.igib@csir.res.in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F6533" w:rsidRDefault="00000000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CSIR-Institute of Genomics and Integrative Biology, New Delhi, India</w:t>
      </w:r>
    </w:p>
    <w:p w:rsidR="00CF6533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Academy of Scientific and Innovative Research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AcSIR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), Ghaziabad, India</w:t>
      </w:r>
    </w:p>
    <w:p w:rsidR="001C0063" w:rsidRDefault="001C00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1C0063" w:rsidRDefault="001C00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1C0063" w:rsidRDefault="001C00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1C0063" w:rsidRDefault="001C00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1C0063" w:rsidRDefault="001C00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1C0063" w:rsidRDefault="001C00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1C0063" w:rsidRDefault="001C00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CF6533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# </w:t>
      </w:r>
      <w:r>
        <w:rPr>
          <w:rFonts w:ascii="Times New Roman" w:eastAsia="Times New Roman" w:hAnsi="Times New Roman" w:cs="Times New Roman"/>
          <w:sz w:val="24"/>
          <w:szCs w:val="24"/>
        </w:rPr>
        <w:t>Current address: Indian Institute of Technology, Hyderabad, India</w:t>
      </w: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Figures</w:t>
      </w:r>
    </w:p>
    <w:p w:rsidR="00CF6533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114300" distB="114300" distL="114300" distR="114300">
            <wp:extent cx="5731200" cy="57277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F6533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Supplementary Figure 1: A diverse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CAZyme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repertoire of MAGs from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Naini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Lake: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Distribution of different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CAZyme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families across the MAGs arranged by phylum, the bubble size represents the number of hits for each family across the MAGs. </w:t>
      </w: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114300" distB="114300" distL="114300" distR="114300">
            <wp:extent cx="5731200" cy="45593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55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6533" w:rsidRDefault="00000000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Supplementary Figure 2: Biosynthetic potential of MAGs: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A) All the different types of Biosynthetic gene clusters (BGCs) detected across the MAGs. B) A distinct large size (~110.7kb) NRPS-PKS cluster predicted in MAG assigned to genus ER46 of phylum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Verrucomicrobiota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</w:p>
    <w:p w:rsidR="00CF6533" w:rsidRDefault="00CF653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CF65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78" w:right="1167" w:bottom="861" w:left="86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0F0A" w:rsidRDefault="001D0F0A" w:rsidP="008F53D4">
      <w:pPr>
        <w:spacing w:line="240" w:lineRule="auto"/>
      </w:pPr>
      <w:r>
        <w:separator/>
      </w:r>
    </w:p>
  </w:endnote>
  <w:endnote w:type="continuationSeparator" w:id="0">
    <w:p w:rsidR="001D0F0A" w:rsidRDefault="001D0F0A" w:rsidP="008F53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FDB42F7-AB11-AC43-9C8F-6B5CD97BFF2D}"/>
    <w:embedItalic r:id="rId2" w:fontKey="{F0BE8970-F15C-B940-A17D-8E45759EFB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5D07AED-9DAC-4C47-A0ED-CD8029A93352}"/>
    <w:embedBold r:id="rId4" w:fontKey="{E9B7B6E9-603F-A147-BA70-8C67C93BC023}"/>
    <w:embedItalic r:id="rId5" w:fontKey="{CC2CA960-D78F-214C-9C59-0E5F785E2116}"/>
    <w:embedBoldItalic r:id="rId6" w:fontKey="{DF19D7C5-DD93-E246-8E55-9B5694A663F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3C1BAAA2-6D3D-E541-915C-EC0E8B1B539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0F60519B-A755-7D4B-8604-8212F0D155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F53D4" w:rsidRDefault="008F5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F53D4" w:rsidRDefault="008F53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F53D4" w:rsidRDefault="008F5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0F0A" w:rsidRDefault="001D0F0A" w:rsidP="008F53D4">
      <w:pPr>
        <w:spacing w:line="240" w:lineRule="auto"/>
      </w:pPr>
      <w:r>
        <w:separator/>
      </w:r>
    </w:p>
  </w:footnote>
  <w:footnote w:type="continuationSeparator" w:id="0">
    <w:p w:rsidR="001D0F0A" w:rsidRDefault="001D0F0A" w:rsidP="008F53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F53D4" w:rsidRDefault="008F53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F53D4" w:rsidRDefault="008F53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F53D4" w:rsidRDefault="008F53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33"/>
    <w:rsid w:val="000D0D0E"/>
    <w:rsid w:val="001C0063"/>
    <w:rsid w:val="001D0F0A"/>
    <w:rsid w:val="00575C29"/>
    <w:rsid w:val="008F53D4"/>
    <w:rsid w:val="00CF6533"/>
    <w:rsid w:val="00D1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0665D"/>
  <w15:docId w15:val="{924E128A-B05A-B548-AB7D-C1CFDB08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53D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3D4"/>
  </w:style>
  <w:style w:type="paragraph" w:styleId="Footer">
    <w:name w:val="footer"/>
    <w:basedOn w:val="Normal"/>
    <w:link w:val="FooterChar"/>
    <w:uiPriority w:val="99"/>
    <w:unhideWhenUsed/>
    <w:rsid w:val="008F53D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rakesh.igib@csir.res.in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Saraswati Awasthi</cp:lastModifiedBy>
  <cp:revision>20</cp:revision>
  <dcterms:created xsi:type="dcterms:W3CDTF">2026-09-08T09:49:00Z</dcterms:created>
  <dcterms:modified xsi:type="dcterms:W3CDTF">2026-09-08T09:57:00Z</dcterms:modified>
</cp:coreProperties>
</file>