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EB022" w14:textId="77777777" w:rsidR="005622EE" w:rsidRDefault="005622EE" w:rsidP="005622EE">
      <w:pPr>
        <w:spacing w:line="360" w:lineRule="auto"/>
        <w:rPr>
          <w:rFonts w:ascii="Times New Roman" w:hAnsi="Times New Roman" w:cs="Times New Roman"/>
          <w:b/>
          <w:bCs/>
          <w:color w:val="000000" w:themeColor="text1"/>
          <w:sz w:val="28"/>
          <w:szCs w:val="28"/>
          <w:lang w:val="en-US"/>
        </w:rPr>
      </w:pPr>
      <w:r>
        <w:rPr>
          <w:rFonts w:ascii="Times New Roman" w:hAnsi="Times New Roman" w:cs="Times New Roman"/>
          <w:b/>
          <w:bCs/>
          <w:color w:val="000000" w:themeColor="text1"/>
          <w:sz w:val="28"/>
          <w:szCs w:val="28"/>
          <w:lang w:val="en-US"/>
        </w:rPr>
        <w:t>Supplementary Information</w:t>
      </w:r>
    </w:p>
    <w:p w14:paraId="1927D1EF" w14:textId="77777777" w:rsidR="005622EE" w:rsidRDefault="005622EE" w:rsidP="005622EE">
      <w:pPr>
        <w:spacing w:after="0" w:line="360" w:lineRule="auto"/>
        <w:rPr>
          <w:rFonts w:ascii="Times New Roman" w:hAnsi="Times New Roman" w:cs="Times New Roman"/>
          <w:color w:val="000000" w:themeColor="text1"/>
          <w:lang w:val="en-US"/>
        </w:rPr>
      </w:pPr>
      <w:r w:rsidRPr="00203204">
        <w:rPr>
          <w:rFonts w:ascii="Times New Roman" w:hAnsi="Times New Roman" w:cs="Times New Roman"/>
          <w:b/>
          <w:bCs/>
          <w:color w:val="000000" w:themeColor="text1"/>
          <w:lang w:val="en-US"/>
        </w:rPr>
        <w:t>Online Resource 1</w:t>
      </w:r>
      <w:r w:rsidRPr="00203204">
        <w:rPr>
          <w:rFonts w:ascii="Times New Roman" w:hAnsi="Times New Roman" w:cs="Times New Roman"/>
          <w:color w:val="000000" w:themeColor="text1"/>
          <w:lang w:val="en-US"/>
        </w:rPr>
        <w:t xml:space="preserve"> Supplementary figures (Figs. S1–S6)</w:t>
      </w:r>
    </w:p>
    <w:p w14:paraId="27AD7F8A" w14:textId="77777777" w:rsidR="005622EE" w:rsidRPr="00203204" w:rsidRDefault="005622EE" w:rsidP="005622EE">
      <w:pPr>
        <w:spacing w:after="0" w:line="360" w:lineRule="auto"/>
        <w:rPr>
          <w:rFonts w:ascii="Times New Roman" w:hAnsi="Times New Roman" w:cs="Times New Roman"/>
          <w:color w:val="000000" w:themeColor="text1"/>
          <w:lang w:val="en-US"/>
        </w:rPr>
      </w:pPr>
      <w:r w:rsidRPr="00203204">
        <w:rPr>
          <w:rFonts w:ascii="Times New Roman" w:hAnsi="Times New Roman" w:cs="Times New Roman"/>
          <w:b/>
          <w:bCs/>
          <w:color w:val="000000" w:themeColor="text1"/>
          <w:lang w:val="en-US"/>
        </w:rPr>
        <w:t>Online Resource 2</w:t>
      </w:r>
      <w:r w:rsidRPr="00203204">
        <w:rPr>
          <w:rFonts w:ascii="Times New Roman" w:hAnsi="Times New Roman" w:cs="Times New Roman"/>
          <w:color w:val="000000" w:themeColor="text1"/>
          <w:lang w:val="en-US"/>
        </w:rPr>
        <w:t xml:space="preserve"> Supplementary tables. Table S1 provides the country of origin and geographic region of the 91 quinoa accessions. Table S2 provides information on genes located within 35 kb upstream and downstream of the 15 significant SNPs identified using the mixed linear model.</w:t>
      </w:r>
    </w:p>
    <w:p w14:paraId="46029013" w14:textId="77777777" w:rsidR="005622EE" w:rsidRPr="00203204" w:rsidRDefault="005622EE" w:rsidP="005622EE">
      <w:pPr>
        <w:spacing w:after="0" w:line="360" w:lineRule="auto"/>
        <w:rPr>
          <w:rFonts w:ascii="Times New Roman" w:hAnsi="Times New Roman" w:cs="Times New Roman"/>
          <w:color w:val="000000" w:themeColor="text1"/>
          <w:lang w:val="en-US"/>
        </w:rPr>
      </w:pPr>
      <w:r w:rsidRPr="00203204">
        <w:rPr>
          <w:rFonts w:ascii="Times New Roman" w:hAnsi="Times New Roman" w:cs="Times New Roman"/>
          <w:b/>
          <w:bCs/>
          <w:color w:val="000000" w:themeColor="text1"/>
          <w:lang w:val="en-US"/>
        </w:rPr>
        <w:t>Online Resource 3</w:t>
      </w:r>
      <w:r w:rsidRPr="00203204">
        <w:rPr>
          <w:rFonts w:ascii="Times New Roman" w:hAnsi="Times New Roman" w:cs="Times New Roman"/>
          <w:color w:val="000000" w:themeColor="text1"/>
          <w:lang w:val="en-US"/>
        </w:rPr>
        <w:t xml:space="preserve"> Complete statistical results for the stem-age experiment, including descriptive statistics, Kruskal–Wallis tests, Dunn’s post hoc tests and Wilcoxon rank-sum tests.</w:t>
      </w:r>
    </w:p>
    <w:p w14:paraId="6B5DF28E" w14:textId="77777777" w:rsidR="005622EE" w:rsidRPr="00203204" w:rsidRDefault="005622EE" w:rsidP="005622EE">
      <w:pPr>
        <w:spacing w:after="0" w:line="360" w:lineRule="auto"/>
        <w:rPr>
          <w:rFonts w:ascii="Times New Roman" w:hAnsi="Times New Roman" w:cs="Times New Roman"/>
          <w:color w:val="000000" w:themeColor="text1"/>
          <w:lang w:val="en-US"/>
        </w:rPr>
      </w:pPr>
      <w:r w:rsidRPr="00203204">
        <w:rPr>
          <w:rFonts w:ascii="Times New Roman" w:hAnsi="Times New Roman" w:cs="Times New Roman"/>
          <w:b/>
          <w:bCs/>
          <w:color w:val="000000" w:themeColor="text1"/>
          <w:lang w:val="en-US"/>
        </w:rPr>
        <w:t>Online Resource 4</w:t>
      </w:r>
      <w:r w:rsidRPr="00203204">
        <w:rPr>
          <w:rFonts w:ascii="Times New Roman" w:hAnsi="Times New Roman" w:cs="Times New Roman"/>
          <w:color w:val="000000" w:themeColor="text1"/>
          <w:lang w:val="en-US"/>
        </w:rPr>
        <w:t xml:space="preserve"> Complete statistical results for the diversity-panel analysis, including analysis of variance, Kruskal–Wallis tests and post hoc comparisons for lesion length and AUDPC.</w:t>
      </w:r>
    </w:p>
    <w:p w14:paraId="290E9672" w14:textId="77777777" w:rsidR="00E023F9" w:rsidRDefault="00E023F9"/>
    <w:sectPr w:rsidR="00E023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2EE"/>
    <w:rsid w:val="000C4033"/>
    <w:rsid w:val="00173ED8"/>
    <w:rsid w:val="002F50B1"/>
    <w:rsid w:val="004B42CB"/>
    <w:rsid w:val="005622EE"/>
    <w:rsid w:val="00583587"/>
    <w:rsid w:val="005F2B46"/>
    <w:rsid w:val="006E1731"/>
    <w:rsid w:val="00866D74"/>
    <w:rsid w:val="00882A73"/>
    <w:rsid w:val="00906905"/>
    <w:rsid w:val="0095305D"/>
    <w:rsid w:val="00B10170"/>
    <w:rsid w:val="00B260B7"/>
    <w:rsid w:val="00B85331"/>
    <w:rsid w:val="00C94D66"/>
    <w:rsid w:val="00DE7E69"/>
    <w:rsid w:val="00E023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6E8AC"/>
  <w15:chartTrackingRefBased/>
  <w15:docId w15:val="{4103CB32-C186-4DC5-966A-F6734C96E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2EE"/>
    <w:rPr>
      <w:lang w:val="de-DE"/>
    </w:rPr>
  </w:style>
  <w:style w:type="paragraph" w:styleId="Heading1">
    <w:name w:val="heading 1"/>
    <w:basedOn w:val="Normal"/>
    <w:next w:val="Normal"/>
    <w:link w:val="Heading1Char"/>
    <w:uiPriority w:val="9"/>
    <w:qFormat/>
    <w:rsid w:val="005622EE"/>
    <w:pPr>
      <w:keepNext/>
      <w:keepLines/>
      <w:spacing w:before="360" w:after="80"/>
      <w:outlineLvl w:val="0"/>
    </w:pPr>
    <w:rPr>
      <w:rFonts w:asciiTheme="majorHAnsi" w:eastAsiaTheme="majorEastAsia" w:hAnsiTheme="majorHAnsi" w:cstheme="majorBidi"/>
      <w:color w:val="0F4761" w:themeColor="accent1" w:themeShade="BF"/>
      <w:sz w:val="40"/>
      <w:szCs w:val="40"/>
      <w:lang w:val="en-IN"/>
    </w:rPr>
  </w:style>
  <w:style w:type="paragraph" w:styleId="Heading2">
    <w:name w:val="heading 2"/>
    <w:basedOn w:val="Normal"/>
    <w:next w:val="Normal"/>
    <w:link w:val="Heading2Char"/>
    <w:uiPriority w:val="9"/>
    <w:semiHidden/>
    <w:unhideWhenUsed/>
    <w:qFormat/>
    <w:rsid w:val="005622EE"/>
    <w:pPr>
      <w:keepNext/>
      <w:keepLines/>
      <w:spacing w:before="160" w:after="80"/>
      <w:outlineLvl w:val="1"/>
    </w:pPr>
    <w:rPr>
      <w:rFonts w:asciiTheme="majorHAnsi" w:eastAsiaTheme="majorEastAsia" w:hAnsiTheme="majorHAnsi" w:cstheme="majorBidi"/>
      <w:color w:val="0F4761" w:themeColor="accent1" w:themeShade="BF"/>
      <w:sz w:val="32"/>
      <w:szCs w:val="32"/>
      <w:lang w:val="en-IN"/>
    </w:rPr>
  </w:style>
  <w:style w:type="paragraph" w:styleId="Heading3">
    <w:name w:val="heading 3"/>
    <w:basedOn w:val="Normal"/>
    <w:next w:val="Normal"/>
    <w:link w:val="Heading3Char"/>
    <w:uiPriority w:val="9"/>
    <w:semiHidden/>
    <w:unhideWhenUsed/>
    <w:qFormat/>
    <w:rsid w:val="005622EE"/>
    <w:pPr>
      <w:keepNext/>
      <w:keepLines/>
      <w:spacing w:before="160" w:after="80"/>
      <w:outlineLvl w:val="2"/>
    </w:pPr>
    <w:rPr>
      <w:rFonts w:eastAsiaTheme="majorEastAsia" w:cstheme="majorBidi"/>
      <w:color w:val="0F4761" w:themeColor="accent1" w:themeShade="BF"/>
      <w:sz w:val="28"/>
      <w:szCs w:val="28"/>
      <w:lang w:val="en-IN"/>
    </w:rPr>
  </w:style>
  <w:style w:type="paragraph" w:styleId="Heading4">
    <w:name w:val="heading 4"/>
    <w:basedOn w:val="Normal"/>
    <w:next w:val="Normal"/>
    <w:link w:val="Heading4Char"/>
    <w:uiPriority w:val="9"/>
    <w:semiHidden/>
    <w:unhideWhenUsed/>
    <w:qFormat/>
    <w:rsid w:val="005622EE"/>
    <w:pPr>
      <w:keepNext/>
      <w:keepLines/>
      <w:spacing w:before="80" w:after="40"/>
      <w:outlineLvl w:val="3"/>
    </w:pPr>
    <w:rPr>
      <w:rFonts w:eastAsiaTheme="majorEastAsia" w:cstheme="majorBidi"/>
      <w:i/>
      <w:iCs/>
      <w:color w:val="0F4761" w:themeColor="accent1" w:themeShade="BF"/>
      <w:lang w:val="en-IN"/>
    </w:rPr>
  </w:style>
  <w:style w:type="paragraph" w:styleId="Heading5">
    <w:name w:val="heading 5"/>
    <w:basedOn w:val="Normal"/>
    <w:next w:val="Normal"/>
    <w:link w:val="Heading5Char"/>
    <w:uiPriority w:val="9"/>
    <w:semiHidden/>
    <w:unhideWhenUsed/>
    <w:qFormat/>
    <w:rsid w:val="005622EE"/>
    <w:pPr>
      <w:keepNext/>
      <w:keepLines/>
      <w:spacing w:before="80" w:after="40"/>
      <w:outlineLvl w:val="4"/>
    </w:pPr>
    <w:rPr>
      <w:rFonts w:eastAsiaTheme="majorEastAsia" w:cstheme="majorBidi"/>
      <w:color w:val="0F4761" w:themeColor="accent1" w:themeShade="BF"/>
      <w:lang w:val="en-IN"/>
    </w:rPr>
  </w:style>
  <w:style w:type="paragraph" w:styleId="Heading6">
    <w:name w:val="heading 6"/>
    <w:basedOn w:val="Normal"/>
    <w:next w:val="Normal"/>
    <w:link w:val="Heading6Char"/>
    <w:uiPriority w:val="9"/>
    <w:semiHidden/>
    <w:unhideWhenUsed/>
    <w:qFormat/>
    <w:rsid w:val="005622EE"/>
    <w:pPr>
      <w:keepNext/>
      <w:keepLines/>
      <w:spacing w:before="40" w:after="0"/>
      <w:outlineLvl w:val="5"/>
    </w:pPr>
    <w:rPr>
      <w:rFonts w:eastAsiaTheme="majorEastAsia" w:cstheme="majorBidi"/>
      <w:i/>
      <w:iCs/>
      <w:color w:val="595959" w:themeColor="text1" w:themeTint="A6"/>
      <w:lang w:val="en-IN"/>
    </w:rPr>
  </w:style>
  <w:style w:type="paragraph" w:styleId="Heading7">
    <w:name w:val="heading 7"/>
    <w:basedOn w:val="Normal"/>
    <w:next w:val="Normal"/>
    <w:link w:val="Heading7Char"/>
    <w:uiPriority w:val="9"/>
    <w:semiHidden/>
    <w:unhideWhenUsed/>
    <w:qFormat/>
    <w:rsid w:val="005622EE"/>
    <w:pPr>
      <w:keepNext/>
      <w:keepLines/>
      <w:spacing w:before="40" w:after="0"/>
      <w:outlineLvl w:val="6"/>
    </w:pPr>
    <w:rPr>
      <w:rFonts w:eastAsiaTheme="majorEastAsia" w:cstheme="majorBidi"/>
      <w:color w:val="595959" w:themeColor="text1" w:themeTint="A6"/>
      <w:lang w:val="en-IN"/>
    </w:rPr>
  </w:style>
  <w:style w:type="paragraph" w:styleId="Heading8">
    <w:name w:val="heading 8"/>
    <w:basedOn w:val="Normal"/>
    <w:next w:val="Normal"/>
    <w:link w:val="Heading8Char"/>
    <w:uiPriority w:val="9"/>
    <w:semiHidden/>
    <w:unhideWhenUsed/>
    <w:qFormat/>
    <w:rsid w:val="005622EE"/>
    <w:pPr>
      <w:keepNext/>
      <w:keepLines/>
      <w:spacing w:after="0"/>
      <w:outlineLvl w:val="7"/>
    </w:pPr>
    <w:rPr>
      <w:rFonts w:eastAsiaTheme="majorEastAsia" w:cstheme="majorBidi"/>
      <w:i/>
      <w:iCs/>
      <w:color w:val="272727" w:themeColor="text1" w:themeTint="D8"/>
      <w:lang w:val="en-IN"/>
    </w:rPr>
  </w:style>
  <w:style w:type="paragraph" w:styleId="Heading9">
    <w:name w:val="heading 9"/>
    <w:basedOn w:val="Normal"/>
    <w:next w:val="Normal"/>
    <w:link w:val="Heading9Char"/>
    <w:uiPriority w:val="9"/>
    <w:semiHidden/>
    <w:unhideWhenUsed/>
    <w:qFormat/>
    <w:rsid w:val="005622EE"/>
    <w:pPr>
      <w:keepNext/>
      <w:keepLines/>
      <w:spacing w:after="0"/>
      <w:outlineLvl w:val="8"/>
    </w:pPr>
    <w:rPr>
      <w:rFonts w:eastAsiaTheme="majorEastAsia" w:cstheme="majorBidi"/>
      <w:color w:val="272727" w:themeColor="text1" w:themeTint="D8"/>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22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22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22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22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22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2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2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2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22EE"/>
    <w:rPr>
      <w:rFonts w:eastAsiaTheme="majorEastAsia" w:cstheme="majorBidi"/>
      <w:color w:val="272727" w:themeColor="text1" w:themeTint="D8"/>
    </w:rPr>
  </w:style>
  <w:style w:type="paragraph" w:styleId="Title">
    <w:name w:val="Title"/>
    <w:basedOn w:val="Normal"/>
    <w:next w:val="Normal"/>
    <w:link w:val="TitleChar"/>
    <w:uiPriority w:val="10"/>
    <w:qFormat/>
    <w:rsid w:val="005622EE"/>
    <w:pPr>
      <w:spacing w:after="80" w:line="240" w:lineRule="auto"/>
      <w:contextualSpacing/>
    </w:pPr>
    <w:rPr>
      <w:rFonts w:asciiTheme="majorHAnsi" w:eastAsiaTheme="majorEastAsia" w:hAnsiTheme="majorHAnsi" w:cstheme="majorBidi"/>
      <w:spacing w:val="-10"/>
      <w:kern w:val="28"/>
      <w:sz w:val="56"/>
      <w:szCs w:val="56"/>
      <w:lang w:val="en-IN"/>
    </w:rPr>
  </w:style>
  <w:style w:type="character" w:customStyle="1" w:styleId="TitleChar">
    <w:name w:val="Title Char"/>
    <w:basedOn w:val="DefaultParagraphFont"/>
    <w:link w:val="Title"/>
    <w:uiPriority w:val="10"/>
    <w:rsid w:val="00562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22EE"/>
    <w:pPr>
      <w:numPr>
        <w:ilvl w:val="1"/>
      </w:numPr>
    </w:pPr>
    <w:rPr>
      <w:rFonts w:eastAsiaTheme="majorEastAsia" w:cstheme="majorBidi"/>
      <w:color w:val="595959" w:themeColor="text1" w:themeTint="A6"/>
      <w:spacing w:val="15"/>
      <w:sz w:val="28"/>
      <w:szCs w:val="28"/>
      <w:lang w:val="en-IN"/>
    </w:rPr>
  </w:style>
  <w:style w:type="character" w:customStyle="1" w:styleId="SubtitleChar">
    <w:name w:val="Subtitle Char"/>
    <w:basedOn w:val="DefaultParagraphFont"/>
    <w:link w:val="Subtitle"/>
    <w:uiPriority w:val="11"/>
    <w:rsid w:val="00562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22EE"/>
    <w:pPr>
      <w:spacing w:before="160"/>
      <w:jc w:val="center"/>
    </w:pPr>
    <w:rPr>
      <w:i/>
      <w:iCs/>
      <w:color w:val="404040" w:themeColor="text1" w:themeTint="BF"/>
      <w:lang w:val="en-IN"/>
    </w:rPr>
  </w:style>
  <w:style w:type="character" w:customStyle="1" w:styleId="QuoteChar">
    <w:name w:val="Quote Char"/>
    <w:basedOn w:val="DefaultParagraphFont"/>
    <w:link w:val="Quote"/>
    <w:uiPriority w:val="29"/>
    <w:rsid w:val="005622EE"/>
    <w:rPr>
      <w:i/>
      <w:iCs/>
      <w:color w:val="404040" w:themeColor="text1" w:themeTint="BF"/>
    </w:rPr>
  </w:style>
  <w:style w:type="paragraph" w:styleId="ListParagraph">
    <w:name w:val="List Paragraph"/>
    <w:basedOn w:val="Normal"/>
    <w:uiPriority w:val="34"/>
    <w:qFormat/>
    <w:rsid w:val="005622EE"/>
    <w:pPr>
      <w:ind w:left="720"/>
      <w:contextualSpacing/>
    </w:pPr>
    <w:rPr>
      <w:lang w:val="en-IN"/>
    </w:rPr>
  </w:style>
  <w:style w:type="character" w:styleId="IntenseEmphasis">
    <w:name w:val="Intense Emphasis"/>
    <w:basedOn w:val="DefaultParagraphFont"/>
    <w:uiPriority w:val="21"/>
    <w:qFormat/>
    <w:rsid w:val="005622EE"/>
    <w:rPr>
      <w:i/>
      <w:iCs/>
      <w:color w:val="0F4761" w:themeColor="accent1" w:themeShade="BF"/>
    </w:rPr>
  </w:style>
  <w:style w:type="paragraph" w:styleId="IntenseQuote">
    <w:name w:val="Intense Quote"/>
    <w:basedOn w:val="Normal"/>
    <w:next w:val="Normal"/>
    <w:link w:val="IntenseQuoteChar"/>
    <w:uiPriority w:val="30"/>
    <w:qFormat/>
    <w:rsid w:val="005622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IN"/>
    </w:rPr>
  </w:style>
  <w:style w:type="character" w:customStyle="1" w:styleId="IntenseQuoteChar">
    <w:name w:val="Intense Quote Char"/>
    <w:basedOn w:val="DefaultParagraphFont"/>
    <w:link w:val="IntenseQuote"/>
    <w:uiPriority w:val="30"/>
    <w:rsid w:val="005622EE"/>
    <w:rPr>
      <w:i/>
      <w:iCs/>
      <w:color w:val="0F4761" w:themeColor="accent1" w:themeShade="BF"/>
    </w:rPr>
  </w:style>
  <w:style w:type="character" w:styleId="IntenseReference">
    <w:name w:val="Intense Reference"/>
    <w:basedOn w:val="DefaultParagraphFont"/>
    <w:uiPriority w:val="32"/>
    <w:qFormat/>
    <w:rsid w:val="005622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109</Words>
  <Characters>626</Characters>
  <Application>Microsoft Office Word</Application>
  <DocSecurity>0</DocSecurity>
  <Lines>5</Lines>
  <Paragraphs>1</Paragraphs>
  <ScaleCrop>false</ScaleCrop>
  <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2026-09-28T07:23:00Z</dcterms:created>
  <dcterms:modified xsi:type="dcterms:W3CDTF">2026-09-28T07:23:00Z</dcterms:modified>
</cp:coreProperties>
</file>