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5D3464" w14:textId="77777777" w:rsidR="00576AA6" w:rsidRPr="00451C8F" w:rsidRDefault="00576AA6" w:rsidP="00576AA6">
      <w:pPr>
        <w:pStyle w:val="Ttulo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4</w:t>
      </w:r>
      <w:r w:rsidRPr="00451C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  <w:t>Open-Ended Questionnaire on Professionalism, Care, and Professional Identity Formation</w:t>
      </w:r>
    </w:p>
    <w:p w14:paraId="7501BA83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E5609B" w14:textId="25154379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questionnaire was developed specifically for this study and has not been published. It was administered by email </w:t>
      </w:r>
      <w:r w:rsidR="00451C8F"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preliminary analysis of the interview data to deepen exploration of care and professional identity formation. Two versions were used: one for patients and another for residents, clinical faculty, and paramedical and allied health staff. The English translation is presented alongside the original Spanish wording </w:t>
      </w:r>
      <w:r w:rsidR="00451C8F"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to ensure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transparency and reproducibility.</w:t>
      </w:r>
    </w:p>
    <w:p w14:paraId="38B7F127" w14:textId="77777777" w:rsidR="00576AA6" w:rsidRPr="00451C8F" w:rsidRDefault="00576AA6" w:rsidP="00576AA6">
      <w:pPr>
        <w:pStyle w:val="Ttulo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Study information</w:t>
      </w:r>
    </w:p>
    <w:p w14:paraId="03AB2CA7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Study title: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Beyond Compliance: A Care Ethics-Informed Assessment Framework for Professionalism and Professional Identity Formation in Competency-Based Critical Care Residency Training</w:t>
      </w:r>
    </w:p>
    <w:p w14:paraId="58DCC115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Principal investigator: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Claudia Jaramillo-Villegas, MD — claudia.jaramillo@shaio.org</w:t>
      </w:r>
    </w:p>
    <w:p w14:paraId="27E8283C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Institution: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Universidad de La Sabana / Fundación Clínica </w:t>
      </w:r>
      <w:proofErr w:type="spellStart"/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Shaio</w:t>
      </w:r>
      <w:proofErr w:type="spellEnd"/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, Bogotá, Colombia</w:t>
      </w:r>
    </w:p>
    <w:p w14:paraId="105C44F7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Ethics approvals: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MEDPHD-14-2025 (Universidad de La Sabana); DIB-24-02 (CEIFS, Fundación Clínica </w:t>
      </w:r>
      <w:proofErr w:type="spellStart"/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Shaio</w:t>
      </w:r>
      <w:proofErr w:type="spellEnd"/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CE6FED" w14:textId="77777777" w:rsidR="00576AA6" w:rsidRPr="00451C8F" w:rsidRDefault="00576AA6" w:rsidP="00576AA6">
      <w:pPr>
        <w:pStyle w:val="Ttulo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Administration</w:t>
      </w:r>
    </w:p>
    <w:p w14:paraId="10A8B9C8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Format: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Open-ended, self-administered questionnaire distributed by email</w:t>
      </w:r>
    </w:p>
    <w:p w14:paraId="33EBE99A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Timing: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Administered following preliminary analysis of interview data to deepen exploration of themes related to care, professionalism, and professional identity formation</w:t>
      </w:r>
    </w:p>
    <w:p w14:paraId="7C6D7868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Language: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Spanish (original). Responses were collected in Spanish and analyzed as part of the qualitative data corpus. An English translation is provided below.</w:t>
      </w:r>
    </w:p>
    <w:p w14:paraId="3F2B79F6" w14:textId="32BF3185" w:rsidR="00576AA6" w:rsidRPr="00451C8F" w:rsidRDefault="00576AA6" w:rsidP="00576AA6">
      <w:pPr>
        <w:pStyle w:val="Ttulo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Version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. Residents, Clinical Faculty, and Paramedical and Allied Health Staff</w:t>
      </w:r>
    </w:p>
    <w:p w14:paraId="01F2B401" w14:textId="77777777" w:rsidR="00576A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Participants: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Residents (R1–R4), clinical faculty, and paramedical and allied health staff</w:t>
      </w:r>
    </w:p>
    <w:p w14:paraId="56F0317A" w14:textId="73DB1189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characteristics do you think define a critical care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specialist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57A6E81E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Cuáles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creen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son las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identifican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dedica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intensivo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3923ACBA" w14:textId="7777777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Do you think these characteristics can be taught or developed through training?</w:t>
      </w:r>
    </w:p>
    <w:p w14:paraId="28A62FA4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¿Creen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son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susceptibles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enseñar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formar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0A7E78C7" w14:textId="40A75F0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Do you think these characteristics or attributes are in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herent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physician, or can they be cultivated?</w:t>
      </w:r>
    </w:p>
    <w:p w14:paraId="30EC27BC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¿Creen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atributos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forman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parte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intrínseca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6EBD2F09" w14:textId="6FF5542D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How would you define 'professional identity'?</w:t>
      </w:r>
    </w:p>
    <w:p w14:paraId="6AC26101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definirían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término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identidad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profesional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3E10636B" w14:textId="7777777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How do you define the term 'care' in the context of the health professions?</w:t>
      </w:r>
    </w:p>
    <w:p w14:paraId="15C2C39C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definen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término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contexto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profesiones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salud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6BD6F2F0" w14:textId="7777777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When you have been a patient or a family member of a patient, what aspects of the care you received did you value most, and why?</w:t>
      </w:r>
    </w:p>
    <w:p w14:paraId="3032D507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Original Spanish: Cuando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pacientes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familiares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qué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es lo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más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valorado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atención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recibido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y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por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qué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29234057" w14:textId="7777777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When you have been a patient or a family member of a patient, what aspects of the care you received were you dissatisfied with?</w:t>
      </w:r>
    </w:p>
    <w:p w14:paraId="4868186E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¿Cuando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pacientes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familiares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qué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no</w:t>
      </w:r>
      <w:proofErr w:type="gram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ha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gustado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atención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recibido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5C7E1118" w14:textId="0E9895D7" w:rsidR="00576AA6" w:rsidRPr="00451C8F" w:rsidRDefault="00576AA6" w:rsidP="00576AA6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you think we could work together to strengthen these dimensions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training program?</w:t>
      </w:r>
    </w:p>
    <w:p w14:paraId="6B62BD74" w14:textId="77777777" w:rsidR="00576AA6" w:rsidRPr="00451C8F" w:rsidRDefault="00576AA6" w:rsidP="00576AA6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podríamos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trabajar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para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fortalecer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todo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54BB0089" w14:textId="77777777" w:rsidR="00451C8F" w:rsidRDefault="00451C8F" w:rsidP="00576AA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C84003" w14:textId="0455FD7A" w:rsidR="00451C8F" w:rsidRPr="00451C8F" w:rsidRDefault="00451C8F" w:rsidP="00451C8F">
      <w:pPr>
        <w:pStyle w:val="Ttulo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Version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. Patients</w:t>
      </w:r>
    </w:p>
    <w:p w14:paraId="584CBBFC" w14:textId="77777777" w:rsidR="00451C8F" w:rsidRPr="00451C8F" w:rsidRDefault="00451C8F" w:rsidP="00451C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Participants: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>Patients with direct experience of resident-delivered care in the ICU or coronary unit</w:t>
      </w:r>
    </w:p>
    <w:p w14:paraId="12D486FF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>During your hospitalization in the intensive care or coronary unit, what did you value most about the physicians who cared for you?</w:t>
      </w:r>
    </w:p>
    <w:p w14:paraId="7E4B8CF2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Cuando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hospitalizados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la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unidad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intensivo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coronaria,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qué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es lo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más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valorado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atendido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336B157A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 xml:space="preserve">In that same setting, what did you </w:t>
      </w:r>
      <w:r>
        <w:rPr>
          <w:rFonts w:ascii="Times New Roman" w:hAnsi="Times New Roman" w:cs="Times New Roman"/>
          <w:color w:val="000000" w:themeColor="text1"/>
        </w:rPr>
        <w:t>dis</w:t>
      </w:r>
      <w:r w:rsidRPr="00451C8F">
        <w:rPr>
          <w:rFonts w:ascii="Times New Roman" w:hAnsi="Times New Roman" w:cs="Times New Roman"/>
          <w:color w:val="000000" w:themeColor="text1"/>
        </w:rPr>
        <w:t>like, what would you have changed, what caused you suffering or discomfort, or with wh</w:t>
      </w:r>
      <w:r>
        <w:rPr>
          <w:rFonts w:ascii="Times New Roman" w:hAnsi="Times New Roman" w:cs="Times New Roman"/>
          <w:color w:val="000000" w:themeColor="text1"/>
        </w:rPr>
        <w:t>ich</w:t>
      </w:r>
      <w:r w:rsidRPr="00451C8F">
        <w:rPr>
          <w:rFonts w:ascii="Times New Roman" w:hAnsi="Times New Roman" w:cs="Times New Roman"/>
          <w:color w:val="000000" w:themeColor="text1"/>
        </w:rPr>
        <w:t xml:space="preserve"> aspects of the care provided by those physicians did you disagree?</w:t>
      </w:r>
    </w:p>
    <w:p w14:paraId="2E23C303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Original Spanish: En ese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mismo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escenario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qué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cosas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no</w:t>
      </w:r>
      <w:proofErr w:type="gram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gustado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cambiarían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les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generaron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sufrimiento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dolor, con las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estuvieron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acuerdo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con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2CFD0DD4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 xml:space="preserve">What characteristics do you think define a critical care </w:t>
      </w:r>
      <w:r>
        <w:rPr>
          <w:rFonts w:ascii="Times New Roman" w:hAnsi="Times New Roman" w:cs="Times New Roman"/>
          <w:color w:val="000000" w:themeColor="text1"/>
        </w:rPr>
        <w:t>specialist</w:t>
      </w:r>
      <w:r w:rsidRPr="00451C8F">
        <w:rPr>
          <w:rFonts w:ascii="Times New Roman" w:hAnsi="Times New Roman" w:cs="Times New Roman"/>
          <w:color w:val="000000" w:themeColor="text1"/>
        </w:rPr>
        <w:t>?</w:t>
      </w:r>
    </w:p>
    <w:p w14:paraId="0308394A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Cuáles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creen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son las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identifican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dedica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intensivo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6D8A72FE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>Do you think these characteristics can be taught or developed through training?</w:t>
      </w:r>
    </w:p>
    <w:p w14:paraId="736A736F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¿Creen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son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susceptibles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enseñar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formar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55DB4F27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>Do you think these characteristics or attributes are in</w:t>
      </w:r>
      <w:r>
        <w:rPr>
          <w:rFonts w:ascii="Times New Roman" w:hAnsi="Times New Roman" w:cs="Times New Roman"/>
          <w:color w:val="000000" w:themeColor="text1"/>
        </w:rPr>
        <w:t>herent</w:t>
      </w:r>
      <w:r w:rsidRPr="00451C8F">
        <w:rPr>
          <w:rFonts w:ascii="Times New Roman" w:hAnsi="Times New Roman" w:cs="Times New Roman"/>
          <w:color w:val="000000" w:themeColor="text1"/>
        </w:rPr>
        <w:t xml:space="preserve"> to the physician, or can they be cultivated?</w:t>
      </w:r>
    </w:p>
    <w:p w14:paraId="59785F50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Original Spanish: ¿Creen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características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atributos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forman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parte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intrínseca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médico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79ED5939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>How would you define 'professional identity'?</w:t>
      </w:r>
    </w:p>
    <w:p w14:paraId="2184E5C2" w14:textId="77777777" w:rsid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definirían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término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identidad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profesional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026EF54F" w14:textId="77777777" w:rsidR="00451C8F" w:rsidRPr="00451C8F" w:rsidRDefault="00451C8F" w:rsidP="00451C8F">
      <w:pPr>
        <w:pStyle w:val="Prrafodelist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51C8F">
        <w:rPr>
          <w:rFonts w:ascii="Times New Roman" w:hAnsi="Times New Roman" w:cs="Times New Roman"/>
          <w:color w:val="000000" w:themeColor="text1"/>
        </w:rPr>
        <w:t>How do you define the term 'care' in the context of the health professions?</w:t>
      </w:r>
    </w:p>
    <w:p w14:paraId="75C58328" w14:textId="77777777" w:rsidR="00451C8F" w:rsidRP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definen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término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cuidado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en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el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contexto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las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profesiones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 la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salud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35457CDC" w14:textId="77777777" w:rsidR="00451C8F" w:rsidRPr="00451C8F" w:rsidRDefault="00451C8F" w:rsidP="00451C8F">
      <w:pPr>
        <w:spacing w:line="480" w:lineRule="auto"/>
        <w:ind w:left="259" w:hanging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you think we could work together to strengthen these dimensions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training program?</w:t>
      </w:r>
    </w:p>
    <w:p w14:paraId="45D3E0E8" w14:textId="77777777" w:rsidR="00451C8F" w:rsidRPr="00451C8F" w:rsidRDefault="00451C8F" w:rsidP="00451C8F">
      <w:pPr>
        <w:spacing w:line="480" w:lineRule="auto"/>
        <w:ind w:left="2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Original Spanish: ¿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Cómo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podríamos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trabajar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para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fortalecer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todo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esto</w:t>
      </w:r>
      <w:proofErr w:type="spellEnd"/>
      <w:r w:rsidRPr="00451C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14:paraId="6C680E14" w14:textId="77777777" w:rsidR="00451C8F" w:rsidRPr="00451C8F" w:rsidRDefault="00451C8F" w:rsidP="00451C8F">
      <w:pPr>
        <w:spacing w:line="48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FE7F611" w14:textId="77777777" w:rsidR="00451C8F" w:rsidRPr="00451C8F" w:rsidRDefault="00451C8F" w:rsidP="00576AA6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FBD7BBA" w14:textId="25105DB7" w:rsidR="00814FA6" w:rsidRPr="00451C8F" w:rsidRDefault="00576AA6" w:rsidP="00576AA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1C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Note. 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study-specific, open-ended questionnaire has not been published previously.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two versions were tailored to the experiential context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participant groups. Responses were collected as part of the broader multi-method qualitative data corpus. Data collection </w:t>
      </w:r>
      <w:r w:rsidR="00451C8F">
        <w:rPr>
          <w:rFonts w:ascii="Times New Roman" w:hAnsi="Times New Roman" w:cs="Times New Roman"/>
          <w:color w:val="000000" w:themeColor="text1"/>
          <w:sz w:val="24"/>
          <w:szCs w:val="24"/>
        </w:rPr>
        <w:t>proceeded after</w:t>
      </w:r>
      <w:r w:rsidRPr="00451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ethics approval and written informed consent from all part</w:t>
      </w:r>
    </w:p>
    <w:sectPr w:rsidR="00814FA6" w:rsidRPr="00451C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7577A7"/>
    <w:multiLevelType w:val="hybridMultilevel"/>
    <w:tmpl w:val="B7B2B2FA"/>
    <w:lvl w:ilvl="0" w:tplc="9EF45C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33641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A6"/>
    <w:rsid w:val="00375FA0"/>
    <w:rsid w:val="003952D6"/>
    <w:rsid w:val="00451C8F"/>
    <w:rsid w:val="00510459"/>
    <w:rsid w:val="00576AA6"/>
    <w:rsid w:val="00814FA6"/>
    <w:rsid w:val="008B302F"/>
    <w:rsid w:val="00BC089F"/>
    <w:rsid w:val="00E0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93F31D"/>
  <w15:chartTrackingRefBased/>
  <w15:docId w15:val="{FBF5A4DE-96B3-AF4A-9F51-D7288C14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AA6"/>
    <w:pPr>
      <w:spacing w:after="120" w:line="259" w:lineRule="auto"/>
    </w:pPr>
    <w:rPr>
      <w:rFonts w:ascii="Arial" w:eastAsia="Arial" w:hAnsi="Arial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76AA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6AA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6AA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6AA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6AA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6AA6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6AA6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6AA6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6AA6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6A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6A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6AA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6AA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6AA6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6AA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6AA6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6AA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6AA6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576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6AA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76AA6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6AA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576AA6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6AA6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576AA6"/>
    <w:pPr>
      <w:spacing w:after="0" w:line="240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6A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AA6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576A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791</Words>
  <Characters>4608</Characters>
  <Application>Microsoft Office Word</Application>
  <DocSecurity>0</DocSecurity>
  <Lines>73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Jaramillo</dc:creator>
  <cp:keywords/>
  <dc:description/>
  <cp:lastModifiedBy>Claudia Jaramillo</cp:lastModifiedBy>
  <cp:revision>1</cp:revision>
  <dcterms:created xsi:type="dcterms:W3CDTF">2026-09-14T13:16:00Z</dcterms:created>
  <dcterms:modified xsi:type="dcterms:W3CDTF">2026-09-14T13:39:00Z</dcterms:modified>
</cp:coreProperties>
</file>