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59900" w14:textId="7DC046D1" w:rsidR="00BF0BB9" w:rsidRPr="003E447F" w:rsidRDefault="00594CBF" w:rsidP="00BF0BB9">
      <w:pPr>
        <w:rPr>
          <w:rFonts w:ascii="Times New Roman" w:hAnsi="Times New Roman" w:cs="Times New Roman"/>
        </w:rPr>
      </w:pPr>
      <w:r w:rsidRPr="00594CBF">
        <w:rPr>
          <w:rFonts w:ascii="Times New Roman" w:hAnsi="Times New Roman" w:cs="Times New Roman"/>
        </w:rPr>
        <w:t>Supplementary</w:t>
      </w:r>
      <w:r w:rsidR="00BF0BB9" w:rsidRPr="003E447F">
        <w:rPr>
          <w:rFonts w:ascii="Times New Roman" w:hAnsi="Times New Roman" w:cs="Times New Roman"/>
        </w:rPr>
        <w:t xml:space="preserve"> </w:t>
      </w:r>
      <w:r w:rsidR="00390B41">
        <w:rPr>
          <w:rFonts w:ascii="Times New Roman" w:hAnsi="Times New Roman" w:cs="Times New Roman" w:hint="eastAsia"/>
        </w:rPr>
        <w:t>f</w:t>
      </w:r>
      <w:r w:rsidR="00BF0BB9" w:rsidRPr="003E447F">
        <w:rPr>
          <w:rFonts w:ascii="Times New Roman" w:hAnsi="Times New Roman" w:cs="Times New Roman"/>
        </w:rPr>
        <w:t>ile</w:t>
      </w:r>
      <w:r w:rsidR="00390B41">
        <w:rPr>
          <w:rFonts w:ascii="Times New Roman" w:hAnsi="Times New Roman" w:cs="Times New Roman" w:hint="eastAsia"/>
        </w:rPr>
        <w:t xml:space="preserve"> 1</w:t>
      </w:r>
    </w:p>
    <w:p w14:paraId="790BE07A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249B6F11" w14:textId="6A033310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Questionnaire Survey for </w:t>
      </w:r>
      <w:r w:rsidR="008F2805" w:rsidRPr="003E447F">
        <w:rPr>
          <w:rFonts w:ascii="Times New Roman" w:hAnsi="Times New Roman" w:cs="Times New Roman"/>
        </w:rPr>
        <w:t>Combined Therapy with PD and HD</w:t>
      </w:r>
      <w:r w:rsidR="002422A1">
        <w:rPr>
          <w:rFonts w:ascii="Times New Roman" w:hAnsi="Times New Roman" w:cs="Times New Roman" w:hint="eastAsia"/>
        </w:rPr>
        <w:t xml:space="preserve"> at your institution</w:t>
      </w:r>
    </w:p>
    <w:p w14:paraId="0A455E65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7A009F63" w14:textId="064C716A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Section 1. Clinical Practice of </w:t>
      </w:r>
      <w:r w:rsidR="008F2805" w:rsidRPr="003E447F">
        <w:rPr>
          <w:rFonts w:ascii="Times New Roman" w:hAnsi="Times New Roman" w:cs="Times New Roman"/>
        </w:rPr>
        <w:t>Combined Therapy with PD and HD</w:t>
      </w:r>
    </w:p>
    <w:p w14:paraId="0F14D356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2CFC3EEB" w14:textId="5DFF0B32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1. Number of patients who received </w:t>
      </w:r>
      <w:r w:rsidR="008F2805" w:rsidRPr="003E447F">
        <w:rPr>
          <w:rFonts w:ascii="Times New Roman" w:hAnsi="Times New Roman" w:cs="Times New Roman"/>
        </w:rPr>
        <w:t xml:space="preserve">combined therapy </w:t>
      </w:r>
      <w:r w:rsidRPr="003E447F">
        <w:rPr>
          <w:rFonts w:ascii="Times New Roman" w:hAnsi="Times New Roman" w:cs="Times New Roman"/>
        </w:rPr>
        <w:t>between April 1, 2024 and March 31, 2025</w:t>
      </w:r>
    </w:p>
    <w:p w14:paraId="64068B72" w14:textId="2CFAD8C2" w:rsidR="00BF0BB9" w:rsidRPr="003E447F" w:rsidRDefault="008F2805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i. </w:t>
      </w:r>
      <w:r w:rsidR="00BF0BB9" w:rsidRPr="003E447F">
        <w:rPr>
          <w:rFonts w:ascii="Times New Roman" w:hAnsi="Times New Roman" w:cs="Times New Roman"/>
        </w:rPr>
        <w:t xml:space="preserve">Number of patients who </w:t>
      </w:r>
      <w:r w:rsidRPr="003E447F">
        <w:rPr>
          <w:rFonts w:ascii="Times New Roman" w:hAnsi="Times New Roman" w:cs="Times New Roman"/>
        </w:rPr>
        <w:t>transferred</w:t>
      </w:r>
      <w:r w:rsidR="00BF0BB9" w:rsidRPr="003E447F">
        <w:rPr>
          <w:rFonts w:ascii="Times New Roman" w:hAnsi="Times New Roman" w:cs="Times New Roman"/>
        </w:rPr>
        <w:t xml:space="preserve"> from PD to </w:t>
      </w:r>
      <w:r w:rsidRPr="003E447F">
        <w:rPr>
          <w:rFonts w:ascii="Times New Roman" w:hAnsi="Times New Roman" w:cs="Times New Roman"/>
        </w:rPr>
        <w:t>c</w:t>
      </w:r>
      <w:r w:rsidR="00BF0BB9" w:rsidRPr="003E447F">
        <w:rPr>
          <w:rFonts w:ascii="Times New Roman" w:hAnsi="Times New Roman" w:cs="Times New Roman"/>
        </w:rPr>
        <w:t>ombin</w:t>
      </w:r>
      <w:r w:rsidRPr="003E447F">
        <w:rPr>
          <w:rFonts w:ascii="Times New Roman" w:hAnsi="Times New Roman" w:cs="Times New Roman"/>
        </w:rPr>
        <w:t>ed</w:t>
      </w:r>
      <w:r w:rsidR="00BF0BB9" w:rsidRPr="003E447F">
        <w:rPr>
          <w:rFonts w:ascii="Times New Roman" w:hAnsi="Times New Roman" w:cs="Times New Roman"/>
        </w:rPr>
        <w:t xml:space="preserve"> therapy: (</w:t>
      </w:r>
      <w:r w:rsidR="000C66C7">
        <w:rPr>
          <w:rFonts w:ascii="Times New Roman" w:hAnsi="Times New Roman" w:cs="Times New Roman" w:hint="eastAsia"/>
        </w:rPr>
        <w:t xml:space="preserve">     </w:t>
      </w:r>
      <w:r w:rsidR="00BF0BB9" w:rsidRPr="003E447F">
        <w:rPr>
          <w:rFonts w:ascii="Times New Roman" w:hAnsi="Times New Roman" w:cs="Times New Roman"/>
        </w:rPr>
        <w:t>) patients</w:t>
      </w:r>
    </w:p>
    <w:p w14:paraId="6A207897" w14:textId="1C1A7282" w:rsidR="00BF0BB9" w:rsidRPr="003E447F" w:rsidRDefault="008F2805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ii. </w:t>
      </w:r>
      <w:r w:rsidR="00BF0BB9" w:rsidRPr="003E447F">
        <w:rPr>
          <w:rFonts w:ascii="Times New Roman" w:hAnsi="Times New Roman" w:cs="Times New Roman"/>
        </w:rPr>
        <w:t xml:space="preserve">Number of patients who </w:t>
      </w:r>
      <w:r w:rsidRPr="003E447F">
        <w:rPr>
          <w:rFonts w:ascii="Times New Roman" w:hAnsi="Times New Roman" w:cs="Times New Roman"/>
        </w:rPr>
        <w:t xml:space="preserve">transferred </w:t>
      </w:r>
      <w:r w:rsidR="00BF0BB9" w:rsidRPr="003E447F">
        <w:rPr>
          <w:rFonts w:ascii="Times New Roman" w:hAnsi="Times New Roman" w:cs="Times New Roman"/>
        </w:rPr>
        <w:t>from HD to combin</w:t>
      </w:r>
      <w:r w:rsidRPr="003E447F">
        <w:rPr>
          <w:rFonts w:ascii="Times New Roman" w:hAnsi="Times New Roman" w:cs="Times New Roman"/>
        </w:rPr>
        <w:t>ed</w:t>
      </w:r>
      <w:r w:rsidR="00BF0BB9" w:rsidRPr="003E447F">
        <w:rPr>
          <w:rFonts w:ascii="Times New Roman" w:hAnsi="Times New Roman" w:cs="Times New Roman"/>
        </w:rPr>
        <w:t xml:space="preserve"> therapy: (</w:t>
      </w:r>
      <w:r w:rsidR="000C66C7">
        <w:rPr>
          <w:rFonts w:ascii="Times New Roman" w:hAnsi="Times New Roman" w:cs="Times New Roman" w:hint="eastAsia"/>
        </w:rPr>
        <w:t xml:space="preserve">     </w:t>
      </w:r>
      <w:r w:rsidR="00BF0BB9" w:rsidRPr="003E447F">
        <w:rPr>
          <w:rFonts w:ascii="Times New Roman" w:hAnsi="Times New Roman" w:cs="Times New Roman"/>
        </w:rPr>
        <w:t>) patients</w:t>
      </w:r>
    </w:p>
    <w:p w14:paraId="7ABF336F" w14:textId="62D07518" w:rsidR="00BF0BB9" w:rsidRPr="003E447F" w:rsidRDefault="008F2805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iii. </w:t>
      </w:r>
      <w:r w:rsidR="00BF0BB9" w:rsidRPr="003E447F">
        <w:rPr>
          <w:rFonts w:ascii="Times New Roman" w:hAnsi="Times New Roman" w:cs="Times New Roman"/>
        </w:rPr>
        <w:t>Number of patients treated with combin</w:t>
      </w:r>
      <w:r w:rsidRPr="003E447F">
        <w:rPr>
          <w:rFonts w:ascii="Times New Roman" w:hAnsi="Times New Roman" w:cs="Times New Roman"/>
        </w:rPr>
        <w:t>ed</w:t>
      </w:r>
      <w:r w:rsidR="00BF0BB9" w:rsidRPr="003E447F">
        <w:rPr>
          <w:rFonts w:ascii="Times New Roman" w:hAnsi="Times New Roman" w:cs="Times New Roman"/>
        </w:rPr>
        <w:t xml:space="preserve"> therapy from dialysis initiation: (</w:t>
      </w:r>
      <w:r w:rsidR="000C66C7">
        <w:rPr>
          <w:rFonts w:ascii="Times New Roman" w:hAnsi="Times New Roman" w:cs="Times New Roman" w:hint="eastAsia"/>
        </w:rPr>
        <w:t xml:space="preserve">     </w:t>
      </w:r>
      <w:r w:rsidR="00BF0BB9" w:rsidRPr="003E447F">
        <w:rPr>
          <w:rFonts w:ascii="Times New Roman" w:hAnsi="Times New Roman" w:cs="Times New Roman"/>
        </w:rPr>
        <w:t>) patients</w:t>
      </w:r>
    </w:p>
    <w:p w14:paraId="14252FD3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6481718E" w14:textId="54D731D4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Please answer the following questions only for patients </w:t>
      </w:r>
      <w:r w:rsidR="008F2805" w:rsidRPr="003E447F">
        <w:rPr>
          <w:rFonts w:ascii="Times New Roman" w:hAnsi="Times New Roman" w:cs="Times New Roman"/>
        </w:rPr>
        <w:t>transferred</w:t>
      </w:r>
      <w:r w:rsidRPr="003E447F">
        <w:rPr>
          <w:rFonts w:ascii="Times New Roman" w:hAnsi="Times New Roman" w:cs="Times New Roman"/>
        </w:rPr>
        <w:t xml:space="preserve"> from PD to combin</w:t>
      </w:r>
      <w:r w:rsidR="008F2805" w:rsidRPr="003E447F">
        <w:rPr>
          <w:rFonts w:ascii="Times New Roman" w:hAnsi="Times New Roman" w:cs="Times New Roman"/>
        </w:rPr>
        <w:t>ed</w:t>
      </w:r>
      <w:r w:rsidRPr="003E447F">
        <w:rPr>
          <w:rFonts w:ascii="Times New Roman" w:hAnsi="Times New Roman" w:cs="Times New Roman"/>
        </w:rPr>
        <w:t xml:space="preserve"> therapy.</w:t>
      </w:r>
    </w:p>
    <w:p w14:paraId="54EE3E4F" w14:textId="6AD437E4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The total number of responses should equal the number reported in Question 1-</w:t>
      </w:r>
      <w:r w:rsidR="008F2805" w:rsidRPr="003E447F">
        <w:rPr>
          <w:rFonts w:ascii="Times New Roman" w:hAnsi="Times New Roman" w:cs="Times New Roman"/>
        </w:rPr>
        <w:t>i</w:t>
      </w:r>
      <w:r w:rsidRPr="003E447F">
        <w:rPr>
          <w:rFonts w:ascii="Times New Roman" w:hAnsi="Times New Roman" w:cs="Times New Roman"/>
        </w:rPr>
        <w:t>.</w:t>
      </w:r>
    </w:p>
    <w:p w14:paraId="52D941DA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2E22B6B8" w14:textId="3A01C19E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2. Reasons for trans</w:t>
      </w:r>
      <w:r w:rsidR="008F2805" w:rsidRPr="003E447F">
        <w:rPr>
          <w:rFonts w:ascii="Times New Roman" w:hAnsi="Times New Roman" w:cs="Times New Roman"/>
        </w:rPr>
        <w:t>fer</w:t>
      </w:r>
      <w:r w:rsidRPr="003E447F">
        <w:rPr>
          <w:rFonts w:ascii="Times New Roman" w:hAnsi="Times New Roman" w:cs="Times New Roman"/>
        </w:rPr>
        <w:t xml:space="preserve"> from PD to combin</w:t>
      </w:r>
      <w:r w:rsidR="008F2805" w:rsidRPr="003E447F">
        <w:rPr>
          <w:rFonts w:ascii="Times New Roman" w:hAnsi="Times New Roman" w:cs="Times New Roman"/>
        </w:rPr>
        <w:t>ed</w:t>
      </w:r>
      <w:r w:rsidRPr="003E447F">
        <w:rPr>
          <w:rFonts w:ascii="Times New Roman" w:hAnsi="Times New Roman" w:cs="Times New Roman"/>
        </w:rPr>
        <w:t xml:space="preserve"> therapy</w:t>
      </w:r>
    </w:p>
    <w:p w14:paraId="17BA6415" w14:textId="6490A25F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Please indicate the number of patients for each reason.</w:t>
      </w:r>
    </w:p>
    <w:p w14:paraId="649E41A2" w14:textId="2A4DAD04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Inadequate dialysis (insufficient solute removal):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2648D30C" w14:textId="0F24BD8B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Fluid overload: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52D53C1D" w14:textId="796C3F5D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Both inadequate dialysis and fluid overload: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59700CAF" w14:textId="364D863E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Reduced intraperitoneal volume: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3AA381D9" w14:textId="10FA119C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Pleuroperitoneal communication: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2DB9275E" w14:textId="77EF9399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Difficulty performing PD procedures (patient and/or caregiver):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33280A34" w14:textId="0260E7B5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PD-related peritonitis: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221C4A8E" w14:textId="223ADDB9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Tunnel or exit-site infection: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3264DF03" w14:textId="356C1C23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Other/unknown (specify reason: __________):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0E69C99A" w14:textId="77777777" w:rsidR="008F2805" w:rsidRPr="003E447F" w:rsidRDefault="008F2805" w:rsidP="00BF0BB9">
      <w:pPr>
        <w:rPr>
          <w:rFonts w:ascii="Times New Roman" w:hAnsi="Times New Roman" w:cs="Times New Roman"/>
        </w:rPr>
      </w:pPr>
    </w:p>
    <w:p w14:paraId="62CC3D1F" w14:textId="217658CC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3. Number of PD treatment days per week </w:t>
      </w:r>
      <w:r w:rsidR="008F2805" w:rsidRPr="003E447F">
        <w:rPr>
          <w:rFonts w:ascii="Times New Roman" w:hAnsi="Times New Roman" w:cs="Times New Roman"/>
        </w:rPr>
        <w:t>just</w:t>
      </w:r>
      <w:r w:rsidRPr="003E447F">
        <w:rPr>
          <w:rFonts w:ascii="Times New Roman" w:hAnsi="Times New Roman" w:cs="Times New Roman"/>
        </w:rPr>
        <w:t xml:space="preserve"> before trans</w:t>
      </w:r>
      <w:r w:rsidR="008F2805" w:rsidRPr="003E447F">
        <w:rPr>
          <w:rFonts w:ascii="Times New Roman" w:hAnsi="Times New Roman" w:cs="Times New Roman"/>
        </w:rPr>
        <w:t>fer</w:t>
      </w:r>
      <w:r w:rsidRPr="003E447F">
        <w:rPr>
          <w:rFonts w:ascii="Times New Roman" w:hAnsi="Times New Roman" w:cs="Times New Roman"/>
        </w:rPr>
        <w:t xml:space="preserve"> to combin</w:t>
      </w:r>
      <w:r w:rsidR="008F2805" w:rsidRPr="003E447F">
        <w:rPr>
          <w:rFonts w:ascii="Times New Roman" w:hAnsi="Times New Roman" w:cs="Times New Roman"/>
        </w:rPr>
        <w:t>ed</w:t>
      </w:r>
      <w:r w:rsidRPr="003E447F">
        <w:rPr>
          <w:rFonts w:ascii="Times New Roman" w:hAnsi="Times New Roman" w:cs="Times New Roman"/>
        </w:rPr>
        <w:t xml:space="preserve"> therapy</w:t>
      </w:r>
    </w:p>
    <w:p w14:paraId="5051AF98" w14:textId="46FB0B72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7 days/week: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68CA322F" w14:textId="3073E53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6 days/week: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2FF4185B" w14:textId="058F5D29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5 days/week: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42572863" w14:textId="547913FA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Other (specify: __________):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37D35D6D" w14:textId="77777777" w:rsidR="008F2805" w:rsidRPr="003E447F" w:rsidRDefault="008F2805" w:rsidP="00BF0BB9">
      <w:pPr>
        <w:rPr>
          <w:rFonts w:ascii="Times New Roman" w:hAnsi="Times New Roman" w:cs="Times New Roman"/>
        </w:rPr>
      </w:pPr>
    </w:p>
    <w:p w14:paraId="24B522D3" w14:textId="76DF61DB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4. Use of automated peritoneal dialysis (APD) </w:t>
      </w:r>
      <w:r w:rsidR="008F2805" w:rsidRPr="003E447F">
        <w:rPr>
          <w:rFonts w:ascii="Times New Roman" w:hAnsi="Times New Roman" w:cs="Times New Roman"/>
        </w:rPr>
        <w:t>just</w:t>
      </w:r>
      <w:r w:rsidRPr="003E447F">
        <w:rPr>
          <w:rFonts w:ascii="Times New Roman" w:hAnsi="Times New Roman" w:cs="Times New Roman"/>
        </w:rPr>
        <w:t xml:space="preserve"> before trans</w:t>
      </w:r>
      <w:r w:rsidR="008F2805" w:rsidRPr="003E447F">
        <w:rPr>
          <w:rFonts w:ascii="Times New Roman" w:hAnsi="Times New Roman" w:cs="Times New Roman"/>
        </w:rPr>
        <w:t>fer</w:t>
      </w:r>
    </w:p>
    <w:p w14:paraId="5405CFB8" w14:textId="59134CAB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APD used: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7DFEA23A" w14:textId="10AC5852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APD not used: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2CA289DA" w14:textId="2438CC6E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Other (specify: __________):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6303CC8E" w14:textId="77777777" w:rsidR="008F2805" w:rsidRPr="003E447F" w:rsidRDefault="008F2805" w:rsidP="00BF0BB9">
      <w:pPr>
        <w:rPr>
          <w:rFonts w:ascii="Times New Roman" w:hAnsi="Times New Roman" w:cs="Times New Roman"/>
        </w:rPr>
      </w:pPr>
    </w:p>
    <w:p w14:paraId="728F308E" w14:textId="078C8284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5. Use of icodextrin-containing </w:t>
      </w:r>
      <w:r w:rsidR="008F2805" w:rsidRPr="003E447F">
        <w:rPr>
          <w:rFonts w:ascii="Times New Roman" w:hAnsi="Times New Roman" w:cs="Times New Roman"/>
        </w:rPr>
        <w:t>solution just</w:t>
      </w:r>
      <w:r w:rsidRPr="003E447F">
        <w:rPr>
          <w:rFonts w:ascii="Times New Roman" w:hAnsi="Times New Roman" w:cs="Times New Roman"/>
        </w:rPr>
        <w:t xml:space="preserve"> before trans</w:t>
      </w:r>
      <w:r w:rsidR="008F2805" w:rsidRPr="003E447F">
        <w:rPr>
          <w:rFonts w:ascii="Times New Roman" w:hAnsi="Times New Roman" w:cs="Times New Roman"/>
        </w:rPr>
        <w:t>fer</w:t>
      </w:r>
    </w:p>
    <w:p w14:paraId="7A46B8E9" w14:textId="5FD137BC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Used: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0630B045" w14:textId="4A12A982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Not used: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14E6F0A8" w14:textId="477EFF5E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Other (specify: __________):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6D44A7FA" w14:textId="77777777" w:rsidR="008F2805" w:rsidRPr="000C66C7" w:rsidRDefault="008F2805" w:rsidP="00BF0BB9">
      <w:pPr>
        <w:rPr>
          <w:rFonts w:ascii="Times New Roman" w:hAnsi="Times New Roman" w:cs="Times New Roman"/>
        </w:rPr>
      </w:pPr>
    </w:p>
    <w:p w14:paraId="7AAB093C" w14:textId="730A0DF0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6. </w:t>
      </w:r>
      <w:r w:rsidR="003B4F28" w:rsidRPr="003E447F">
        <w:rPr>
          <w:rFonts w:ascii="Times New Roman" w:hAnsi="Times New Roman" w:cs="Times New Roman"/>
        </w:rPr>
        <w:t>D</w:t>
      </w:r>
      <w:r w:rsidRPr="003E447F">
        <w:rPr>
          <w:rFonts w:ascii="Times New Roman" w:hAnsi="Times New Roman" w:cs="Times New Roman"/>
        </w:rPr>
        <w:t xml:space="preserve">ialysis modality </w:t>
      </w:r>
      <w:r w:rsidR="003B4F28" w:rsidRPr="003E447F">
        <w:rPr>
          <w:rFonts w:ascii="Times New Roman" w:hAnsi="Times New Roman" w:cs="Times New Roman"/>
        </w:rPr>
        <w:t xml:space="preserve">just </w:t>
      </w:r>
      <w:r w:rsidRPr="003E447F">
        <w:rPr>
          <w:rFonts w:ascii="Times New Roman" w:hAnsi="Times New Roman" w:cs="Times New Roman"/>
        </w:rPr>
        <w:t>after trans</w:t>
      </w:r>
      <w:r w:rsidR="003B4F28" w:rsidRPr="003E447F">
        <w:rPr>
          <w:rFonts w:ascii="Times New Roman" w:hAnsi="Times New Roman" w:cs="Times New Roman"/>
        </w:rPr>
        <w:t>fer</w:t>
      </w:r>
      <w:r w:rsidRPr="003E447F">
        <w:rPr>
          <w:rFonts w:ascii="Times New Roman" w:hAnsi="Times New Roman" w:cs="Times New Roman"/>
        </w:rPr>
        <w:t xml:space="preserve"> to combin</w:t>
      </w:r>
      <w:r w:rsidR="003B4F28" w:rsidRPr="003E447F">
        <w:rPr>
          <w:rFonts w:ascii="Times New Roman" w:hAnsi="Times New Roman" w:cs="Times New Roman"/>
        </w:rPr>
        <w:t>ed</w:t>
      </w:r>
      <w:r w:rsidRPr="003E447F">
        <w:rPr>
          <w:rFonts w:ascii="Times New Roman" w:hAnsi="Times New Roman" w:cs="Times New Roman"/>
        </w:rPr>
        <w:t xml:space="preserve"> therapy</w:t>
      </w:r>
    </w:p>
    <w:p w14:paraId="0635E5EF" w14:textId="1D8455F9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Hemodialysis (HD):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5CC2ABA2" w14:textId="3552A10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Online hemodiafiltration (online HDF):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333F4D54" w14:textId="7DEF6DED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Intermittent hemodiafiltration (IHDF):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1E866370" w14:textId="234ACCD0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Other HDF modality: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24A183F3" w14:textId="22234124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Other (specify: __________):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326B99BC" w14:textId="77777777" w:rsidR="003B4F28" w:rsidRPr="003E447F" w:rsidRDefault="003B4F28" w:rsidP="00BF0BB9">
      <w:pPr>
        <w:rPr>
          <w:rFonts w:ascii="Times New Roman" w:hAnsi="Times New Roman" w:cs="Times New Roman"/>
        </w:rPr>
      </w:pPr>
    </w:p>
    <w:p w14:paraId="3475ACA5" w14:textId="6D9BCC12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7. Duration of each HD/HDF session</w:t>
      </w:r>
      <w:r w:rsidR="003B4F28" w:rsidRPr="003E447F">
        <w:rPr>
          <w:rFonts w:ascii="Times New Roman" w:hAnsi="Times New Roman" w:cs="Times New Roman"/>
        </w:rPr>
        <w:t xml:space="preserve"> just after transfer to combined therapy</w:t>
      </w:r>
    </w:p>
    <w:p w14:paraId="216CF602" w14:textId="748273A9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&lt;3 hours: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6C2669D0" w14:textId="3BE3B1B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≥3 and &lt;4 hours: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18B64E85" w14:textId="2149A5B2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≥4 hours: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24EF04D5" w14:textId="71235721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Other (specify: __________):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09023132" w14:textId="77777777" w:rsidR="003B4F28" w:rsidRPr="003E447F" w:rsidRDefault="003B4F28" w:rsidP="00BF0BB9">
      <w:pPr>
        <w:rPr>
          <w:rFonts w:ascii="Times New Roman" w:hAnsi="Times New Roman" w:cs="Times New Roman"/>
        </w:rPr>
      </w:pPr>
    </w:p>
    <w:p w14:paraId="009921EB" w14:textId="6576E0FC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8. Presence of a PD holiday</w:t>
      </w:r>
      <w:r w:rsidR="003B4F28" w:rsidRPr="003E447F">
        <w:rPr>
          <w:rFonts w:ascii="Times New Roman" w:hAnsi="Times New Roman" w:cs="Times New Roman"/>
        </w:rPr>
        <w:t xml:space="preserve"> just after transfer to combined therapy</w:t>
      </w:r>
    </w:p>
    <w:p w14:paraId="3849B419" w14:textId="3C445505" w:rsidR="00BF0BB9" w:rsidRPr="003E447F" w:rsidRDefault="00196FC8" w:rsidP="00BF0B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 w:rsidR="00BF0BB9" w:rsidRPr="003E447F">
        <w:rPr>
          <w:rFonts w:ascii="Times New Roman" w:hAnsi="Times New Roman" w:cs="Times New Roman"/>
        </w:rPr>
        <w:t>PD holiday is defined as a day on which neither PD nor HD is performed</w:t>
      </w:r>
      <w:r>
        <w:rPr>
          <w:rFonts w:ascii="Times New Roman" w:hAnsi="Times New Roman" w:cs="Times New Roman" w:hint="eastAsia"/>
        </w:rPr>
        <w:t>)</w:t>
      </w:r>
    </w:p>
    <w:p w14:paraId="7E8EFABF" w14:textId="6F150768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PD holiday present: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4E365F28" w14:textId="258361C9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No PD holiday: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16ED5F6B" w14:textId="275364AA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Other (specify: __________):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3225912C" w14:textId="77777777" w:rsidR="003B4F28" w:rsidRPr="003E447F" w:rsidRDefault="003B4F28" w:rsidP="00BF0BB9">
      <w:pPr>
        <w:rPr>
          <w:rFonts w:ascii="Times New Roman" w:hAnsi="Times New Roman" w:cs="Times New Roman"/>
        </w:rPr>
      </w:pPr>
    </w:p>
    <w:p w14:paraId="2B725634" w14:textId="5096C45B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9. Location where HD</w:t>
      </w:r>
      <w:r w:rsidR="003B4F28" w:rsidRPr="003E447F">
        <w:rPr>
          <w:rFonts w:ascii="Times New Roman" w:hAnsi="Times New Roman" w:cs="Times New Roman"/>
        </w:rPr>
        <w:t>/HDF</w:t>
      </w:r>
      <w:r w:rsidRPr="003E447F">
        <w:rPr>
          <w:rFonts w:ascii="Times New Roman" w:hAnsi="Times New Roman" w:cs="Times New Roman"/>
        </w:rPr>
        <w:t xml:space="preserve"> was performed</w:t>
      </w:r>
    </w:p>
    <w:p w14:paraId="5C61C38F" w14:textId="31347DDB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HD</w:t>
      </w:r>
      <w:r w:rsidR="00196FC8">
        <w:rPr>
          <w:rFonts w:ascii="Times New Roman" w:hAnsi="Times New Roman" w:cs="Times New Roman" w:hint="eastAsia"/>
        </w:rPr>
        <w:t>/HDF</w:t>
      </w:r>
      <w:r w:rsidRPr="003E447F">
        <w:rPr>
          <w:rFonts w:ascii="Times New Roman" w:hAnsi="Times New Roman" w:cs="Times New Roman"/>
        </w:rPr>
        <w:t xml:space="preserve"> performed at the respondent's institution: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2D982768" w14:textId="66B708AF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HD</w:t>
      </w:r>
      <w:r w:rsidR="00196FC8">
        <w:rPr>
          <w:rFonts w:ascii="Times New Roman" w:hAnsi="Times New Roman" w:cs="Times New Roman" w:hint="eastAsia"/>
        </w:rPr>
        <w:t>/HDF</w:t>
      </w:r>
      <w:r w:rsidRPr="003E447F">
        <w:rPr>
          <w:rFonts w:ascii="Times New Roman" w:hAnsi="Times New Roman" w:cs="Times New Roman"/>
        </w:rPr>
        <w:t xml:space="preserve"> performed at another institution: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412C8E2F" w14:textId="053C31FC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Other (specify: __________):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patients</w:t>
      </w:r>
    </w:p>
    <w:p w14:paraId="37E9995A" w14:textId="77777777" w:rsidR="00196FC8" w:rsidRDefault="00196FC8" w:rsidP="00BF0BB9">
      <w:pPr>
        <w:rPr>
          <w:rFonts w:ascii="Times New Roman" w:hAnsi="Times New Roman" w:cs="Times New Roman"/>
        </w:rPr>
      </w:pPr>
    </w:p>
    <w:p w14:paraId="23FC8D9D" w14:textId="77777777" w:rsidR="000C66C7" w:rsidRDefault="000C66C7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5576CE6" w14:textId="62577F61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lastRenderedPageBreak/>
        <w:t xml:space="preserve">Section 2. Criteria for </w:t>
      </w:r>
      <w:r w:rsidR="001A5478" w:rsidRPr="003E447F">
        <w:rPr>
          <w:rFonts w:ascii="Times New Roman" w:hAnsi="Times New Roman" w:cs="Times New Roman"/>
        </w:rPr>
        <w:t>T</w:t>
      </w:r>
      <w:r w:rsidRPr="003E447F">
        <w:rPr>
          <w:rFonts w:ascii="Times New Roman" w:hAnsi="Times New Roman" w:cs="Times New Roman"/>
        </w:rPr>
        <w:t>rans</w:t>
      </w:r>
      <w:r w:rsidR="0061485C" w:rsidRPr="003E447F">
        <w:rPr>
          <w:rFonts w:ascii="Times New Roman" w:hAnsi="Times New Roman" w:cs="Times New Roman"/>
        </w:rPr>
        <w:t>fer</w:t>
      </w:r>
      <w:r w:rsidRPr="003E447F">
        <w:rPr>
          <w:rFonts w:ascii="Times New Roman" w:hAnsi="Times New Roman" w:cs="Times New Roman"/>
        </w:rPr>
        <w:t xml:space="preserve"> from PD Alone to </w:t>
      </w:r>
      <w:r w:rsidR="001A5478" w:rsidRPr="003E447F">
        <w:rPr>
          <w:rFonts w:ascii="Times New Roman" w:hAnsi="Times New Roman" w:cs="Times New Roman"/>
        </w:rPr>
        <w:t xml:space="preserve">Combined Therapy with </w:t>
      </w:r>
      <w:r w:rsidRPr="003E447F">
        <w:rPr>
          <w:rFonts w:ascii="Times New Roman" w:hAnsi="Times New Roman" w:cs="Times New Roman"/>
        </w:rPr>
        <w:t>PD</w:t>
      </w:r>
      <w:r w:rsidR="000C66C7">
        <w:rPr>
          <w:rFonts w:ascii="Times New Roman" w:hAnsi="Times New Roman" w:cs="Times New Roman" w:hint="eastAsia"/>
        </w:rPr>
        <w:t xml:space="preserve"> and </w:t>
      </w:r>
      <w:r w:rsidRPr="003E447F">
        <w:rPr>
          <w:rFonts w:ascii="Times New Roman" w:hAnsi="Times New Roman" w:cs="Times New Roman"/>
        </w:rPr>
        <w:t>HD</w:t>
      </w:r>
    </w:p>
    <w:p w14:paraId="65F9ACDD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3669770C" w14:textId="3699604B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For each item used as a criterion for 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>, please check the box and provide the threshold value if applicable.</w:t>
      </w:r>
    </w:p>
    <w:p w14:paraId="0708DC42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79F67BBB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1) Criteria related to inadequate dialysis (insufficient solute removal)</w:t>
      </w:r>
    </w:p>
    <w:p w14:paraId="7FF5B821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Laboratory parameters</w:t>
      </w:r>
    </w:p>
    <w:p w14:paraId="439B07ED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Total weekly Kt/V</w:t>
      </w:r>
    </w:p>
    <w:p w14:paraId="2D8BEF28" w14:textId="593B3E0E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 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 xml:space="preserve"> threshold: __________</w:t>
      </w:r>
    </w:p>
    <w:p w14:paraId="1F8BF63D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Total weekly creatinine clearance (Ccr)</w:t>
      </w:r>
    </w:p>
    <w:p w14:paraId="5772491E" w14:textId="5C29AD1C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 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 xml:space="preserve"> threshold: __________</w:t>
      </w:r>
    </w:p>
    <w:p w14:paraId="033A8C6E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Blood urea nitrogen (BUN)</w:t>
      </w:r>
    </w:p>
    <w:p w14:paraId="782A1480" w14:textId="69CC2010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 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 xml:space="preserve"> threshold: __________</w:t>
      </w:r>
    </w:p>
    <w:p w14:paraId="11215B96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Serum creatinine</w:t>
      </w:r>
    </w:p>
    <w:p w14:paraId="47C3559F" w14:textId="547B3444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 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 xml:space="preserve"> threshold: __________</w:t>
      </w:r>
    </w:p>
    <w:p w14:paraId="6161D5CE" w14:textId="3A5C48C1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Serum β2</w:t>
      </w:r>
      <w:r w:rsidR="00220275" w:rsidRPr="003E447F">
        <w:rPr>
          <w:rFonts w:ascii="Times New Roman" w:hAnsi="Times New Roman" w:cs="Times New Roman"/>
        </w:rPr>
        <w:t xml:space="preserve"> </w:t>
      </w:r>
      <w:r w:rsidRPr="003E447F">
        <w:rPr>
          <w:rFonts w:ascii="Times New Roman" w:hAnsi="Times New Roman" w:cs="Times New Roman"/>
        </w:rPr>
        <w:t>microglobulin</w:t>
      </w:r>
    </w:p>
    <w:p w14:paraId="01542D4F" w14:textId="6464188D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 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 xml:space="preserve"> threshold: __________</w:t>
      </w:r>
    </w:p>
    <w:p w14:paraId="5CF4CE0F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Other laboratory findings</w:t>
      </w:r>
    </w:p>
    <w:p w14:paraId="3692049B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 Test item: __________</w:t>
      </w:r>
    </w:p>
    <w:p w14:paraId="1AC786BA" w14:textId="3EA906DD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 </w:t>
      </w:r>
      <w:r w:rsidR="00196FC8" w:rsidRPr="003E447F">
        <w:rPr>
          <w:rFonts w:ascii="Times New Roman" w:hAnsi="Times New Roman" w:cs="Times New Roman"/>
        </w:rPr>
        <w:t>Trans</w:t>
      </w:r>
      <w:r w:rsidR="00A6529C">
        <w:rPr>
          <w:rFonts w:ascii="Times New Roman" w:hAnsi="Times New Roman" w:cs="Times New Roman" w:hint="eastAsia"/>
        </w:rPr>
        <w:t>fer</w:t>
      </w:r>
      <w:r w:rsidR="00196FC8" w:rsidRPr="003E447F">
        <w:rPr>
          <w:rFonts w:ascii="Times New Roman" w:hAnsi="Times New Roman" w:cs="Times New Roman"/>
        </w:rPr>
        <w:t xml:space="preserve"> threshold</w:t>
      </w:r>
      <w:r w:rsidRPr="003E447F">
        <w:rPr>
          <w:rFonts w:ascii="Times New Roman" w:hAnsi="Times New Roman" w:cs="Times New Roman"/>
        </w:rPr>
        <w:t>: __________</w:t>
      </w:r>
    </w:p>
    <w:p w14:paraId="5CDAC4E4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1FF99F60" w14:textId="015FF154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Clinical symptoms suggestive of uremia</w:t>
      </w:r>
    </w:p>
    <w:p w14:paraId="03EBB174" w14:textId="58B9D57E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Loss of appetite, nausea, or vomiting</w:t>
      </w:r>
    </w:p>
    <w:p w14:paraId="0E2DB8A1" w14:textId="6C402288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Malnutrition</w:t>
      </w:r>
    </w:p>
    <w:p w14:paraId="1AC72737" w14:textId="7379A5F4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ESA hyporesponsiveness</w:t>
      </w:r>
    </w:p>
    <w:p w14:paraId="34D6841C" w14:textId="1CE066DF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Restless leg syndrome</w:t>
      </w:r>
    </w:p>
    <w:p w14:paraId="2496E3FD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Other clinical symptom: __________</w:t>
      </w:r>
    </w:p>
    <w:p w14:paraId="20CD83C7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07453713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2) Indicators of fluid overload</w:t>
      </w:r>
    </w:p>
    <w:p w14:paraId="13DBC42D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Symptoms of heart failure (e.g., dyspnea, orthopnea)</w:t>
      </w:r>
    </w:p>
    <w:p w14:paraId="67FB590C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Edema</w:t>
      </w:r>
    </w:p>
    <w:p w14:paraId="38C51D71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Hypertension</w:t>
      </w:r>
    </w:p>
    <w:p w14:paraId="24BC097F" w14:textId="67D73BC5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Other clinical symptom: __________</w:t>
      </w:r>
    </w:p>
    <w:p w14:paraId="5CC50CF9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Elevated BNP</w:t>
      </w:r>
    </w:p>
    <w:p w14:paraId="0E8FA35F" w14:textId="22A3C654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 </w:t>
      </w:r>
      <w:r w:rsidR="00196FC8" w:rsidRPr="003E447F">
        <w:rPr>
          <w:rFonts w:ascii="Times New Roman" w:hAnsi="Times New Roman" w:cs="Times New Roman"/>
        </w:rPr>
        <w:t>Trans</w:t>
      </w:r>
      <w:r w:rsidR="00A6529C">
        <w:rPr>
          <w:rFonts w:ascii="Times New Roman" w:hAnsi="Times New Roman" w:cs="Times New Roman" w:hint="eastAsia"/>
        </w:rPr>
        <w:t>fer</w:t>
      </w:r>
      <w:r w:rsidR="00196FC8" w:rsidRPr="003E447F">
        <w:rPr>
          <w:rFonts w:ascii="Times New Roman" w:hAnsi="Times New Roman" w:cs="Times New Roman"/>
        </w:rPr>
        <w:t xml:space="preserve"> threshold</w:t>
      </w:r>
      <w:r w:rsidRPr="003E447F">
        <w:rPr>
          <w:rFonts w:ascii="Times New Roman" w:hAnsi="Times New Roman" w:cs="Times New Roman"/>
        </w:rPr>
        <w:t>: __________</w:t>
      </w:r>
    </w:p>
    <w:p w14:paraId="0C179820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Elevated HANP</w:t>
      </w:r>
    </w:p>
    <w:p w14:paraId="0033C9C3" w14:textId="5E1872F9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lastRenderedPageBreak/>
        <w:t xml:space="preserve"> </w:t>
      </w:r>
      <w:r w:rsidR="00196FC8" w:rsidRPr="003E447F">
        <w:rPr>
          <w:rFonts w:ascii="Times New Roman" w:hAnsi="Times New Roman" w:cs="Times New Roman"/>
        </w:rPr>
        <w:t>Trans</w:t>
      </w:r>
      <w:r w:rsidR="00A6529C">
        <w:rPr>
          <w:rFonts w:ascii="Times New Roman" w:hAnsi="Times New Roman" w:cs="Times New Roman" w:hint="eastAsia"/>
        </w:rPr>
        <w:t>fer</w:t>
      </w:r>
      <w:r w:rsidR="00196FC8" w:rsidRPr="003E447F">
        <w:rPr>
          <w:rFonts w:ascii="Times New Roman" w:hAnsi="Times New Roman" w:cs="Times New Roman"/>
        </w:rPr>
        <w:t xml:space="preserve"> threshold</w:t>
      </w:r>
      <w:r w:rsidRPr="003E447F">
        <w:rPr>
          <w:rFonts w:ascii="Times New Roman" w:hAnsi="Times New Roman" w:cs="Times New Roman"/>
        </w:rPr>
        <w:t>: __________</w:t>
      </w:r>
    </w:p>
    <w:p w14:paraId="0D808111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Elevated NT-proBNP</w:t>
      </w:r>
    </w:p>
    <w:p w14:paraId="6E11A2F9" w14:textId="4058ED6A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 </w:t>
      </w:r>
      <w:r w:rsidR="00196FC8" w:rsidRPr="003E447F">
        <w:rPr>
          <w:rFonts w:ascii="Times New Roman" w:hAnsi="Times New Roman" w:cs="Times New Roman"/>
        </w:rPr>
        <w:t>Trans</w:t>
      </w:r>
      <w:r w:rsidR="00A6529C">
        <w:rPr>
          <w:rFonts w:ascii="Times New Roman" w:hAnsi="Times New Roman" w:cs="Times New Roman" w:hint="eastAsia"/>
        </w:rPr>
        <w:t>fer</w:t>
      </w:r>
      <w:r w:rsidR="00196FC8" w:rsidRPr="003E447F">
        <w:rPr>
          <w:rFonts w:ascii="Times New Roman" w:hAnsi="Times New Roman" w:cs="Times New Roman"/>
        </w:rPr>
        <w:t xml:space="preserve"> </w:t>
      </w:r>
      <w:r w:rsidR="00A6529C" w:rsidRPr="003E447F">
        <w:rPr>
          <w:rFonts w:ascii="Times New Roman" w:hAnsi="Times New Roman" w:cs="Times New Roman"/>
        </w:rPr>
        <w:t xml:space="preserve">threshold: </w:t>
      </w:r>
      <w:r w:rsidRPr="003E447F">
        <w:rPr>
          <w:rFonts w:ascii="Times New Roman" w:hAnsi="Times New Roman" w:cs="Times New Roman"/>
        </w:rPr>
        <w:t>_________</w:t>
      </w:r>
    </w:p>
    <w:p w14:paraId="35A60EC9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Other laboratory finding</w:t>
      </w:r>
    </w:p>
    <w:p w14:paraId="3E921740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 Test item: __________</w:t>
      </w:r>
    </w:p>
    <w:p w14:paraId="0592D11D" w14:textId="76D57DAD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 </w:t>
      </w:r>
      <w:r w:rsidR="00196FC8" w:rsidRPr="003E447F">
        <w:rPr>
          <w:rFonts w:ascii="Times New Roman" w:hAnsi="Times New Roman" w:cs="Times New Roman"/>
        </w:rPr>
        <w:t>Trans</w:t>
      </w:r>
      <w:r w:rsidR="00A6529C">
        <w:rPr>
          <w:rFonts w:ascii="Times New Roman" w:hAnsi="Times New Roman" w:cs="Times New Roman" w:hint="eastAsia"/>
        </w:rPr>
        <w:t>fer</w:t>
      </w:r>
      <w:r w:rsidR="00196FC8" w:rsidRPr="003E447F">
        <w:rPr>
          <w:rFonts w:ascii="Times New Roman" w:hAnsi="Times New Roman" w:cs="Times New Roman"/>
        </w:rPr>
        <w:t xml:space="preserve"> threshold</w:t>
      </w:r>
      <w:r w:rsidRPr="003E447F">
        <w:rPr>
          <w:rFonts w:ascii="Times New Roman" w:hAnsi="Times New Roman" w:cs="Times New Roman"/>
        </w:rPr>
        <w:t>: __________</w:t>
      </w:r>
    </w:p>
    <w:p w14:paraId="55894D07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7B904623" w14:textId="0F211315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3) Difficulty continuing PD</w:t>
      </w:r>
    </w:p>
    <w:p w14:paraId="67BD27E8" w14:textId="02E5C4AE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Reduced intraperitoneal volume</w:t>
      </w:r>
    </w:p>
    <w:p w14:paraId="429E73B7" w14:textId="43B6F59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Pleuroperitoneal communication</w:t>
      </w:r>
    </w:p>
    <w:p w14:paraId="0703D045" w14:textId="5CF88C68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Difficulty performing PD procedures (patient and/or caregiver)</w:t>
      </w:r>
    </w:p>
    <w:p w14:paraId="6106329B" w14:textId="462F4780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PD-related peritonitis</w:t>
      </w:r>
    </w:p>
    <w:p w14:paraId="630C5108" w14:textId="1ED6CB8D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Tunnel or exit-site infection</w:t>
      </w:r>
    </w:p>
    <w:p w14:paraId="6A8D940B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Other cause making PD difficult: __________</w:t>
      </w:r>
    </w:p>
    <w:p w14:paraId="6AC5AAFD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211B3316" w14:textId="314B8FBA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4) Other criteria</w:t>
      </w:r>
    </w:p>
    <w:p w14:paraId="2B839096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Other criterion: __________</w:t>
      </w:r>
    </w:p>
    <w:p w14:paraId="714E89CE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0EC9BE13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332FBF36" w14:textId="77777777" w:rsidR="00220275" w:rsidRPr="003E447F" w:rsidRDefault="00220275">
      <w:pPr>
        <w:widowControl/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br w:type="page"/>
      </w:r>
    </w:p>
    <w:p w14:paraId="6C8D9BF7" w14:textId="727C58D0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lastRenderedPageBreak/>
        <w:t>Section 3. Criteria for Trans</w:t>
      </w:r>
      <w:r w:rsidR="00220275" w:rsidRPr="003E447F">
        <w:rPr>
          <w:rFonts w:ascii="Times New Roman" w:hAnsi="Times New Roman" w:cs="Times New Roman"/>
        </w:rPr>
        <w:t>fer</w:t>
      </w:r>
      <w:r w:rsidRPr="003E447F">
        <w:rPr>
          <w:rFonts w:ascii="Times New Roman" w:hAnsi="Times New Roman" w:cs="Times New Roman"/>
        </w:rPr>
        <w:t xml:space="preserve"> from Combin</w:t>
      </w:r>
      <w:r w:rsidR="00220275" w:rsidRPr="003E447F">
        <w:rPr>
          <w:rFonts w:ascii="Times New Roman" w:hAnsi="Times New Roman" w:cs="Times New Roman"/>
        </w:rPr>
        <w:t>ed</w:t>
      </w:r>
      <w:r w:rsidRPr="003E447F">
        <w:rPr>
          <w:rFonts w:ascii="Times New Roman" w:hAnsi="Times New Roman" w:cs="Times New Roman"/>
        </w:rPr>
        <w:t xml:space="preserve"> Therapy </w:t>
      </w:r>
      <w:r w:rsidR="00220275" w:rsidRPr="003E447F">
        <w:rPr>
          <w:rFonts w:ascii="Times New Roman" w:hAnsi="Times New Roman" w:cs="Times New Roman"/>
        </w:rPr>
        <w:t xml:space="preserve">with PD and HD </w:t>
      </w:r>
      <w:r w:rsidRPr="003E447F">
        <w:rPr>
          <w:rFonts w:ascii="Times New Roman" w:hAnsi="Times New Roman" w:cs="Times New Roman"/>
        </w:rPr>
        <w:t>to HD Alone</w:t>
      </w:r>
    </w:p>
    <w:p w14:paraId="0FA5545C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54A20A30" w14:textId="30048F2C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For each item used as a criterion for 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>, please check the box and provide the threshold value if applicable.</w:t>
      </w:r>
    </w:p>
    <w:p w14:paraId="676DB930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776659E6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1) Criteria related to inadequate dialysis (insufficient solute removal)</w:t>
      </w:r>
    </w:p>
    <w:p w14:paraId="2C93C93D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Laboratory parameters</w:t>
      </w:r>
    </w:p>
    <w:p w14:paraId="43DC1A55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Total weekly Kt/V</w:t>
      </w:r>
    </w:p>
    <w:p w14:paraId="6DEB11DB" w14:textId="5CC0B794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 </w:t>
      </w:r>
      <w:r w:rsidR="00196FC8" w:rsidRPr="003E447F">
        <w:rPr>
          <w:rFonts w:ascii="Times New Roman" w:hAnsi="Times New Roman" w:cs="Times New Roman"/>
        </w:rPr>
        <w:t>Trans</w:t>
      </w:r>
      <w:r w:rsidR="00A6529C">
        <w:rPr>
          <w:rFonts w:ascii="Times New Roman" w:hAnsi="Times New Roman" w:cs="Times New Roman" w:hint="eastAsia"/>
        </w:rPr>
        <w:t>fer</w:t>
      </w:r>
      <w:r w:rsidR="00196FC8" w:rsidRPr="003E447F">
        <w:rPr>
          <w:rFonts w:ascii="Times New Roman" w:hAnsi="Times New Roman" w:cs="Times New Roman"/>
        </w:rPr>
        <w:t xml:space="preserve"> threshold</w:t>
      </w:r>
      <w:r w:rsidRPr="003E447F">
        <w:rPr>
          <w:rFonts w:ascii="Times New Roman" w:hAnsi="Times New Roman" w:cs="Times New Roman"/>
        </w:rPr>
        <w:t>: __________</w:t>
      </w:r>
    </w:p>
    <w:p w14:paraId="4FA4B401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Total weekly creatinine clearance (Ccr)</w:t>
      </w:r>
    </w:p>
    <w:p w14:paraId="5158DBBA" w14:textId="5F3C408E" w:rsidR="00196FC8" w:rsidRPr="003E447F" w:rsidRDefault="00196FC8" w:rsidP="00196FC8">
      <w:pPr>
        <w:ind w:firstLineChars="50" w:firstLine="105"/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 xml:space="preserve"> threshold: __________</w:t>
      </w:r>
    </w:p>
    <w:p w14:paraId="4E6C73F9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Blood urea nitrogen (BUN)</w:t>
      </w:r>
    </w:p>
    <w:p w14:paraId="58F24E1A" w14:textId="3050C905" w:rsidR="00196FC8" w:rsidRPr="003E447F" w:rsidRDefault="00196FC8" w:rsidP="00196FC8">
      <w:pPr>
        <w:ind w:firstLineChars="50" w:firstLine="105"/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 xml:space="preserve"> threshold: __________</w:t>
      </w:r>
    </w:p>
    <w:p w14:paraId="1972E6CB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Serum creatinine</w:t>
      </w:r>
    </w:p>
    <w:p w14:paraId="62AB2BFC" w14:textId="0481F693" w:rsidR="00196FC8" w:rsidRPr="003E447F" w:rsidRDefault="00196FC8" w:rsidP="00196FC8">
      <w:pPr>
        <w:ind w:firstLineChars="50" w:firstLine="105"/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 xml:space="preserve"> threshold: __________</w:t>
      </w:r>
    </w:p>
    <w:p w14:paraId="539AE4C2" w14:textId="7114CE51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Serum β2</w:t>
      </w:r>
      <w:r w:rsidR="003E447F" w:rsidRPr="003E447F">
        <w:rPr>
          <w:rFonts w:ascii="Times New Roman" w:hAnsi="Times New Roman" w:cs="Times New Roman"/>
        </w:rPr>
        <w:t xml:space="preserve"> </w:t>
      </w:r>
      <w:r w:rsidRPr="003E447F">
        <w:rPr>
          <w:rFonts w:ascii="Times New Roman" w:hAnsi="Times New Roman" w:cs="Times New Roman"/>
        </w:rPr>
        <w:t>microglobulin</w:t>
      </w:r>
    </w:p>
    <w:p w14:paraId="5BC35C01" w14:textId="15126B82" w:rsidR="00196FC8" w:rsidRPr="003E447F" w:rsidRDefault="00196FC8" w:rsidP="00196FC8">
      <w:pPr>
        <w:ind w:firstLineChars="50" w:firstLine="105"/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 xml:space="preserve"> threshold: __________</w:t>
      </w:r>
    </w:p>
    <w:p w14:paraId="2C5FBA20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Other laboratory finding</w:t>
      </w:r>
    </w:p>
    <w:p w14:paraId="6F7437B0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 Test item: __________</w:t>
      </w:r>
    </w:p>
    <w:p w14:paraId="70AD7D0F" w14:textId="7116A927" w:rsidR="00196FC8" w:rsidRPr="003E447F" w:rsidRDefault="00196FC8" w:rsidP="00196FC8">
      <w:pPr>
        <w:ind w:firstLineChars="50" w:firstLine="105"/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 xml:space="preserve"> threshold: __________</w:t>
      </w:r>
    </w:p>
    <w:p w14:paraId="17EF3AB4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4FABBCD8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Clinical symptoms suggestive of uremia</w:t>
      </w:r>
    </w:p>
    <w:p w14:paraId="4BCC2421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Loss of appetite, nausea, or vomiting</w:t>
      </w:r>
    </w:p>
    <w:p w14:paraId="35A1A20E" w14:textId="463BFE0C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Malnutrition</w:t>
      </w:r>
    </w:p>
    <w:p w14:paraId="75461AB1" w14:textId="068DFFAF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ESA hyporesponsiveness</w:t>
      </w:r>
    </w:p>
    <w:p w14:paraId="1D7AE181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Restless leg syndrome</w:t>
      </w:r>
    </w:p>
    <w:p w14:paraId="73A6EAB9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Other clinical symptom: __________</w:t>
      </w:r>
    </w:p>
    <w:p w14:paraId="20B64FCD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0D2028FE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2) Indicators of fluid overload</w:t>
      </w:r>
    </w:p>
    <w:p w14:paraId="6A0EAE03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Symptoms of heart failure (e.g., dyspnea, orthopnea)</w:t>
      </w:r>
    </w:p>
    <w:p w14:paraId="5C121387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Edema</w:t>
      </w:r>
    </w:p>
    <w:p w14:paraId="323712AD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Hypertension</w:t>
      </w:r>
    </w:p>
    <w:p w14:paraId="39768C29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Other clinical symptom: __________</w:t>
      </w:r>
    </w:p>
    <w:p w14:paraId="2A5FEBBA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Elevated BNP</w:t>
      </w:r>
    </w:p>
    <w:p w14:paraId="1303602F" w14:textId="14553895" w:rsidR="00196FC8" w:rsidRPr="003E447F" w:rsidRDefault="00196FC8" w:rsidP="00196FC8">
      <w:pPr>
        <w:ind w:firstLineChars="50" w:firstLine="105"/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 xml:space="preserve"> threshold: __________</w:t>
      </w:r>
    </w:p>
    <w:p w14:paraId="4A72AFA0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Elevated HANP</w:t>
      </w:r>
    </w:p>
    <w:p w14:paraId="038DB854" w14:textId="595CFFAB" w:rsidR="00196FC8" w:rsidRPr="003E447F" w:rsidRDefault="00196FC8" w:rsidP="00196FC8">
      <w:pPr>
        <w:ind w:firstLineChars="50" w:firstLine="105"/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lastRenderedPageBreak/>
        <w:t>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 xml:space="preserve"> threshold: __________</w:t>
      </w:r>
    </w:p>
    <w:p w14:paraId="35BCCB68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Elevated NT-proBNP</w:t>
      </w:r>
    </w:p>
    <w:p w14:paraId="6EE52C67" w14:textId="3A167AAA" w:rsidR="00196FC8" w:rsidRPr="003E447F" w:rsidRDefault="00196FC8" w:rsidP="00196FC8">
      <w:pPr>
        <w:ind w:firstLineChars="50" w:firstLine="105"/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 xml:space="preserve"> threshold: __________</w:t>
      </w:r>
    </w:p>
    <w:p w14:paraId="1D4DDFA4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Other laboratory finding</w:t>
      </w:r>
    </w:p>
    <w:p w14:paraId="4F895D89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 Test item: __________</w:t>
      </w:r>
    </w:p>
    <w:p w14:paraId="68E56CF8" w14:textId="28B2C6E2" w:rsidR="00196FC8" w:rsidRPr="003E447F" w:rsidRDefault="00196FC8" w:rsidP="00196FC8">
      <w:pPr>
        <w:ind w:firstLineChars="50" w:firstLine="105"/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Trans</w:t>
      </w:r>
      <w:r w:rsidR="00A6529C">
        <w:rPr>
          <w:rFonts w:ascii="Times New Roman" w:hAnsi="Times New Roman" w:cs="Times New Roman" w:hint="eastAsia"/>
        </w:rPr>
        <w:t>fer</w:t>
      </w:r>
      <w:r w:rsidRPr="003E447F">
        <w:rPr>
          <w:rFonts w:ascii="Times New Roman" w:hAnsi="Times New Roman" w:cs="Times New Roman"/>
        </w:rPr>
        <w:t xml:space="preserve"> threshold: __________</w:t>
      </w:r>
    </w:p>
    <w:p w14:paraId="1EBFCBC6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79158AA9" w14:textId="10969094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3) Difficulty continuing PD</w:t>
      </w:r>
    </w:p>
    <w:p w14:paraId="17B45A54" w14:textId="7B35337C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Reduced intraperitoneal volume</w:t>
      </w:r>
    </w:p>
    <w:p w14:paraId="1F029CE7" w14:textId="43052551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Pleuroperitoneal communication</w:t>
      </w:r>
    </w:p>
    <w:p w14:paraId="2D7F06DD" w14:textId="37756546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Difficulty performing PD procedures (patient and/or caregiver)</w:t>
      </w:r>
    </w:p>
    <w:p w14:paraId="43B399DB" w14:textId="2DBB07E5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PD-related peritonitis</w:t>
      </w:r>
    </w:p>
    <w:p w14:paraId="09F44AB8" w14:textId="7B2AB162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Tunnel or exit-site infection</w:t>
      </w:r>
    </w:p>
    <w:p w14:paraId="7BE33880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Other cause making PD difficult: __________</w:t>
      </w:r>
    </w:p>
    <w:p w14:paraId="151C80BE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0183C322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4) Criteria related to prevention of encapsulating peritoneal sclerosis (EPS)</w:t>
      </w:r>
    </w:p>
    <w:p w14:paraId="36E1951E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0722685C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Duration of PD therapy</w:t>
      </w:r>
    </w:p>
    <w:p w14:paraId="7AB180D8" w14:textId="13C49FA4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If a maximum PD duration is considered, specify: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years</w:t>
      </w:r>
    </w:p>
    <w:p w14:paraId="176D7E7E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PD-related peritonitis</w:t>
      </w:r>
    </w:p>
    <w:p w14:paraId="64E1BE71" w14:textId="525A3090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If a maximum number of peritonitis episodes is considered, specify: (</w:t>
      </w:r>
      <w:r w:rsidR="000C66C7">
        <w:rPr>
          <w:rFonts w:ascii="Times New Roman" w:hAnsi="Times New Roman" w:cs="Times New Roman" w:hint="eastAsia"/>
        </w:rPr>
        <w:t xml:space="preserve">     </w:t>
      </w:r>
      <w:r w:rsidRPr="003E447F">
        <w:rPr>
          <w:rFonts w:ascii="Times New Roman" w:hAnsi="Times New Roman" w:cs="Times New Roman"/>
        </w:rPr>
        <w:t>) episodes</w:t>
      </w:r>
    </w:p>
    <w:p w14:paraId="05F4BBCD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Peritoneal membrane deterioration</w:t>
      </w:r>
    </w:p>
    <w:p w14:paraId="4976EBD3" w14:textId="283E4E2C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 xml:space="preserve">If a maximum D/P </w:t>
      </w:r>
      <w:r w:rsidR="00E0029A">
        <w:rPr>
          <w:rFonts w:ascii="Times New Roman" w:hAnsi="Times New Roman" w:cs="Times New Roman" w:hint="eastAsia"/>
        </w:rPr>
        <w:t>C</w:t>
      </w:r>
      <w:r w:rsidRPr="003E447F">
        <w:rPr>
          <w:rFonts w:ascii="Times New Roman" w:hAnsi="Times New Roman" w:cs="Times New Roman"/>
        </w:rPr>
        <w:t>r ratio is considered, specify: __________</w:t>
      </w:r>
    </w:p>
    <w:p w14:paraId="39921C74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Other EPS-related criterion: __________</w:t>
      </w:r>
    </w:p>
    <w:p w14:paraId="355A6030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230DC66B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5) Other criteria</w:t>
      </w:r>
    </w:p>
    <w:p w14:paraId="24795E1C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□ Other criterion: __________</w:t>
      </w:r>
    </w:p>
    <w:p w14:paraId="0AA593CD" w14:textId="77777777" w:rsidR="00BF0BB9" w:rsidRPr="003E447F" w:rsidRDefault="00BF0BB9" w:rsidP="00BF0BB9">
      <w:pPr>
        <w:rPr>
          <w:rFonts w:ascii="Times New Roman" w:hAnsi="Times New Roman" w:cs="Times New Roman"/>
        </w:rPr>
      </w:pPr>
    </w:p>
    <w:p w14:paraId="722EE551" w14:textId="77777777" w:rsidR="00BF0BB9" w:rsidRDefault="00BF0BB9" w:rsidP="00BF0BB9">
      <w:pPr>
        <w:rPr>
          <w:rFonts w:ascii="Times New Roman" w:hAnsi="Times New Roman" w:cs="Times New Roman"/>
        </w:rPr>
      </w:pPr>
    </w:p>
    <w:p w14:paraId="42D2DD09" w14:textId="77777777" w:rsidR="000C66C7" w:rsidRPr="003E447F" w:rsidRDefault="000C66C7" w:rsidP="00BF0BB9">
      <w:pPr>
        <w:rPr>
          <w:rFonts w:ascii="Times New Roman" w:hAnsi="Times New Roman" w:cs="Times New Roman"/>
        </w:rPr>
      </w:pPr>
    </w:p>
    <w:p w14:paraId="0C205801" w14:textId="77777777" w:rsidR="00BF0BB9" w:rsidRPr="003E447F" w:rsidRDefault="00BF0BB9" w:rsidP="00BF0BB9">
      <w:pPr>
        <w:rPr>
          <w:rFonts w:ascii="Times New Roman" w:hAnsi="Times New Roman" w:cs="Times New Roman"/>
        </w:rPr>
      </w:pPr>
      <w:r w:rsidRPr="003E447F">
        <w:rPr>
          <w:rFonts w:ascii="Times New Roman" w:hAnsi="Times New Roman" w:cs="Times New Roman"/>
        </w:rPr>
        <w:t>Thank you for your participation in this survey.</w:t>
      </w:r>
    </w:p>
    <w:p w14:paraId="01E094F6" w14:textId="43AB4BE2" w:rsidR="003D28FC" w:rsidRPr="003E447F" w:rsidRDefault="003D28FC" w:rsidP="00BF0BB9">
      <w:pPr>
        <w:rPr>
          <w:rFonts w:ascii="Times New Roman" w:hAnsi="Times New Roman" w:cs="Times New Roman"/>
        </w:rPr>
      </w:pPr>
    </w:p>
    <w:sectPr w:rsidR="003D28FC" w:rsidRPr="003E447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A8531" w14:textId="77777777" w:rsidR="004A7D06" w:rsidRDefault="004A7D06" w:rsidP="00BF0BB9">
      <w:r>
        <w:separator/>
      </w:r>
    </w:p>
  </w:endnote>
  <w:endnote w:type="continuationSeparator" w:id="0">
    <w:p w14:paraId="54BAFC7A" w14:textId="77777777" w:rsidR="004A7D06" w:rsidRDefault="004A7D06" w:rsidP="00BF0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3881E" w14:textId="77777777" w:rsidR="004A7D06" w:rsidRDefault="004A7D06" w:rsidP="00BF0BB9">
      <w:r>
        <w:separator/>
      </w:r>
    </w:p>
  </w:footnote>
  <w:footnote w:type="continuationSeparator" w:id="0">
    <w:p w14:paraId="621ACE7E" w14:textId="77777777" w:rsidR="004A7D06" w:rsidRDefault="004A7D06" w:rsidP="00BF0B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8FC"/>
    <w:rsid w:val="00013C33"/>
    <w:rsid w:val="000C66C7"/>
    <w:rsid w:val="001220D3"/>
    <w:rsid w:val="001243E9"/>
    <w:rsid w:val="00177450"/>
    <w:rsid w:val="00196FC8"/>
    <w:rsid w:val="001A1B0A"/>
    <w:rsid w:val="001A5478"/>
    <w:rsid w:val="001C04B3"/>
    <w:rsid w:val="00220275"/>
    <w:rsid w:val="002422A1"/>
    <w:rsid w:val="002872BA"/>
    <w:rsid w:val="003130D7"/>
    <w:rsid w:val="00390B41"/>
    <w:rsid w:val="003B4F28"/>
    <w:rsid w:val="003D28FC"/>
    <w:rsid w:val="003E447F"/>
    <w:rsid w:val="004A7D06"/>
    <w:rsid w:val="00524042"/>
    <w:rsid w:val="00594CBF"/>
    <w:rsid w:val="0061485C"/>
    <w:rsid w:val="00811247"/>
    <w:rsid w:val="008F2805"/>
    <w:rsid w:val="0094271C"/>
    <w:rsid w:val="00A6529C"/>
    <w:rsid w:val="00B13084"/>
    <w:rsid w:val="00BF0BB9"/>
    <w:rsid w:val="00E0029A"/>
    <w:rsid w:val="00EF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020476"/>
  <w15:chartTrackingRefBased/>
  <w15:docId w15:val="{F089AF26-744C-45FE-A2EE-1E3833C2E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D28F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2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28F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28F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28F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28F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28F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28F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28F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D28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D28F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D28F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D28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D28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D28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D28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D28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D28F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D28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D2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28F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D28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28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D28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28F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D28F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D28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D28F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D28F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F0BB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F0BB9"/>
  </w:style>
  <w:style w:type="paragraph" w:styleId="ac">
    <w:name w:val="footer"/>
    <w:basedOn w:val="a"/>
    <w:link w:val="ad"/>
    <w:uiPriority w:val="99"/>
    <w:unhideWhenUsed/>
    <w:rsid w:val="00BF0BB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F0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之雄 丸山</dc:creator>
  <cp:keywords/>
  <dc:description/>
  <cp:lastModifiedBy>之雄 丸山</cp:lastModifiedBy>
  <cp:revision>9</cp:revision>
  <dcterms:created xsi:type="dcterms:W3CDTF">2026-07-28T09:26:00Z</dcterms:created>
  <dcterms:modified xsi:type="dcterms:W3CDTF">2026-09-07T11:06:00Z</dcterms:modified>
</cp:coreProperties>
</file>