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E83" w:rsidRPr="00320E83" w:rsidRDefault="00320E83" w:rsidP="00320E83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</w:pPr>
      <w:r w:rsidRPr="00320E83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 xml:space="preserve">Flame Retardancy and Mechanical Properties of </w:t>
      </w:r>
      <w:r w:rsidRPr="00320E83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>Chitosan</w:t>
      </w:r>
      <w:r w:rsidRPr="00320E83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 xml:space="preserve"> </w:t>
      </w:r>
      <w:r w:rsidRPr="00320E83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and DOPO </w:t>
      </w:r>
      <w:r w:rsidRPr="00320E83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>with</w:t>
      </w:r>
      <w:r w:rsidRPr="00320E83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 Different Mass Ratios</w:t>
      </w:r>
      <w:r w:rsidRPr="00320E83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 xml:space="preserve"> in Epoxy Resin</w:t>
      </w:r>
    </w:p>
    <w:p w:rsidR="00320E83" w:rsidRPr="00320E83" w:rsidRDefault="00320E83" w:rsidP="00320E83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Junjie Wang </w:t>
      </w:r>
      <w:r w:rsidRPr="00320E83">
        <w:rPr>
          <w:rFonts w:ascii="Times New Roman" w:hAnsi="Times New Roman" w:cs="Times New Roman"/>
          <w:color w:val="0070C0"/>
          <w:sz w:val="24"/>
          <w:shd w:val="clear" w:color="auto" w:fill="FFFFFF"/>
          <w:vertAlign w:val="superscript"/>
        </w:rPr>
        <w:t>a</w:t>
      </w: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Xinyu Wang </w:t>
      </w:r>
      <w:r w:rsidRPr="00320E83">
        <w:rPr>
          <w:rFonts w:ascii="Times New Roman" w:hAnsi="Times New Roman" w:cs="Times New Roman"/>
          <w:color w:val="0070C0"/>
          <w:sz w:val="24"/>
          <w:shd w:val="clear" w:color="auto" w:fill="FFFFFF"/>
          <w:vertAlign w:val="superscript"/>
        </w:rPr>
        <w:t>a</w:t>
      </w: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Chenyu Zhou </w:t>
      </w:r>
      <w:r w:rsidRPr="00320E83">
        <w:rPr>
          <w:rFonts w:ascii="Times New Roman" w:hAnsi="Times New Roman" w:cs="Times New Roman"/>
          <w:color w:val="0070C0"/>
          <w:sz w:val="24"/>
          <w:shd w:val="clear" w:color="auto" w:fill="FFFFFF"/>
          <w:vertAlign w:val="superscript"/>
        </w:rPr>
        <w:t>a</w:t>
      </w: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Zhiquan Pan </w:t>
      </w:r>
      <w:r w:rsidRPr="00320E83">
        <w:rPr>
          <w:rFonts w:ascii="Times New Roman" w:hAnsi="Times New Roman" w:cs="Times New Roman"/>
          <w:color w:val="0070C0"/>
          <w:sz w:val="24"/>
          <w:shd w:val="clear" w:color="auto" w:fill="FFFFFF"/>
          <w:vertAlign w:val="superscript"/>
        </w:rPr>
        <w:t>a</w:t>
      </w: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</w:t>
      </w:r>
      <w:r w:rsidRPr="00320E83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Qingrong Cheng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Pr="00320E83">
        <w:rPr>
          <w:rFonts w:ascii="Times New Roman" w:hAnsi="Times New Roman" w:cs="Times New Roman" w:hint="eastAsia"/>
          <w:color w:val="0070C0"/>
          <w:sz w:val="24"/>
          <w:shd w:val="clear" w:color="auto" w:fill="FFFFFF"/>
          <w:vertAlign w:val="superscript"/>
        </w:rPr>
        <w:t>a</w:t>
      </w:r>
      <w:r w:rsidRPr="00320E83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, </w:t>
      </w: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Hong Zhou </w:t>
      </w:r>
      <w:r w:rsidRPr="00320E83">
        <w:rPr>
          <w:rFonts w:ascii="Times New Roman" w:hAnsi="Times New Roman" w:cs="Times New Roman"/>
          <w:color w:val="0070C0"/>
          <w:sz w:val="24"/>
          <w:shd w:val="clear" w:color="auto" w:fill="FFFFFF"/>
          <w:vertAlign w:val="superscript"/>
        </w:rPr>
        <w:t>a,*</w:t>
      </w:r>
    </w:p>
    <w:p w:rsidR="00320E83" w:rsidRPr="00320E83" w:rsidRDefault="00320E83" w:rsidP="00320E8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a College of Chemistry and Environmental Technology, Wuhan Institute of</w:t>
      </w:r>
      <w:r w:rsidRPr="00320E83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</w:t>
      </w: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Technology, Wuhan, China.</w:t>
      </w:r>
    </w:p>
    <w:p w:rsidR="00320E83" w:rsidRPr="00320E83" w:rsidRDefault="00320E83" w:rsidP="00320E8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 w:rsidRPr="00320E8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* Corresponding author, E-mail: </w:t>
      </w:r>
      <w:hyperlink r:id="rId8" w:history="1">
        <w:r w:rsidRPr="00320E83">
          <w:rPr>
            <w:rFonts w:ascii="Times New Roman" w:hAnsi="Times New Roman"/>
            <w:sz w:val="24"/>
            <w:shd w:val="clear" w:color="auto" w:fill="FFFFFF"/>
          </w:rPr>
          <w:t>hzhouh@126.com</w:t>
        </w:r>
      </w:hyperlink>
    </w:p>
    <w:p w:rsidR="005E5546" w:rsidRPr="00320E83" w:rsidRDefault="005E5546">
      <w:pPr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</w:p>
    <w:p w:rsidR="005E5546" w:rsidRDefault="005E5546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Pr="0076516E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 w:hint="eastAsia"/>
          <w:b/>
          <w:bCs/>
          <w:color w:val="000000"/>
          <w:sz w:val="24"/>
          <w:shd w:val="clear" w:color="auto" w:fill="FFFFFF"/>
        </w:rPr>
        <w:t>C</w:t>
      </w: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ontents:</w:t>
      </w:r>
    </w:p>
    <w:p w:rsid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 w:hint="eastAsia"/>
          <w:b/>
          <w:bCs/>
          <w:color w:val="000000"/>
          <w:sz w:val="24"/>
          <w:shd w:val="clear" w:color="auto" w:fill="FFFFFF"/>
        </w:rPr>
        <w:t>F</w:t>
      </w: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ig. S1</w:t>
      </w:r>
    </w:p>
    <w:p w:rsid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 w:hint="eastAsia"/>
          <w:b/>
          <w:bCs/>
          <w:color w:val="000000"/>
          <w:sz w:val="24"/>
          <w:shd w:val="clear" w:color="auto" w:fill="FFFFFF"/>
        </w:rPr>
        <w:t>F</w:t>
      </w: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ig. S</w:t>
      </w:r>
      <w:r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2</w:t>
      </w:r>
    </w:p>
    <w:p w:rsid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 w:hint="eastAsia"/>
          <w:b/>
          <w:bCs/>
          <w:color w:val="000000"/>
          <w:sz w:val="24"/>
          <w:shd w:val="clear" w:color="auto" w:fill="FFFFFF"/>
        </w:rPr>
        <w:t>F</w:t>
      </w: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ig. S</w:t>
      </w:r>
      <w:r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3</w:t>
      </w:r>
    </w:p>
    <w:p w:rsidR="00320E83" w:rsidRP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</w:p>
    <w:p w:rsid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 w:hint="eastAsia"/>
          <w:b/>
          <w:bCs/>
          <w:color w:val="000000"/>
          <w:sz w:val="24"/>
          <w:shd w:val="clear" w:color="auto" w:fill="FFFFFF"/>
        </w:rPr>
        <w:t>T</w:t>
      </w: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able S1</w:t>
      </w:r>
    </w:p>
    <w:p w:rsid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 w:hint="eastAsia"/>
          <w:b/>
          <w:bCs/>
          <w:color w:val="000000"/>
          <w:sz w:val="24"/>
          <w:shd w:val="clear" w:color="auto" w:fill="FFFFFF"/>
        </w:rPr>
        <w:t>T</w:t>
      </w: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able S</w:t>
      </w:r>
      <w:r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2</w:t>
      </w:r>
    </w:p>
    <w:p w:rsid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 w:hint="eastAsia"/>
          <w:b/>
          <w:bCs/>
          <w:color w:val="000000"/>
          <w:sz w:val="24"/>
          <w:shd w:val="clear" w:color="auto" w:fill="FFFFFF"/>
        </w:rPr>
        <w:t>T</w:t>
      </w: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able S</w:t>
      </w:r>
      <w:r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3</w:t>
      </w:r>
    </w:p>
    <w:p w:rsidR="00320E83" w:rsidRPr="00320E83" w:rsidRDefault="00320E83" w:rsidP="00320E83">
      <w:pPr>
        <w:tabs>
          <w:tab w:val="left" w:pos="312"/>
        </w:tabs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  <w:r w:rsidRPr="0076516E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br w:type="page"/>
      </w:r>
    </w:p>
    <w:p w:rsidR="005E5546" w:rsidRDefault="00DF537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>
            <wp:extent cx="3618411" cy="2994291"/>
            <wp:effectExtent l="0" t="0" r="127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16914" t="16724" r="10416" b="4724"/>
                    <a:stretch>
                      <a:fillRect/>
                    </a:stretch>
                  </pic:blipFill>
                  <pic:spPr>
                    <a:xfrm>
                      <a:off x="0" y="0"/>
                      <a:ext cx="3628691" cy="300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546" w:rsidRDefault="00DF5377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Fig. S1.</w:t>
      </w:r>
      <w:r>
        <w:rPr>
          <w:rFonts w:ascii="Times New Roman" w:hAnsi="Times New Roman" w:cs="Times New Roman"/>
          <w:sz w:val="24"/>
        </w:rPr>
        <w:t xml:space="preserve"> Element Composition of the surface of the char residues</w:t>
      </w:r>
    </w:p>
    <w:p w:rsidR="005E5546" w:rsidRDefault="005E5546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  <w:r>
        <w:rPr>
          <w:rFonts w:ascii="Times New Roman" w:hAnsi="Times New Roman" w:cs="Times New Roman"/>
          <w:position w:val="-26"/>
        </w:rPr>
        <w:br w:type="page"/>
      </w: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tbl>
      <w:tblPr>
        <w:tblStyle w:val="a5"/>
        <w:tblW w:w="442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9"/>
        <w:gridCol w:w="3687"/>
      </w:tblGrid>
      <w:tr w:rsidR="005E5546" w:rsidTr="00320E83">
        <w:trPr>
          <w:trHeight w:val="2368"/>
          <w:jc w:val="center"/>
        </w:trPr>
        <w:tc>
          <w:tcPr>
            <w:tcW w:w="2494" w:type="pct"/>
          </w:tcPr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</w:t>
            </w:r>
          </w:p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</w:rPr>
              <w:drawing>
                <wp:inline distT="0" distB="0" distL="114300" distR="114300">
                  <wp:extent cx="2247192" cy="972000"/>
                  <wp:effectExtent l="0" t="0" r="1270" b="0"/>
                  <wp:docPr id="23" name="图片 23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911" t="22456" r="19560" b="6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192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6" w:type="pct"/>
          </w:tcPr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EP/10% CS</w:t>
            </w:r>
          </w:p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</w:rPr>
              <w:drawing>
                <wp:inline distT="0" distB="0" distL="114300" distR="114300">
                  <wp:extent cx="2157655" cy="972000"/>
                  <wp:effectExtent l="0" t="0" r="0" b="0"/>
                  <wp:docPr id="24" name="图片 24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29885" r="19560" b="76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7655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46" w:rsidTr="00320E83">
        <w:trPr>
          <w:trHeight w:val="2368"/>
          <w:jc w:val="center"/>
        </w:trPr>
        <w:tc>
          <w:tcPr>
            <w:tcW w:w="2494" w:type="pct"/>
          </w:tcPr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EP/10% CS1/DOPO2</w:t>
            </w:r>
          </w:p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</w:rPr>
              <w:drawing>
                <wp:inline distT="0" distB="0" distL="114300" distR="114300">
                  <wp:extent cx="2195061" cy="972000"/>
                  <wp:effectExtent l="0" t="0" r="0" b="0"/>
                  <wp:docPr id="29" name="图片 29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1135" t="29471" r="19462" b="70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061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6" w:type="pct"/>
          </w:tcPr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EP/10% CS2/DOPO1</w:t>
            </w:r>
          </w:p>
          <w:p w:rsidR="005E5546" w:rsidRDefault="00DF53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</w:rPr>
              <w:drawing>
                <wp:inline distT="0" distB="0" distL="114300" distR="114300">
                  <wp:extent cx="2156996" cy="972000"/>
                  <wp:effectExtent l="0" t="0" r="0" b="0"/>
                  <wp:docPr id="30" name="图片 30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1065" t="28935" r="19261" b="68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996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5546" w:rsidRDefault="005E5546">
      <w:pPr>
        <w:rPr>
          <w:rFonts w:ascii="Times New Roman" w:hAnsi="Times New Roman" w:cs="Times New Roman"/>
          <w:position w:val="-26"/>
        </w:rPr>
      </w:pPr>
    </w:p>
    <w:p w:rsidR="005E5546" w:rsidRDefault="00DF5377">
      <w:pPr>
        <w:jc w:val="center"/>
        <w:rPr>
          <w:rFonts w:ascii="Times New Roman" w:hAnsi="Times New Roman" w:cs="Times New Roman"/>
          <w:position w:val="-26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Fig.S2. </w:t>
      </w:r>
      <w:r>
        <w:rPr>
          <w:rFonts w:ascii="Times New Roman" w:hAnsi="Times New Roman" w:cs="Times New Roman"/>
          <w:bCs/>
          <w:sz w:val="24"/>
        </w:rPr>
        <w:t>The 3D TG-FTIR images of EP, EP/10% CS1/DOPO2 and EP/10% CS2/DOPO1 at various temperatures</w:t>
      </w: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320E83" w:rsidRDefault="00320E83">
      <w:pPr>
        <w:rPr>
          <w:rFonts w:ascii="Times New Roman" w:hAnsi="Times New Roman" w:cs="Times New Roman"/>
          <w:position w:val="-26"/>
        </w:rPr>
      </w:pPr>
    </w:p>
    <w:p w:rsidR="005E5546" w:rsidRDefault="00320E83">
      <w:pPr>
        <w:rPr>
          <w:rFonts w:ascii="Times New Roman" w:hAnsi="Times New Roman" w:cs="Times New Roman"/>
          <w:position w:val="-26"/>
        </w:rPr>
      </w:pPr>
      <w:r>
        <w:rPr>
          <w:rFonts w:ascii="Times New Roman" w:hAnsi="Times New Roman" w:cs="Times New Roman"/>
          <w:position w:val="-26"/>
        </w:rPr>
        <w:br w:type="page"/>
      </w:r>
    </w:p>
    <w:tbl>
      <w:tblPr>
        <w:tblStyle w:val="a5"/>
        <w:tblW w:w="762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3726"/>
      </w:tblGrid>
      <w:tr w:rsidR="005E5546" w:rsidTr="00320E83">
        <w:trPr>
          <w:trHeight w:val="3306"/>
          <w:jc w:val="center"/>
        </w:trPr>
        <w:tc>
          <w:tcPr>
            <w:tcW w:w="0" w:type="auto"/>
          </w:tcPr>
          <w:p w:rsidR="005E5546" w:rsidRDefault="00DF537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114300" distR="114300">
                  <wp:extent cx="2401826" cy="1872000"/>
                  <wp:effectExtent l="0" t="0" r="0" b="0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826" cy="18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5E5546" w:rsidRDefault="00DF537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2224700" cy="1836000"/>
                  <wp:effectExtent l="0" t="0" r="444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700" cy="183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5546" w:rsidRDefault="00DF5377">
      <w:pPr>
        <w:spacing w:line="480" w:lineRule="auto"/>
        <w:jc w:val="center"/>
        <w:rPr>
          <w:rFonts w:ascii="Times New Roman" w:eastAsia="等线" w:hAnsi="Times New Roman" w:cs="Times New Roman"/>
          <w:sz w:val="24"/>
          <w:lang w:bidi="ar"/>
        </w:rPr>
      </w:pPr>
      <w:r>
        <w:rPr>
          <w:rFonts w:ascii="Times New Roman" w:eastAsia="等线" w:hAnsi="Times New Roman" w:cs="Times New Roman"/>
          <w:b/>
          <w:bCs/>
          <w:sz w:val="24"/>
          <w:lang w:bidi="ar"/>
        </w:rPr>
        <w:t>Fig. S3.</w:t>
      </w:r>
      <w:r>
        <w:rPr>
          <w:rFonts w:ascii="Times New Roman" w:eastAsia="等线" w:hAnsi="Times New Roman" w:cs="Times New Roman"/>
          <w:sz w:val="24"/>
          <w:lang w:bidi="ar"/>
        </w:rPr>
        <w:t xml:space="preserve"> Time curves of </w:t>
      </w:r>
      <w:r>
        <w:rPr>
          <w:rFonts w:ascii="Times New Roman" w:hAnsi="Times New Roman" w:cs="Times New Roman"/>
          <w:bCs/>
          <w:sz w:val="24"/>
        </w:rPr>
        <w:t>EP, EP/10% CS1/DOPO2 and EP/10% CS2/DOPO1</w:t>
      </w:r>
      <w:r>
        <w:rPr>
          <w:rFonts w:ascii="Times New Roman" w:eastAsia="等线" w:hAnsi="Times New Roman" w:cs="Times New Roman"/>
          <w:sz w:val="24"/>
          <w:lang w:bidi="ar"/>
        </w:rPr>
        <w:t xml:space="preserve"> starting to decompose into gases</w:t>
      </w:r>
    </w:p>
    <w:p w:rsidR="005E5546" w:rsidRDefault="005E5546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  <w:r>
        <w:rPr>
          <w:rFonts w:ascii="Times New Roman" w:eastAsia="等线" w:hAnsi="Times New Roman" w:cs="Times New Roman"/>
          <w:sz w:val="24"/>
          <w:lang w:bidi="ar"/>
        </w:rPr>
        <w:br w:type="page"/>
      </w:r>
    </w:p>
    <w:p w:rsidR="00320E83" w:rsidRPr="00320E83" w:rsidRDefault="00320E83" w:rsidP="00320E83">
      <w:pPr>
        <w:spacing w:line="480" w:lineRule="auto"/>
        <w:jc w:val="center"/>
        <w:rPr>
          <w:rFonts w:ascii="Times New Roman" w:hAnsi="Times New Roman" w:cs="Times New Roman"/>
          <w:bCs/>
          <w:sz w:val="24"/>
        </w:rPr>
      </w:pPr>
      <w:r w:rsidRPr="00320E83">
        <w:rPr>
          <w:rFonts w:ascii="Times New Roman" w:hAnsi="Times New Roman" w:cs="Times New Roman"/>
          <w:b/>
          <w:bCs/>
          <w:sz w:val="24"/>
        </w:rPr>
        <w:lastRenderedPageBreak/>
        <w:t>Table S1</w:t>
      </w:r>
      <w:r w:rsidRPr="00320E83">
        <w:rPr>
          <w:rFonts w:ascii="Times New Roman" w:hAnsi="Times New Roman" w:cs="Times New Roman"/>
          <w:bCs/>
          <w:sz w:val="24"/>
        </w:rPr>
        <w:t xml:space="preserve"> Thermal decomposition parameters of EP and EP</w:t>
      </w:r>
      <w:bookmarkStart w:id="0" w:name="_GoBack"/>
      <w:bookmarkEnd w:id="0"/>
      <w:r w:rsidRPr="00320E83">
        <w:rPr>
          <w:rFonts w:ascii="Times New Roman" w:hAnsi="Times New Roman" w:cs="Times New Roman"/>
          <w:bCs/>
          <w:sz w:val="24"/>
        </w:rPr>
        <w:t>/CS/DOPO</w:t>
      </w:r>
      <w:r w:rsidR="0078004D">
        <w:rPr>
          <w:rFonts w:ascii="Times New Roman" w:hAnsi="Times New Roman" w:cs="Times New Roman"/>
          <w:bCs/>
          <w:sz w:val="24"/>
        </w:rPr>
        <w:t xml:space="preserve"> samples</w:t>
      </w:r>
      <w:r w:rsidR="00CA1E33">
        <w:rPr>
          <w:rFonts w:ascii="Times New Roman" w:hAnsi="Times New Roman" w:cs="Times New Roman"/>
          <w:bCs/>
          <w:sz w:val="24"/>
        </w:rPr>
        <w:t xml:space="preserve"> </w:t>
      </w:r>
      <w:r w:rsidR="00CA1E33" w:rsidRPr="00CA1E33">
        <w:rPr>
          <w:rFonts w:ascii="Times New Roman" w:hAnsi="Times New Roman" w:cs="Times New Roman"/>
          <w:bCs/>
          <w:sz w:val="24"/>
        </w:rPr>
        <w:t xml:space="preserve">under </w:t>
      </w:r>
      <w:r w:rsidR="00CA1E33">
        <w:rPr>
          <w:rFonts w:ascii="Times New Roman" w:hAnsi="Times New Roman" w:cs="Times New Roman"/>
          <w:bCs/>
          <w:sz w:val="24"/>
        </w:rPr>
        <w:t>air</w:t>
      </w:r>
      <w:r w:rsidR="00CA1E33" w:rsidRPr="00CA1E33">
        <w:rPr>
          <w:rFonts w:ascii="Times New Roman" w:hAnsi="Times New Roman" w:cs="Times New Roman"/>
          <w:bCs/>
          <w:sz w:val="24"/>
        </w:rPr>
        <w:t xml:space="preserve"> atmosphere</w:t>
      </w:r>
    </w:p>
    <w:tbl>
      <w:tblPr>
        <w:tblW w:w="8364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276"/>
        <w:gridCol w:w="1420"/>
        <w:gridCol w:w="1099"/>
        <w:gridCol w:w="1281"/>
        <w:gridCol w:w="1587"/>
      </w:tblGrid>
      <w:tr w:rsidR="00320E83" w:rsidRPr="00320E83" w:rsidTr="00320E83">
        <w:trPr>
          <w:trHeight w:val="484"/>
          <w:jc w:val="center"/>
        </w:trPr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6663" w:type="dxa"/>
            <w:gridSpan w:val="5"/>
            <w:tcBorders>
              <w:bottom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Air</w:t>
            </w:r>
          </w:p>
        </w:tc>
      </w:tr>
      <w:tr w:rsidR="00320E83" w:rsidRPr="00320E83" w:rsidTr="00320E83">
        <w:trPr>
          <w:trHeight w:val="1139"/>
          <w:jc w:val="center"/>
        </w:trPr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Sample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T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  <w:vertAlign w:val="subscript"/>
              </w:rPr>
              <w:t>max1%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 xml:space="preserve"> (°C)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α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  <w:vertAlign w:val="subscript"/>
              </w:rPr>
              <w:t xml:space="preserve">max1 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(%/℃)</w:t>
            </w:r>
          </w:p>
        </w:tc>
        <w:tc>
          <w:tcPr>
            <w:tcW w:w="1099" w:type="dxa"/>
            <w:tcBorders>
              <w:bottom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T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  <w:vertAlign w:val="subscript"/>
              </w:rPr>
              <w:t>max2%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 xml:space="preserve"> (°C)</w:t>
            </w: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α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  <w:vertAlign w:val="subscript"/>
              </w:rPr>
              <w:t xml:space="preserve">max2 </w:t>
            </w: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(%/℃)</w:t>
            </w:r>
          </w:p>
        </w:tc>
        <w:tc>
          <w:tcPr>
            <w:tcW w:w="1587" w:type="dxa"/>
            <w:tcBorders>
              <w:bottom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Residue at 750 °C (%)</w:t>
            </w:r>
          </w:p>
        </w:tc>
      </w:tr>
      <w:tr w:rsidR="00320E83" w:rsidRPr="00320E83" w:rsidTr="00320E83">
        <w:trPr>
          <w:trHeight w:val="410"/>
          <w:jc w:val="center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EP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380.4</w:t>
            </w:r>
          </w:p>
        </w:tc>
        <w:tc>
          <w:tcPr>
            <w:tcW w:w="1420" w:type="dxa"/>
            <w:tcBorders>
              <w:top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9.7</w:t>
            </w:r>
          </w:p>
        </w:tc>
        <w:tc>
          <w:tcPr>
            <w:tcW w:w="1099" w:type="dxa"/>
            <w:tcBorders>
              <w:top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576.5</w:t>
            </w: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2.9</w:t>
            </w:r>
          </w:p>
        </w:tc>
        <w:tc>
          <w:tcPr>
            <w:tcW w:w="1587" w:type="dxa"/>
            <w:tcBorders>
              <w:top w:val="single" w:sz="12" w:space="0" w:color="auto"/>
            </w:tcBorders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0.8</w:t>
            </w:r>
          </w:p>
        </w:tc>
      </w:tr>
      <w:tr w:rsidR="00320E83" w:rsidRPr="00320E83" w:rsidTr="00320E83">
        <w:trPr>
          <w:trHeight w:val="484"/>
          <w:jc w:val="center"/>
        </w:trPr>
        <w:tc>
          <w:tcPr>
            <w:tcW w:w="170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EP/10% CS</w:t>
            </w:r>
          </w:p>
        </w:tc>
        <w:tc>
          <w:tcPr>
            <w:tcW w:w="1276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311.1</w:t>
            </w:r>
          </w:p>
        </w:tc>
        <w:tc>
          <w:tcPr>
            <w:tcW w:w="1420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8.5</w:t>
            </w:r>
          </w:p>
        </w:tc>
        <w:tc>
          <w:tcPr>
            <w:tcW w:w="1099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532.3</w:t>
            </w:r>
          </w:p>
        </w:tc>
        <w:tc>
          <w:tcPr>
            <w:tcW w:w="128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11.5</w:t>
            </w:r>
          </w:p>
        </w:tc>
        <w:tc>
          <w:tcPr>
            <w:tcW w:w="1587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0.2</w:t>
            </w:r>
          </w:p>
        </w:tc>
      </w:tr>
      <w:tr w:rsidR="00320E83" w:rsidRPr="00320E83" w:rsidTr="00320E83">
        <w:trPr>
          <w:trHeight w:val="364"/>
          <w:jc w:val="center"/>
        </w:trPr>
        <w:tc>
          <w:tcPr>
            <w:tcW w:w="170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EP/10% DOPO</w:t>
            </w:r>
          </w:p>
        </w:tc>
        <w:tc>
          <w:tcPr>
            <w:tcW w:w="1276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309.0</w:t>
            </w:r>
          </w:p>
        </w:tc>
        <w:tc>
          <w:tcPr>
            <w:tcW w:w="1420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7.6</w:t>
            </w:r>
          </w:p>
        </w:tc>
        <w:tc>
          <w:tcPr>
            <w:tcW w:w="1099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537.4</w:t>
            </w:r>
          </w:p>
        </w:tc>
        <w:tc>
          <w:tcPr>
            <w:tcW w:w="128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11.5</w:t>
            </w:r>
          </w:p>
        </w:tc>
        <w:tc>
          <w:tcPr>
            <w:tcW w:w="1587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1.3</w:t>
            </w:r>
          </w:p>
        </w:tc>
      </w:tr>
      <w:tr w:rsidR="00320E83" w:rsidRPr="00320E83" w:rsidTr="00320E83">
        <w:trPr>
          <w:trHeight w:val="66"/>
          <w:jc w:val="center"/>
        </w:trPr>
        <w:tc>
          <w:tcPr>
            <w:tcW w:w="170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EP/10% CS1/DOPO2</w:t>
            </w:r>
          </w:p>
        </w:tc>
        <w:tc>
          <w:tcPr>
            <w:tcW w:w="1276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309.9</w:t>
            </w:r>
          </w:p>
        </w:tc>
        <w:tc>
          <w:tcPr>
            <w:tcW w:w="1420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7.7</w:t>
            </w:r>
          </w:p>
        </w:tc>
        <w:tc>
          <w:tcPr>
            <w:tcW w:w="1099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536.6</w:t>
            </w:r>
          </w:p>
        </w:tc>
        <w:tc>
          <w:tcPr>
            <w:tcW w:w="128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11.6</w:t>
            </w:r>
          </w:p>
        </w:tc>
        <w:tc>
          <w:tcPr>
            <w:tcW w:w="1587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1.1</w:t>
            </w:r>
          </w:p>
        </w:tc>
      </w:tr>
      <w:tr w:rsidR="00320E83" w:rsidRPr="00320E83" w:rsidTr="00320E83">
        <w:trPr>
          <w:trHeight w:val="484"/>
          <w:jc w:val="center"/>
        </w:trPr>
        <w:tc>
          <w:tcPr>
            <w:tcW w:w="170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EP/10% CS2/DOPO1</w:t>
            </w:r>
          </w:p>
        </w:tc>
        <w:tc>
          <w:tcPr>
            <w:tcW w:w="1276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309.7</w:t>
            </w:r>
          </w:p>
        </w:tc>
        <w:tc>
          <w:tcPr>
            <w:tcW w:w="1420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7.7</w:t>
            </w:r>
          </w:p>
        </w:tc>
        <w:tc>
          <w:tcPr>
            <w:tcW w:w="1099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532.6</w:t>
            </w:r>
          </w:p>
        </w:tc>
        <w:tc>
          <w:tcPr>
            <w:tcW w:w="1281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11.7</w:t>
            </w:r>
          </w:p>
        </w:tc>
        <w:tc>
          <w:tcPr>
            <w:tcW w:w="1587" w:type="dxa"/>
            <w:vAlign w:val="center"/>
          </w:tcPr>
          <w:p w:rsidR="00320E83" w:rsidRPr="00320E83" w:rsidRDefault="00320E83" w:rsidP="00CA1E3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320E83">
              <w:rPr>
                <w:rFonts w:ascii="Times New Roman" w:hAnsi="Times New Roman" w:cs="Times New Roman"/>
                <w:color w:val="FF0000"/>
                <w:sz w:val="24"/>
              </w:rPr>
              <w:t>0.6</w:t>
            </w:r>
          </w:p>
        </w:tc>
      </w:tr>
    </w:tbl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</w:p>
    <w:p w:rsidR="00320E83" w:rsidRDefault="00320E83" w:rsidP="00320E83">
      <w:pPr>
        <w:rPr>
          <w:rFonts w:ascii="Times New Roman" w:eastAsia="等线" w:hAnsi="Times New Roman" w:cs="Times New Roman"/>
          <w:sz w:val="24"/>
          <w:lang w:bidi="ar"/>
        </w:rPr>
      </w:pPr>
      <w:r>
        <w:rPr>
          <w:rFonts w:ascii="Times New Roman" w:eastAsia="等线" w:hAnsi="Times New Roman" w:cs="Times New Roman"/>
          <w:sz w:val="24"/>
          <w:lang w:bidi="ar"/>
        </w:rPr>
        <w:br w:type="page"/>
      </w:r>
    </w:p>
    <w:p w:rsidR="005E5546" w:rsidRDefault="00DF5377">
      <w:pPr>
        <w:spacing w:line="480" w:lineRule="auto"/>
        <w:jc w:val="center"/>
        <w:rPr>
          <w:rFonts w:ascii="Times New Roman" w:hAnsi="Times New Roman" w:cs="Times New Roman"/>
          <w:position w:val="-26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lastRenderedPageBreak/>
        <w:t>Table S</w:t>
      </w:r>
      <w:r w:rsidR="00320E83">
        <w:rPr>
          <w:rFonts w:ascii="Times New Roman" w:eastAsia="宋体" w:hAnsi="Times New Roman" w:cs="Times New Roman"/>
          <w:b/>
          <w:bCs/>
          <w:sz w:val="24"/>
        </w:rPr>
        <w:t>2</w:t>
      </w:r>
      <w:r>
        <w:rPr>
          <w:rFonts w:ascii="Times New Roman" w:eastAsia="宋体" w:hAnsi="Times New Roman" w:cs="Times New Roman" w:hint="eastAsia"/>
          <w:sz w:val="24"/>
        </w:rPr>
        <w:t xml:space="preserve"> T</w:t>
      </w:r>
      <w:r>
        <w:rPr>
          <w:rFonts w:ascii="Times New Roman" w:eastAsia="宋体" w:hAnsi="Times New Roman" w:cs="Times New Roman"/>
          <w:sz w:val="24"/>
        </w:rPr>
        <w:t>he flame retardan</w:t>
      </w:r>
      <w:r>
        <w:rPr>
          <w:rFonts w:ascii="Times New Roman" w:eastAsia="宋体" w:hAnsi="Times New Roman" w:cs="Times New Roman" w:hint="eastAsia"/>
          <w:sz w:val="24"/>
        </w:rPr>
        <w:t>cy</w:t>
      </w:r>
      <w:r>
        <w:rPr>
          <w:rFonts w:ascii="Times New Roman" w:eastAsia="宋体" w:hAnsi="Times New Roman" w:cs="Times New Roman"/>
          <w:sz w:val="24"/>
        </w:rPr>
        <w:t xml:space="preserve"> effects</w:t>
      </w:r>
      <w:r>
        <w:rPr>
          <w:rFonts w:ascii="Times New Roman" w:eastAsia="宋体" w:hAnsi="Times New Roman" w:cs="Times New Roman" w:hint="eastAsia"/>
          <w:sz w:val="24"/>
        </w:rPr>
        <w:t xml:space="preserve"> of </w:t>
      </w:r>
      <w:r>
        <w:rPr>
          <w:rFonts w:ascii="Times New Roman" w:eastAsia="宋体" w:hAnsi="Times New Roman" w:cs="Times New Roman"/>
          <w:sz w:val="24"/>
        </w:rPr>
        <w:t xml:space="preserve">flame inhibition, charring, and formation of a protective barrier layer </w:t>
      </w:r>
      <w:r>
        <w:rPr>
          <w:rFonts w:ascii="Times New Roman" w:eastAsia="宋体" w:hAnsi="Times New Roman" w:cs="Times New Roman" w:hint="eastAsia"/>
          <w:sz w:val="24"/>
        </w:rPr>
        <w:t>for EP/10% CS1/DOPO2 and EP/10% CS2/DOPO1s</w:t>
      </w:r>
      <w:r>
        <w:rPr>
          <w:rFonts w:ascii="Times New Roman" w:hAnsi="Times New Roman" w:cs="Times New Roman"/>
          <w:sz w:val="24"/>
        </w:rPr>
        <w:t>amples</w:t>
      </w:r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8"/>
        <w:gridCol w:w="1535"/>
        <w:gridCol w:w="2215"/>
        <w:gridCol w:w="2089"/>
      </w:tblGrid>
      <w:tr w:rsidR="005E5546">
        <w:trPr>
          <w:trHeight w:val="1040"/>
          <w:jc w:val="center"/>
        </w:trPr>
        <w:tc>
          <w:tcPr>
            <w:tcW w:w="2438" w:type="dxa"/>
            <w:tcBorders>
              <w:bottom w:val="single" w:sz="12" w:space="0" w:color="auto"/>
            </w:tcBorders>
            <w:vAlign w:val="center"/>
          </w:tcPr>
          <w:p w:rsidR="005E5546" w:rsidRDefault="00DF5377">
            <w:pPr>
              <w:spacing w:line="480" w:lineRule="auto"/>
              <w:ind w:firstLine="420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1" w:name="OLE_LINK1"/>
            <w:r>
              <w:rPr>
                <w:rFonts w:ascii="Times New Roman" w:hAnsi="Times New Roman" w:cs="Times New Roman" w:hint="eastAsia"/>
                <w:sz w:val="24"/>
              </w:rPr>
              <w:t>sample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Flame-inhibition effect</w:t>
            </w:r>
          </w:p>
        </w:tc>
        <w:tc>
          <w:tcPr>
            <w:tcW w:w="2215" w:type="dxa"/>
            <w:tcBorders>
              <w:bottom w:val="single" w:sz="12" w:space="0" w:color="auto"/>
            </w:tcBorders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Charring effect</w:t>
            </w:r>
          </w:p>
        </w:tc>
        <w:tc>
          <w:tcPr>
            <w:tcW w:w="2089" w:type="dxa"/>
            <w:tcBorders>
              <w:bottom w:val="single" w:sz="12" w:space="0" w:color="auto"/>
            </w:tcBorders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Barrier and protective effect</w:t>
            </w:r>
          </w:p>
        </w:tc>
      </w:tr>
      <w:tr w:rsidR="005E5546">
        <w:trPr>
          <w:trHeight w:val="528"/>
          <w:jc w:val="center"/>
        </w:trPr>
        <w:tc>
          <w:tcPr>
            <w:tcW w:w="2438" w:type="dxa"/>
            <w:tcBorders>
              <w:top w:val="single" w:sz="12" w:space="0" w:color="auto"/>
            </w:tcBorders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2" w:name="OLE_LINK4"/>
            <w:r>
              <w:rPr>
                <w:rFonts w:ascii="Times New Roman" w:hAnsi="Times New Roman" w:cs="Times New Roman"/>
                <w:sz w:val="24"/>
              </w:rPr>
              <w:t>EP/10% CS1/DOPO2</w:t>
            </w:r>
            <w:bookmarkEnd w:id="2"/>
          </w:p>
        </w:tc>
        <w:tc>
          <w:tcPr>
            <w:tcW w:w="1535" w:type="dxa"/>
            <w:tcBorders>
              <w:top w:val="single" w:sz="12" w:space="0" w:color="auto"/>
            </w:tcBorders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27.60%</w:t>
            </w:r>
          </w:p>
        </w:tc>
        <w:tc>
          <w:tcPr>
            <w:tcW w:w="2215" w:type="dxa"/>
            <w:tcBorders>
              <w:top w:val="single" w:sz="12" w:space="0" w:color="auto"/>
            </w:tcBorders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8.23%</w:t>
            </w:r>
          </w:p>
        </w:tc>
        <w:tc>
          <w:tcPr>
            <w:tcW w:w="2089" w:type="dxa"/>
            <w:tcBorders>
              <w:top w:val="single" w:sz="12" w:space="0" w:color="auto"/>
            </w:tcBorders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20.36%</w:t>
            </w:r>
          </w:p>
        </w:tc>
      </w:tr>
      <w:tr w:rsidR="005E5546">
        <w:trPr>
          <w:trHeight w:val="544"/>
          <w:jc w:val="center"/>
        </w:trPr>
        <w:tc>
          <w:tcPr>
            <w:tcW w:w="2438" w:type="dxa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EP/10%CS2/DOPO1</w:t>
            </w:r>
          </w:p>
        </w:tc>
        <w:tc>
          <w:tcPr>
            <w:tcW w:w="1535" w:type="dxa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0.68%</w:t>
            </w:r>
          </w:p>
        </w:tc>
        <w:tc>
          <w:tcPr>
            <w:tcW w:w="2215" w:type="dxa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4.06%</w:t>
            </w:r>
          </w:p>
        </w:tc>
        <w:tc>
          <w:tcPr>
            <w:tcW w:w="2089" w:type="dxa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36.52%</w:t>
            </w:r>
          </w:p>
        </w:tc>
      </w:tr>
      <w:bookmarkEnd w:id="1"/>
    </w:tbl>
    <w:p w:rsidR="005E5546" w:rsidRDefault="005E5546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</w:p>
    <w:p w:rsidR="00320E83" w:rsidRDefault="00320E83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5E5546" w:rsidRDefault="00DF537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Table S</w:t>
      </w:r>
      <w:r w:rsidR="00320E83"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XPS data of different chemical bonds for EP, EP/10% CS1/DOPO2 and EP/10% CS2/DOPO1</w:t>
      </w:r>
    </w:p>
    <w:tbl>
      <w:tblPr>
        <w:tblStyle w:val="a5"/>
        <w:tblW w:w="854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1"/>
        <w:gridCol w:w="637"/>
        <w:gridCol w:w="954"/>
        <w:gridCol w:w="771"/>
        <w:gridCol w:w="669"/>
        <w:gridCol w:w="712"/>
        <w:gridCol w:w="925"/>
        <w:gridCol w:w="753"/>
        <w:gridCol w:w="904"/>
        <w:gridCol w:w="732"/>
      </w:tblGrid>
      <w:tr w:rsidR="005E5546">
        <w:trPr>
          <w:trHeight w:val="998"/>
          <w:jc w:val="center"/>
        </w:trPr>
        <w:tc>
          <w:tcPr>
            <w:tcW w:w="1491" w:type="dxa"/>
            <w:vMerge w:val="restart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Samples</w:t>
            </w:r>
          </w:p>
        </w:tc>
        <w:tc>
          <w:tcPr>
            <w:tcW w:w="2362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 xml:space="preserve">1s </w:t>
            </w: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 w:rsidR="005E5546" w:rsidRDefault="005E55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81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1s</w:t>
            </w:r>
          </w:p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 w:rsidR="005E5546" w:rsidRDefault="005E5546"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  <w:tc>
          <w:tcPr>
            <w:tcW w:w="1678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1s</w:t>
            </w:r>
          </w:p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 w:rsidR="005E5546" w:rsidRDefault="005E5546"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  <w:tc>
          <w:tcPr>
            <w:tcW w:w="1636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2s</w:t>
            </w:r>
          </w:p>
          <w:p w:rsidR="005E5546" w:rsidRDefault="00DF53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 w:rsidR="005E5546" w:rsidRDefault="005E5546"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</w:tr>
      <w:tr w:rsidR="005E5546">
        <w:trPr>
          <w:trHeight w:val="1316"/>
          <w:jc w:val="center"/>
        </w:trPr>
        <w:tc>
          <w:tcPr>
            <w:tcW w:w="149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5E5546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H</w:t>
            </w:r>
          </w:p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C-C</w:t>
            </w:r>
          </w:p>
        </w:tc>
        <w:tc>
          <w:tcPr>
            <w:tcW w:w="9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C-OHC-N</w:t>
            </w:r>
          </w:p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7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C=CC=O</w:t>
            </w:r>
          </w:p>
        </w:tc>
        <w:tc>
          <w:tcPr>
            <w:tcW w:w="6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C-N</w:t>
            </w:r>
          </w:p>
        </w:tc>
        <w:tc>
          <w:tcPr>
            <w:tcW w:w="7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C=N</w:t>
            </w:r>
          </w:p>
        </w:tc>
        <w:tc>
          <w:tcPr>
            <w:tcW w:w="9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C-O-CC-OH</w:t>
            </w:r>
          </w:p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7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C=OP=O</w:t>
            </w:r>
          </w:p>
        </w:tc>
        <w:tc>
          <w:tcPr>
            <w:tcW w:w="9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7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P=O</w:t>
            </w:r>
          </w:p>
        </w:tc>
      </w:tr>
      <w:tr w:rsidR="005E5546">
        <w:trPr>
          <w:trHeight w:val="416"/>
          <w:jc w:val="center"/>
        </w:trPr>
        <w:tc>
          <w:tcPr>
            <w:tcW w:w="1491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</w:t>
            </w:r>
          </w:p>
        </w:tc>
        <w:tc>
          <w:tcPr>
            <w:tcW w:w="6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954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771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669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712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78</w:t>
            </w:r>
          </w:p>
        </w:tc>
        <w:tc>
          <w:tcPr>
            <w:tcW w:w="925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69</w:t>
            </w:r>
          </w:p>
        </w:tc>
        <w:tc>
          <w:tcPr>
            <w:tcW w:w="753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904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</w:tr>
      <w:tr w:rsidR="005E5546">
        <w:trPr>
          <w:trHeight w:val="953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EP/10% CS1/DOPO2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954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712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76</w:t>
            </w:r>
          </w:p>
        </w:tc>
        <w:tc>
          <w:tcPr>
            <w:tcW w:w="925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73</w:t>
            </w:r>
          </w:p>
        </w:tc>
        <w:tc>
          <w:tcPr>
            <w:tcW w:w="753" w:type="dxa"/>
            <w:shd w:val="clear" w:color="auto" w:fill="auto"/>
            <w:vAlign w:val="center"/>
          </w:tcPr>
          <w:p w:rsidR="005E5546" w:rsidRDefault="00DF537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</w:tr>
      <w:tr w:rsidR="005E5546">
        <w:trPr>
          <w:trHeight w:val="998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EP/10% CS2/DOPO1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954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712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81</w:t>
            </w:r>
          </w:p>
        </w:tc>
        <w:tc>
          <w:tcPr>
            <w:tcW w:w="925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753" w:type="dxa"/>
            <w:shd w:val="clear" w:color="auto" w:fill="auto"/>
            <w:vAlign w:val="center"/>
          </w:tcPr>
          <w:p w:rsidR="005E5546" w:rsidRDefault="00DF537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5E5546" w:rsidRDefault="00DF5377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44</w:t>
            </w:r>
          </w:p>
        </w:tc>
      </w:tr>
    </w:tbl>
    <w:p w:rsidR="005E5546" w:rsidRDefault="005E5546">
      <w:pPr>
        <w:rPr>
          <w:rFonts w:ascii="Times New Roman" w:hAnsi="Times New Roman" w:cs="Times New Roman"/>
        </w:rPr>
      </w:pPr>
    </w:p>
    <w:sectPr w:rsidR="005E55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1A8" w:rsidRDefault="007351A8" w:rsidP="00320E83">
      <w:r>
        <w:separator/>
      </w:r>
    </w:p>
  </w:endnote>
  <w:endnote w:type="continuationSeparator" w:id="0">
    <w:p w:rsidR="007351A8" w:rsidRDefault="007351A8" w:rsidP="0032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1A8" w:rsidRDefault="007351A8" w:rsidP="00320E83">
      <w:r>
        <w:separator/>
      </w:r>
    </w:p>
  </w:footnote>
  <w:footnote w:type="continuationSeparator" w:id="0">
    <w:p w:rsidR="007351A8" w:rsidRDefault="007351A8" w:rsidP="0032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B3A2D8"/>
    <w:multiLevelType w:val="singleLevel"/>
    <w:tmpl w:val="1CB3A2D8"/>
    <w:lvl w:ilvl="0">
      <w:start w:val="3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5A1"/>
    <w:rsid w:val="00320E83"/>
    <w:rsid w:val="004322F7"/>
    <w:rsid w:val="005E5546"/>
    <w:rsid w:val="007351A8"/>
    <w:rsid w:val="0078004D"/>
    <w:rsid w:val="00A70A36"/>
    <w:rsid w:val="00CA1E33"/>
    <w:rsid w:val="00D22671"/>
    <w:rsid w:val="00D535A1"/>
    <w:rsid w:val="00DF5377"/>
    <w:rsid w:val="2A290F38"/>
    <w:rsid w:val="2ECA5462"/>
    <w:rsid w:val="335505F9"/>
    <w:rsid w:val="3B9F3186"/>
    <w:rsid w:val="40C803C4"/>
    <w:rsid w:val="443E5C79"/>
    <w:rsid w:val="4D0265A1"/>
    <w:rsid w:val="666E6440"/>
    <w:rsid w:val="702F2371"/>
    <w:rsid w:val="77530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501F66A-00A7-4586-8C66-6FDD498EF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qFormat/>
    <w:rsid w:val="00320E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zhouh@126.com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djg</dc:creator>
  <cp:lastModifiedBy>Microsoft 帐户</cp:lastModifiedBy>
  <cp:revision>4</cp:revision>
  <dcterms:created xsi:type="dcterms:W3CDTF">2021-11-19T09:15:00Z</dcterms:created>
  <dcterms:modified xsi:type="dcterms:W3CDTF">2022-01-31T17:04:00Z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656CDFB1C7054123AC8F268564F251C7</vt:lpwstr>
  </property>
</Properties>
</file>