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22D69BA4"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16E04CC2" w:rsidR="00DB4B2C" w:rsidRPr="00410502" w:rsidRDefault="001E50FF" w:rsidP="009E7BE9">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5EB6AC95" w:rsidR="00DB4B2C" w:rsidRPr="00410502" w:rsidRDefault="001E50FF" w:rsidP="009E7BE9">
                <w:pPr>
                  <w:rPr>
                    <w:rFonts w:ascii="Arial" w:hAnsi="Arial" w:cs="Arial"/>
                    <w:sz w:val="20"/>
                    <w:szCs w:val="20"/>
                  </w:rPr>
                </w:pPr>
                <w:r>
                  <w:rPr>
                    <w:rFonts w:ascii="Arial" w:hAnsi="Arial" w:cs="Arial"/>
                    <w:sz w:val="20"/>
                    <w:szCs w:val="20"/>
                  </w:rPr>
                  <w:t>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6FFD449C" w:rsidR="00DB4B2C" w:rsidRPr="00410502" w:rsidRDefault="001E50FF" w:rsidP="009E7BE9">
                <w:pPr>
                  <w:rPr>
                    <w:rFonts w:ascii="Arial" w:hAnsi="Arial" w:cs="Arial"/>
                    <w:sz w:val="20"/>
                    <w:szCs w:val="20"/>
                  </w:rPr>
                </w:pPr>
                <w:r>
                  <w:rPr>
                    <w:rFonts w:ascii="Arial" w:hAnsi="Arial" w:cs="Arial"/>
                    <w:sz w:val="20"/>
                    <w:szCs w:val="20"/>
                  </w:rPr>
                  <w:t>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7760538F" w:rsidR="00DB4B2C" w:rsidRPr="00410502" w:rsidRDefault="001E50FF" w:rsidP="009E7BE9">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0DF6A34" w:rsidR="00DB4B2C" w:rsidRPr="00410502" w:rsidRDefault="001E50FF" w:rsidP="009E7BE9">
                <w:pPr>
                  <w:rPr>
                    <w:rFonts w:ascii="Arial" w:hAnsi="Arial" w:cs="Arial"/>
                    <w:sz w:val="20"/>
                    <w:szCs w:val="20"/>
                  </w:rPr>
                </w:pPr>
                <w:r>
                  <w:rPr>
                    <w:rFonts w:ascii="Arial" w:hAnsi="Arial" w:cs="Arial"/>
                    <w:sz w:val="20"/>
                    <w:szCs w:val="20"/>
                  </w:rPr>
                  <w:t>5</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0BCAF687" w:rsidR="00DB4B2C" w:rsidRPr="00410502" w:rsidRDefault="001E50FF" w:rsidP="009E7BE9">
                <w:pPr>
                  <w:rPr>
                    <w:rFonts w:ascii="Arial" w:hAnsi="Arial" w:cs="Arial"/>
                    <w:sz w:val="20"/>
                    <w:szCs w:val="20"/>
                  </w:rPr>
                </w:pPr>
                <w:r>
                  <w:rPr>
                    <w:rFonts w:ascii="Arial" w:hAnsi="Arial" w:cs="Arial"/>
                    <w:sz w:val="20"/>
                    <w:szCs w:val="20"/>
                  </w:rPr>
                  <w:t>6</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 xml:space="preserve">in the search (e.g., databases with dates of coverage and contact with authors to identify additional </w:t>
            </w:r>
            <w:r w:rsidRPr="00C80FEE">
              <w:rPr>
                <w:rFonts w:ascii="Arial" w:hAnsi="Arial" w:cs="Arial"/>
                <w:sz w:val="20"/>
                <w:szCs w:val="20"/>
              </w:rPr>
              <w:t>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6955856C" w:rsidR="00DB4B2C" w:rsidRPr="00410502" w:rsidRDefault="001E50FF" w:rsidP="009E7BE9">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tc>
          <w:tcPr>
            <w:tcW w:w="0" w:type="auto"/>
            <w:vAlign w:val="center"/>
          </w:tcPr>
          <w:p w14:paraId="1CDC3935" w14:textId="57620FE6" w:rsidR="00DB4B2C" w:rsidRPr="00410502" w:rsidRDefault="001E50FF" w:rsidP="009E7BE9">
            <w:pPr>
              <w:rPr>
                <w:rFonts w:ascii="Arial" w:hAnsi="Arial" w:cs="Arial"/>
                <w:sz w:val="20"/>
                <w:szCs w:val="20"/>
              </w:rPr>
            </w:pPr>
            <w:r>
              <w:rPr>
                <w:rFonts w:ascii="Arial" w:hAnsi="Arial" w:cs="Arial"/>
                <w:sz w:val="20"/>
                <w:szCs w:val="20"/>
              </w:rPr>
              <w:t>8</w:t>
            </w:r>
          </w:p>
        </w:tc>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245F4389" w:rsidR="00DB4B2C" w:rsidRPr="00410502" w:rsidRDefault="001E50FF" w:rsidP="009E7BE9">
                <w:pPr>
                  <w:rPr>
                    <w:rFonts w:ascii="Arial" w:hAnsi="Arial" w:cs="Arial"/>
                    <w:sz w:val="20"/>
                    <w:szCs w:val="20"/>
                  </w:rPr>
                </w:pPr>
                <w:r>
                  <w:rPr>
                    <w:rFonts w:ascii="Arial" w:hAnsi="Arial" w:cs="Arial"/>
                    <w:sz w:val="20"/>
                    <w:szCs w:val="20"/>
                  </w:rPr>
                  <w:t>8</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22B0D786" w:rsidR="00DB4B2C" w:rsidRPr="00410502" w:rsidRDefault="001E50FF" w:rsidP="009E7BE9">
                <w:pPr>
                  <w:rPr>
                    <w:rFonts w:ascii="Arial" w:hAnsi="Arial" w:cs="Arial"/>
                    <w:sz w:val="20"/>
                    <w:szCs w:val="20"/>
                  </w:rPr>
                </w:pPr>
                <w:r>
                  <w:rPr>
                    <w:rFonts w:ascii="Arial" w:hAnsi="Arial" w:cs="Arial"/>
                    <w:sz w:val="20"/>
                    <w:szCs w:val="20"/>
                  </w:rPr>
                  <w:t>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28CB7138" w:rsidR="00DB4B2C" w:rsidRPr="00410502" w:rsidRDefault="001E50FF" w:rsidP="009E7BE9">
                <w:pPr>
                  <w:rPr>
                    <w:rFonts w:ascii="Arial" w:hAnsi="Arial" w:cs="Arial"/>
                    <w:sz w:val="20"/>
                    <w:szCs w:val="20"/>
                  </w:rPr>
                </w:pPr>
                <w:r>
                  <w:rPr>
                    <w:rFonts w:ascii="Arial" w:hAnsi="Arial" w:cs="Arial"/>
                    <w:sz w:val="20"/>
                    <w:szCs w:val="20"/>
                  </w:rPr>
                  <w:t>9</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1BDD3B66" w:rsidR="00DB4B2C" w:rsidRPr="00410502" w:rsidRDefault="009E7BE9" w:rsidP="009E7BE9">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5909CDF9" w:rsidR="00DB4B2C" w:rsidRPr="00410502" w:rsidRDefault="001E50FF" w:rsidP="009E7BE9">
                <w:pPr>
                  <w:rPr>
                    <w:rFonts w:ascii="Arial" w:hAnsi="Arial" w:cs="Arial"/>
                    <w:sz w:val="20"/>
                    <w:szCs w:val="20"/>
                  </w:rPr>
                </w:pPr>
                <w:r>
                  <w:rPr>
                    <w:rFonts w:ascii="Arial" w:hAnsi="Arial" w:cs="Arial"/>
                    <w:sz w:val="20"/>
                    <w:szCs w:val="20"/>
                  </w:rPr>
                  <w:t>10</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CCC730B" w:rsidR="00DB4B2C" w:rsidRPr="00410502" w:rsidRDefault="001E50FF" w:rsidP="009E7BE9">
                <w:pPr>
                  <w:rPr>
                    <w:rFonts w:ascii="Arial" w:hAnsi="Arial" w:cs="Arial"/>
                    <w:sz w:val="20"/>
                    <w:szCs w:val="20"/>
                  </w:rPr>
                </w:pPr>
                <w:r>
                  <w:rPr>
                    <w:rFonts w:ascii="Arial" w:hAnsi="Arial" w:cs="Arial"/>
                    <w:sz w:val="20"/>
                    <w:szCs w:val="20"/>
                  </w:rPr>
                  <w:t>10-13</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1E50FF">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26132D14" w:rsidR="00DB4B2C" w:rsidRPr="00410502" w:rsidRDefault="009E7BE9" w:rsidP="009E7BE9">
                <w:pPr>
                  <w:rPr>
                    <w:rFonts w:ascii="Arial" w:hAnsi="Arial" w:cs="Arial"/>
                    <w:sz w:val="20"/>
                    <w:szCs w:val="20"/>
                  </w:rPr>
                </w:pPr>
                <w:r>
                  <w:rPr>
                    <w:rFonts w:ascii="Arial" w:hAnsi="Arial" w:cs="Arial"/>
                    <w:sz w:val="20"/>
                    <w:szCs w:val="20"/>
                  </w:rPr>
                  <w:t>not in protocol</w:t>
                </w:r>
              </w:p>
            </w:tc>
          </w:sdtContent>
        </w:sdt>
      </w:tr>
      <w:tr w:rsidR="00DB4B2C" w:rsidRPr="00410502" w14:paraId="7AC575E8" w14:textId="77777777" w:rsidTr="006B2B65">
        <w:tc>
          <w:tcPr>
            <w:tcW w:w="0" w:type="auto"/>
            <w:vAlign w:val="center"/>
          </w:tcPr>
          <w:p w14:paraId="6E61D533" w14:textId="77777777" w:rsidR="00DB4B2C" w:rsidRPr="00BA6F26" w:rsidRDefault="00DB4B2C" w:rsidP="006B2B65">
            <w:pPr>
              <w:ind w:left="180"/>
              <w:rPr>
                <w:rFonts w:ascii="Arial" w:hAnsi="Arial" w:cs="Arial"/>
                <w:strike/>
                <w:sz w:val="20"/>
                <w:szCs w:val="20"/>
              </w:rPr>
            </w:pPr>
            <w:r w:rsidRPr="00BA6F26">
              <w:rPr>
                <w:rFonts w:ascii="Arial" w:hAnsi="Arial" w:cs="Arial"/>
                <w:strike/>
                <w:sz w:val="20"/>
                <w:szCs w:val="20"/>
              </w:rPr>
              <w:t>Critical appraisal within sources of evidence</w:t>
            </w:r>
          </w:p>
        </w:tc>
        <w:tc>
          <w:tcPr>
            <w:tcW w:w="0" w:type="auto"/>
            <w:vAlign w:val="center"/>
          </w:tcPr>
          <w:p w14:paraId="3A3D01E9" w14:textId="49BEAC67" w:rsidR="00DB4B2C" w:rsidRPr="00BA6F26" w:rsidRDefault="00347431" w:rsidP="006B2B65">
            <w:pPr>
              <w:jc w:val="center"/>
              <w:rPr>
                <w:rFonts w:ascii="Arial" w:hAnsi="Arial" w:cs="Arial"/>
                <w:strike/>
                <w:sz w:val="20"/>
                <w:szCs w:val="20"/>
              </w:rPr>
            </w:pPr>
            <w:r w:rsidRPr="00BA6F26">
              <w:rPr>
                <w:rFonts w:ascii="Arial" w:hAnsi="Arial" w:cs="Arial"/>
                <w:strike/>
                <w:sz w:val="20"/>
                <w:szCs w:val="20"/>
              </w:rPr>
              <w:t>16</w:t>
            </w:r>
          </w:p>
        </w:tc>
        <w:tc>
          <w:tcPr>
            <w:tcW w:w="0" w:type="auto"/>
            <w:vAlign w:val="center"/>
          </w:tcPr>
          <w:p w14:paraId="517F0F33" w14:textId="77777777" w:rsidR="00DB4B2C" w:rsidRPr="00BA6F26" w:rsidRDefault="00DB4B2C" w:rsidP="006B2B65">
            <w:pPr>
              <w:rPr>
                <w:rFonts w:ascii="Arial" w:hAnsi="Arial" w:cs="Arial"/>
                <w:strike/>
                <w:sz w:val="20"/>
                <w:szCs w:val="20"/>
              </w:rPr>
            </w:pPr>
            <w:r w:rsidRPr="00BA6F26">
              <w:rPr>
                <w:rFonts w:ascii="Arial" w:hAnsi="Arial" w:cs="Arial"/>
                <w:strike/>
                <w:sz w:val="20"/>
                <w:szCs w:val="20"/>
              </w:rPr>
              <w:t>If done, present data on critical appraisal of included sources of evidence (see item 12).</w:t>
            </w:r>
          </w:p>
        </w:tc>
        <w:sdt>
          <w:sdtPr>
            <w:rPr>
              <w:rFonts w:ascii="Arial" w:hAnsi="Arial" w:cs="Arial"/>
              <w:strike/>
              <w:sz w:val="20"/>
              <w:szCs w:val="20"/>
            </w:rPr>
            <w:id w:val="945268124"/>
            <w:placeholder>
              <w:docPart w:val="DefaultPlaceholder_1082065158"/>
            </w:placeholder>
          </w:sdtPr>
          <w:sdtEndPr/>
          <w:sdtContent>
            <w:tc>
              <w:tcPr>
                <w:tcW w:w="0" w:type="auto"/>
                <w:vAlign w:val="center"/>
              </w:tcPr>
              <w:p w14:paraId="12770347" w14:textId="7ED8C04B" w:rsidR="00DB4B2C" w:rsidRPr="00BA6F26" w:rsidRDefault="001E50FF" w:rsidP="009E7BE9">
                <w:pPr>
                  <w:rPr>
                    <w:rFonts w:ascii="Arial" w:hAnsi="Arial" w:cs="Arial"/>
                    <w:strike/>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1E50FF">
              <w:rPr>
                <w:rFonts w:ascii="Arial" w:hAnsi="Arial" w:cs="Arial"/>
                <w:sz w:val="20"/>
                <w:szCs w:val="20"/>
              </w:rPr>
              <w:t xml:space="preserve">For each included source of evidence, present the relevant data that were </w:t>
            </w:r>
            <w:r w:rsidR="00866B8D" w:rsidRPr="001E50FF">
              <w:rPr>
                <w:rFonts w:ascii="Arial" w:hAnsi="Arial" w:cs="Arial"/>
                <w:sz w:val="20"/>
                <w:szCs w:val="20"/>
              </w:rPr>
              <w:t>charted that</w:t>
            </w:r>
            <w:r w:rsidRPr="001E50FF">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0B4DC44E" w:rsidR="00DB4B2C" w:rsidRPr="00410502" w:rsidRDefault="001E50FF" w:rsidP="009E7BE9">
                <w:pPr>
                  <w:rPr>
                    <w:rFonts w:ascii="Arial" w:hAnsi="Arial" w:cs="Arial"/>
                    <w:sz w:val="20"/>
                    <w:szCs w:val="20"/>
                  </w:rPr>
                </w:pPr>
                <w:r>
                  <w:rPr>
                    <w:rFonts w:ascii="Arial" w:hAnsi="Arial" w:cs="Arial"/>
                    <w:sz w:val="20"/>
                    <w:szCs w:val="20"/>
                  </w:rPr>
                  <w:t>14-15</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1E50FF">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02ED8010" w:rsidR="00DB4B2C" w:rsidRPr="00410502" w:rsidRDefault="001E50FF" w:rsidP="009E7BE9">
                <w:pPr>
                  <w:rPr>
                    <w:rFonts w:ascii="Arial" w:hAnsi="Arial" w:cs="Arial"/>
                    <w:sz w:val="20"/>
                    <w:szCs w:val="20"/>
                  </w:rPr>
                </w:pPr>
                <w:r>
                  <w:rPr>
                    <w:rFonts w:ascii="Arial" w:hAnsi="Arial" w:cs="Arial"/>
                    <w:sz w:val="20"/>
                    <w:szCs w:val="20"/>
                  </w:rPr>
                  <w:t>16-18</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1E50FF">
              <w:rPr>
                <w:rFonts w:ascii="Arial" w:hAnsi="Arial" w:cs="Arial"/>
                <w:sz w:val="20"/>
                <w:szCs w:val="20"/>
              </w:rPr>
              <w:t>Summarize the main results (including an overview of concepts, themes, and types of evidence available), link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4BA3E39" w:rsidR="00DB4B2C" w:rsidRPr="00410502" w:rsidRDefault="001E50FF" w:rsidP="009E7BE9">
                <w:pPr>
                  <w:rPr>
                    <w:rFonts w:ascii="Arial" w:hAnsi="Arial" w:cs="Arial"/>
                    <w:sz w:val="20"/>
                    <w:szCs w:val="20"/>
                  </w:rPr>
                </w:pPr>
                <w:r>
                  <w:rPr>
                    <w:rFonts w:ascii="Arial" w:hAnsi="Arial" w:cs="Arial"/>
                    <w:sz w:val="20"/>
                    <w:szCs w:val="20"/>
                  </w:rPr>
                  <w:t>19-28</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7CB67770" w:rsidR="00DB4B2C" w:rsidRPr="00410502" w:rsidRDefault="001E50FF" w:rsidP="009E7BE9">
                <w:pPr>
                  <w:rPr>
                    <w:rFonts w:ascii="Arial" w:hAnsi="Arial" w:cs="Arial"/>
                    <w:sz w:val="20"/>
                    <w:szCs w:val="20"/>
                  </w:rPr>
                </w:pPr>
                <w:r>
                  <w:rPr>
                    <w:rFonts w:ascii="Arial" w:hAnsi="Arial" w:cs="Arial"/>
                    <w:sz w:val="20"/>
                    <w:szCs w:val="20"/>
                  </w:rPr>
                  <w:t>29</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2D4E8ACA" w:rsidR="00DB4B2C" w:rsidRPr="00410502" w:rsidRDefault="001E50FF" w:rsidP="009E7BE9">
                <w:pPr>
                  <w:rPr>
                    <w:rFonts w:ascii="Arial" w:hAnsi="Arial" w:cs="Arial"/>
                    <w:sz w:val="20"/>
                    <w:szCs w:val="20"/>
                  </w:rPr>
                </w:pPr>
                <w:r>
                  <w:rPr>
                    <w:rFonts w:ascii="Arial" w:hAnsi="Arial" w:cs="Arial"/>
                    <w:sz w:val="20"/>
                    <w:szCs w:val="20"/>
                  </w:rPr>
                  <w:t>29-31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33CDB79A" w:rsidR="00DB4B2C" w:rsidRPr="00410502" w:rsidRDefault="001E50FF" w:rsidP="009E7BE9">
                <w:pPr>
                  <w:rPr>
                    <w:rFonts w:ascii="Arial" w:hAnsi="Arial" w:cs="Arial"/>
                    <w:sz w:val="20"/>
                    <w:szCs w:val="20"/>
                  </w:rPr>
                </w:pPr>
                <w:r>
                  <w:rPr>
                    <w:rFonts w:ascii="Arial" w:hAnsi="Arial" w:cs="Arial"/>
                    <w:sz w:val="20"/>
                    <w:szCs w:val="20"/>
                  </w:rPr>
                  <w:t>33</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4D29C4DE" w14:textId="7105BE4F" w:rsidR="00A3213E" w:rsidRPr="009E7BE9" w:rsidRDefault="00DB4B2C" w:rsidP="009E7BE9">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sectPr w:rsidR="00A3213E" w:rsidRPr="009E7BE9"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054D62" w14:textId="77777777" w:rsidR="00100451" w:rsidRDefault="00100451" w:rsidP="008F00FC">
      <w:pPr>
        <w:spacing w:after="0" w:line="240" w:lineRule="auto"/>
      </w:pPr>
      <w:r>
        <w:separator/>
      </w:r>
    </w:p>
  </w:endnote>
  <w:endnote w:type="continuationSeparator" w:id="0">
    <w:p w14:paraId="2929B53C" w14:textId="77777777" w:rsidR="00100451" w:rsidRDefault="00100451"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100451"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niQIAAIw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69ACE4"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9E7BE9">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78FD53" w14:textId="77777777" w:rsidR="00100451" w:rsidRDefault="00100451" w:rsidP="008F00FC">
      <w:pPr>
        <w:spacing w:after="0" w:line="240" w:lineRule="auto"/>
      </w:pPr>
      <w:r>
        <w:separator/>
      </w:r>
    </w:p>
  </w:footnote>
  <w:footnote w:type="continuationSeparator" w:id="0">
    <w:p w14:paraId="7A453459" w14:textId="77777777" w:rsidR="00100451" w:rsidRDefault="00100451"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6AB2FD"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589D43"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0451"/>
    <w:rsid w:val="00102EB3"/>
    <w:rsid w:val="00105EFB"/>
    <w:rsid w:val="00114815"/>
    <w:rsid w:val="001200B5"/>
    <w:rsid w:val="00167758"/>
    <w:rsid w:val="00177075"/>
    <w:rsid w:val="001B33BA"/>
    <w:rsid w:val="001B77A0"/>
    <w:rsid w:val="001C6DDD"/>
    <w:rsid w:val="001E50FF"/>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9424C"/>
    <w:rsid w:val="005B2EA2"/>
    <w:rsid w:val="005D5A41"/>
    <w:rsid w:val="005F74F6"/>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B6671"/>
    <w:rsid w:val="008C47EA"/>
    <w:rsid w:val="008D2992"/>
    <w:rsid w:val="008D69B6"/>
    <w:rsid w:val="008F00FC"/>
    <w:rsid w:val="008F4300"/>
    <w:rsid w:val="00920DCD"/>
    <w:rsid w:val="00953702"/>
    <w:rsid w:val="009672BA"/>
    <w:rsid w:val="009C0493"/>
    <w:rsid w:val="009C3A60"/>
    <w:rsid w:val="009D0C12"/>
    <w:rsid w:val="009D435E"/>
    <w:rsid w:val="009E7BE9"/>
    <w:rsid w:val="009F0B7B"/>
    <w:rsid w:val="009F784A"/>
    <w:rsid w:val="00A20638"/>
    <w:rsid w:val="00A2088E"/>
    <w:rsid w:val="00A20945"/>
    <w:rsid w:val="00A216E5"/>
    <w:rsid w:val="00A22784"/>
    <w:rsid w:val="00A24E72"/>
    <w:rsid w:val="00A3213E"/>
    <w:rsid w:val="00A35934"/>
    <w:rsid w:val="00A60F08"/>
    <w:rsid w:val="00A706B2"/>
    <w:rsid w:val="00A91E5F"/>
    <w:rsid w:val="00B169A9"/>
    <w:rsid w:val="00B21ECD"/>
    <w:rsid w:val="00B73A70"/>
    <w:rsid w:val="00B85F7C"/>
    <w:rsid w:val="00BA6F26"/>
    <w:rsid w:val="00BB554E"/>
    <w:rsid w:val="00C07F77"/>
    <w:rsid w:val="00C31A64"/>
    <w:rsid w:val="00C80FEE"/>
    <w:rsid w:val="00C97AC3"/>
    <w:rsid w:val="00CB3347"/>
    <w:rsid w:val="00CE29A4"/>
    <w:rsid w:val="00D5306E"/>
    <w:rsid w:val="00D65F9F"/>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92525D"/>
  <w15:docId w15:val="{94F3C607-281E-854B-9E5D-5625F3704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6662B9"/>
    <w:rsid w:val="006C0563"/>
    <w:rsid w:val="006C1F47"/>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62F2A3E-D2D5-E64D-8E5C-C24792C9FBE2}">
  <ds:schemaRefs>
    <ds:schemaRef ds:uri="http://schemas.openxmlformats.org/officeDocument/2006/bibliography"/>
  </ds:schemaRefs>
</ds:datastoreItem>
</file>

<file path=customXml/itemProps5.xml><?xml version="1.0" encoding="utf-8"?>
<ds:datastoreItem xmlns:ds="http://schemas.openxmlformats.org/officeDocument/2006/customXml" ds:itemID="{2690EBB6-9E48-419F-B2B9-D05E3D04DA4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845</Words>
  <Characters>4728</Characters>
  <Application>Microsoft Office Word</Application>
  <DocSecurity>0</DocSecurity>
  <Lines>112</Lines>
  <Paragraphs>30</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Paddy McCrossan</cp:lastModifiedBy>
  <cp:revision>2</cp:revision>
  <cp:lastPrinted>2018-11-16T17:06:00Z</cp:lastPrinted>
  <dcterms:created xsi:type="dcterms:W3CDTF">2020-10-23T18:34:00Z</dcterms:created>
  <dcterms:modified xsi:type="dcterms:W3CDTF">2020-10-23T18:34:00Z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