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C5377" w14:textId="2C4D03C2" w:rsidR="00217296" w:rsidRPr="00217296" w:rsidRDefault="00FE14FF" w:rsidP="002172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E14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Supplementary Table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84E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0E62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4.</w:t>
      </w:r>
      <w:r w:rsidRPr="000E62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32B8" w:rsidRPr="00D932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Complete multivariable logistic regression models for </w:t>
      </w:r>
      <w:r w:rsidR="00D932B8" w:rsidRPr="00884E5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Schistosoma mansoni</w:t>
      </w:r>
      <w:r w:rsidR="00D932B8" w:rsidRPr="00D932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hookworm infection among pregnant women in southern Busia County, Kenya.</w:t>
      </w:r>
    </w:p>
    <w:tbl>
      <w:tblPr>
        <w:tblStyle w:val="Tablaconcuadrcula"/>
        <w:tblW w:w="14798" w:type="dxa"/>
        <w:tblLook w:val="04A0" w:firstRow="1" w:lastRow="0" w:firstColumn="1" w:lastColumn="0" w:noHBand="0" w:noVBand="1"/>
      </w:tblPr>
      <w:tblGrid>
        <w:gridCol w:w="1999"/>
        <w:gridCol w:w="1999"/>
        <w:gridCol w:w="1999"/>
        <w:gridCol w:w="1999"/>
        <w:gridCol w:w="1999"/>
        <w:gridCol w:w="1999"/>
        <w:gridCol w:w="2000"/>
        <w:gridCol w:w="804"/>
      </w:tblGrid>
      <w:tr w:rsidR="00217296" w14:paraId="3346B796" w14:textId="1517B366" w:rsidTr="0035073D">
        <w:tc>
          <w:tcPr>
            <w:tcW w:w="1999" w:type="dxa"/>
            <w:shd w:val="clear" w:color="auto" w:fill="BFBFBF" w:themeFill="background1" w:themeFillShade="BF"/>
            <w:vAlign w:val="center"/>
          </w:tcPr>
          <w:p w14:paraId="764FC9EB" w14:textId="3A226B4D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Variable</w:t>
            </w:r>
          </w:p>
        </w:tc>
        <w:tc>
          <w:tcPr>
            <w:tcW w:w="1999" w:type="dxa"/>
            <w:shd w:val="clear" w:color="auto" w:fill="BFBFBF" w:themeFill="background1" w:themeFillShade="BF"/>
            <w:vAlign w:val="center"/>
          </w:tcPr>
          <w:p w14:paraId="6E023574" w14:textId="557B2CA2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Category</w:t>
            </w:r>
            <w:proofErr w:type="spellEnd"/>
          </w:p>
        </w:tc>
        <w:tc>
          <w:tcPr>
            <w:tcW w:w="1999" w:type="dxa"/>
            <w:shd w:val="clear" w:color="auto" w:fill="BFBFBF" w:themeFill="background1" w:themeFillShade="BF"/>
            <w:vAlign w:val="center"/>
          </w:tcPr>
          <w:p w14:paraId="65C9915C" w14:textId="716C1D83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1729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s-ES"/>
              </w:rPr>
              <w:t>Schistosoma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 xml:space="preserve"> </w:t>
            </w:r>
            <w:proofErr w:type="spellStart"/>
            <w:r w:rsidRPr="0021729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s-ES"/>
              </w:rPr>
              <w:t>mansoni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 xml:space="preserve"> </w:t>
            </w:r>
            <w:proofErr w:type="gram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log(</w:t>
            </w:r>
            <w:proofErr w:type="gramEnd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OR)</w:t>
            </w:r>
          </w:p>
        </w:tc>
        <w:tc>
          <w:tcPr>
            <w:tcW w:w="1999" w:type="dxa"/>
            <w:shd w:val="clear" w:color="auto" w:fill="BFBFBF" w:themeFill="background1" w:themeFillShade="BF"/>
            <w:vAlign w:val="center"/>
          </w:tcPr>
          <w:p w14:paraId="00DA57C2" w14:textId="5BB5228C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95% CI</w:t>
            </w:r>
          </w:p>
        </w:tc>
        <w:tc>
          <w:tcPr>
            <w:tcW w:w="1999" w:type="dxa"/>
            <w:shd w:val="clear" w:color="auto" w:fill="BFBFBF" w:themeFill="background1" w:themeFillShade="BF"/>
            <w:vAlign w:val="center"/>
          </w:tcPr>
          <w:p w14:paraId="53655F14" w14:textId="4EFB4DB8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A73B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s-ES"/>
              </w:rPr>
              <w:t>P</w:t>
            </w:r>
            <w:r w:rsidRPr="004A73B8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-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value</w:t>
            </w:r>
            <w:proofErr w:type="spellEnd"/>
          </w:p>
        </w:tc>
        <w:tc>
          <w:tcPr>
            <w:tcW w:w="1999" w:type="dxa"/>
            <w:shd w:val="clear" w:color="auto" w:fill="BFBFBF" w:themeFill="background1" w:themeFillShade="BF"/>
            <w:vAlign w:val="center"/>
          </w:tcPr>
          <w:p w14:paraId="72FD658B" w14:textId="19E16529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Hookworm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 xml:space="preserve"> </w:t>
            </w:r>
            <w:proofErr w:type="gram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log(</w:t>
            </w:r>
            <w:proofErr w:type="gramEnd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OR)</w:t>
            </w:r>
          </w:p>
        </w:tc>
        <w:tc>
          <w:tcPr>
            <w:tcW w:w="2000" w:type="dxa"/>
            <w:shd w:val="clear" w:color="auto" w:fill="BFBFBF" w:themeFill="background1" w:themeFillShade="BF"/>
            <w:vAlign w:val="center"/>
          </w:tcPr>
          <w:p w14:paraId="7E2D84A5" w14:textId="76F29D26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95% CI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94A155D" w14:textId="5483B10A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A73B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s-ES"/>
              </w:rPr>
              <w:t>P</w:t>
            </w:r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-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value</w:t>
            </w:r>
            <w:proofErr w:type="spellEnd"/>
          </w:p>
        </w:tc>
      </w:tr>
      <w:tr w:rsidR="00217296" w14:paraId="2285C198" w14:textId="5B2BBEBF" w:rsidTr="00217296">
        <w:tc>
          <w:tcPr>
            <w:tcW w:w="1999" w:type="dxa"/>
            <w:vAlign w:val="center"/>
          </w:tcPr>
          <w:p w14:paraId="3AFDC2E5" w14:textId="47669B74" w:rsidR="00217296" w:rsidRDefault="00217296" w:rsidP="0021729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Age (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years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)</w:t>
            </w:r>
          </w:p>
        </w:tc>
        <w:tc>
          <w:tcPr>
            <w:tcW w:w="1999" w:type="dxa"/>
            <w:vAlign w:val="center"/>
          </w:tcPr>
          <w:p w14:paraId="342A9705" w14:textId="466685A9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Continuous</w:t>
            </w:r>
            <w:proofErr w:type="spellEnd"/>
          </w:p>
        </w:tc>
        <w:tc>
          <w:tcPr>
            <w:tcW w:w="1999" w:type="dxa"/>
            <w:vAlign w:val="center"/>
          </w:tcPr>
          <w:p w14:paraId="60F06DC3" w14:textId="66227A09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0.01</w:t>
            </w:r>
          </w:p>
        </w:tc>
        <w:tc>
          <w:tcPr>
            <w:tcW w:w="1999" w:type="dxa"/>
            <w:vAlign w:val="center"/>
          </w:tcPr>
          <w:p w14:paraId="02AFAE9B" w14:textId="53B09CB6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–0.09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0.10</w:t>
            </w:r>
          </w:p>
        </w:tc>
        <w:tc>
          <w:tcPr>
            <w:tcW w:w="1999" w:type="dxa"/>
            <w:vAlign w:val="center"/>
          </w:tcPr>
          <w:p w14:paraId="28CA1ED7" w14:textId="3978CC1B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&gt;0.9</w:t>
            </w:r>
          </w:p>
        </w:tc>
        <w:tc>
          <w:tcPr>
            <w:tcW w:w="1999" w:type="dxa"/>
            <w:vAlign w:val="center"/>
          </w:tcPr>
          <w:p w14:paraId="6D0DF03A" w14:textId="6A3B076A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0.09</w:t>
            </w:r>
          </w:p>
        </w:tc>
        <w:tc>
          <w:tcPr>
            <w:tcW w:w="2000" w:type="dxa"/>
            <w:vAlign w:val="center"/>
          </w:tcPr>
          <w:p w14:paraId="4AC5D4E9" w14:textId="75986504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–0.03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0.22</w:t>
            </w:r>
          </w:p>
        </w:tc>
        <w:tc>
          <w:tcPr>
            <w:tcW w:w="0" w:type="auto"/>
            <w:vAlign w:val="center"/>
          </w:tcPr>
          <w:p w14:paraId="384197BA" w14:textId="72683FCA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0.14</w:t>
            </w:r>
          </w:p>
        </w:tc>
      </w:tr>
      <w:tr w:rsidR="00217296" w14:paraId="52DC4A10" w14:textId="2464139B" w:rsidTr="00217296">
        <w:tc>
          <w:tcPr>
            <w:tcW w:w="1999" w:type="dxa"/>
            <w:vMerge w:val="restart"/>
            <w:vAlign w:val="center"/>
          </w:tcPr>
          <w:p w14:paraId="00609A9F" w14:textId="73583721" w:rsidR="00217296" w:rsidRDefault="00217296" w:rsidP="0021729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Education</w:t>
            </w:r>
            <w:proofErr w:type="spellEnd"/>
          </w:p>
        </w:tc>
        <w:tc>
          <w:tcPr>
            <w:tcW w:w="1999" w:type="dxa"/>
            <w:vAlign w:val="center"/>
          </w:tcPr>
          <w:p w14:paraId="1518744C" w14:textId="1A47E7A6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Adult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education</w:t>
            </w:r>
            <w:proofErr w:type="spellEnd"/>
          </w:p>
        </w:tc>
        <w:tc>
          <w:tcPr>
            <w:tcW w:w="1999" w:type="dxa"/>
            <w:vAlign w:val="center"/>
          </w:tcPr>
          <w:p w14:paraId="6632335E" w14:textId="538E8C1E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Reference</w:t>
            </w:r>
          </w:p>
        </w:tc>
        <w:tc>
          <w:tcPr>
            <w:tcW w:w="1999" w:type="dxa"/>
            <w:vAlign w:val="center"/>
          </w:tcPr>
          <w:p w14:paraId="2EE9885A" w14:textId="77777777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99" w:type="dxa"/>
            <w:vAlign w:val="center"/>
          </w:tcPr>
          <w:p w14:paraId="5020C3A1" w14:textId="77777777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99" w:type="dxa"/>
            <w:vAlign w:val="center"/>
          </w:tcPr>
          <w:p w14:paraId="13FDD6A6" w14:textId="1EA2394F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Reference</w:t>
            </w:r>
          </w:p>
        </w:tc>
        <w:tc>
          <w:tcPr>
            <w:tcW w:w="2000" w:type="dxa"/>
            <w:vAlign w:val="center"/>
          </w:tcPr>
          <w:p w14:paraId="0C206C02" w14:textId="77777777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14:paraId="2E50F874" w14:textId="77777777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217296" w14:paraId="328E91BA" w14:textId="507D6071" w:rsidTr="00217296">
        <w:tc>
          <w:tcPr>
            <w:tcW w:w="1999" w:type="dxa"/>
            <w:vMerge/>
            <w:vAlign w:val="center"/>
          </w:tcPr>
          <w:p w14:paraId="681230A3" w14:textId="77777777" w:rsidR="00217296" w:rsidRDefault="00217296" w:rsidP="0021729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99" w:type="dxa"/>
            <w:vAlign w:val="center"/>
          </w:tcPr>
          <w:p w14:paraId="1CE0BB7A" w14:textId="458207A9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None</w:t>
            </w:r>
            <w:proofErr w:type="spellEnd"/>
          </w:p>
        </w:tc>
        <w:tc>
          <w:tcPr>
            <w:tcW w:w="1999" w:type="dxa"/>
            <w:vAlign w:val="center"/>
          </w:tcPr>
          <w:p w14:paraId="7484FE20" w14:textId="286CB996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53</w:t>
            </w:r>
          </w:p>
        </w:tc>
        <w:tc>
          <w:tcPr>
            <w:tcW w:w="1999" w:type="dxa"/>
            <w:vAlign w:val="center"/>
          </w:tcPr>
          <w:p w14:paraId="2D16046B" w14:textId="6E186523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–259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2539</w:t>
            </w:r>
          </w:p>
        </w:tc>
        <w:tc>
          <w:tcPr>
            <w:tcW w:w="1999" w:type="dxa"/>
            <w:vAlign w:val="center"/>
          </w:tcPr>
          <w:p w14:paraId="40B43AD6" w14:textId="38ECF204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&gt;0.9</w:t>
            </w:r>
          </w:p>
        </w:tc>
        <w:tc>
          <w:tcPr>
            <w:tcW w:w="1999" w:type="dxa"/>
            <w:vAlign w:val="center"/>
          </w:tcPr>
          <w:p w14:paraId="5D4205E6" w14:textId="750D587E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–14</w:t>
            </w:r>
          </w:p>
        </w:tc>
        <w:tc>
          <w:tcPr>
            <w:tcW w:w="2000" w:type="dxa"/>
            <w:vAlign w:val="center"/>
          </w:tcPr>
          <w:p w14:paraId="48E92072" w14:textId="1C08E033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—</w:t>
            </w:r>
          </w:p>
        </w:tc>
        <w:tc>
          <w:tcPr>
            <w:tcW w:w="0" w:type="auto"/>
            <w:vAlign w:val="center"/>
          </w:tcPr>
          <w:p w14:paraId="74E9B999" w14:textId="1B8DB2E9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&gt;0.9</w:t>
            </w:r>
          </w:p>
        </w:tc>
      </w:tr>
      <w:tr w:rsidR="00217296" w14:paraId="532453A1" w14:textId="261558D5" w:rsidTr="00217296">
        <w:tc>
          <w:tcPr>
            <w:tcW w:w="1999" w:type="dxa"/>
            <w:vMerge/>
            <w:vAlign w:val="center"/>
          </w:tcPr>
          <w:p w14:paraId="22795E05" w14:textId="77777777" w:rsidR="00217296" w:rsidRDefault="00217296" w:rsidP="0021729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99" w:type="dxa"/>
            <w:vAlign w:val="center"/>
          </w:tcPr>
          <w:p w14:paraId="2518AA4E" w14:textId="6C404DD4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Primary</w:t>
            </w:r>
            <w:proofErr w:type="spellEnd"/>
          </w:p>
        </w:tc>
        <w:tc>
          <w:tcPr>
            <w:tcW w:w="1999" w:type="dxa"/>
            <w:vAlign w:val="center"/>
          </w:tcPr>
          <w:p w14:paraId="3E4A2690" w14:textId="79F6B96B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33</w:t>
            </w:r>
          </w:p>
        </w:tc>
        <w:tc>
          <w:tcPr>
            <w:tcW w:w="1999" w:type="dxa"/>
            <w:vAlign w:val="center"/>
          </w:tcPr>
          <w:p w14:paraId="3DB62CF1" w14:textId="0934445F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–435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—</w:t>
            </w:r>
          </w:p>
        </w:tc>
        <w:tc>
          <w:tcPr>
            <w:tcW w:w="1999" w:type="dxa"/>
            <w:vAlign w:val="center"/>
          </w:tcPr>
          <w:p w14:paraId="10E6F019" w14:textId="352FA5C9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&gt;0.9</w:t>
            </w:r>
          </w:p>
        </w:tc>
        <w:tc>
          <w:tcPr>
            <w:tcW w:w="1999" w:type="dxa"/>
            <w:vAlign w:val="center"/>
          </w:tcPr>
          <w:p w14:paraId="06959AB2" w14:textId="7FF7EF79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–0.84</w:t>
            </w:r>
          </w:p>
        </w:tc>
        <w:tc>
          <w:tcPr>
            <w:tcW w:w="2000" w:type="dxa"/>
            <w:vAlign w:val="center"/>
          </w:tcPr>
          <w:p w14:paraId="345C4734" w14:textId="65AB04E4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–4.5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3.7</w:t>
            </w:r>
          </w:p>
        </w:tc>
        <w:tc>
          <w:tcPr>
            <w:tcW w:w="0" w:type="auto"/>
            <w:vAlign w:val="center"/>
          </w:tcPr>
          <w:p w14:paraId="1BFDA219" w14:textId="6CE79C7B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0.70</w:t>
            </w:r>
          </w:p>
        </w:tc>
      </w:tr>
      <w:tr w:rsidR="00217296" w14:paraId="4D165A6A" w14:textId="0C6B0BFB" w:rsidTr="00217296">
        <w:tc>
          <w:tcPr>
            <w:tcW w:w="1999" w:type="dxa"/>
            <w:vMerge/>
            <w:vAlign w:val="center"/>
          </w:tcPr>
          <w:p w14:paraId="33A93B1B" w14:textId="77777777" w:rsidR="00217296" w:rsidRDefault="00217296" w:rsidP="0021729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99" w:type="dxa"/>
            <w:vAlign w:val="center"/>
          </w:tcPr>
          <w:p w14:paraId="7E4D38B2" w14:textId="6E66EFDC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Secondary</w:t>
            </w:r>
            <w:proofErr w:type="spellEnd"/>
          </w:p>
        </w:tc>
        <w:tc>
          <w:tcPr>
            <w:tcW w:w="1999" w:type="dxa"/>
            <w:vAlign w:val="center"/>
          </w:tcPr>
          <w:p w14:paraId="73850636" w14:textId="7E0CC1AF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33</w:t>
            </w:r>
          </w:p>
        </w:tc>
        <w:tc>
          <w:tcPr>
            <w:tcW w:w="1999" w:type="dxa"/>
            <w:vAlign w:val="center"/>
          </w:tcPr>
          <w:p w14:paraId="514C4811" w14:textId="4A6F4398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–435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—</w:t>
            </w:r>
          </w:p>
        </w:tc>
        <w:tc>
          <w:tcPr>
            <w:tcW w:w="1999" w:type="dxa"/>
            <w:vAlign w:val="center"/>
          </w:tcPr>
          <w:p w14:paraId="76759727" w14:textId="29810326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&gt;0.9</w:t>
            </w:r>
          </w:p>
        </w:tc>
        <w:tc>
          <w:tcPr>
            <w:tcW w:w="1999" w:type="dxa"/>
            <w:vAlign w:val="center"/>
          </w:tcPr>
          <w:p w14:paraId="1834B15A" w14:textId="556295FB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–0.87</w:t>
            </w:r>
          </w:p>
        </w:tc>
        <w:tc>
          <w:tcPr>
            <w:tcW w:w="2000" w:type="dxa"/>
            <w:vAlign w:val="center"/>
          </w:tcPr>
          <w:p w14:paraId="388478AD" w14:textId="42209B78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–4.6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3.7</w:t>
            </w:r>
          </w:p>
        </w:tc>
        <w:tc>
          <w:tcPr>
            <w:tcW w:w="0" w:type="auto"/>
            <w:vAlign w:val="center"/>
          </w:tcPr>
          <w:p w14:paraId="01B741E0" w14:textId="77F929E6" w:rsidR="00217296" w:rsidRDefault="00217296" w:rsidP="0021729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0.70</w:t>
            </w:r>
          </w:p>
        </w:tc>
      </w:tr>
      <w:tr w:rsidR="00217296" w14:paraId="3F68A190" w14:textId="77777777" w:rsidTr="00217296">
        <w:tc>
          <w:tcPr>
            <w:tcW w:w="1999" w:type="dxa"/>
            <w:vMerge/>
            <w:vAlign w:val="center"/>
          </w:tcPr>
          <w:p w14:paraId="5881A616" w14:textId="77777777" w:rsidR="00217296" w:rsidRDefault="00217296" w:rsidP="0021729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99" w:type="dxa"/>
            <w:vAlign w:val="center"/>
          </w:tcPr>
          <w:p w14:paraId="00CD6CCB" w14:textId="2C0AF113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Tertiary</w:t>
            </w:r>
            <w:proofErr w:type="spellEnd"/>
          </w:p>
        </w:tc>
        <w:tc>
          <w:tcPr>
            <w:tcW w:w="1999" w:type="dxa"/>
            <w:vAlign w:val="center"/>
          </w:tcPr>
          <w:p w14:paraId="63D35035" w14:textId="3ACF1EA0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32</w:t>
            </w:r>
          </w:p>
        </w:tc>
        <w:tc>
          <w:tcPr>
            <w:tcW w:w="1999" w:type="dxa"/>
            <w:vAlign w:val="center"/>
          </w:tcPr>
          <w:p w14:paraId="3CB8DE64" w14:textId="36D6A6DC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–169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—</w:t>
            </w:r>
          </w:p>
        </w:tc>
        <w:tc>
          <w:tcPr>
            <w:tcW w:w="1999" w:type="dxa"/>
            <w:vAlign w:val="center"/>
          </w:tcPr>
          <w:p w14:paraId="1B387F2B" w14:textId="63CC0B61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&gt;0.9</w:t>
            </w:r>
          </w:p>
        </w:tc>
        <w:tc>
          <w:tcPr>
            <w:tcW w:w="1999" w:type="dxa"/>
            <w:vAlign w:val="center"/>
          </w:tcPr>
          <w:p w14:paraId="61734A1E" w14:textId="25DD70B1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0.02</w:t>
            </w:r>
          </w:p>
        </w:tc>
        <w:tc>
          <w:tcPr>
            <w:tcW w:w="2000" w:type="dxa"/>
            <w:vAlign w:val="center"/>
          </w:tcPr>
          <w:p w14:paraId="1EEF5544" w14:textId="3B38F1B8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–3.7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4.2</w:t>
            </w:r>
          </w:p>
        </w:tc>
        <w:tc>
          <w:tcPr>
            <w:tcW w:w="0" w:type="auto"/>
            <w:vAlign w:val="center"/>
          </w:tcPr>
          <w:p w14:paraId="5EA6C88D" w14:textId="129DFB42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&gt;0.9</w:t>
            </w:r>
          </w:p>
        </w:tc>
      </w:tr>
      <w:tr w:rsidR="00217296" w14:paraId="60FAB9ED" w14:textId="77777777" w:rsidTr="00217296">
        <w:tc>
          <w:tcPr>
            <w:tcW w:w="1999" w:type="dxa"/>
            <w:vMerge w:val="restart"/>
            <w:vAlign w:val="center"/>
          </w:tcPr>
          <w:p w14:paraId="774DED1B" w14:textId="0DBB9975" w:rsidR="00217296" w:rsidRDefault="00217296" w:rsidP="00217296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Occupation</w:t>
            </w:r>
            <w:proofErr w:type="spellEnd"/>
          </w:p>
        </w:tc>
        <w:tc>
          <w:tcPr>
            <w:tcW w:w="1999" w:type="dxa"/>
            <w:vAlign w:val="center"/>
          </w:tcPr>
          <w:p w14:paraId="038E1DD2" w14:textId="70FAE79B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Business</w:t>
            </w:r>
          </w:p>
        </w:tc>
        <w:tc>
          <w:tcPr>
            <w:tcW w:w="1999" w:type="dxa"/>
            <w:vAlign w:val="center"/>
          </w:tcPr>
          <w:p w14:paraId="7E1AC240" w14:textId="649417CC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Reference</w:t>
            </w:r>
          </w:p>
        </w:tc>
        <w:tc>
          <w:tcPr>
            <w:tcW w:w="1999" w:type="dxa"/>
            <w:vAlign w:val="center"/>
          </w:tcPr>
          <w:p w14:paraId="639AFD98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4BFFA33C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292607AB" w14:textId="2061DBEE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Reference</w:t>
            </w:r>
          </w:p>
        </w:tc>
        <w:tc>
          <w:tcPr>
            <w:tcW w:w="2000" w:type="dxa"/>
            <w:vAlign w:val="center"/>
          </w:tcPr>
          <w:p w14:paraId="330100EA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0" w:type="auto"/>
            <w:vAlign w:val="center"/>
          </w:tcPr>
          <w:p w14:paraId="488CEA06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</w:tr>
      <w:tr w:rsidR="00217296" w14:paraId="193E6B59" w14:textId="77777777" w:rsidTr="00217296">
        <w:tc>
          <w:tcPr>
            <w:tcW w:w="1999" w:type="dxa"/>
            <w:vMerge/>
            <w:vAlign w:val="center"/>
          </w:tcPr>
          <w:p w14:paraId="22156672" w14:textId="77777777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2A07E73A" w14:textId="0AA8F9BF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Farmer</w:t>
            </w:r>
          </w:p>
        </w:tc>
        <w:tc>
          <w:tcPr>
            <w:tcW w:w="1999" w:type="dxa"/>
            <w:vAlign w:val="center"/>
          </w:tcPr>
          <w:p w14:paraId="0C3E5E4F" w14:textId="0F81C1A6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–0.91</w:t>
            </w:r>
          </w:p>
        </w:tc>
        <w:tc>
          <w:tcPr>
            <w:tcW w:w="1999" w:type="dxa"/>
            <w:vAlign w:val="center"/>
          </w:tcPr>
          <w:p w14:paraId="4FB4C60E" w14:textId="7FEEA5B0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–2.4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0.49</w:t>
            </w:r>
          </w:p>
        </w:tc>
        <w:tc>
          <w:tcPr>
            <w:tcW w:w="1999" w:type="dxa"/>
            <w:vAlign w:val="center"/>
          </w:tcPr>
          <w:p w14:paraId="651EDA41" w14:textId="01574D79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0.20</w:t>
            </w:r>
          </w:p>
        </w:tc>
        <w:tc>
          <w:tcPr>
            <w:tcW w:w="1999" w:type="dxa"/>
            <w:vAlign w:val="center"/>
          </w:tcPr>
          <w:p w14:paraId="6BA7E147" w14:textId="0D43CA3D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1.2</w:t>
            </w:r>
          </w:p>
        </w:tc>
        <w:tc>
          <w:tcPr>
            <w:tcW w:w="2000" w:type="dxa"/>
            <w:vAlign w:val="center"/>
          </w:tcPr>
          <w:p w14:paraId="227A4FB0" w14:textId="7CB2513C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–0.86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4.2</w:t>
            </w:r>
          </w:p>
        </w:tc>
        <w:tc>
          <w:tcPr>
            <w:tcW w:w="0" w:type="auto"/>
            <w:vAlign w:val="center"/>
          </w:tcPr>
          <w:p w14:paraId="494FE62F" w14:textId="5FE376A6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0.30</w:t>
            </w:r>
          </w:p>
        </w:tc>
      </w:tr>
      <w:tr w:rsidR="00217296" w14:paraId="65E89689" w14:textId="77777777" w:rsidTr="00217296">
        <w:tc>
          <w:tcPr>
            <w:tcW w:w="1999" w:type="dxa"/>
            <w:vMerge/>
            <w:vAlign w:val="center"/>
          </w:tcPr>
          <w:p w14:paraId="1A814F0A" w14:textId="77777777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6DC1F6D1" w14:textId="26E3E8FA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Fishing</w:t>
            </w:r>
            <w:proofErr w:type="spellEnd"/>
          </w:p>
        </w:tc>
        <w:tc>
          <w:tcPr>
            <w:tcW w:w="1999" w:type="dxa"/>
            <w:vAlign w:val="center"/>
          </w:tcPr>
          <w:p w14:paraId="45269501" w14:textId="106D852E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18</w:t>
            </w:r>
          </w:p>
        </w:tc>
        <w:tc>
          <w:tcPr>
            <w:tcW w:w="1999" w:type="dxa"/>
            <w:vAlign w:val="center"/>
          </w:tcPr>
          <w:p w14:paraId="742F228C" w14:textId="549AFEB1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–499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—</w:t>
            </w:r>
          </w:p>
        </w:tc>
        <w:tc>
          <w:tcPr>
            <w:tcW w:w="1999" w:type="dxa"/>
            <w:vAlign w:val="center"/>
          </w:tcPr>
          <w:p w14:paraId="4F4D573C" w14:textId="5929A2FE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&gt;0.9</w:t>
            </w:r>
          </w:p>
        </w:tc>
        <w:tc>
          <w:tcPr>
            <w:tcW w:w="1999" w:type="dxa"/>
            <w:vAlign w:val="center"/>
          </w:tcPr>
          <w:p w14:paraId="651874BB" w14:textId="2D5ECA2F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–13</w:t>
            </w:r>
          </w:p>
        </w:tc>
        <w:tc>
          <w:tcPr>
            <w:tcW w:w="2000" w:type="dxa"/>
            <w:vAlign w:val="center"/>
          </w:tcPr>
          <w:p w14:paraId="76432543" w14:textId="287F33BC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—</w:t>
            </w:r>
          </w:p>
        </w:tc>
        <w:tc>
          <w:tcPr>
            <w:tcW w:w="0" w:type="auto"/>
            <w:vAlign w:val="center"/>
          </w:tcPr>
          <w:p w14:paraId="08F97ACC" w14:textId="32F071CA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&gt;0.9</w:t>
            </w:r>
          </w:p>
        </w:tc>
      </w:tr>
      <w:tr w:rsidR="00217296" w14:paraId="2EA4FDA9" w14:textId="77777777" w:rsidTr="00217296">
        <w:tc>
          <w:tcPr>
            <w:tcW w:w="1999" w:type="dxa"/>
            <w:vMerge/>
            <w:vAlign w:val="center"/>
          </w:tcPr>
          <w:p w14:paraId="76BE7D3D" w14:textId="77777777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04D77FF5" w14:textId="0AA3FEB6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Formal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employment</w:t>
            </w:r>
            <w:proofErr w:type="spellEnd"/>
          </w:p>
        </w:tc>
        <w:tc>
          <w:tcPr>
            <w:tcW w:w="1999" w:type="dxa"/>
            <w:vAlign w:val="center"/>
          </w:tcPr>
          <w:p w14:paraId="5A547FFE" w14:textId="506F4194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–15</w:t>
            </w:r>
          </w:p>
        </w:tc>
        <w:tc>
          <w:tcPr>
            <w:tcW w:w="1999" w:type="dxa"/>
            <w:vAlign w:val="center"/>
          </w:tcPr>
          <w:p w14:paraId="76BF10A2" w14:textId="5733A876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—</w:t>
            </w:r>
          </w:p>
        </w:tc>
        <w:tc>
          <w:tcPr>
            <w:tcW w:w="1999" w:type="dxa"/>
            <w:vAlign w:val="center"/>
          </w:tcPr>
          <w:p w14:paraId="1AEDFD22" w14:textId="73D2A95B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&gt;0.9</w:t>
            </w:r>
          </w:p>
        </w:tc>
        <w:tc>
          <w:tcPr>
            <w:tcW w:w="1999" w:type="dxa"/>
            <w:vAlign w:val="center"/>
          </w:tcPr>
          <w:p w14:paraId="3714B295" w14:textId="73B7F6E0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3.5</w:t>
            </w:r>
          </w:p>
        </w:tc>
        <w:tc>
          <w:tcPr>
            <w:tcW w:w="2000" w:type="dxa"/>
            <w:vAlign w:val="center"/>
          </w:tcPr>
          <w:p w14:paraId="3013BE92" w14:textId="7386E216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0.07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7.9</w:t>
            </w:r>
          </w:p>
        </w:tc>
        <w:tc>
          <w:tcPr>
            <w:tcW w:w="0" w:type="auto"/>
            <w:vAlign w:val="center"/>
          </w:tcPr>
          <w:p w14:paraId="0082A29C" w14:textId="189C69CB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0.062</w:t>
            </w:r>
          </w:p>
        </w:tc>
      </w:tr>
      <w:tr w:rsidR="00217296" w14:paraId="038F9FF0" w14:textId="77777777" w:rsidTr="00217296">
        <w:tc>
          <w:tcPr>
            <w:tcW w:w="1999" w:type="dxa"/>
            <w:vMerge/>
            <w:vAlign w:val="center"/>
          </w:tcPr>
          <w:p w14:paraId="0FB537A8" w14:textId="77777777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3624D344" w14:textId="37F77229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Informal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employment</w:t>
            </w:r>
            <w:proofErr w:type="spellEnd"/>
          </w:p>
        </w:tc>
        <w:tc>
          <w:tcPr>
            <w:tcW w:w="1999" w:type="dxa"/>
            <w:vAlign w:val="center"/>
          </w:tcPr>
          <w:p w14:paraId="3DC9AA20" w14:textId="2AE35CAC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0.40</w:t>
            </w:r>
          </w:p>
        </w:tc>
        <w:tc>
          <w:tcPr>
            <w:tcW w:w="1999" w:type="dxa"/>
            <w:vAlign w:val="center"/>
          </w:tcPr>
          <w:p w14:paraId="7C905FF8" w14:textId="6F66FACA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–0.82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1.7</w:t>
            </w:r>
          </w:p>
        </w:tc>
        <w:tc>
          <w:tcPr>
            <w:tcW w:w="1999" w:type="dxa"/>
            <w:vAlign w:val="center"/>
          </w:tcPr>
          <w:p w14:paraId="49BE9ED6" w14:textId="5CAFFC16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0.50</w:t>
            </w:r>
          </w:p>
        </w:tc>
        <w:tc>
          <w:tcPr>
            <w:tcW w:w="1999" w:type="dxa"/>
            <w:vAlign w:val="center"/>
          </w:tcPr>
          <w:p w14:paraId="30E04764" w14:textId="6666B6A0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1.2</w:t>
            </w:r>
          </w:p>
        </w:tc>
        <w:tc>
          <w:tcPr>
            <w:tcW w:w="2000" w:type="dxa"/>
            <w:vAlign w:val="center"/>
          </w:tcPr>
          <w:p w14:paraId="271FA464" w14:textId="0D7901C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–1.1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4.3</w:t>
            </w:r>
          </w:p>
        </w:tc>
        <w:tc>
          <w:tcPr>
            <w:tcW w:w="0" w:type="auto"/>
            <w:vAlign w:val="center"/>
          </w:tcPr>
          <w:p w14:paraId="03F25ABC" w14:textId="7645E71D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0.30</w:t>
            </w:r>
          </w:p>
        </w:tc>
      </w:tr>
      <w:tr w:rsidR="00217296" w14:paraId="5C840F3D" w14:textId="77777777" w:rsidTr="00217296">
        <w:tc>
          <w:tcPr>
            <w:tcW w:w="1999" w:type="dxa"/>
            <w:vMerge/>
            <w:vAlign w:val="center"/>
          </w:tcPr>
          <w:p w14:paraId="563398D0" w14:textId="77777777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147A3B15" w14:textId="51497678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Not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employed</w:t>
            </w:r>
            <w:proofErr w:type="spellEnd"/>
          </w:p>
        </w:tc>
        <w:tc>
          <w:tcPr>
            <w:tcW w:w="1999" w:type="dxa"/>
            <w:vAlign w:val="center"/>
          </w:tcPr>
          <w:p w14:paraId="30394E1A" w14:textId="0A52B53C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0.15</w:t>
            </w:r>
          </w:p>
        </w:tc>
        <w:tc>
          <w:tcPr>
            <w:tcW w:w="1999" w:type="dxa"/>
            <w:vAlign w:val="center"/>
          </w:tcPr>
          <w:p w14:paraId="2175FB23" w14:textId="21FF77E5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–1.6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1.8</w:t>
            </w:r>
          </w:p>
        </w:tc>
        <w:tc>
          <w:tcPr>
            <w:tcW w:w="1999" w:type="dxa"/>
            <w:vAlign w:val="center"/>
          </w:tcPr>
          <w:p w14:paraId="46303053" w14:textId="60A74F6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0.90</w:t>
            </w:r>
          </w:p>
        </w:tc>
        <w:tc>
          <w:tcPr>
            <w:tcW w:w="1999" w:type="dxa"/>
            <w:vAlign w:val="center"/>
          </w:tcPr>
          <w:p w14:paraId="41BACC59" w14:textId="0D9DF9A3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1.1</w:t>
            </w:r>
          </w:p>
        </w:tc>
        <w:tc>
          <w:tcPr>
            <w:tcW w:w="2000" w:type="dxa"/>
            <w:vAlign w:val="center"/>
          </w:tcPr>
          <w:p w14:paraId="363E5743" w14:textId="007EA62E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–1.7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4.4</w:t>
            </w:r>
          </w:p>
        </w:tc>
        <w:tc>
          <w:tcPr>
            <w:tcW w:w="0" w:type="auto"/>
            <w:vAlign w:val="center"/>
          </w:tcPr>
          <w:p w14:paraId="10A67285" w14:textId="15B9DC86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0.50</w:t>
            </w:r>
          </w:p>
        </w:tc>
      </w:tr>
      <w:tr w:rsidR="00217296" w14:paraId="37CFF9E5" w14:textId="77777777" w:rsidTr="00217296">
        <w:tc>
          <w:tcPr>
            <w:tcW w:w="1999" w:type="dxa"/>
            <w:vMerge/>
            <w:vAlign w:val="center"/>
          </w:tcPr>
          <w:p w14:paraId="36F781F0" w14:textId="77777777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504094C6" w14:textId="40B29CF5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Student</w:t>
            </w:r>
          </w:p>
        </w:tc>
        <w:tc>
          <w:tcPr>
            <w:tcW w:w="1999" w:type="dxa"/>
            <w:vAlign w:val="center"/>
          </w:tcPr>
          <w:p w14:paraId="58985FCC" w14:textId="1F3C49E2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0.67</w:t>
            </w:r>
          </w:p>
        </w:tc>
        <w:tc>
          <w:tcPr>
            <w:tcW w:w="1999" w:type="dxa"/>
            <w:vAlign w:val="center"/>
          </w:tcPr>
          <w:p w14:paraId="689FF637" w14:textId="66EB25A3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–1.9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3.1</w:t>
            </w:r>
          </w:p>
        </w:tc>
        <w:tc>
          <w:tcPr>
            <w:tcW w:w="1999" w:type="dxa"/>
            <w:vAlign w:val="center"/>
          </w:tcPr>
          <w:p w14:paraId="5BB58567" w14:textId="660FC371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0.60</w:t>
            </w:r>
          </w:p>
        </w:tc>
        <w:tc>
          <w:tcPr>
            <w:tcW w:w="1999" w:type="dxa"/>
            <w:vAlign w:val="center"/>
          </w:tcPr>
          <w:p w14:paraId="5DCBB00F" w14:textId="05C9AF1B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4.0</w:t>
            </w:r>
          </w:p>
        </w:tc>
        <w:tc>
          <w:tcPr>
            <w:tcW w:w="2000" w:type="dxa"/>
            <w:vAlign w:val="center"/>
          </w:tcPr>
          <w:p w14:paraId="6A2E2203" w14:textId="254F4540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 xml:space="preserve">0.94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 xml:space="preserve"> 7.7</w:t>
            </w:r>
          </w:p>
        </w:tc>
        <w:tc>
          <w:tcPr>
            <w:tcW w:w="0" w:type="auto"/>
            <w:vAlign w:val="center"/>
          </w:tcPr>
          <w:p w14:paraId="06DBC2E2" w14:textId="6D2062B1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0.017</w:t>
            </w:r>
          </w:p>
        </w:tc>
      </w:tr>
      <w:tr w:rsidR="00217296" w14:paraId="6423F007" w14:textId="77777777" w:rsidTr="00217296">
        <w:tc>
          <w:tcPr>
            <w:tcW w:w="1999" w:type="dxa"/>
            <w:vMerge w:val="restart"/>
            <w:vAlign w:val="center"/>
          </w:tcPr>
          <w:p w14:paraId="25C883B6" w14:textId="51BC2A89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 xml:space="preserve">Malaria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history</w:t>
            </w:r>
            <w:proofErr w:type="spellEnd"/>
          </w:p>
        </w:tc>
        <w:tc>
          <w:tcPr>
            <w:tcW w:w="1999" w:type="dxa"/>
            <w:vAlign w:val="center"/>
          </w:tcPr>
          <w:p w14:paraId="1871935E" w14:textId="3AB8BC7C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Negative</w:t>
            </w:r>
          </w:p>
        </w:tc>
        <w:tc>
          <w:tcPr>
            <w:tcW w:w="1999" w:type="dxa"/>
            <w:vAlign w:val="center"/>
          </w:tcPr>
          <w:p w14:paraId="582F441B" w14:textId="5C23BE68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Reference</w:t>
            </w:r>
          </w:p>
        </w:tc>
        <w:tc>
          <w:tcPr>
            <w:tcW w:w="1999" w:type="dxa"/>
            <w:vAlign w:val="center"/>
          </w:tcPr>
          <w:p w14:paraId="28549A2D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50AB6612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5A77A371" w14:textId="624C820E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Reference</w:t>
            </w:r>
          </w:p>
        </w:tc>
        <w:tc>
          <w:tcPr>
            <w:tcW w:w="2000" w:type="dxa"/>
            <w:vAlign w:val="center"/>
          </w:tcPr>
          <w:p w14:paraId="3AC61D43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0" w:type="auto"/>
            <w:vAlign w:val="center"/>
          </w:tcPr>
          <w:p w14:paraId="5D5D6CCE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</w:tr>
      <w:tr w:rsidR="00217296" w14:paraId="7FBCC04D" w14:textId="77777777" w:rsidTr="00217296">
        <w:tc>
          <w:tcPr>
            <w:tcW w:w="1999" w:type="dxa"/>
            <w:vMerge/>
            <w:vAlign w:val="center"/>
          </w:tcPr>
          <w:p w14:paraId="7FE5C24D" w14:textId="77777777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2C5C0CF1" w14:textId="072A3A98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Positive</w:t>
            </w:r>
          </w:p>
        </w:tc>
        <w:tc>
          <w:tcPr>
            <w:tcW w:w="1999" w:type="dxa"/>
            <w:vAlign w:val="center"/>
          </w:tcPr>
          <w:p w14:paraId="626954E3" w14:textId="7A168CFE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–1.1</w:t>
            </w:r>
          </w:p>
        </w:tc>
        <w:tc>
          <w:tcPr>
            <w:tcW w:w="1999" w:type="dxa"/>
            <w:vAlign w:val="center"/>
          </w:tcPr>
          <w:p w14:paraId="7DEA7269" w14:textId="4E2BD9D1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–3.0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0.21</w:t>
            </w:r>
          </w:p>
        </w:tc>
        <w:tc>
          <w:tcPr>
            <w:tcW w:w="1999" w:type="dxa"/>
            <w:vAlign w:val="center"/>
          </w:tcPr>
          <w:p w14:paraId="26342034" w14:textId="03501659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0.20</w:t>
            </w:r>
          </w:p>
        </w:tc>
        <w:tc>
          <w:tcPr>
            <w:tcW w:w="1999" w:type="dxa"/>
            <w:vAlign w:val="center"/>
          </w:tcPr>
          <w:p w14:paraId="38C440AF" w14:textId="32760BA1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–0.33</w:t>
            </w:r>
          </w:p>
        </w:tc>
        <w:tc>
          <w:tcPr>
            <w:tcW w:w="2000" w:type="dxa"/>
            <w:vAlign w:val="center"/>
          </w:tcPr>
          <w:p w14:paraId="5BF25296" w14:textId="75A8FB46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–2.2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1.1</w:t>
            </w:r>
          </w:p>
        </w:tc>
        <w:tc>
          <w:tcPr>
            <w:tcW w:w="0" w:type="auto"/>
            <w:vAlign w:val="center"/>
          </w:tcPr>
          <w:p w14:paraId="7A573C99" w14:textId="6EBCB0D3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0.70</w:t>
            </w:r>
          </w:p>
        </w:tc>
      </w:tr>
      <w:tr w:rsidR="00217296" w14:paraId="46C2F3E6" w14:textId="77777777" w:rsidTr="00217296">
        <w:tc>
          <w:tcPr>
            <w:tcW w:w="1999" w:type="dxa"/>
            <w:vMerge w:val="restart"/>
            <w:vAlign w:val="center"/>
          </w:tcPr>
          <w:p w14:paraId="02A344B2" w14:textId="40138CB5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Marital status</w:t>
            </w:r>
          </w:p>
        </w:tc>
        <w:tc>
          <w:tcPr>
            <w:tcW w:w="1999" w:type="dxa"/>
            <w:vAlign w:val="center"/>
          </w:tcPr>
          <w:p w14:paraId="4C8F2453" w14:textId="4909C08A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Married</w:t>
            </w:r>
            <w:proofErr w:type="spellEnd"/>
          </w:p>
        </w:tc>
        <w:tc>
          <w:tcPr>
            <w:tcW w:w="1999" w:type="dxa"/>
            <w:vAlign w:val="center"/>
          </w:tcPr>
          <w:p w14:paraId="2A715ED2" w14:textId="162C3E3C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Reference</w:t>
            </w:r>
          </w:p>
        </w:tc>
        <w:tc>
          <w:tcPr>
            <w:tcW w:w="1999" w:type="dxa"/>
            <w:vAlign w:val="center"/>
          </w:tcPr>
          <w:p w14:paraId="5A4F6086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3236E466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7EE4F039" w14:textId="3A5C3DF1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Reference</w:t>
            </w:r>
          </w:p>
        </w:tc>
        <w:tc>
          <w:tcPr>
            <w:tcW w:w="2000" w:type="dxa"/>
            <w:vAlign w:val="center"/>
          </w:tcPr>
          <w:p w14:paraId="2FE0AC60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0" w:type="auto"/>
            <w:vAlign w:val="center"/>
          </w:tcPr>
          <w:p w14:paraId="5941A77B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</w:tr>
      <w:tr w:rsidR="00217296" w14:paraId="2F9B3822" w14:textId="77777777" w:rsidTr="00217296">
        <w:tc>
          <w:tcPr>
            <w:tcW w:w="1999" w:type="dxa"/>
            <w:vMerge/>
            <w:vAlign w:val="center"/>
          </w:tcPr>
          <w:p w14:paraId="2CEED164" w14:textId="77777777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60E3BB99" w14:textId="70C54F22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Single</w:t>
            </w:r>
          </w:p>
        </w:tc>
        <w:tc>
          <w:tcPr>
            <w:tcW w:w="1999" w:type="dxa"/>
            <w:vAlign w:val="center"/>
          </w:tcPr>
          <w:p w14:paraId="1BA0C75B" w14:textId="5C79C2F0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0.00</w:t>
            </w:r>
          </w:p>
        </w:tc>
        <w:tc>
          <w:tcPr>
            <w:tcW w:w="1999" w:type="dxa"/>
            <w:vAlign w:val="center"/>
          </w:tcPr>
          <w:p w14:paraId="020CC1AF" w14:textId="46384721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–1.4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1.3</w:t>
            </w:r>
          </w:p>
        </w:tc>
        <w:tc>
          <w:tcPr>
            <w:tcW w:w="1999" w:type="dxa"/>
            <w:vAlign w:val="center"/>
          </w:tcPr>
          <w:p w14:paraId="3E6EFEF6" w14:textId="780DA3F0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&gt;0.9</w:t>
            </w:r>
          </w:p>
        </w:tc>
        <w:tc>
          <w:tcPr>
            <w:tcW w:w="1999" w:type="dxa"/>
            <w:vAlign w:val="center"/>
          </w:tcPr>
          <w:p w14:paraId="4337F98A" w14:textId="3E571E0E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1.0</w:t>
            </w:r>
          </w:p>
        </w:tc>
        <w:tc>
          <w:tcPr>
            <w:tcW w:w="2000" w:type="dxa"/>
            <w:vAlign w:val="center"/>
          </w:tcPr>
          <w:p w14:paraId="556CE944" w14:textId="2F28E045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–0.67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2.7</w:t>
            </w:r>
          </w:p>
        </w:tc>
        <w:tc>
          <w:tcPr>
            <w:tcW w:w="0" w:type="auto"/>
            <w:vAlign w:val="center"/>
          </w:tcPr>
          <w:p w14:paraId="4E3DB024" w14:textId="4E308118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0.20</w:t>
            </w:r>
          </w:p>
        </w:tc>
      </w:tr>
      <w:tr w:rsidR="00217296" w14:paraId="08C80A3B" w14:textId="77777777" w:rsidTr="00217296">
        <w:tc>
          <w:tcPr>
            <w:tcW w:w="1999" w:type="dxa"/>
            <w:vMerge w:val="restart"/>
            <w:vAlign w:val="center"/>
          </w:tcPr>
          <w:p w14:paraId="33B02D98" w14:textId="7D3D2E54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  <w:proofErr w:type="spell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Domestic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 xml:space="preserve">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animals</w:t>
            </w:r>
            <w:proofErr w:type="spellEnd"/>
          </w:p>
        </w:tc>
        <w:tc>
          <w:tcPr>
            <w:tcW w:w="1999" w:type="dxa"/>
            <w:vAlign w:val="center"/>
          </w:tcPr>
          <w:p w14:paraId="08D1DF89" w14:textId="2F2755DC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No</w:t>
            </w:r>
          </w:p>
        </w:tc>
        <w:tc>
          <w:tcPr>
            <w:tcW w:w="1999" w:type="dxa"/>
            <w:vAlign w:val="center"/>
          </w:tcPr>
          <w:p w14:paraId="767950E6" w14:textId="1315B0D1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Reference</w:t>
            </w:r>
          </w:p>
        </w:tc>
        <w:tc>
          <w:tcPr>
            <w:tcW w:w="1999" w:type="dxa"/>
            <w:vAlign w:val="center"/>
          </w:tcPr>
          <w:p w14:paraId="2721885C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4C78EE30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56568D30" w14:textId="422CF7E0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Reference</w:t>
            </w:r>
          </w:p>
        </w:tc>
        <w:tc>
          <w:tcPr>
            <w:tcW w:w="2000" w:type="dxa"/>
            <w:vAlign w:val="center"/>
          </w:tcPr>
          <w:p w14:paraId="51735DE7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0" w:type="auto"/>
            <w:vAlign w:val="center"/>
          </w:tcPr>
          <w:p w14:paraId="51E63D3C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</w:tr>
      <w:tr w:rsidR="00217296" w14:paraId="36B3B006" w14:textId="77777777" w:rsidTr="00217296">
        <w:tc>
          <w:tcPr>
            <w:tcW w:w="1999" w:type="dxa"/>
            <w:vMerge/>
            <w:vAlign w:val="center"/>
          </w:tcPr>
          <w:p w14:paraId="33567F71" w14:textId="77777777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1863D0B2" w14:textId="2674A648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Yes</w:t>
            </w:r>
          </w:p>
        </w:tc>
        <w:tc>
          <w:tcPr>
            <w:tcW w:w="1999" w:type="dxa"/>
            <w:vAlign w:val="center"/>
          </w:tcPr>
          <w:p w14:paraId="4849EA72" w14:textId="641BD24C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0.28</w:t>
            </w:r>
          </w:p>
        </w:tc>
        <w:tc>
          <w:tcPr>
            <w:tcW w:w="1999" w:type="dxa"/>
            <w:vAlign w:val="center"/>
          </w:tcPr>
          <w:p w14:paraId="56B3F094" w14:textId="1A5FAC04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–0.76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1.4</w:t>
            </w:r>
          </w:p>
        </w:tc>
        <w:tc>
          <w:tcPr>
            <w:tcW w:w="1999" w:type="dxa"/>
            <w:vAlign w:val="center"/>
          </w:tcPr>
          <w:p w14:paraId="50213D73" w14:textId="6356D956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0.60</w:t>
            </w:r>
          </w:p>
        </w:tc>
        <w:tc>
          <w:tcPr>
            <w:tcW w:w="1999" w:type="dxa"/>
            <w:vAlign w:val="center"/>
          </w:tcPr>
          <w:p w14:paraId="263F3CE5" w14:textId="15DCA7D0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1.1</w:t>
            </w:r>
          </w:p>
        </w:tc>
        <w:tc>
          <w:tcPr>
            <w:tcW w:w="2000" w:type="dxa"/>
            <w:vAlign w:val="center"/>
          </w:tcPr>
          <w:p w14:paraId="630FE80B" w14:textId="4D1E9BCC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–0.48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3.1</w:t>
            </w:r>
          </w:p>
        </w:tc>
        <w:tc>
          <w:tcPr>
            <w:tcW w:w="0" w:type="auto"/>
            <w:vAlign w:val="center"/>
          </w:tcPr>
          <w:p w14:paraId="7445D971" w14:textId="2A4BB4A8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0.20</w:t>
            </w:r>
          </w:p>
        </w:tc>
      </w:tr>
      <w:tr w:rsidR="00217296" w14:paraId="0454F109" w14:textId="77777777" w:rsidTr="00217296">
        <w:tc>
          <w:tcPr>
            <w:tcW w:w="1999" w:type="dxa"/>
            <w:vMerge w:val="restart"/>
            <w:vAlign w:val="center"/>
          </w:tcPr>
          <w:p w14:paraId="61AACD78" w14:textId="49AFA6A2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  <w:proofErr w:type="spell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Drinking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 xml:space="preserve">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water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 xml:space="preserve">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source</w:t>
            </w:r>
            <w:proofErr w:type="spellEnd"/>
          </w:p>
        </w:tc>
        <w:tc>
          <w:tcPr>
            <w:tcW w:w="1999" w:type="dxa"/>
            <w:vAlign w:val="center"/>
          </w:tcPr>
          <w:p w14:paraId="70994CDB" w14:textId="72986FD0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Borehole</w:t>
            </w:r>
            <w:proofErr w:type="spellEnd"/>
          </w:p>
        </w:tc>
        <w:tc>
          <w:tcPr>
            <w:tcW w:w="1999" w:type="dxa"/>
            <w:vAlign w:val="center"/>
          </w:tcPr>
          <w:p w14:paraId="44266CB6" w14:textId="5D066C08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Reference</w:t>
            </w:r>
          </w:p>
        </w:tc>
        <w:tc>
          <w:tcPr>
            <w:tcW w:w="1999" w:type="dxa"/>
            <w:vAlign w:val="center"/>
          </w:tcPr>
          <w:p w14:paraId="11256566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62AFC761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0C80BF77" w14:textId="5A6B5748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Reference</w:t>
            </w:r>
          </w:p>
        </w:tc>
        <w:tc>
          <w:tcPr>
            <w:tcW w:w="2000" w:type="dxa"/>
            <w:vAlign w:val="center"/>
          </w:tcPr>
          <w:p w14:paraId="423DE8EF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0" w:type="auto"/>
            <w:vAlign w:val="center"/>
          </w:tcPr>
          <w:p w14:paraId="5C1DF536" w14:textId="7777777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</w:tr>
      <w:tr w:rsidR="00217296" w14:paraId="21D38F26" w14:textId="77777777" w:rsidTr="00217296">
        <w:tc>
          <w:tcPr>
            <w:tcW w:w="1999" w:type="dxa"/>
            <w:vMerge/>
            <w:vAlign w:val="center"/>
          </w:tcPr>
          <w:p w14:paraId="09F22453" w14:textId="77777777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29682D71" w14:textId="4C27640B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Lake</w:t>
            </w:r>
          </w:p>
        </w:tc>
        <w:tc>
          <w:tcPr>
            <w:tcW w:w="1999" w:type="dxa"/>
            <w:vAlign w:val="center"/>
          </w:tcPr>
          <w:p w14:paraId="1CA3FEC0" w14:textId="1E35DF8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0.12</w:t>
            </w:r>
          </w:p>
        </w:tc>
        <w:tc>
          <w:tcPr>
            <w:tcW w:w="1999" w:type="dxa"/>
            <w:vAlign w:val="center"/>
          </w:tcPr>
          <w:p w14:paraId="5A70D627" w14:textId="13CCF63E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–1.5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1.9</w:t>
            </w:r>
          </w:p>
        </w:tc>
        <w:tc>
          <w:tcPr>
            <w:tcW w:w="1999" w:type="dxa"/>
            <w:vAlign w:val="center"/>
          </w:tcPr>
          <w:p w14:paraId="35D47E2B" w14:textId="390F64D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0.90</w:t>
            </w:r>
          </w:p>
        </w:tc>
        <w:tc>
          <w:tcPr>
            <w:tcW w:w="1999" w:type="dxa"/>
            <w:vAlign w:val="center"/>
          </w:tcPr>
          <w:p w14:paraId="33F915F5" w14:textId="1E9C6E6A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–2.1</w:t>
            </w:r>
          </w:p>
        </w:tc>
        <w:tc>
          <w:tcPr>
            <w:tcW w:w="2000" w:type="dxa"/>
            <w:vAlign w:val="center"/>
          </w:tcPr>
          <w:p w14:paraId="75CC25C7" w14:textId="724497F8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–4.9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0.03</w:t>
            </w:r>
          </w:p>
        </w:tc>
        <w:tc>
          <w:tcPr>
            <w:tcW w:w="0" w:type="auto"/>
            <w:vAlign w:val="center"/>
          </w:tcPr>
          <w:p w14:paraId="33D231F7" w14:textId="4C86FF8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0.083</w:t>
            </w:r>
          </w:p>
        </w:tc>
      </w:tr>
      <w:tr w:rsidR="00217296" w14:paraId="640EC94F" w14:textId="77777777" w:rsidTr="00217296">
        <w:tc>
          <w:tcPr>
            <w:tcW w:w="1999" w:type="dxa"/>
            <w:vMerge/>
            <w:vAlign w:val="center"/>
          </w:tcPr>
          <w:p w14:paraId="49135858" w14:textId="77777777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063106C2" w14:textId="3C48CF9E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River</w:t>
            </w:r>
          </w:p>
        </w:tc>
        <w:tc>
          <w:tcPr>
            <w:tcW w:w="1999" w:type="dxa"/>
            <w:vAlign w:val="center"/>
          </w:tcPr>
          <w:p w14:paraId="21DCEB56" w14:textId="5051A375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–17</w:t>
            </w:r>
          </w:p>
        </w:tc>
        <w:tc>
          <w:tcPr>
            <w:tcW w:w="1999" w:type="dxa"/>
            <w:vAlign w:val="center"/>
          </w:tcPr>
          <w:p w14:paraId="333D1830" w14:textId="66F8AF25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–1025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125</w:t>
            </w:r>
          </w:p>
        </w:tc>
        <w:tc>
          <w:tcPr>
            <w:tcW w:w="1999" w:type="dxa"/>
            <w:vAlign w:val="center"/>
          </w:tcPr>
          <w:p w14:paraId="49D5AA07" w14:textId="6D641101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&gt;0.9</w:t>
            </w:r>
          </w:p>
        </w:tc>
        <w:tc>
          <w:tcPr>
            <w:tcW w:w="1999" w:type="dxa"/>
            <w:vAlign w:val="center"/>
          </w:tcPr>
          <w:p w14:paraId="24E8980D" w14:textId="32ED4927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–16</w:t>
            </w:r>
          </w:p>
        </w:tc>
        <w:tc>
          <w:tcPr>
            <w:tcW w:w="2000" w:type="dxa"/>
            <w:vAlign w:val="center"/>
          </w:tcPr>
          <w:p w14:paraId="0A1DE578" w14:textId="541C2553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—</w:t>
            </w:r>
          </w:p>
        </w:tc>
        <w:tc>
          <w:tcPr>
            <w:tcW w:w="0" w:type="auto"/>
            <w:vAlign w:val="center"/>
          </w:tcPr>
          <w:p w14:paraId="37F8EFA8" w14:textId="56D0B7EB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&gt;0.9</w:t>
            </w:r>
          </w:p>
        </w:tc>
      </w:tr>
      <w:tr w:rsidR="00217296" w14:paraId="79EB5BF3" w14:textId="77777777" w:rsidTr="00217296">
        <w:tc>
          <w:tcPr>
            <w:tcW w:w="1999" w:type="dxa"/>
            <w:vMerge/>
            <w:vAlign w:val="center"/>
          </w:tcPr>
          <w:p w14:paraId="6DA33DAF" w14:textId="77777777" w:rsidR="00217296" w:rsidRPr="005435BF" w:rsidRDefault="00217296" w:rsidP="00217296">
            <w:pPr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</w:p>
        </w:tc>
        <w:tc>
          <w:tcPr>
            <w:tcW w:w="1999" w:type="dxa"/>
            <w:vAlign w:val="center"/>
          </w:tcPr>
          <w:p w14:paraId="2A824E3F" w14:textId="202C9940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Tap</w:t>
            </w:r>
          </w:p>
        </w:tc>
        <w:tc>
          <w:tcPr>
            <w:tcW w:w="1999" w:type="dxa"/>
            <w:vAlign w:val="center"/>
          </w:tcPr>
          <w:p w14:paraId="6400A179" w14:textId="69FFEEC9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0.34</w:t>
            </w:r>
          </w:p>
        </w:tc>
        <w:tc>
          <w:tcPr>
            <w:tcW w:w="1999" w:type="dxa"/>
            <w:vAlign w:val="center"/>
          </w:tcPr>
          <w:p w14:paraId="073F8FF4" w14:textId="1A787A40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–0.96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1.9</w:t>
            </w:r>
          </w:p>
        </w:tc>
        <w:tc>
          <w:tcPr>
            <w:tcW w:w="1999" w:type="dxa"/>
            <w:vAlign w:val="center"/>
          </w:tcPr>
          <w:p w14:paraId="2C8233D2" w14:textId="1AF6ABF0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0.60</w:t>
            </w:r>
          </w:p>
        </w:tc>
        <w:tc>
          <w:tcPr>
            <w:tcW w:w="1999" w:type="dxa"/>
            <w:vAlign w:val="center"/>
          </w:tcPr>
          <w:p w14:paraId="1A0AD143" w14:textId="042EE2FE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–1.3</w:t>
            </w:r>
          </w:p>
        </w:tc>
        <w:tc>
          <w:tcPr>
            <w:tcW w:w="2000" w:type="dxa"/>
            <w:vAlign w:val="center"/>
          </w:tcPr>
          <w:p w14:paraId="2C0AC63E" w14:textId="15C6E4B8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–2.8 </w:t>
            </w:r>
            <w:proofErr w:type="spellStart"/>
            <w:r w:rsidRPr="005435BF">
              <w:rPr>
                <w:rFonts w:ascii="Times New Roman" w:eastAsia="Times New Roman" w:hAnsi="Times New Roman" w:cs="Times New Roman"/>
                <w:lang w:val="es-ES"/>
              </w:rPr>
              <w:t>to</w:t>
            </w:r>
            <w:proofErr w:type="spellEnd"/>
            <w:r w:rsidRPr="005435BF">
              <w:rPr>
                <w:rFonts w:ascii="Times New Roman" w:eastAsia="Times New Roman" w:hAnsi="Times New Roman" w:cs="Times New Roman"/>
                <w:lang w:val="es-ES"/>
              </w:rPr>
              <w:t xml:space="preserve"> 0.11</w:t>
            </w:r>
          </w:p>
        </w:tc>
        <w:tc>
          <w:tcPr>
            <w:tcW w:w="0" w:type="auto"/>
            <w:vAlign w:val="center"/>
          </w:tcPr>
          <w:p w14:paraId="3463F644" w14:textId="0A413466" w:rsidR="00217296" w:rsidRPr="005435BF" w:rsidRDefault="00217296" w:rsidP="00217296">
            <w:pPr>
              <w:jc w:val="center"/>
              <w:rPr>
                <w:rFonts w:ascii="Times New Roman" w:eastAsia="Times New Roman" w:hAnsi="Times New Roman" w:cs="Times New Roman"/>
                <w:lang w:val="es-ES"/>
              </w:rPr>
            </w:pPr>
            <w:r w:rsidRPr="005435BF">
              <w:rPr>
                <w:rFonts w:ascii="Times New Roman" w:eastAsia="Times New Roman" w:hAnsi="Times New Roman" w:cs="Times New Roman"/>
                <w:lang w:val="es-ES"/>
              </w:rPr>
              <w:t>0.065</w:t>
            </w:r>
          </w:p>
        </w:tc>
      </w:tr>
    </w:tbl>
    <w:p w14:paraId="3D03FE10" w14:textId="77777777" w:rsidR="00217296" w:rsidRPr="000E6287" w:rsidRDefault="00217296" w:rsidP="00D932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sectPr w:rsidR="00217296" w:rsidRPr="000E6287" w:rsidSect="00E053A3">
      <w:pgSz w:w="16838" w:h="11906" w:orient="landscape"/>
      <w:pgMar w:top="1701" w:right="1417" w:bottom="1701" w:left="1417" w:header="708" w:footer="708" w:gutter="0"/>
      <w:lnNumType w:countBy="1" w:restart="continuous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B492045-9948-4CAF-9918-B9686973B079}"/>
    <w:embedBold r:id="rId2" w:fontKey="{431266B8-DD5F-4D2E-B9B4-213E12C9E62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0218F70C-4931-4446-9158-B9526B44CA7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0A6C996-4E5E-4CC5-920C-C7D07F48759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E21D0B57-D61D-4EF8-87CA-4C1196B1ECF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CxMDExMDG0NDK1sDBU0lEKTi0uzszPAykwrgUA8Z0AuCwAAAA="/>
  </w:docVars>
  <w:rsids>
    <w:rsidRoot w:val="000E1EFD"/>
    <w:rsid w:val="000001B3"/>
    <w:rsid w:val="000E1EFD"/>
    <w:rsid w:val="000E6287"/>
    <w:rsid w:val="00116673"/>
    <w:rsid w:val="001245B7"/>
    <w:rsid w:val="00217296"/>
    <w:rsid w:val="002A1B7A"/>
    <w:rsid w:val="0035073D"/>
    <w:rsid w:val="00400DC3"/>
    <w:rsid w:val="004829A2"/>
    <w:rsid w:val="004A73B8"/>
    <w:rsid w:val="005435BF"/>
    <w:rsid w:val="006F13C8"/>
    <w:rsid w:val="00884E55"/>
    <w:rsid w:val="00903C25"/>
    <w:rsid w:val="009A31C8"/>
    <w:rsid w:val="00A46395"/>
    <w:rsid w:val="00A922CA"/>
    <w:rsid w:val="00BD4B67"/>
    <w:rsid w:val="00CB3D37"/>
    <w:rsid w:val="00D932B8"/>
    <w:rsid w:val="00E053A3"/>
    <w:rsid w:val="00FE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9D0B"/>
  <w15:docId w15:val="{FCB223D8-ED40-42CD-876C-90EA954F6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s-E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inespaciado">
    <w:name w:val="No Spacing"/>
    <w:uiPriority w:val="1"/>
    <w:qFormat/>
    <w:rsid w:val="003B5ADB"/>
    <w:pPr>
      <w:spacing w:after="0" w:line="240" w:lineRule="auto"/>
    </w:pPr>
  </w:style>
  <w:style w:type="table" w:styleId="Tablanormal4">
    <w:name w:val="Plain Table 4"/>
    <w:basedOn w:val="Tablanormal"/>
    <w:uiPriority w:val="44"/>
    <w:rsid w:val="003B5ADB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3B5AD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B5AD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B5ADB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B5AD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B5ADB"/>
    <w:rPr>
      <w:b/>
      <w:bCs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5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5ADB"/>
    <w:rPr>
      <w:rFonts w:ascii="Segoe UI" w:hAnsi="Segoe UI" w:cs="Segoe UI"/>
      <w:sz w:val="18"/>
      <w:szCs w:val="18"/>
      <w:lang w:val="en-US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a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E053A3"/>
  </w:style>
  <w:style w:type="character" w:styleId="Fuerte">
    <w:name w:val="Strong"/>
    <w:basedOn w:val="Fuentedeprrafopredeter"/>
    <w:uiPriority w:val="22"/>
    <w:qFormat/>
    <w:rsid w:val="00E053A3"/>
    <w:rPr>
      <w:b/>
      <w:bCs/>
    </w:rPr>
  </w:style>
  <w:style w:type="table" w:styleId="Tablaconcuadrcula">
    <w:name w:val="Table Grid"/>
    <w:basedOn w:val="Tablanormal"/>
    <w:uiPriority w:val="39"/>
    <w:rsid w:val="00217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wNCpcizW1qtKLoIO9bJnZELGKg==">CgMxLjAyDWguN3Rjd3oxeTY5YXYyDmgueWQycm9zaG1seGdwOAByITFMalBjVGttajgyaWplT0xqUVg2bTNPeWZhWHZybV9QcA==</go:docsCustomData>
</go:gDocsCustomXmlDataStorage>
</file>

<file path=customXml/itemProps1.xml><?xml version="1.0" encoding="utf-8"?>
<ds:datastoreItem xmlns:ds="http://schemas.openxmlformats.org/officeDocument/2006/customXml" ds:itemID="{5DA683C1-8883-4ABE-BD2C-22F0F17558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225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Leon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 PEREZ CABALLERO</dc:creator>
  <cp:lastModifiedBy>RAUL PEREZ CABALLERO</cp:lastModifiedBy>
  <cp:revision>15</cp:revision>
  <dcterms:created xsi:type="dcterms:W3CDTF">2025-07-17T12:50:00Z</dcterms:created>
  <dcterms:modified xsi:type="dcterms:W3CDTF">2026-09-07T07:22:00Z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0x01010057385CA2A0E67B4B82592FF06CC46EFD</vt:lpwstr>
  </property>
  <property fmtid="{D5CDD505-2E9C-101B-9397-08002B2CF9AE}" pid="3" name="GrammarlyDocumentId">
    <vt:lpwstr>2f08763f-b611-42ca-b650-a7edb776b41e</vt:lpwstr>
  </property>
</Properties>
</file>