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E1E" w:rsidRPr="002115AE" w:rsidRDefault="006F2092" w:rsidP="00A512BD">
      <w:pPr>
        <w:jc w:val="left"/>
        <w:rPr>
          <w:b/>
        </w:rPr>
      </w:pPr>
      <w:r>
        <w:rPr>
          <w:rStyle w:val="rynqvb"/>
          <w:b/>
        </w:rPr>
        <w:t>Supplementary</w:t>
      </w:r>
      <w:r w:rsidRPr="00343A44">
        <w:rPr>
          <w:rStyle w:val="rynqvb"/>
          <w:b/>
        </w:rPr>
        <w:t xml:space="preserve"> </w:t>
      </w:r>
      <w:r w:rsidR="00C93598" w:rsidRPr="00A512BD">
        <w:rPr>
          <w:rStyle w:val="rynqvb"/>
          <w:b/>
        </w:rPr>
        <w:t xml:space="preserve">Fig. </w:t>
      </w:r>
      <w:bookmarkStart w:id="0" w:name="_GoBack"/>
      <w:bookmarkEnd w:id="0"/>
      <w:r w:rsidR="00C93598" w:rsidRPr="00A512BD">
        <w:rPr>
          <w:rStyle w:val="rynqvb"/>
          <w:b/>
        </w:rPr>
        <w:t>3</w:t>
      </w:r>
      <w:r w:rsidR="00A512BD" w:rsidRPr="00A512BD">
        <w:rPr>
          <w:rStyle w:val="rynqvb"/>
          <w:b/>
        </w:rPr>
        <w:t>|</w:t>
      </w:r>
      <w:r w:rsidR="00A512BD">
        <w:rPr>
          <w:rStyle w:val="rynqvb"/>
        </w:rPr>
        <w:t xml:space="preserve"> </w:t>
      </w:r>
      <w:r w:rsidR="00FC0D31" w:rsidRPr="00CA186C">
        <w:rPr>
          <w:rStyle w:val="rynqvb"/>
        </w:rPr>
        <w:t>Values of individual LTR-TE lineages (in percent of the whole LTR-TE fraction of the genome) in 601 analyzed genomes of Angiosperms.</w:t>
      </w:r>
      <w:r w:rsidR="00FC0D31">
        <w:rPr>
          <w:rStyle w:val="rynqvb"/>
        </w:rPr>
        <w:t xml:space="preserve"> </w:t>
      </w:r>
      <w:r w:rsidR="00A512BD">
        <w:rPr>
          <w:rStyle w:val="rynqvb"/>
        </w:rPr>
        <w:t>The</w:t>
      </w:r>
      <w:r w:rsidR="00A512BD">
        <w:rPr>
          <w:rStyle w:val="rynqvb"/>
          <w:lang w:val="en"/>
        </w:rPr>
        <w:t xml:space="preserve"> species are listed in the same order as in</w:t>
      </w:r>
      <w:r w:rsidR="00A512BD" w:rsidRPr="00A512BD">
        <w:rPr>
          <w:rStyle w:val="rynqvb"/>
        </w:rPr>
        <w:t xml:space="preserve"> </w:t>
      </w:r>
      <w:r w:rsidR="00A512BD">
        <w:rPr>
          <w:rStyle w:val="rynqvb"/>
        </w:rPr>
        <w:t>Supplementary</w:t>
      </w:r>
      <w:r w:rsidR="00A512BD" w:rsidRPr="006A6170">
        <w:rPr>
          <w:rStyle w:val="rynqvb"/>
        </w:rPr>
        <w:t xml:space="preserve"> </w:t>
      </w:r>
      <w:r w:rsidR="00A512BD">
        <w:rPr>
          <w:rStyle w:val="rynqvb"/>
        </w:rPr>
        <w:t xml:space="preserve">S1. Gaps where values fall to zero or close to zero are shown with red arrows. Sharp peaks are bursts of individual LTR-TE. </w:t>
      </w:r>
      <w:r w:rsidR="00D02E1E">
        <w:object w:dxaOrig="9331" w:dyaOrig="49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5pt;height:247.7pt" o:ole="">
            <v:imagedata r:id="rId6" o:title=""/>
          </v:shape>
          <o:OLEObject Type="Embed" ProgID="Unknown" ShapeID="_x0000_i1025" DrawAspect="Content" ObjectID="_1830328445" r:id="rId7"/>
        </w:object>
      </w:r>
    </w:p>
    <w:p w:rsidR="00D02E1E" w:rsidRDefault="00D02E1E">
      <w:r>
        <w:object w:dxaOrig="9331" w:dyaOrig="4954">
          <v:shape id="_x0000_i1026" type="#_x0000_t75" style="width:466.55pt;height:247.7pt" o:ole="">
            <v:imagedata r:id="rId8" o:title=""/>
          </v:shape>
          <o:OLEObject Type="Embed" ProgID="Unknown" ShapeID="_x0000_i1026" DrawAspect="Content" ObjectID="_1830328446" r:id="rId9"/>
        </w:object>
      </w:r>
    </w:p>
    <w:p w:rsidR="00D02E1E" w:rsidRDefault="00D02E1E">
      <w:r>
        <w:object w:dxaOrig="9331" w:dyaOrig="4954">
          <v:shape id="_x0000_i1027" type="#_x0000_t75" style="width:466.55pt;height:247.7pt" o:ole="">
            <v:imagedata r:id="rId10" o:title=""/>
          </v:shape>
          <o:OLEObject Type="Embed" ProgID="Unknown" ShapeID="_x0000_i1027" DrawAspect="Content" ObjectID="_1830328447" r:id="rId11"/>
        </w:object>
      </w:r>
    </w:p>
    <w:p w:rsidR="00D02E1E" w:rsidRDefault="002D68A8">
      <w:r>
        <w:object w:dxaOrig="9331" w:dyaOrig="4954">
          <v:shape id="_x0000_i1028" type="#_x0000_t75" style="width:466.55pt;height:247.7pt" o:ole="">
            <v:imagedata r:id="rId12" o:title=""/>
          </v:shape>
          <o:OLEObject Type="Embed" ProgID="Unknown" ShapeID="_x0000_i1028" DrawAspect="Content" ObjectID="_1830328448" r:id="rId13"/>
        </w:object>
      </w:r>
    </w:p>
    <w:p w:rsidR="002D68A8" w:rsidRDefault="007231E9">
      <w:r>
        <w:object w:dxaOrig="9331" w:dyaOrig="4954">
          <v:shape id="_x0000_i1029" type="#_x0000_t75" style="width:466.55pt;height:247.7pt" o:ole="">
            <v:imagedata r:id="rId14" o:title=""/>
          </v:shape>
          <o:OLEObject Type="Embed" ProgID="Unknown" ShapeID="_x0000_i1029" DrawAspect="Content" ObjectID="_1830328449" r:id="rId15"/>
        </w:object>
      </w:r>
    </w:p>
    <w:p w:rsidR="007231E9" w:rsidRDefault="00B417BB">
      <w:r>
        <w:object w:dxaOrig="9331" w:dyaOrig="4954">
          <v:shape id="_x0000_i1030" type="#_x0000_t75" style="width:466.55pt;height:247.7pt" o:ole="">
            <v:imagedata r:id="rId16" o:title=""/>
          </v:shape>
          <o:OLEObject Type="Embed" ProgID="Unknown" ShapeID="_x0000_i1030" DrawAspect="Content" ObjectID="_1830328450" r:id="rId17"/>
        </w:object>
      </w:r>
    </w:p>
    <w:p w:rsidR="00B417BB" w:rsidRDefault="00B417BB">
      <w:r>
        <w:object w:dxaOrig="9331" w:dyaOrig="4954">
          <v:shape id="_x0000_i1031" type="#_x0000_t75" style="width:466.55pt;height:247.7pt" o:ole="">
            <v:imagedata r:id="rId18" o:title=""/>
          </v:shape>
          <o:OLEObject Type="Embed" ProgID="Unknown" ShapeID="_x0000_i1031" DrawAspect="Content" ObjectID="_1830328451" r:id="rId19"/>
        </w:object>
      </w:r>
    </w:p>
    <w:p w:rsidR="00B417BB" w:rsidRDefault="00074D40">
      <w:r>
        <w:object w:dxaOrig="9331" w:dyaOrig="4954">
          <v:shape id="_x0000_i1032" type="#_x0000_t75" style="width:466.55pt;height:247.7pt" o:ole="">
            <v:imagedata r:id="rId20" o:title=""/>
          </v:shape>
          <o:OLEObject Type="Embed" ProgID="Unknown" ShapeID="_x0000_i1032" DrawAspect="Content" ObjectID="_1830328452" r:id="rId21"/>
        </w:object>
      </w:r>
    </w:p>
    <w:p w:rsidR="00074D40" w:rsidRDefault="00AB16FC">
      <w:r>
        <w:object w:dxaOrig="9331" w:dyaOrig="4954">
          <v:shape id="_x0000_i1033" type="#_x0000_t75" style="width:466.55pt;height:247.7pt" o:ole="">
            <v:imagedata r:id="rId22" o:title=""/>
          </v:shape>
          <o:OLEObject Type="Embed" ProgID="Unknown" ShapeID="_x0000_i1033" DrawAspect="Content" ObjectID="_1830328453" r:id="rId23"/>
        </w:object>
      </w:r>
    </w:p>
    <w:p w:rsidR="00AB16FC" w:rsidRDefault="00F86CEE">
      <w:r>
        <w:object w:dxaOrig="9331" w:dyaOrig="4954">
          <v:shape id="_x0000_i1034" type="#_x0000_t75" style="width:466.55pt;height:247.7pt" o:ole="">
            <v:imagedata r:id="rId24" o:title=""/>
          </v:shape>
          <o:OLEObject Type="Embed" ProgID="Unknown" ShapeID="_x0000_i1034" DrawAspect="Content" ObjectID="_1830328454" r:id="rId25"/>
        </w:object>
      </w:r>
    </w:p>
    <w:p w:rsidR="00F86CEE" w:rsidRDefault="00126778">
      <w:r>
        <w:object w:dxaOrig="9331" w:dyaOrig="4954">
          <v:shape id="_x0000_i1035" type="#_x0000_t75" style="width:466.55pt;height:247.7pt" o:ole="">
            <v:imagedata r:id="rId26" o:title=""/>
          </v:shape>
          <o:OLEObject Type="Embed" ProgID="Unknown" ShapeID="_x0000_i1035" DrawAspect="Content" ObjectID="_1830328455" r:id="rId27"/>
        </w:object>
      </w:r>
    </w:p>
    <w:p w:rsidR="00FC67BF" w:rsidRDefault="00FC67BF">
      <w:r>
        <w:object w:dxaOrig="9331" w:dyaOrig="4954">
          <v:shape id="_x0000_i1036" type="#_x0000_t75" style="width:466.55pt;height:247.7pt" o:ole="">
            <v:imagedata r:id="rId28" o:title=""/>
          </v:shape>
          <o:OLEObject Type="Embed" ProgID="Unknown" ShapeID="_x0000_i1036" DrawAspect="Content" ObjectID="_1830328456" r:id="rId29"/>
        </w:object>
      </w:r>
    </w:p>
    <w:p w:rsidR="00FC67BF" w:rsidRDefault="00CC2EB1">
      <w:r>
        <w:object w:dxaOrig="9331" w:dyaOrig="4954">
          <v:shape id="_x0000_i1037" type="#_x0000_t75" style="width:466.55pt;height:247.7pt" o:ole="">
            <v:imagedata r:id="rId30" o:title=""/>
          </v:shape>
          <o:OLEObject Type="Embed" ProgID="Unknown" ShapeID="_x0000_i1037" DrawAspect="Content" ObjectID="_1830328457" r:id="rId31"/>
        </w:object>
      </w:r>
    </w:p>
    <w:p w:rsidR="007F7843" w:rsidRDefault="00CD2CB6">
      <w:r>
        <w:object w:dxaOrig="9331" w:dyaOrig="4954">
          <v:shape id="_x0000_i1038" type="#_x0000_t75" style="width:466.55pt;height:247.7pt" o:ole="">
            <v:imagedata r:id="rId32" o:title=""/>
          </v:shape>
          <o:OLEObject Type="Embed" ProgID="Unknown" ShapeID="_x0000_i1038" DrawAspect="Content" ObjectID="_1830328458" r:id="rId33"/>
        </w:object>
      </w:r>
    </w:p>
    <w:p w:rsidR="00327FD7" w:rsidRDefault="00327FD7">
      <w:r>
        <w:object w:dxaOrig="9331" w:dyaOrig="4954">
          <v:shape id="_x0000_i1039" type="#_x0000_t75" style="width:466.55pt;height:247.7pt" o:ole="">
            <v:imagedata r:id="rId34" o:title=""/>
          </v:shape>
          <o:OLEObject Type="Embed" ProgID="Unknown" ShapeID="_x0000_i1039" DrawAspect="Content" ObjectID="_1830328459" r:id="rId35"/>
        </w:object>
      </w:r>
    </w:p>
    <w:p w:rsidR="00AF2D5A" w:rsidRDefault="00AF2D5A">
      <w:r>
        <w:object w:dxaOrig="9331" w:dyaOrig="4954">
          <v:shape id="_x0000_i1040" type="#_x0000_t75" style="width:466.55pt;height:247.7pt" o:ole="">
            <v:imagedata r:id="rId36" o:title=""/>
          </v:shape>
          <o:OLEObject Type="Embed" ProgID="Unknown" ShapeID="_x0000_i1040" DrawAspect="Content" ObjectID="_1830328460" r:id="rId37"/>
        </w:object>
      </w:r>
    </w:p>
    <w:sectPr w:rsidR="00AF2D5A">
      <w:headerReference w:type="default" r:id="rId3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A93" w:rsidRDefault="00FB1A93" w:rsidP="00AF2D5A">
      <w:pPr>
        <w:spacing w:line="240" w:lineRule="auto"/>
      </w:pPr>
      <w:r>
        <w:separator/>
      </w:r>
    </w:p>
  </w:endnote>
  <w:endnote w:type="continuationSeparator" w:id="0">
    <w:p w:rsidR="00FB1A93" w:rsidRDefault="00FB1A93" w:rsidP="00AF2D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A93" w:rsidRDefault="00FB1A93" w:rsidP="00AF2D5A">
      <w:pPr>
        <w:spacing w:line="240" w:lineRule="auto"/>
      </w:pPr>
      <w:r>
        <w:separator/>
      </w:r>
    </w:p>
  </w:footnote>
  <w:footnote w:type="continuationSeparator" w:id="0">
    <w:p w:rsidR="00FB1A93" w:rsidRDefault="00FB1A93" w:rsidP="00AF2D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33314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2D5A" w:rsidRDefault="00AF2D5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F2D5A" w:rsidRDefault="00AF2D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1E"/>
    <w:rsid w:val="00074D40"/>
    <w:rsid w:val="00126778"/>
    <w:rsid w:val="00173360"/>
    <w:rsid w:val="002115AE"/>
    <w:rsid w:val="002D68A8"/>
    <w:rsid w:val="00327FD7"/>
    <w:rsid w:val="005318F5"/>
    <w:rsid w:val="00534227"/>
    <w:rsid w:val="00653AD2"/>
    <w:rsid w:val="006C4A8A"/>
    <w:rsid w:val="006F2092"/>
    <w:rsid w:val="007231E9"/>
    <w:rsid w:val="007F7843"/>
    <w:rsid w:val="00A512BD"/>
    <w:rsid w:val="00AB16FC"/>
    <w:rsid w:val="00AB7D8F"/>
    <w:rsid w:val="00AF2D5A"/>
    <w:rsid w:val="00B417BB"/>
    <w:rsid w:val="00C516FF"/>
    <w:rsid w:val="00C93598"/>
    <w:rsid w:val="00CC2EB1"/>
    <w:rsid w:val="00CD2CB6"/>
    <w:rsid w:val="00D02E1E"/>
    <w:rsid w:val="00DE2A1D"/>
    <w:rsid w:val="00F86CEE"/>
    <w:rsid w:val="00FB1A93"/>
    <w:rsid w:val="00FC0D31"/>
    <w:rsid w:val="00FC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4B02E-C0FE-4AB2-8224-5329CA4C4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D5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D5A"/>
  </w:style>
  <w:style w:type="paragraph" w:styleId="Footer">
    <w:name w:val="footer"/>
    <w:basedOn w:val="Normal"/>
    <w:link w:val="FooterChar"/>
    <w:uiPriority w:val="99"/>
    <w:unhideWhenUsed/>
    <w:rsid w:val="00AF2D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D5A"/>
  </w:style>
  <w:style w:type="character" w:customStyle="1" w:styleId="rynqvb">
    <w:name w:val="rynqvb"/>
    <w:basedOn w:val="DefaultParagraphFont"/>
    <w:qFormat/>
    <w:rsid w:val="00C93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fontTable" Target="fontTable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8" Type="http://schemas.openxmlformats.org/officeDocument/2006/relationships/image" Target="media/image2.e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Belyayev Alexander</dc:creator>
  <cp:keywords/>
  <dc:description/>
  <cp:lastModifiedBy>Belyayev Alexander</cp:lastModifiedBy>
  <cp:revision>18</cp:revision>
  <dcterms:created xsi:type="dcterms:W3CDTF">2025-09-24T08:26:00Z</dcterms:created>
  <dcterms:modified xsi:type="dcterms:W3CDTF">2026-01-19T10:47:00Z</dcterms:modified>
</cp:coreProperties>
</file>