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031B" w:rsidRPr="00F965FE" w:rsidRDefault="0051031B" w:rsidP="0051031B">
      <w:pPr>
        <w:jc w:val="center"/>
        <w:rPr>
          <w:sz w:val="18"/>
          <w:szCs w:val="18"/>
        </w:rPr>
      </w:pPr>
      <w:r w:rsidRPr="00F965FE">
        <w:rPr>
          <w:sz w:val="18"/>
          <w:szCs w:val="18"/>
        </w:rPr>
        <w:t xml:space="preserve">Table </w:t>
      </w:r>
      <w:r>
        <w:rPr>
          <w:rFonts w:hint="eastAsia"/>
          <w:sz w:val="18"/>
          <w:szCs w:val="18"/>
        </w:rPr>
        <w:t>S</w:t>
      </w:r>
      <w:r>
        <w:rPr>
          <w:sz w:val="18"/>
          <w:szCs w:val="18"/>
        </w:rPr>
        <w:t>1</w:t>
      </w:r>
      <w:bookmarkStart w:id="0" w:name="_GoBack"/>
      <w:bookmarkEnd w:id="0"/>
      <w:r w:rsidRPr="00F965FE">
        <w:rPr>
          <w:sz w:val="18"/>
          <w:szCs w:val="18"/>
        </w:rPr>
        <w:t xml:space="preserve"> Attitude item score of community PCPs on anticoagulant therapy for NVAF patients (n=462)</w:t>
      </w:r>
    </w:p>
    <w:tbl>
      <w:tblPr>
        <w:tblW w:w="10692" w:type="dxa"/>
        <w:tblInd w:w="-972" w:type="dxa"/>
        <w:tblLook w:val="0000" w:firstRow="0" w:lastRow="0" w:firstColumn="0" w:lastColumn="0" w:noHBand="0" w:noVBand="0"/>
      </w:tblPr>
      <w:tblGrid>
        <w:gridCol w:w="7920"/>
        <w:gridCol w:w="576"/>
        <w:gridCol w:w="586"/>
        <w:gridCol w:w="1620"/>
      </w:tblGrid>
      <w:tr w:rsidR="0051031B" w:rsidRPr="000E3A27" w:rsidTr="00AB3D7E">
        <w:trPr>
          <w:trHeight w:val="285"/>
        </w:trPr>
        <w:tc>
          <w:tcPr>
            <w:tcW w:w="7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left"/>
            </w:pPr>
            <w:r w:rsidRPr="004B04EE">
              <w:rPr>
                <w:rFonts w:hint="eastAsia"/>
              </w:rPr>
              <w:t>Attitude Items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Min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Max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Score</w:t>
            </w:r>
          </w:p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（</w:t>
            </w:r>
            <w:r w:rsidRPr="004B04EE">
              <w:rPr>
                <w:rFonts w:hint="eastAsia"/>
              </w:rPr>
              <w:t>M</w:t>
            </w:r>
            <w:r w:rsidRPr="004B04EE">
              <w:rPr>
                <w:rFonts w:hint="eastAsia"/>
              </w:rPr>
              <w:t>士</w:t>
            </w:r>
            <w:r w:rsidRPr="004B04EE">
              <w:rPr>
                <w:rFonts w:hint="eastAsia"/>
              </w:rPr>
              <w:t>SD</w:t>
            </w:r>
            <w:r w:rsidRPr="004B04EE">
              <w:rPr>
                <w:rFonts w:hint="eastAsia"/>
              </w:rPr>
              <w:t>）</w:t>
            </w:r>
          </w:p>
        </w:tc>
      </w:tr>
      <w:tr w:rsidR="0051031B" w:rsidRPr="000E3A27" w:rsidTr="00AB3D7E">
        <w:trPr>
          <w:trHeight w:val="285"/>
        </w:trPr>
        <w:tc>
          <w:tcPr>
            <w:tcW w:w="7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1031B" w:rsidRPr="004B04EE" w:rsidRDefault="0051031B" w:rsidP="00AB3D7E">
            <w:pPr>
              <w:widowControl/>
              <w:jc w:val="left"/>
            </w:pPr>
            <w:r w:rsidRPr="004B04EE">
              <w:rPr>
                <w:rFonts w:hint="eastAsia"/>
              </w:rPr>
              <w:t>T</w:t>
            </w:r>
            <w:r w:rsidRPr="004B04EE">
              <w:t xml:space="preserve">he type of atrial fibrillation </w:t>
            </w:r>
            <w:r w:rsidRPr="004B04EE">
              <w:rPr>
                <w:rFonts w:hint="eastAsia"/>
              </w:rPr>
              <w:t xml:space="preserve">would </w:t>
            </w:r>
            <w:r w:rsidRPr="004B04EE">
              <w:t>affect doctor’s initiate anticoagulant therapy and choose oral anticoagulants.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3.56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1.193</w:t>
            </w:r>
          </w:p>
        </w:tc>
      </w:tr>
      <w:tr w:rsidR="0051031B" w:rsidRPr="000E3A27" w:rsidTr="00AB3D7E">
        <w:trPr>
          <w:trHeight w:val="285"/>
        </w:trPr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1031B" w:rsidRPr="004B04EE" w:rsidRDefault="0051031B" w:rsidP="00AB3D7E">
            <w:pPr>
              <w:widowControl/>
              <w:jc w:val="left"/>
            </w:pPr>
            <w:r w:rsidRPr="004B04EE">
              <w:rPr>
                <w:rFonts w:hint="eastAsia"/>
              </w:rPr>
              <w:t>I</w:t>
            </w:r>
            <w:r w:rsidRPr="004B04EE">
              <w:t xml:space="preserve">t is necessary to use the stroke score tool to assess the risk of stroke in </w:t>
            </w:r>
            <w:r w:rsidRPr="004B04EE">
              <w:rPr>
                <w:rFonts w:hint="eastAsia"/>
              </w:rPr>
              <w:t xml:space="preserve">AF </w:t>
            </w:r>
            <w:r w:rsidRPr="004B04EE">
              <w:t>patients</w:t>
            </w:r>
            <w:r w:rsidRPr="004B04EE">
              <w:rPr>
                <w:rFonts w:hint="eastAsia"/>
              </w:rPr>
              <w:t xml:space="preserve"> before anticoagulant therapy</w:t>
            </w:r>
            <w:r w:rsidRPr="004B04EE">
              <w:t>.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4.38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1.032</w:t>
            </w:r>
          </w:p>
        </w:tc>
      </w:tr>
      <w:tr w:rsidR="0051031B" w:rsidRPr="000E3A27" w:rsidTr="00AB3D7E">
        <w:trPr>
          <w:trHeight w:val="285"/>
        </w:trPr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1031B" w:rsidRPr="004B04EE" w:rsidRDefault="0051031B" w:rsidP="00AB3D7E">
            <w:pPr>
              <w:widowControl/>
              <w:jc w:val="left"/>
            </w:pPr>
            <w:r w:rsidRPr="004B04EE">
              <w:rPr>
                <w:rFonts w:hint="eastAsia"/>
              </w:rPr>
              <w:t>I</w:t>
            </w:r>
            <w:r w:rsidRPr="004B04EE">
              <w:t xml:space="preserve">t is necessary to use the </w:t>
            </w:r>
            <w:r w:rsidRPr="004B04EE">
              <w:rPr>
                <w:rFonts w:hint="eastAsia"/>
              </w:rPr>
              <w:t>bleeding</w:t>
            </w:r>
            <w:r w:rsidRPr="004B04EE">
              <w:t xml:space="preserve"> score tool to assess the risk of </w:t>
            </w:r>
            <w:r w:rsidRPr="004B04EE">
              <w:rPr>
                <w:rFonts w:hint="eastAsia"/>
              </w:rPr>
              <w:t>bleeding</w:t>
            </w:r>
            <w:r w:rsidRPr="004B04EE">
              <w:t xml:space="preserve"> in </w:t>
            </w:r>
            <w:r w:rsidRPr="004B04EE">
              <w:rPr>
                <w:rFonts w:hint="eastAsia"/>
              </w:rPr>
              <w:t xml:space="preserve">AF </w:t>
            </w:r>
            <w:r w:rsidRPr="004B04EE">
              <w:t>patients</w:t>
            </w:r>
            <w:r w:rsidRPr="004B04EE">
              <w:rPr>
                <w:rFonts w:hint="eastAsia"/>
              </w:rPr>
              <w:t xml:space="preserve"> before anticoagulant therapy</w:t>
            </w:r>
            <w:r w:rsidRPr="004B04EE">
              <w:t>.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4.53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0.909</w:t>
            </w:r>
          </w:p>
        </w:tc>
      </w:tr>
      <w:tr w:rsidR="0051031B" w:rsidRPr="000E3A27" w:rsidTr="00AB3D7E">
        <w:trPr>
          <w:trHeight w:val="285"/>
        </w:trPr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1031B" w:rsidRPr="004B04EE" w:rsidRDefault="0051031B" w:rsidP="00AB3D7E">
            <w:pPr>
              <w:widowControl/>
              <w:jc w:val="left"/>
            </w:pPr>
            <w:r w:rsidRPr="004B04EE">
              <w:t xml:space="preserve">I am more concerned about the risk of bleeding in </w:t>
            </w:r>
            <w:r w:rsidRPr="004B04EE">
              <w:rPr>
                <w:rFonts w:hint="eastAsia"/>
              </w:rPr>
              <w:t xml:space="preserve">AF </w:t>
            </w:r>
            <w:r w:rsidRPr="004B04EE">
              <w:t>patients</w:t>
            </w:r>
            <w:r w:rsidRPr="004B04EE">
              <w:rPr>
                <w:rFonts w:hint="eastAsia"/>
              </w:rPr>
              <w:t xml:space="preserve"> </w:t>
            </w:r>
            <w:r w:rsidRPr="004B04EE">
              <w:t xml:space="preserve">than the risk of stroke in </w:t>
            </w:r>
            <w:r w:rsidRPr="004B04EE">
              <w:rPr>
                <w:rFonts w:hint="eastAsia"/>
              </w:rPr>
              <w:t xml:space="preserve">AF </w:t>
            </w:r>
            <w:r w:rsidRPr="004B04EE">
              <w:t>patients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2.52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1.183</w:t>
            </w:r>
          </w:p>
        </w:tc>
      </w:tr>
      <w:tr w:rsidR="0051031B" w:rsidRPr="000E3A27" w:rsidTr="00AB3D7E">
        <w:trPr>
          <w:trHeight w:val="285"/>
        </w:trPr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1031B" w:rsidRPr="004B04EE" w:rsidRDefault="0051031B" w:rsidP="00AB3D7E">
            <w:pPr>
              <w:widowControl/>
              <w:jc w:val="left"/>
            </w:pPr>
            <w:r w:rsidRPr="004B04EE">
              <w:t xml:space="preserve">I think it's important for </w:t>
            </w:r>
            <w:r w:rsidRPr="004B04EE">
              <w:rPr>
                <w:rFonts w:hint="eastAsia"/>
              </w:rPr>
              <w:t xml:space="preserve">AF </w:t>
            </w:r>
            <w:r w:rsidRPr="004B04EE">
              <w:t xml:space="preserve">patients to "understand the risk of stroke and bleeding in patients with </w:t>
            </w:r>
            <w:r w:rsidRPr="004B04EE">
              <w:rPr>
                <w:rFonts w:hint="eastAsia"/>
              </w:rPr>
              <w:t>AF</w:t>
            </w:r>
            <w:r w:rsidRPr="004B04EE">
              <w:t>."</w:t>
            </w:r>
            <w:r w:rsidRPr="004B04EE">
              <w:rPr>
                <w:rFonts w:hint="eastAsia"/>
              </w:rPr>
              <w:t xml:space="preserve"> 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4.59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0.825</w:t>
            </w:r>
          </w:p>
        </w:tc>
      </w:tr>
      <w:tr w:rsidR="0051031B" w:rsidRPr="000E3A27" w:rsidTr="00AB3D7E">
        <w:trPr>
          <w:trHeight w:val="285"/>
        </w:trPr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1031B" w:rsidRPr="004B04EE" w:rsidRDefault="0051031B" w:rsidP="00AB3D7E">
            <w:pPr>
              <w:widowControl/>
              <w:jc w:val="left"/>
            </w:pPr>
            <w:r w:rsidRPr="004B04EE">
              <w:t xml:space="preserve">I think it's important for </w:t>
            </w:r>
            <w:r w:rsidRPr="004B04EE">
              <w:rPr>
                <w:rFonts w:hint="eastAsia"/>
              </w:rPr>
              <w:t xml:space="preserve">AF </w:t>
            </w:r>
            <w:r w:rsidRPr="004B04EE">
              <w:t>patients to "reduce the risk of stroke and bleeding due to atrial fibrillation."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4.59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0.835</w:t>
            </w:r>
          </w:p>
        </w:tc>
      </w:tr>
      <w:tr w:rsidR="0051031B" w:rsidRPr="000E3A27" w:rsidTr="00AB3D7E">
        <w:trPr>
          <w:trHeight w:val="285"/>
        </w:trPr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1031B" w:rsidRPr="004B04EE" w:rsidRDefault="0051031B" w:rsidP="00AB3D7E">
            <w:pPr>
              <w:widowControl/>
              <w:jc w:val="left"/>
            </w:pPr>
            <w:r w:rsidRPr="004B04EE">
              <w:rPr>
                <w:rFonts w:hint="eastAsia"/>
              </w:rPr>
              <w:t>I</w:t>
            </w:r>
            <w:r w:rsidRPr="004B04EE">
              <w:t>t is safe to maintain the INR between 2.0 and 3.0 for warfarin anticoagulation therapy</w:t>
            </w:r>
            <w:r w:rsidRPr="004B04EE">
              <w:rPr>
                <w:rFonts w:hint="eastAsia"/>
              </w:rPr>
              <w:t xml:space="preserve"> in NVAF patients</w:t>
            </w:r>
            <w:r w:rsidRPr="004B04EE">
              <w:t>.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3.59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1.040</w:t>
            </w:r>
          </w:p>
        </w:tc>
      </w:tr>
      <w:tr w:rsidR="0051031B" w:rsidRPr="000E3A27" w:rsidTr="00AB3D7E">
        <w:trPr>
          <w:trHeight w:val="285"/>
        </w:trPr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1031B" w:rsidRPr="004B04EE" w:rsidRDefault="0051031B" w:rsidP="00AB3D7E">
            <w:pPr>
              <w:widowControl/>
              <w:jc w:val="left"/>
            </w:pPr>
            <w:r w:rsidRPr="004B04EE">
              <w:rPr>
                <w:rFonts w:hint="eastAsia"/>
              </w:rPr>
              <w:t>I</w:t>
            </w:r>
            <w:r w:rsidRPr="004B04EE">
              <w:t xml:space="preserve">t is necessary to </w:t>
            </w:r>
            <w:r w:rsidRPr="004B04EE">
              <w:rPr>
                <w:rFonts w:hint="eastAsia"/>
              </w:rPr>
              <w:t>tell AF</w:t>
            </w:r>
            <w:r w:rsidRPr="004B04EE">
              <w:t xml:space="preserve"> patients </w:t>
            </w:r>
            <w:r w:rsidRPr="004B04EE">
              <w:rPr>
                <w:rFonts w:hint="eastAsia"/>
              </w:rPr>
              <w:t xml:space="preserve">about medication and food </w:t>
            </w:r>
            <w:r w:rsidRPr="004B04EE">
              <w:t>that affect warfarin's anticoagulant effects</w:t>
            </w:r>
            <w:r w:rsidRPr="004B04EE">
              <w:rPr>
                <w:rFonts w:hint="eastAsia"/>
              </w:rPr>
              <w:t>.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4.68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0.730</w:t>
            </w:r>
          </w:p>
        </w:tc>
      </w:tr>
      <w:tr w:rsidR="0051031B" w:rsidRPr="000E3A27" w:rsidTr="00AB3D7E">
        <w:trPr>
          <w:trHeight w:val="285"/>
        </w:trPr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1031B" w:rsidRPr="004B04EE" w:rsidRDefault="0051031B" w:rsidP="00AB3D7E">
            <w:pPr>
              <w:widowControl/>
              <w:jc w:val="left"/>
            </w:pPr>
            <w:r w:rsidRPr="004B04EE">
              <w:t xml:space="preserve">I fully understand the views of </w:t>
            </w:r>
            <w:r w:rsidRPr="004B04EE">
              <w:rPr>
                <w:rFonts w:hint="eastAsia"/>
              </w:rPr>
              <w:t xml:space="preserve">AF </w:t>
            </w:r>
            <w:r w:rsidRPr="004B04EE">
              <w:t>patient</w:t>
            </w:r>
            <w:r w:rsidRPr="004B04EE">
              <w:rPr>
                <w:rFonts w:hint="eastAsia"/>
              </w:rPr>
              <w:t>s</w:t>
            </w:r>
            <w:r w:rsidRPr="004B04EE">
              <w:t xml:space="preserve"> on reducing the risk of stroke and bleeding caused by warfarin</w:t>
            </w:r>
            <w:r w:rsidRPr="004B04EE">
              <w:rPr>
                <w:rFonts w:hint="eastAsia"/>
              </w:rPr>
              <w:t xml:space="preserve"> </w:t>
            </w:r>
            <w:r w:rsidRPr="004B04EE">
              <w:t>therapy.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4.09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0.974</w:t>
            </w:r>
          </w:p>
        </w:tc>
      </w:tr>
      <w:tr w:rsidR="0051031B" w:rsidRPr="000E3A27" w:rsidTr="00AB3D7E">
        <w:trPr>
          <w:trHeight w:val="285"/>
        </w:trPr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1031B" w:rsidRPr="004B04EE" w:rsidRDefault="0051031B" w:rsidP="00AB3D7E">
            <w:pPr>
              <w:widowControl/>
              <w:jc w:val="left"/>
            </w:pPr>
            <w:r w:rsidRPr="004B04EE">
              <w:t>I think the new oral anticoagulant (NOAC) has lower risk of bleeding than warfarin.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3.86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0.949</w:t>
            </w:r>
          </w:p>
        </w:tc>
      </w:tr>
      <w:tr w:rsidR="0051031B" w:rsidRPr="000E3A27" w:rsidTr="00AB3D7E">
        <w:trPr>
          <w:trHeight w:val="285"/>
        </w:trPr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1031B" w:rsidRPr="004B04EE" w:rsidRDefault="0051031B" w:rsidP="00AB3D7E">
            <w:pPr>
              <w:widowControl/>
              <w:jc w:val="left"/>
            </w:pPr>
            <w:r w:rsidRPr="004B04EE">
              <w:t>I think the new oral anticoagulant (NOAC) is easier to administer than warfarin.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3.85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0.933</w:t>
            </w:r>
          </w:p>
        </w:tc>
      </w:tr>
      <w:tr w:rsidR="0051031B" w:rsidRPr="000E3A27" w:rsidTr="00AB3D7E">
        <w:trPr>
          <w:trHeight w:val="285"/>
        </w:trPr>
        <w:tc>
          <w:tcPr>
            <w:tcW w:w="7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51031B" w:rsidRPr="004B04EE" w:rsidRDefault="0051031B" w:rsidP="00AB3D7E">
            <w:pPr>
              <w:widowControl/>
              <w:jc w:val="left"/>
            </w:pPr>
            <w:r w:rsidRPr="004B04EE">
              <w:t xml:space="preserve">I hope to have more knowledge to discuss the advantages and disadvantages of stroke, bleeding risk and anticoagulation regimen with </w:t>
            </w:r>
            <w:r w:rsidRPr="004B04EE">
              <w:rPr>
                <w:rFonts w:hint="eastAsia"/>
              </w:rPr>
              <w:t xml:space="preserve">AF </w:t>
            </w:r>
            <w:r w:rsidRPr="004B04EE">
              <w:t>patients.</w:t>
            </w:r>
          </w:p>
        </w:tc>
        <w:tc>
          <w:tcPr>
            <w:tcW w:w="5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4.54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0.786</w:t>
            </w:r>
          </w:p>
        </w:tc>
      </w:tr>
      <w:tr w:rsidR="0051031B" w:rsidRPr="000E3A27" w:rsidTr="00AB3D7E">
        <w:trPr>
          <w:trHeight w:val="285"/>
        </w:trPr>
        <w:tc>
          <w:tcPr>
            <w:tcW w:w="7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1031B" w:rsidRPr="004B04EE" w:rsidRDefault="0051031B" w:rsidP="00AB3D7E">
            <w:pPr>
              <w:widowControl/>
              <w:jc w:val="left"/>
            </w:pPr>
            <w:r w:rsidRPr="004B04EE">
              <w:t xml:space="preserve">I think doctors can improve the standard anticoagulant treatment rate </w:t>
            </w:r>
            <w:r w:rsidRPr="004B04EE">
              <w:rPr>
                <w:rFonts w:hint="eastAsia"/>
              </w:rPr>
              <w:t>in AF patients</w:t>
            </w:r>
            <w:r w:rsidRPr="004B04EE">
              <w:t xml:space="preserve"> after training atrial fibrillation and anticoagulation knowledge.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31B" w:rsidRPr="004B04EE" w:rsidRDefault="0051031B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4.47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0.895</w:t>
            </w:r>
          </w:p>
        </w:tc>
      </w:tr>
    </w:tbl>
    <w:p w:rsidR="000A050D" w:rsidRDefault="000A050D"/>
    <w:sectPr w:rsidR="000A050D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0C49" w:rsidRDefault="00120C49" w:rsidP="0051031B">
      <w:r>
        <w:separator/>
      </w:r>
    </w:p>
  </w:endnote>
  <w:endnote w:type="continuationSeparator" w:id="0">
    <w:p w:rsidR="00120C49" w:rsidRDefault="00120C49" w:rsidP="00510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0C49" w:rsidRDefault="00120C49" w:rsidP="0051031B">
      <w:r>
        <w:separator/>
      </w:r>
    </w:p>
  </w:footnote>
  <w:footnote w:type="continuationSeparator" w:id="0">
    <w:p w:rsidR="00120C49" w:rsidRDefault="00120C49" w:rsidP="005103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A77"/>
    <w:rsid w:val="000A050D"/>
    <w:rsid w:val="00120C49"/>
    <w:rsid w:val="003D6A77"/>
    <w:rsid w:val="00510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6895E16-06F5-44B5-BE92-9AB89A477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03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03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03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03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03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Shasha Ye</dc:creator>
  <cp:keywords/>
  <dc:description/>
  <cp:lastModifiedBy>Shasha Ye</cp:lastModifiedBy>
  <cp:revision>2</cp:revision>
  <dcterms:created xsi:type="dcterms:W3CDTF">2020-04-17T02:14:00Z</dcterms:created>
  <dcterms:modified xsi:type="dcterms:W3CDTF">2020-04-17T02:14:00Z</dcterms:modified>
</cp:coreProperties>
</file>