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40713">
      <w:pPr>
        <w:pStyle w:val="2"/>
        <w:spacing w:line="219" w:lineRule="auto"/>
        <w:ind w:left="60"/>
      </w:pPr>
      <w:r>
        <w:rPr>
          <w:spacing w:val="-3"/>
        </w:rPr>
        <w:t>表</w:t>
      </w:r>
      <w:r>
        <w:rPr>
          <w:spacing w:val="-3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29"/>
        </w:rPr>
        <w:t xml:space="preserve"> </w:t>
      </w:r>
      <w:r>
        <w:rPr>
          <w:spacing w:val="-3"/>
        </w:rPr>
        <w:t>急性白血病非粒细胞缺乏革兰氏阴性菌组与急性白血病非粒细胞缺乏</w:t>
      </w:r>
      <w:r>
        <w:rPr>
          <w:spacing w:val="-4"/>
        </w:rPr>
        <w:t>革兰</w:t>
      </w:r>
    </w:p>
    <w:p w14:paraId="36DDDA6E">
      <w:pPr>
        <w:pStyle w:val="2"/>
        <w:spacing w:before="180" w:line="218" w:lineRule="auto"/>
        <w:ind w:left="1852"/>
      </w:pPr>
      <w:r>
        <w:rPr>
          <w:spacing w:val="-5"/>
        </w:rPr>
        <w:t>氏阳性菌组细胞因子及淋巴细胞亚群水平比较</w:t>
      </w:r>
    </w:p>
    <w:p w14:paraId="70EC25D7">
      <w:pPr>
        <w:spacing w:before="200" w:line="192" w:lineRule="auto"/>
        <w:ind w:left="47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Table</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1"/>
          <w:sz w:val="24"/>
          <w:szCs w:val="24"/>
        </w:rPr>
        <w:t>2 Comparison of</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lymphocyte subsets and cytokine levels between the</w:t>
      </w:r>
    </w:p>
    <w:p w14:paraId="28A5B965">
      <w:pPr>
        <w:spacing w:before="192" w:line="192" w:lineRule="auto"/>
        <w:ind w:left="125"/>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Gram-positive bacterial group and the Gram-negative bacterial group in pa</w:t>
      </w:r>
      <w:r>
        <w:rPr>
          <w:rFonts w:ascii="Times New Roman" w:hAnsi="Times New Roman" w:eastAsia="Times New Roman" w:cs="Times New Roman"/>
          <w:spacing w:val="-2"/>
          <w:sz w:val="24"/>
          <w:szCs w:val="24"/>
        </w:rPr>
        <w:t>tients with</w:t>
      </w:r>
    </w:p>
    <w:p w14:paraId="769D8903">
      <w:pPr>
        <w:spacing w:before="195" w:line="192" w:lineRule="auto"/>
        <w:ind w:left="248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acute leukemia without</w:t>
      </w:r>
      <w:r>
        <w:rPr>
          <w:rFonts w:ascii="Times New Roman" w:hAnsi="Times New Roman" w:eastAsia="Times New Roman" w:cs="Times New Roman"/>
          <w:spacing w:val="-2"/>
          <w:sz w:val="24"/>
          <w:szCs w:val="24"/>
        </w:rPr>
        <w:t xml:space="preserve"> neutropenia</w:t>
      </w:r>
    </w:p>
    <w:p w14:paraId="0E0625E5">
      <w:pPr>
        <w:spacing w:line="127" w:lineRule="exact"/>
      </w:pPr>
    </w:p>
    <w:tbl>
      <w:tblPr>
        <w:tblStyle w:val="5"/>
        <w:tblW w:w="8675" w:type="dxa"/>
        <w:tblInd w:w="1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299"/>
        <w:gridCol w:w="11"/>
        <w:gridCol w:w="2284"/>
        <w:gridCol w:w="13"/>
        <w:gridCol w:w="2501"/>
        <w:gridCol w:w="1"/>
        <w:gridCol w:w="777"/>
        <w:gridCol w:w="3"/>
        <w:gridCol w:w="784"/>
        <w:gridCol w:w="2"/>
      </w:tblGrid>
      <w:tr w14:paraId="59B75B6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1187" w:hRule="atLeast"/>
        </w:trPr>
        <w:tc>
          <w:tcPr>
            <w:tcW w:w="2310" w:type="dxa"/>
            <w:gridSpan w:val="2"/>
            <w:tcBorders>
              <w:top w:val="single" w:color="000000" w:sz="12" w:space="0"/>
              <w:bottom w:val="single" w:color="000000" w:sz="4" w:space="0"/>
              <w:tl2br w:val="nil"/>
            </w:tcBorders>
            <w:shd w:val="clear" w:color="auto" w:fill="FFFFFF"/>
            <w:vAlign w:val="top"/>
          </w:tcPr>
          <w:p w14:paraId="3A8D5BEB">
            <w:pPr>
              <w:spacing w:line="381" w:lineRule="auto"/>
              <w:rPr>
                <w:rFonts w:ascii="Arial"/>
                <w:b w:val="0"/>
                <w:sz w:val="21"/>
              </w:rPr>
            </w:pPr>
          </w:p>
          <w:p w14:paraId="768F99BC">
            <w:pPr>
              <w:spacing w:before="62" w:line="227" w:lineRule="auto"/>
              <w:ind w:left="201"/>
              <w:rPr>
                <w:rFonts w:ascii="宋体" w:hAnsi="宋体" w:eastAsia="宋体" w:cs="宋体"/>
                <w:b w:val="0"/>
                <w:sz w:val="19"/>
                <w:szCs w:val="19"/>
              </w:rPr>
            </w:pPr>
            <w:r>
              <w:rPr>
                <w:rFonts w:ascii="宋体" w:hAnsi="宋体" w:eastAsia="宋体" w:cs="宋体"/>
                <w:b w:val="0"/>
                <w:spacing w:val="15"/>
                <w:sz w:val="19"/>
                <w:szCs w:val="19"/>
              </w:rPr>
              <w:t>细胞因子及淋巴亚群</w:t>
            </w:r>
          </w:p>
        </w:tc>
        <w:tc>
          <w:tcPr>
            <w:tcW w:w="2297" w:type="dxa"/>
            <w:gridSpan w:val="2"/>
            <w:tcBorders>
              <w:top w:val="single" w:color="000000" w:sz="12" w:space="0"/>
              <w:bottom w:val="single" w:color="000000" w:sz="4" w:space="0"/>
            </w:tcBorders>
            <w:shd w:val="clear" w:color="auto" w:fill="FFFFFF"/>
            <w:vAlign w:val="top"/>
          </w:tcPr>
          <w:p w14:paraId="06064382">
            <w:pPr>
              <w:spacing w:before="61" w:line="229" w:lineRule="auto"/>
              <w:ind w:left="260"/>
              <w:rPr>
                <w:rFonts w:ascii="宋体" w:hAnsi="宋体" w:eastAsia="宋体" w:cs="宋体"/>
                <w:b w:val="0"/>
                <w:sz w:val="19"/>
                <w:szCs w:val="19"/>
              </w:rPr>
            </w:pPr>
            <w:r>
              <w:rPr>
                <w:rFonts w:ascii="宋体" w:hAnsi="宋体" w:eastAsia="宋体" w:cs="宋体"/>
                <w:b w:val="0"/>
                <w:spacing w:val="15"/>
                <w:sz w:val="19"/>
                <w:szCs w:val="19"/>
              </w:rPr>
              <w:t>急性白血病非粒细胞</w:t>
            </w:r>
          </w:p>
          <w:p w14:paraId="2EF60AA2">
            <w:pPr>
              <w:spacing w:before="170" w:line="228" w:lineRule="auto"/>
              <w:ind w:left="249"/>
              <w:rPr>
                <w:rFonts w:ascii="宋体" w:hAnsi="宋体" w:eastAsia="宋体" w:cs="宋体"/>
                <w:b w:val="0"/>
                <w:sz w:val="19"/>
                <w:szCs w:val="19"/>
              </w:rPr>
            </w:pPr>
            <w:r>
              <w:rPr>
                <w:rFonts w:ascii="宋体" w:hAnsi="宋体" w:eastAsia="宋体" w:cs="宋体"/>
                <w:b w:val="0"/>
                <w:spacing w:val="16"/>
                <w:sz w:val="19"/>
                <w:szCs w:val="19"/>
              </w:rPr>
              <w:t>缺乏革兰氏阴性菌组</w:t>
            </w:r>
          </w:p>
          <w:p w14:paraId="51D620CF">
            <w:pPr>
              <w:pStyle w:val="6"/>
              <w:spacing w:before="96" w:line="268" w:lineRule="exact"/>
              <w:ind w:left="963"/>
              <w:rPr>
                <w:b w:val="0"/>
              </w:rPr>
            </w:pPr>
            <w:r>
              <w:rPr>
                <w:b w:val="0"/>
                <w:spacing w:val="6"/>
                <w:position w:val="2"/>
              </w:rPr>
              <w:t>n=35</w:t>
            </w:r>
          </w:p>
        </w:tc>
        <w:tc>
          <w:tcPr>
            <w:tcW w:w="2501" w:type="dxa"/>
            <w:tcBorders>
              <w:top w:val="single" w:color="000000" w:sz="12" w:space="0"/>
              <w:bottom w:val="single" w:color="000000" w:sz="4" w:space="0"/>
            </w:tcBorders>
            <w:shd w:val="clear" w:color="auto" w:fill="FFFFFF"/>
            <w:vAlign w:val="top"/>
          </w:tcPr>
          <w:p w14:paraId="59CC3A2E">
            <w:pPr>
              <w:spacing w:before="61" w:line="229" w:lineRule="auto"/>
              <w:ind w:left="147"/>
              <w:rPr>
                <w:rFonts w:ascii="宋体" w:hAnsi="宋体" w:eastAsia="宋体" w:cs="宋体"/>
                <w:b w:val="0"/>
                <w:sz w:val="19"/>
                <w:szCs w:val="19"/>
              </w:rPr>
            </w:pPr>
            <w:r>
              <w:rPr>
                <w:rFonts w:ascii="宋体" w:hAnsi="宋体" w:eastAsia="宋体" w:cs="宋体"/>
                <w:b w:val="0"/>
                <w:spacing w:val="15"/>
                <w:sz w:val="19"/>
                <w:szCs w:val="19"/>
              </w:rPr>
              <w:t>急性白血病非粒细胞缺乏</w:t>
            </w:r>
          </w:p>
          <w:p w14:paraId="3678E1F8">
            <w:pPr>
              <w:spacing w:before="170" w:line="228" w:lineRule="auto"/>
              <w:ind w:left="557"/>
              <w:rPr>
                <w:rFonts w:ascii="宋体" w:hAnsi="宋体" w:eastAsia="宋体" w:cs="宋体"/>
                <w:b w:val="0"/>
                <w:sz w:val="19"/>
                <w:szCs w:val="19"/>
              </w:rPr>
            </w:pPr>
            <w:r>
              <w:rPr>
                <w:rFonts w:ascii="宋体" w:hAnsi="宋体" w:eastAsia="宋体" w:cs="宋体"/>
                <w:b w:val="0"/>
                <w:spacing w:val="15"/>
                <w:sz w:val="19"/>
                <w:szCs w:val="19"/>
              </w:rPr>
              <w:t>革兰氏阳性菌组</w:t>
            </w:r>
          </w:p>
          <w:p w14:paraId="0B001086">
            <w:pPr>
              <w:pStyle w:val="6"/>
              <w:spacing w:before="96" w:line="268" w:lineRule="exact"/>
              <w:ind w:left="1061"/>
              <w:rPr>
                <w:b w:val="0"/>
              </w:rPr>
            </w:pPr>
            <w:r>
              <w:rPr>
                <w:b w:val="0"/>
                <w:spacing w:val="6"/>
                <w:position w:val="2"/>
              </w:rPr>
              <w:t>n=30</w:t>
            </w:r>
          </w:p>
        </w:tc>
        <w:tc>
          <w:tcPr>
            <w:tcW w:w="778" w:type="dxa"/>
            <w:gridSpan w:val="2"/>
            <w:tcBorders>
              <w:top w:val="single" w:color="000000" w:sz="12" w:space="0"/>
              <w:bottom w:val="single" w:color="000000" w:sz="4" w:space="0"/>
            </w:tcBorders>
            <w:shd w:val="clear" w:color="auto" w:fill="FFFFFF"/>
            <w:vAlign w:val="top"/>
          </w:tcPr>
          <w:p w14:paraId="38B0FBAC">
            <w:pPr>
              <w:spacing w:line="382" w:lineRule="auto"/>
              <w:rPr>
                <w:rFonts w:ascii="Arial"/>
                <w:b w:val="0"/>
                <w:sz w:val="21"/>
              </w:rPr>
            </w:pPr>
          </w:p>
          <w:p w14:paraId="7CF508C8">
            <w:pPr>
              <w:pStyle w:val="6"/>
              <w:spacing w:before="61" w:line="228" w:lineRule="auto"/>
              <w:ind w:left="162"/>
              <w:rPr>
                <w:rFonts w:ascii="宋体" w:hAnsi="宋体" w:eastAsia="宋体" w:cs="宋体"/>
                <w:b w:val="0"/>
              </w:rPr>
            </w:pPr>
            <w:r>
              <w:rPr>
                <w:b w:val="0"/>
                <w:spacing w:val="1"/>
              </w:rPr>
              <w:t>Z</w:t>
            </w:r>
            <w:r>
              <w:rPr>
                <w:b w:val="0"/>
                <w:spacing w:val="24"/>
                <w:w w:val="101"/>
              </w:rPr>
              <w:t xml:space="preserve"> </w:t>
            </w:r>
            <w:r>
              <w:rPr>
                <w:rFonts w:ascii="宋体" w:hAnsi="宋体" w:eastAsia="宋体" w:cs="宋体"/>
                <w:b w:val="0"/>
                <w:spacing w:val="1"/>
              </w:rPr>
              <w:t>值</w:t>
            </w:r>
          </w:p>
        </w:tc>
        <w:tc>
          <w:tcPr>
            <w:tcW w:w="787" w:type="dxa"/>
            <w:gridSpan w:val="2"/>
            <w:tcBorders>
              <w:top w:val="single" w:color="000000" w:sz="12" w:space="0"/>
              <w:bottom w:val="single" w:color="000000" w:sz="4" w:space="0"/>
            </w:tcBorders>
            <w:shd w:val="clear" w:color="auto" w:fill="FFFFFF"/>
            <w:vAlign w:val="top"/>
          </w:tcPr>
          <w:p w14:paraId="521CB4C6">
            <w:pPr>
              <w:spacing w:line="382" w:lineRule="auto"/>
              <w:rPr>
                <w:rFonts w:ascii="Arial"/>
                <w:b w:val="0"/>
                <w:sz w:val="21"/>
              </w:rPr>
            </w:pPr>
          </w:p>
          <w:p w14:paraId="4F38E05C">
            <w:pPr>
              <w:pStyle w:val="6"/>
              <w:spacing w:before="61" w:line="228" w:lineRule="auto"/>
              <w:ind w:left="208"/>
              <w:rPr>
                <w:rFonts w:ascii="宋体" w:hAnsi="宋体" w:eastAsia="宋体" w:cs="宋体"/>
                <w:b w:val="0"/>
              </w:rPr>
            </w:pPr>
            <w:r>
              <w:rPr>
                <w:b w:val="0"/>
                <w:i/>
                <w:iCs/>
                <w:spacing w:val="14"/>
              </w:rPr>
              <w:t>P</w:t>
            </w:r>
            <w:r>
              <w:rPr>
                <w:rFonts w:ascii="宋体" w:hAnsi="宋体" w:eastAsia="宋体" w:cs="宋体"/>
                <w:b w:val="0"/>
                <w:spacing w:val="14"/>
              </w:rPr>
              <w:t>值</w:t>
            </w:r>
          </w:p>
        </w:tc>
      </w:tr>
      <w:tr w14:paraId="3325A23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08" w:hRule="atLeast"/>
        </w:trPr>
        <w:tc>
          <w:tcPr>
            <w:tcW w:w="2310" w:type="dxa"/>
            <w:gridSpan w:val="2"/>
            <w:tcBorders>
              <w:top w:val="single" w:color="000000" w:sz="4" w:space="0"/>
            </w:tcBorders>
            <w:shd w:val="clear" w:color="auto" w:fill="FFFFFF"/>
            <w:vAlign w:val="top"/>
          </w:tcPr>
          <w:p w14:paraId="527A0877">
            <w:pPr>
              <w:pStyle w:val="6"/>
              <w:spacing w:before="118" w:line="195" w:lineRule="auto"/>
              <w:ind w:left="987"/>
              <w:rPr>
                <w:b w:val="0"/>
              </w:rPr>
            </w:pPr>
            <w:r>
              <w:rPr>
                <w:b w:val="0"/>
              </w:rPr>
              <w:t>IL</w:t>
            </w:r>
            <w:r>
              <w:rPr>
                <w:b w:val="0"/>
                <w:spacing w:val="7"/>
              </w:rPr>
              <w:t>4</w:t>
            </w:r>
          </w:p>
        </w:tc>
        <w:tc>
          <w:tcPr>
            <w:tcW w:w="2297" w:type="dxa"/>
            <w:gridSpan w:val="2"/>
            <w:tcBorders>
              <w:top w:val="single" w:color="000000" w:sz="4" w:space="0"/>
            </w:tcBorders>
            <w:shd w:val="clear" w:color="auto" w:fill="FFFFFF"/>
            <w:vAlign w:val="top"/>
          </w:tcPr>
          <w:p w14:paraId="51BE1924">
            <w:pPr>
              <w:pStyle w:val="6"/>
              <w:spacing w:before="88"/>
              <w:ind w:left="326"/>
              <w:rPr>
                <w:rFonts w:ascii="宋体" w:hAnsi="宋体" w:eastAsia="宋体" w:cs="宋体"/>
                <w:b w:val="0"/>
              </w:rPr>
            </w:pPr>
            <w:r>
              <w:rPr>
                <w:b w:val="0"/>
                <w:spacing w:val="4"/>
              </w:rPr>
              <w:t>0.52</w:t>
            </w:r>
            <w:r>
              <w:rPr>
                <w:rFonts w:ascii="宋体" w:hAnsi="宋体" w:eastAsia="宋体" w:cs="宋体"/>
                <w:b w:val="0"/>
                <w:spacing w:val="4"/>
              </w:rPr>
              <w:t>（</w:t>
            </w:r>
            <w:r>
              <w:rPr>
                <w:b w:val="0"/>
                <w:spacing w:val="4"/>
              </w:rPr>
              <w:t xml:space="preserve">0.27 </w:t>
            </w:r>
            <w:r>
              <w:rPr>
                <w:rFonts w:ascii="宋体" w:hAnsi="宋体" w:eastAsia="宋体" w:cs="宋体"/>
                <w:b w:val="0"/>
                <w:spacing w:val="4"/>
              </w:rPr>
              <w:t>，</w:t>
            </w:r>
            <w:r>
              <w:rPr>
                <w:b w:val="0"/>
                <w:spacing w:val="4"/>
              </w:rPr>
              <w:t>0.88</w:t>
            </w:r>
            <w:r>
              <w:rPr>
                <w:rFonts w:ascii="宋体" w:hAnsi="宋体" w:eastAsia="宋体" w:cs="宋体"/>
                <w:b w:val="0"/>
                <w:spacing w:val="4"/>
              </w:rPr>
              <w:t>）</w:t>
            </w:r>
          </w:p>
        </w:tc>
        <w:tc>
          <w:tcPr>
            <w:tcW w:w="2501" w:type="dxa"/>
            <w:tcBorders>
              <w:top w:val="single" w:color="000000" w:sz="4" w:space="0"/>
            </w:tcBorders>
            <w:shd w:val="clear" w:color="auto" w:fill="FFFFFF"/>
            <w:vAlign w:val="top"/>
          </w:tcPr>
          <w:p w14:paraId="020369B7">
            <w:pPr>
              <w:pStyle w:val="6"/>
              <w:spacing w:before="88"/>
              <w:ind w:left="421"/>
              <w:rPr>
                <w:rFonts w:ascii="宋体" w:hAnsi="宋体" w:eastAsia="宋体" w:cs="宋体"/>
                <w:b w:val="0"/>
              </w:rPr>
            </w:pPr>
            <w:r>
              <w:rPr>
                <w:b w:val="0"/>
                <w:spacing w:val="4"/>
              </w:rPr>
              <w:t>0.50</w:t>
            </w:r>
            <w:r>
              <w:rPr>
                <w:rFonts w:ascii="宋体" w:hAnsi="宋体" w:eastAsia="宋体" w:cs="宋体"/>
                <w:b w:val="0"/>
                <w:spacing w:val="4"/>
              </w:rPr>
              <w:t>（</w:t>
            </w:r>
            <w:r>
              <w:rPr>
                <w:b w:val="0"/>
                <w:spacing w:val="4"/>
              </w:rPr>
              <w:t>0.36</w:t>
            </w:r>
            <w:r>
              <w:rPr>
                <w:b w:val="0"/>
                <w:spacing w:val="17"/>
                <w:w w:val="101"/>
              </w:rPr>
              <w:t xml:space="preserve"> </w:t>
            </w:r>
            <w:r>
              <w:rPr>
                <w:rFonts w:ascii="宋体" w:hAnsi="宋体" w:eastAsia="宋体" w:cs="宋体"/>
                <w:b w:val="0"/>
                <w:spacing w:val="4"/>
              </w:rPr>
              <w:t>，</w:t>
            </w:r>
            <w:r>
              <w:rPr>
                <w:b w:val="0"/>
                <w:spacing w:val="4"/>
              </w:rPr>
              <w:t>0.98</w:t>
            </w:r>
            <w:r>
              <w:rPr>
                <w:rFonts w:ascii="宋体" w:hAnsi="宋体" w:eastAsia="宋体" w:cs="宋体"/>
                <w:b w:val="0"/>
                <w:spacing w:val="4"/>
              </w:rPr>
              <w:t>）</w:t>
            </w:r>
          </w:p>
        </w:tc>
        <w:tc>
          <w:tcPr>
            <w:tcW w:w="778" w:type="dxa"/>
            <w:gridSpan w:val="2"/>
            <w:tcBorders>
              <w:top w:val="single" w:color="000000" w:sz="4" w:space="0"/>
            </w:tcBorders>
            <w:shd w:val="clear" w:color="auto" w:fill="FFFFFF"/>
            <w:vAlign w:val="top"/>
          </w:tcPr>
          <w:p w14:paraId="7732D5C1">
            <w:pPr>
              <w:pStyle w:val="6"/>
              <w:spacing w:before="118" w:line="195" w:lineRule="auto"/>
              <w:ind w:left="98"/>
              <w:rPr>
                <w:b w:val="0"/>
              </w:rPr>
            </w:pPr>
            <w:r>
              <w:rPr>
                <w:b w:val="0"/>
              </w:rPr>
              <w:t>-0.</w:t>
            </w:r>
            <w:r>
              <w:rPr>
                <w:b w:val="0"/>
                <w:spacing w:val="-19"/>
              </w:rPr>
              <w:t xml:space="preserve"> </w:t>
            </w:r>
            <w:r>
              <w:rPr>
                <w:b w:val="0"/>
              </w:rPr>
              <w:t>165</w:t>
            </w:r>
          </w:p>
        </w:tc>
        <w:tc>
          <w:tcPr>
            <w:tcW w:w="787" w:type="dxa"/>
            <w:gridSpan w:val="2"/>
            <w:tcBorders>
              <w:top w:val="single" w:color="000000" w:sz="4" w:space="0"/>
            </w:tcBorders>
            <w:shd w:val="clear" w:color="auto" w:fill="FFFFFF"/>
            <w:vAlign w:val="top"/>
          </w:tcPr>
          <w:p w14:paraId="5E2F6866">
            <w:pPr>
              <w:pStyle w:val="6"/>
              <w:spacing w:before="118" w:line="195" w:lineRule="auto"/>
              <w:ind w:left="166"/>
              <w:rPr>
                <w:b w:val="0"/>
              </w:rPr>
            </w:pPr>
            <w:r>
              <w:rPr>
                <w:b w:val="0"/>
                <w:spacing w:val="4"/>
              </w:rPr>
              <w:t>0.869</w:t>
            </w:r>
          </w:p>
        </w:tc>
      </w:tr>
      <w:tr w14:paraId="253AB4D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52" w:hRule="atLeast"/>
        </w:trPr>
        <w:tc>
          <w:tcPr>
            <w:tcW w:w="2310" w:type="dxa"/>
            <w:gridSpan w:val="2"/>
            <w:shd w:val="clear" w:color="auto" w:fill="FFFFFF"/>
            <w:vAlign w:val="top"/>
          </w:tcPr>
          <w:p w14:paraId="204BEB59">
            <w:pPr>
              <w:pStyle w:val="6"/>
              <w:spacing w:before="164" w:line="195" w:lineRule="auto"/>
              <w:ind w:left="987"/>
              <w:rPr>
                <w:b w:val="0"/>
              </w:rPr>
            </w:pPr>
            <w:r>
              <w:rPr>
                <w:b w:val="0"/>
              </w:rPr>
              <w:t>IL</w:t>
            </w:r>
            <w:r>
              <w:rPr>
                <w:b w:val="0"/>
                <w:spacing w:val="7"/>
              </w:rPr>
              <w:t>6</w:t>
            </w:r>
          </w:p>
        </w:tc>
        <w:tc>
          <w:tcPr>
            <w:tcW w:w="2297" w:type="dxa"/>
            <w:gridSpan w:val="2"/>
            <w:shd w:val="clear" w:color="auto" w:fill="FFFFFF"/>
            <w:vAlign w:val="top"/>
          </w:tcPr>
          <w:p w14:paraId="3256DC00">
            <w:pPr>
              <w:pStyle w:val="6"/>
              <w:spacing w:before="134"/>
              <w:ind w:left="203"/>
              <w:rPr>
                <w:rFonts w:ascii="宋体" w:hAnsi="宋体" w:eastAsia="宋体" w:cs="宋体"/>
                <w:b w:val="0"/>
              </w:rPr>
            </w:pPr>
            <w:r>
              <w:rPr>
                <w:b w:val="0"/>
                <w:spacing w:val="3"/>
              </w:rPr>
              <w:t>17.77</w:t>
            </w:r>
            <w:r>
              <w:rPr>
                <w:rFonts w:ascii="宋体" w:hAnsi="宋体" w:eastAsia="宋体" w:cs="宋体"/>
                <w:b w:val="0"/>
                <w:spacing w:val="3"/>
              </w:rPr>
              <w:t>（</w:t>
            </w:r>
            <w:r>
              <w:rPr>
                <w:b w:val="0"/>
                <w:spacing w:val="3"/>
              </w:rPr>
              <w:t xml:space="preserve">9.37 </w:t>
            </w:r>
            <w:r>
              <w:rPr>
                <w:rFonts w:ascii="宋体" w:hAnsi="宋体" w:eastAsia="宋体" w:cs="宋体"/>
                <w:b w:val="0"/>
                <w:spacing w:val="3"/>
              </w:rPr>
              <w:t>，</w:t>
            </w:r>
            <w:r>
              <w:rPr>
                <w:b w:val="0"/>
                <w:spacing w:val="3"/>
              </w:rPr>
              <w:t>106.54</w:t>
            </w:r>
            <w:r>
              <w:rPr>
                <w:rFonts w:ascii="宋体" w:hAnsi="宋体" w:eastAsia="宋体" w:cs="宋体"/>
                <w:b w:val="0"/>
                <w:spacing w:val="3"/>
              </w:rPr>
              <w:t>）</w:t>
            </w:r>
          </w:p>
        </w:tc>
        <w:tc>
          <w:tcPr>
            <w:tcW w:w="2501" w:type="dxa"/>
            <w:shd w:val="clear" w:color="auto" w:fill="FFFFFF"/>
            <w:vAlign w:val="top"/>
          </w:tcPr>
          <w:p w14:paraId="3B4007C8">
            <w:pPr>
              <w:pStyle w:val="6"/>
              <w:spacing w:before="134"/>
              <w:ind w:left="220"/>
              <w:rPr>
                <w:rFonts w:ascii="宋体" w:hAnsi="宋体" w:eastAsia="宋体" w:cs="宋体"/>
                <w:b w:val="0"/>
              </w:rPr>
            </w:pPr>
            <w:r>
              <w:rPr>
                <w:b w:val="0"/>
                <w:spacing w:val="2"/>
              </w:rPr>
              <w:t>53.61</w:t>
            </w:r>
            <w:r>
              <w:rPr>
                <w:rFonts w:ascii="宋体" w:hAnsi="宋体" w:eastAsia="宋体" w:cs="宋体"/>
                <w:b w:val="0"/>
                <w:spacing w:val="2"/>
              </w:rPr>
              <w:t>（</w:t>
            </w:r>
            <w:r>
              <w:rPr>
                <w:rFonts w:ascii="宋体" w:hAnsi="宋体" w:eastAsia="宋体" w:cs="宋体"/>
                <w:b w:val="0"/>
                <w:spacing w:val="-30"/>
              </w:rPr>
              <w:t xml:space="preserve"> </w:t>
            </w:r>
            <w:r>
              <w:rPr>
                <w:b w:val="0"/>
                <w:spacing w:val="2"/>
              </w:rPr>
              <w:t xml:space="preserve">17.27 </w:t>
            </w:r>
            <w:r>
              <w:rPr>
                <w:rFonts w:ascii="宋体" w:hAnsi="宋体" w:eastAsia="宋体" w:cs="宋体"/>
                <w:b w:val="0"/>
                <w:spacing w:val="2"/>
              </w:rPr>
              <w:t>，</w:t>
            </w:r>
            <w:r>
              <w:rPr>
                <w:b w:val="0"/>
                <w:spacing w:val="2"/>
              </w:rPr>
              <w:t>121.64</w:t>
            </w:r>
            <w:r>
              <w:rPr>
                <w:rFonts w:ascii="宋体" w:hAnsi="宋体" w:eastAsia="宋体" w:cs="宋体"/>
                <w:b w:val="0"/>
                <w:spacing w:val="2"/>
              </w:rPr>
              <w:t>）</w:t>
            </w:r>
          </w:p>
        </w:tc>
        <w:tc>
          <w:tcPr>
            <w:tcW w:w="778" w:type="dxa"/>
            <w:gridSpan w:val="2"/>
            <w:shd w:val="clear" w:color="auto" w:fill="FFFFFF"/>
            <w:vAlign w:val="top"/>
          </w:tcPr>
          <w:p w14:paraId="5B6B3563">
            <w:pPr>
              <w:pStyle w:val="6"/>
              <w:spacing w:before="164" w:line="195" w:lineRule="auto"/>
              <w:ind w:left="98"/>
              <w:rPr>
                <w:b w:val="0"/>
              </w:rPr>
            </w:pPr>
            <w:r>
              <w:rPr>
                <w:b w:val="0"/>
                <w:spacing w:val="5"/>
              </w:rPr>
              <w:t>-0.989</w:t>
            </w:r>
          </w:p>
        </w:tc>
        <w:tc>
          <w:tcPr>
            <w:tcW w:w="787" w:type="dxa"/>
            <w:gridSpan w:val="2"/>
            <w:shd w:val="clear" w:color="auto" w:fill="FFFFFF"/>
            <w:vAlign w:val="top"/>
          </w:tcPr>
          <w:p w14:paraId="37EF7AA8">
            <w:pPr>
              <w:pStyle w:val="6"/>
              <w:spacing w:before="164" w:line="195" w:lineRule="auto"/>
              <w:ind w:left="166"/>
              <w:rPr>
                <w:b w:val="0"/>
              </w:rPr>
            </w:pPr>
            <w:r>
              <w:rPr>
                <w:b w:val="0"/>
                <w:spacing w:val="4"/>
              </w:rPr>
              <w:t>0.323</w:t>
            </w:r>
          </w:p>
        </w:tc>
      </w:tr>
      <w:tr w14:paraId="780FD86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52" w:hRule="atLeast"/>
        </w:trPr>
        <w:tc>
          <w:tcPr>
            <w:tcW w:w="2310" w:type="dxa"/>
            <w:gridSpan w:val="2"/>
            <w:shd w:val="clear" w:color="auto" w:fill="FFFFFF"/>
            <w:vAlign w:val="top"/>
          </w:tcPr>
          <w:p w14:paraId="33149B9B">
            <w:pPr>
              <w:pStyle w:val="6"/>
              <w:spacing w:before="166" w:line="195" w:lineRule="auto"/>
              <w:ind w:left="934"/>
              <w:rPr>
                <w:b w:val="0"/>
              </w:rPr>
            </w:pPr>
            <w:r>
              <w:rPr>
                <w:b w:val="0"/>
              </w:rPr>
              <w:t>IL</w:t>
            </w:r>
            <w:r>
              <w:rPr>
                <w:b w:val="0"/>
                <w:spacing w:val="7"/>
              </w:rPr>
              <w:t>10</w:t>
            </w:r>
          </w:p>
        </w:tc>
        <w:tc>
          <w:tcPr>
            <w:tcW w:w="2297" w:type="dxa"/>
            <w:gridSpan w:val="2"/>
            <w:shd w:val="clear" w:color="auto" w:fill="FFFFFF"/>
            <w:vAlign w:val="top"/>
          </w:tcPr>
          <w:p w14:paraId="2686DFBD">
            <w:pPr>
              <w:pStyle w:val="6"/>
              <w:spacing w:before="136"/>
              <w:ind w:left="251"/>
              <w:rPr>
                <w:rFonts w:ascii="宋体" w:hAnsi="宋体" w:eastAsia="宋体" w:cs="宋体"/>
                <w:b w:val="0"/>
              </w:rPr>
            </w:pPr>
            <w:r>
              <w:rPr>
                <w:b w:val="0"/>
                <w:spacing w:val="2"/>
              </w:rPr>
              <w:t>18.49</w:t>
            </w:r>
            <w:r>
              <w:rPr>
                <w:rFonts w:ascii="宋体" w:hAnsi="宋体" w:eastAsia="宋体" w:cs="宋体"/>
                <w:b w:val="0"/>
                <w:spacing w:val="2"/>
              </w:rPr>
              <w:t>（</w:t>
            </w:r>
            <w:r>
              <w:rPr>
                <w:b w:val="0"/>
                <w:spacing w:val="2"/>
              </w:rPr>
              <w:t>8.44</w:t>
            </w:r>
            <w:r>
              <w:rPr>
                <w:b w:val="0"/>
                <w:spacing w:val="31"/>
                <w:w w:val="101"/>
              </w:rPr>
              <w:t xml:space="preserve"> </w:t>
            </w:r>
            <w:r>
              <w:rPr>
                <w:rFonts w:ascii="宋体" w:hAnsi="宋体" w:eastAsia="宋体" w:cs="宋体"/>
                <w:b w:val="0"/>
                <w:spacing w:val="2"/>
              </w:rPr>
              <w:t>，</w:t>
            </w:r>
            <w:r>
              <w:rPr>
                <w:b w:val="0"/>
                <w:spacing w:val="2"/>
              </w:rPr>
              <w:t>35.93</w:t>
            </w:r>
            <w:r>
              <w:rPr>
                <w:rFonts w:ascii="宋体" w:hAnsi="宋体" w:eastAsia="宋体" w:cs="宋体"/>
                <w:b w:val="0"/>
                <w:spacing w:val="2"/>
              </w:rPr>
              <w:t>）</w:t>
            </w:r>
          </w:p>
        </w:tc>
        <w:tc>
          <w:tcPr>
            <w:tcW w:w="2501" w:type="dxa"/>
            <w:shd w:val="clear" w:color="auto" w:fill="FFFFFF"/>
            <w:vAlign w:val="top"/>
          </w:tcPr>
          <w:p w14:paraId="27903599">
            <w:pPr>
              <w:pStyle w:val="6"/>
              <w:spacing w:before="136"/>
              <w:ind w:left="425"/>
              <w:rPr>
                <w:rFonts w:ascii="宋体" w:hAnsi="宋体" w:eastAsia="宋体" w:cs="宋体"/>
                <w:b w:val="0"/>
              </w:rPr>
            </w:pPr>
            <w:r>
              <w:rPr>
                <w:b w:val="0"/>
                <w:spacing w:val="-1"/>
              </w:rPr>
              <w:t>3.50</w:t>
            </w:r>
            <w:r>
              <w:rPr>
                <w:rFonts w:ascii="宋体" w:hAnsi="宋体" w:eastAsia="宋体" w:cs="宋体"/>
                <w:b w:val="0"/>
                <w:spacing w:val="-1"/>
              </w:rPr>
              <w:t xml:space="preserve">（ </w:t>
            </w:r>
            <w:r>
              <w:rPr>
                <w:b w:val="0"/>
                <w:spacing w:val="-1"/>
              </w:rPr>
              <w:t xml:space="preserve">1.09 </w:t>
            </w:r>
            <w:r>
              <w:rPr>
                <w:rFonts w:ascii="宋体" w:hAnsi="宋体" w:eastAsia="宋体" w:cs="宋体"/>
                <w:b w:val="0"/>
                <w:spacing w:val="-1"/>
              </w:rPr>
              <w:t>，</w:t>
            </w:r>
            <w:r>
              <w:rPr>
                <w:b w:val="0"/>
                <w:spacing w:val="-1"/>
              </w:rPr>
              <w:t>6.84</w:t>
            </w:r>
            <w:r>
              <w:rPr>
                <w:rFonts w:ascii="宋体" w:hAnsi="宋体" w:eastAsia="宋体" w:cs="宋体"/>
                <w:b w:val="0"/>
                <w:spacing w:val="-1"/>
              </w:rPr>
              <w:t>）</w:t>
            </w:r>
          </w:p>
        </w:tc>
        <w:tc>
          <w:tcPr>
            <w:tcW w:w="778" w:type="dxa"/>
            <w:gridSpan w:val="2"/>
            <w:shd w:val="clear" w:color="auto" w:fill="FFFFFF"/>
            <w:vAlign w:val="top"/>
          </w:tcPr>
          <w:p w14:paraId="76CBE7DA">
            <w:pPr>
              <w:pStyle w:val="6"/>
              <w:spacing w:before="166" w:line="195" w:lineRule="auto"/>
              <w:ind w:left="98"/>
              <w:rPr>
                <w:b w:val="0"/>
              </w:rPr>
            </w:pPr>
            <w:r>
              <w:rPr>
                <w:b w:val="0"/>
                <w:spacing w:val="5"/>
              </w:rPr>
              <w:t>-3.297</w:t>
            </w:r>
          </w:p>
        </w:tc>
        <w:tc>
          <w:tcPr>
            <w:tcW w:w="787" w:type="dxa"/>
            <w:gridSpan w:val="2"/>
            <w:shd w:val="clear" w:color="auto" w:fill="FFFFFF"/>
            <w:vAlign w:val="top"/>
          </w:tcPr>
          <w:p w14:paraId="7E58CAD2">
            <w:pPr>
              <w:pStyle w:val="6"/>
              <w:spacing w:before="166" w:line="195" w:lineRule="auto"/>
              <w:ind w:left="166"/>
              <w:rPr>
                <w:b w:val="0"/>
              </w:rPr>
            </w:pPr>
            <w:r>
              <w:rPr>
                <w:b w:val="0"/>
                <w:spacing w:val="4"/>
              </w:rPr>
              <w:t>0.001</w:t>
            </w:r>
          </w:p>
        </w:tc>
      </w:tr>
      <w:tr w14:paraId="5FC2CB9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69" w:hRule="atLeast"/>
        </w:trPr>
        <w:tc>
          <w:tcPr>
            <w:tcW w:w="2310" w:type="dxa"/>
            <w:gridSpan w:val="2"/>
            <w:shd w:val="clear" w:color="auto" w:fill="FFFFFF"/>
            <w:vAlign w:val="top"/>
          </w:tcPr>
          <w:p w14:paraId="6A4785E4">
            <w:pPr>
              <w:pStyle w:val="6"/>
              <w:spacing w:before="175" w:line="194" w:lineRule="auto"/>
              <w:ind w:left="862"/>
              <w:rPr>
                <w:b w:val="0"/>
              </w:rPr>
            </w:pPr>
            <w:r>
              <w:rPr>
                <w:b w:val="0"/>
              </w:rPr>
              <w:t>IFN</w:t>
            </w:r>
            <w:r>
              <w:rPr>
                <w:b w:val="0"/>
                <w:spacing w:val="8"/>
              </w:rPr>
              <w:t>-</w:t>
            </w:r>
            <w:r>
              <w:rPr>
                <w:b w:val="0"/>
                <w:spacing w:val="13"/>
                <w:w w:val="101"/>
              </w:rPr>
              <w:t xml:space="preserve"> </w:t>
            </w:r>
            <w:r>
              <w:rPr>
                <w:b w:val="0"/>
                <w:spacing w:val="8"/>
              </w:rPr>
              <w:t>γ</w:t>
            </w:r>
          </w:p>
        </w:tc>
        <w:tc>
          <w:tcPr>
            <w:tcW w:w="2297" w:type="dxa"/>
            <w:gridSpan w:val="2"/>
            <w:shd w:val="clear" w:color="auto" w:fill="FFFFFF"/>
            <w:vAlign w:val="top"/>
          </w:tcPr>
          <w:p w14:paraId="1504A38B">
            <w:pPr>
              <w:pStyle w:val="6"/>
              <w:spacing w:before="137"/>
              <w:ind w:left="274"/>
              <w:rPr>
                <w:rFonts w:ascii="宋体" w:hAnsi="宋体" w:eastAsia="宋体" w:cs="宋体"/>
                <w:b w:val="0"/>
              </w:rPr>
            </w:pPr>
            <w:r>
              <w:rPr>
                <w:b w:val="0"/>
                <w:spacing w:val="-2"/>
              </w:rPr>
              <w:t>6.57</w:t>
            </w:r>
            <w:r>
              <w:rPr>
                <w:rFonts w:ascii="宋体" w:hAnsi="宋体" w:eastAsia="宋体" w:cs="宋体"/>
                <w:b w:val="0"/>
                <w:spacing w:val="-2"/>
              </w:rPr>
              <w:t>（</w:t>
            </w:r>
            <w:r>
              <w:rPr>
                <w:rFonts w:ascii="宋体" w:hAnsi="宋体" w:eastAsia="宋体" w:cs="宋体"/>
                <w:b w:val="0"/>
                <w:spacing w:val="30"/>
              </w:rPr>
              <w:t xml:space="preserve"> </w:t>
            </w:r>
            <w:r>
              <w:rPr>
                <w:b w:val="0"/>
                <w:spacing w:val="-2"/>
              </w:rPr>
              <w:t xml:space="preserve">1.65 </w:t>
            </w:r>
            <w:r>
              <w:rPr>
                <w:rFonts w:ascii="宋体" w:hAnsi="宋体" w:eastAsia="宋体" w:cs="宋体"/>
                <w:b w:val="0"/>
                <w:spacing w:val="-2"/>
              </w:rPr>
              <w:t>，</w:t>
            </w:r>
            <w:r>
              <w:rPr>
                <w:b w:val="0"/>
                <w:spacing w:val="-2"/>
              </w:rPr>
              <w:t>28.62</w:t>
            </w:r>
            <w:r>
              <w:rPr>
                <w:rFonts w:ascii="宋体" w:hAnsi="宋体" w:eastAsia="宋体" w:cs="宋体"/>
                <w:b w:val="0"/>
                <w:spacing w:val="-2"/>
              </w:rPr>
              <w:t>）</w:t>
            </w:r>
          </w:p>
        </w:tc>
        <w:tc>
          <w:tcPr>
            <w:tcW w:w="2501" w:type="dxa"/>
            <w:shd w:val="clear" w:color="auto" w:fill="FFFFFF"/>
            <w:vAlign w:val="top"/>
          </w:tcPr>
          <w:p w14:paraId="33672547">
            <w:pPr>
              <w:pStyle w:val="6"/>
              <w:spacing w:before="137"/>
              <w:ind w:left="323"/>
              <w:rPr>
                <w:rFonts w:ascii="宋体" w:hAnsi="宋体" w:eastAsia="宋体" w:cs="宋体"/>
                <w:b w:val="0"/>
              </w:rPr>
            </w:pPr>
            <w:r>
              <w:rPr>
                <w:b w:val="0"/>
                <w:spacing w:val="1"/>
              </w:rPr>
              <w:t>5.28</w:t>
            </w:r>
            <w:r>
              <w:rPr>
                <w:rFonts w:ascii="宋体" w:hAnsi="宋体" w:eastAsia="宋体" w:cs="宋体"/>
                <w:b w:val="0"/>
                <w:spacing w:val="1"/>
              </w:rPr>
              <w:t>（</w:t>
            </w:r>
            <w:r>
              <w:rPr>
                <w:rFonts w:ascii="宋体" w:hAnsi="宋体" w:eastAsia="宋体" w:cs="宋体"/>
                <w:b w:val="0"/>
                <w:spacing w:val="-40"/>
              </w:rPr>
              <w:t xml:space="preserve"> </w:t>
            </w:r>
            <w:r>
              <w:rPr>
                <w:b w:val="0"/>
                <w:spacing w:val="1"/>
              </w:rPr>
              <w:t>1.32</w:t>
            </w:r>
            <w:r>
              <w:rPr>
                <w:b w:val="0"/>
                <w:spacing w:val="17"/>
              </w:rPr>
              <w:t xml:space="preserve"> </w:t>
            </w:r>
            <w:r>
              <w:rPr>
                <w:rFonts w:ascii="宋体" w:hAnsi="宋体" w:eastAsia="宋体" w:cs="宋体"/>
                <w:b w:val="0"/>
                <w:spacing w:val="1"/>
              </w:rPr>
              <w:t>，</w:t>
            </w:r>
            <w:r>
              <w:rPr>
                <w:b w:val="0"/>
                <w:spacing w:val="1"/>
              </w:rPr>
              <w:t>107.63</w:t>
            </w:r>
            <w:r>
              <w:rPr>
                <w:rFonts w:ascii="宋体" w:hAnsi="宋体" w:eastAsia="宋体" w:cs="宋体"/>
                <w:b w:val="0"/>
                <w:spacing w:val="1"/>
              </w:rPr>
              <w:t>）</w:t>
            </w:r>
          </w:p>
        </w:tc>
        <w:tc>
          <w:tcPr>
            <w:tcW w:w="778" w:type="dxa"/>
            <w:gridSpan w:val="2"/>
            <w:shd w:val="clear" w:color="auto" w:fill="FFFFFF"/>
            <w:vAlign w:val="top"/>
          </w:tcPr>
          <w:p w14:paraId="1C1AF8F8">
            <w:pPr>
              <w:pStyle w:val="6"/>
              <w:spacing w:before="170" w:line="195" w:lineRule="auto"/>
              <w:ind w:left="98"/>
              <w:rPr>
                <w:b w:val="0"/>
              </w:rPr>
            </w:pPr>
            <w:r>
              <w:rPr>
                <w:b w:val="0"/>
              </w:rPr>
              <w:t>-0.</w:t>
            </w:r>
            <w:r>
              <w:rPr>
                <w:b w:val="0"/>
                <w:spacing w:val="-19"/>
              </w:rPr>
              <w:t xml:space="preserve"> </w:t>
            </w:r>
            <w:r>
              <w:rPr>
                <w:b w:val="0"/>
              </w:rPr>
              <w:t>198</w:t>
            </w:r>
          </w:p>
        </w:tc>
        <w:tc>
          <w:tcPr>
            <w:tcW w:w="787" w:type="dxa"/>
            <w:gridSpan w:val="2"/>
            <w:shd w:val="clear" w:color="auto" w:fill="FFFFFF"/>
            <w:vAlign w:val="top"/>
          </w:tcPr>
          <w:p w14:paraId="4B05C042">
            <w:pPr>
              <w:pStyle w:val="6"/>
              <w:spacing w:before="170" w:line="195" w:lineRule="auto"/>
              <w:ind w:left="166"/>
              <w:rPr>
                <w:b w:val="0"/>
              </w:rPr>
            </w:pPr>
            <w:r>
              <w:rPr>
                <w:b w:val="0"/>
                <w:spacing w:val="4"/>
              </w:rPr>
              <w:t>0.843</w:t>
            </w:r>
          </w:p>
        </w:tc>
      </w:tr>
      <w:tr w14:paraId="4E55199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25" w:hRule="atLeast"/>
        </w:trPr>
        <w:tc>
          <w:tcPr>
            <w:tcW w:w="2310" w:type="dxa"/>
            <w:gridSpan w:val="2"/>
            <w:shd w:val="clear" w:color="auto" w:fill="FFFFFF"/>
            <w:vAlign w:val="top"/>
          </w:tcPr>
          <w:p w14:paraId="14E30314">
            <w:pPr>
              <w:pStyle w:val="6"/>
              <w:spacing w:before="157" w:line="192" w:lineRule="auto"/>
              <w:ind w:left="827"/>
              <w:rPr>
                <w:b w:val="0"/>
              </w:rPr>
            </w:pPr>
            <w:r>
              <w:rPr>
                <w:b w:val="0"/>
              </w:rPr>
              <w:t>TNF</w:t>
            </w:r>
            <w:r>
              <w:rPr>
                <w:b w:val="0"/>
                <w:spacing w:val="7"/>
              </w:rPr>
              <w:t>-</w:t>
            </w:r>
            <w:r>
              <w:rPr>
                <w:b w:val="0"/>
                <w:spacing w:val="31"/>
              </w:rPr>
              <w:t xml:space="preserve"> </w:t>
            </w:r>
            <w:r>
              <w:rPr>
                <w:b w:val="0"/>
                <w:spacing w:val="7"/>
              </w:rPr>
              <w:t>α</w:t>
            </w:r>
          </w:p>
        </w:tc>
        <w:tc>
          <w:tcPr>
            <w:tcW w:w="2297" w:type="dxa"/>
            <w:gridSpan w:val="2"/>
            <w:shd w:val="clear" w:color="auto" w:fill="FFFFFF"/>
            <w:vAlign w:val="top"/>
          </w:tcPr>
          <w:p w14:paraId="792F5BFC">
            <w:pPr>
              <w:pStyle w:val="6"/>
              <w:spacing w:before="122"/>
              <w:ind w:left="359"/>
              <w:rPr>
                <w:rFonts w:ascii="宋体" w:hAnsi="宋体" w:eastAsia="宋体" w:cs="宋体"/>
                <w:b w:val="0"/>
              </w:rPr>
            </w:pPr>
            <w:r>
              <w:rPr>
                <w:b w:val="0"/>
                <w:spacing w:val="2"/>
              </w:rPr>
              <w:t>1.08</w:t>
            </w:r>
            <w:r>
              <w:rPr>
                <w:rFonts w:ascii="宋体" w:hAnsi="宋体" w:eastAsia="宋体" w:cs="宋体"/>
                <w:b w:val="0"/>
                <w:spacing w:val="2"/>
              </w:rPr>
              <w:t>（</w:t>
            </w:r>
            <w:r>
              <w:rPr>
                <w:b w:val="0"/>
                <w:spacing w:val="2"/>
              </w:rPr>
              <w:t xml:space="preserve">0.65 </w:t>
            </w:r>
            <w:r>
              <w:rPr>
                <w:rFonts w:ascii="宋体" w:hAnsi="宋体" w:eastAsia="宋体" w:cs="宋体"/>
                <w:b w:val="0"/>
                <w:spacing w:val="2"/>
              </w:rPr>
              <w:t>，</w:t>
            </w:r>
            <w:r>
              <w:rPr>
                <w:b w:val="0"/>
                <w:spacing w:val="2"/>
              </w:rPr>
              <w:t>1.39</w:t>
            </w:r>
            <w:r>
              <w:rPr>
                <w:rFonts w:ascii="宋体" w:hAnsi="宋体" w:eastAsia="宋体" w:cs="宋体"/>
                <w:b w:val="0"/>
                <w:spacing w:val="2"/>
              </w:rPr>
              <w:t>）</w:t>
            </w:r>
          </w:p>
        </w:tc>
        <w:tc>
          <w:tcPr>
            <w:tcW w:w="2501" w:type="dxa"/>
            <w:shd w:val="clear" w:color="auto" w:fill="FFFFFF"/>
            <w:vAlign w:val="top"/>
          </w:tcPr>
          <w:p w14:paraId="49394F50">
            <w:pPr>
              <w:pStyle w:val="6"/>
              <w:spacing w:before="122"/>
              <w:ind w:left="421"/>
              <w:rPr>
                <w:rFonts w:ascii="宋体" w:hAnsi="宋体" w:eastAsia="宋体" w:cs="宋体"/>
                <w:b w:val="0"/>
              </w:rPr>
            </w:pPr>
            <w:r>
              <w:rPr>
                <w:b w:val="0"/>
                <w:spacing w:val="4"/>
              </w:rPr>
              <w:t>0.73</w:t>
            </w:r>
            <w:r>
              <w:rPr>
                <w:rFonts w:ascii="宋体" w:hAnsi="宋体" w:eastAsia="宋体" w:cs="宋体"/>
                <w:b w:val="0"/>
                <w:spacing w:val="4"/>
              </w:rPr>
              <w:t>（</w:t>
            </w:r>
            <w:r>
              <w:rPr>
                <w:b w:val="0"/>
                <w:spacing w:val="4"/>
              </w:rPr>
              <w:t>0.46</w:t>
            </w:r>
            <w:r>
              <w:rPr>
                <w:b w:val="0"/>
                <w:spacing w:val="17"/>
                <w:w w:val="101"/>
              </w:rPr>
              <w:t xml:space="preserve"> </w:t>
            </w:r>
            <w:r>
              <w:rPr>
                <w:rFonts w:ascii="宋体" w:hAnsi="宋体" w:eastAsia="宋体" w:cs="宋体"/>
                <w:b w:val="0"/>
                <w:spacing w:val="4"/>
              </w:rPr>
              <w:t>，</w:t>
            </w:r>
            <w:r>
              <w:rPr>
                <w:b w:val="0"/>
                <w:spacing w:val="4"/>
              </w:rPr>
              <w:t>1.38</w:t>
            </w:r>
            <w:r>
              <w:rPr>
                <w:rFonts w:ascii="宋体" w:hAnsi="宋体" w:eastAsia="宋体" w:cs="宋体"/>
                <w:b w:val="0"/>
                <w:spacing w:val="4"/>
              </w:rPr>
              <w:t>）</w:t>
            </w:r>
          </w:p>
        </w:tc>
        <w:tc>
          <w:tcPr>
            <w:tcW w:w="778" w:type="dxa"/>
            <w:gridSpan w:val="2"/>
            <w:shd w:val="clear" w:color="auto" w:fill="FFFFFF"/>
            <w:vAlign w:val="top"/>
          </w:tcPr>
          <w:p w14:paraId="3D436505">
            <w:pPr>
              <w:pStyle w:val="6"/>
              <w:spacing w:before="154" w:line="195" w:lineRule="auto"/>
              <w:ind w:left="98"/>
              <w:rPr>
                <w:b w:val="0"/>
              </w:rPr>
            </w:pPr>
            <w:r>
              <w:rPr>
                <w:b w:val="0"/>
                <w:spacing w:val="5"/>
              </w:rPr>
              <w:t>-0.660</w:t>
            </w:r>
          </w:p>
        </w:tc>
        <w:tc>
          <w:tcPr>
            <w:tcW w:w="787" w:type="dxa"/>
            <w:gridSpan w:val="2"/>
            <w:shd w:val="clear" w:color="auto" w:fill="FFFFFF"/>
            <w:vAlign w:val="top"/>
          </w:tcPr>
          <w:p w14:paraId="5206F363">
            <w:pPr>
              <w:pStyle w:val="6"/>
              <w:spacing w:before="154" w:line="195" w:lineRule="auto"/>
              <w:ind w:left="166"/>
              <w:rPr>
                <w:b w:val="0"/>
              </w:rPr>
            </w:pPr>
            <w:r>
              <w:rPr>
                <w:b w:val="0"/>
                <w:spacing w:val="4"/>
              </w:rPr>
              <w:t>0.510</w:t>
            </w:r>
          </w:p>
        </w:tc>
      </w:tr>
      <w:tr w14:paraId="78C7BED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55" w:hRule="atLeast"/>
        </w:trPr>
        <w:tc>
          <w:tcPr>
            <w:tcW w:w="2310" w:type="dxa"/>
            <w:gridSpan w:val="2"/>
            <w:shd w:val="clear" w:color="auto" w:fill="FFFFFF"/>
            <w:vAlign w:val="top"/>
          </w:tcPr>
          <w:p w14:paraId="184164EF">
            <w:pPr>
              <w:spacing w:before="143" w:line="227" w:lineRule="auto"/>
              <w:ind w:left="411"/>
              <w:rPr>
                <w:rFonts w:ascii="宋体" w:hAnsi="宋体" w:eastAsia="宋体" w:cs="宋体"/>
                <w:b w:val="0"/>
                <w:sz w:val="19"/>
                <w:szCs w:val="19"/>
              </w:rPr>
            </w:pPr>
            <w:r>
              <w:rPr>
                <w:rFonts w:ascii="宋体" w:hAnsi="宋体" w:eastAsia="宋体" w:cs="宋体"/>
                <w:b w:val="0"/>
                <w:spacing w:val="15"/>
                <w:sz w:val="19"/>
                <w:szCs w:val="19"/>
              </w:rPr>
              <w:t>淋巴细胞绝对值</w:t>
            </w:r>
          </w:p>
        </w:tc>
        <w:tc>
          <w:tcPr>
            <w:tcW w:w="2297" w:type="dxa"/>
            <w:gridSpan w:val="2"/>
            <w:shd w:val="clear" w:color="auto" w:fill="FFFFFF"/>
            <w:vAlign w:val="top"/>
          </w:tcPr>
          <w:p w14:paraId="2A5E4563">
            <w:pPr>
              <w:pStyle w:val="6"/>
              <w:spacing w:before="153"/>
              <w:ind w:left="282"/>
              <w:rPr>
                <w:rFonts w:ascii="宋体" w:hAnsi="宋体" w:eastAsia="宋体" w:cs="宋体"/>
                <w:b w:val="0"/>
              </w:rPr>
            </w:pPr>
            <w:r>
              <w:rPr>
                <w:b w:val="0"/>
              </w:rPr>
              <w:t>1426</w:t>
            </w:r>
            <w:r>
              <w:rPr>
                <w:rFonts w:ascii="宋体" w:hAnsi="宋体" w:eastAsia="宋体" w:cs="宋体"/>
                <w:b w:val="0"/>
              </w:rPr>
              <w:t>（</w:t>
            </w:r>
            <w:r>
              <w:rPr>
                <w:rFonts w:ascii="宋体" w:hAnsi="宋体" w:eastAsia="宋体" w:cs="宋体"/>
                <w:b w:val="0"/>
                <w:spacing w:val="-40"/>
              </w:rPr>
              <w:t xml:space="preserve"> </w:t>
            </w:r>
            <w:r>
              <w:rPr>
                <w:b w:val="0"/>
              </w:rPr>
              <w:t xml:space="preserve">1111 </w:t>
            </w:r>
            <w:r>
              <w:rPr>
                <w:rFonts w:ascii="宋体" w:hAnsi="宋体" w:eastAsia="宋体" w:cs="宋体"/>
                <w:b w:val="0"/>
              </w:rPr>
              <w:t>，</w:t>
            </w:r>
            <w:r>
              <w:rPr>
                <w:b w:val="0"/>
              </w:rPr>
              <w:t>4596</w:t>
            </w:r>
            <w:r>
              <w:rPr>
                <w:rFonts w:ascii="宋体" w:hAnsi="宋体" w:eastAsia="宋体" w:cs="宋体"/>
                <w:b w:val="0"/>
              </w:rPr>
              <w:t>）</w:t>
            </w:r>
          </w:p>
        </w:tc>
        <w:tc>
          <w:tcPr>
            <w:tcW w:w="2501" w:type="dxa"/>
            <w:shd w:val="clear" w:color="auto" w:fill="FFFFFF"/>
            <w:vAlign w:val="top"/>
          </w:tcPr>
          <w:p w14:paraId="21F0E739">
            <w:pPr>
              <w:pStyle w:val="6"/>
              <w:spacing w:before="153"/>
              <w:ind w:left="429"/>
              <w:rPr>
                <w:rFonts w:ascii="宋体" w:hAnsi="宋体" w:eastAsia="宋体" w:cs="宋体"/>
                <w:b w:val="0"/>
              </w:rPr>
            </w:pPr>
            <w:r>
              <w:rPr>
                <w:b w:val="0"/>
                <w:spacing w:val="3"/>
              </w:rPr>
              <w:t>510</w:t>
            </w:r>
            <w:r>
              <w:rPr>
                <w:rFonts w:ascii="宋体" w:hAnsi="宋体" w:eastAsia="宋体" w:cs="宋体"/>
                <w:b w:val="0"/>
                <w:spacing w:val="3"/>
              </w:rPr>
              <w:t>（</w:t>
            </w:r>
            <w:r>
              <w:rPr>
                <w:b w:val="0"/>
                <w:spacing w:val="3"/>
              </w:rPr>
              <w:t>210</w:t>
            </w:r>
            <w:r>
              <w:rPr>
                <w:b w:val="0"/>
                <w:spacing w:val="30"/>
                <w:w w:val="101"/>
              </w:rPr>
              <w:t xml:space="preserve"> </w:t>
            </w:r>
            <w:r>
              <w:rPr>
                <w:rFonts w:ascii="宋体" w:hAnsi="宋体" w:eastAsia="宋体" w:cs="宋体"/>
                <w:b w:val="0"/>
                <w:spacing w:val="3"/>
              </w:rPr>
              <w:t>，</w:t>
            </w:r>
            <w:r>
              <w:rPr>
                <w:b w:val="0"/>
                <w:spacing w:val="3"/>
              </w:rPr>
              <w:t>941.5</w:t>
            </w:r>
            <w:r>
              <w:rPr>
                <w:rFonts w:ascii="宋体" w:hAnsi="宋体" w:eastAsia="宋体" w:cs="宋体"/>
                <w:b w:val="0"/>
                <w:spacing w:val="3"/>
              </w:rPr>
              <w:t>）</w:t>
            </w:r>
          </w:p>
        </w:tc>
        <w:tc>
          <w:tcPr>
            <w:tcW w:w="778" w:type="dxa"/>
            <w:gridSpan w:val="2"/>
            <w:shd w:val="clear" w:color="auto" w:fill="FFFFFF"/>
            <w:vAlign w:val="top"/>
          </w:tcPr>
          <w:p w14:paraId="69CD2642">
            <w:pPr>
              <w:pStyle w:val="6"/>
              <w:spacing w:before="183" w:line="195" w:lineRule="auto"/>
              <w:ind w:left="98"/>
              <w:rPr>
                <w:b w:val="0"/>
              </w:rPr>
            </w:pPr>
            <w:r>
              <w:rPr>
                <w:b w:val="0"/>
                <w:spacing w:val="5"/>
              </w:rPr>
              <w:t>-2.703</w:t>
            </w:r>
          </w:p>
        </w:tc>
        <w:tc>
          <w:tcPr>
            <w:tcW w:w="787" w:type="dxa"/>
            <w:gridSpan w:val="2"/>
            <w:shd w:val="clear" w:color="auto" w:fill="FFFFFF"/>
            <w:vAlign w:val="top"/>
          </w:tcPr>
          <w:p w14:paraId="2EB13139">
            <w:pPr>
              <w:pStyle w:val="6"/>
              <w:spacing w:before="183" w:line="195" w:lineRule="auto"/>
              <w:ind w:left="166"/>
              <w:rPr>
                <w:b w:val="0"/>
              </w:rPr>
            </w:pPr>
            <w:r>
              <w:rPr>
                <w:b w:val="0"/>
                <w:spacing w:val="4"/>
              </w:rPr>
              <w:t>0.007</w:t>
            </w:r>
          </w:p>
        </w:tc>
      </w:tr>
      <w:tr w14:paraId="2997346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51" w:hRule="atLeast"/>
        </w:trPr>
        <w:tc>
          <w:tcPr>
            <w:tcW w:w="2310" w:type="dxa"/>
            <w:gridSpan w:val="2"/>
            <w:shd w:val="clear" w:color="auto" w:fill="FFFFFF"/>
            <w:vAlign w:val="top"/>
          </w:tcPr>
          <w:p w14:paraId="4722EDBF">
            <w:pPr>
              <w:pStyle w:val="6"/>
              <w:spacing w:before="142" w:line="227" w:lineRule="auto"/>
              <w:ind w:left="164"/>
              <w:rPr>
                <w:rFonts w:ascii="宋体" w:hAnsi="宋体" w:eastAsia="宋体" w:cs="宋体"/>
                <w:b w:val="0"/>
              </w:rPr>
            </w:pPr>
            <w:r>
              <w:rPr>
                <w:b w:val="0"/>
              </w:rPr>
              <w:t>CD</w:t>
            </w:r>
            <w:r>
              <w:rPr>
                <w:b w:val="0"/>
                <w:spacing w:val="13"/>
              </w:rPr>
              <w:t>3+T</w:t>
            </w:r>
            <w:r>
              <w:rPr>
                <w:b w:val="0"/>
                <w:spacing w:val="39"/>
              </w:rPr>
              <w:t xml:space="preserve"> </w:t>
            </w:r>
            <w:r>
              <w:rPr>
                <w:rFonts w:ascii="宋体" w:hAnsi="宋体" w:eastAsia="宋体" w:cs="宋体"/>
                <w:b w:val="0"/>
                <w:spacing w:val="13"/>
              </w:rPr>
              <w:t>淋巴细胞比例</w:t>
            </w:r>
          </w:p>
        </w:tc>
        <w:tc>
          <w:tcPr>
            <w:tcW w:w="2297" w:type="dxa"/>
            <w:gridSpan w:val="2"/>
            <w:shd w:val="clear" w:color="auto" w:fill="FFFFFF"/>
            <w:vAlign w:val="top"/>
          </w:tcPr>
          <w:p w14:paraId="74221816">
            <w:pPr>
              <w:pStyle w:val="6"/>
              <w:spacing w:before="151"/>
              <w:ind w:left="170"/>
              <w:rPr>
                <w:rFonts w:ascii="宋体" w:hAnsi="宋体" w:eastAsia="宋体" w:cs="宋体"/>
                <w:b w:val="0"/>
              </w:rPr>
            </w:pPr>
            <w:r>
              <w:rPr>
                <w:b w:val="0"/>
                <w:spacing w:val="2"/>
              </w:rPr>
              <w:t>76.39</w:t>
            </w:r>
            <w:r>
              <w:rPr>
                <w:rFonts w:ascii="宋体" w:hAnsi="宋体" w:eastAsia="宋体" w:cs="宋体"/>
                <w:b w:val="0"/>
                <w:spacing w:val="2"/>
              </w:rPr>
              <w:t>（</w:t>
            </w:r>
            <w:r>
              <w:rPr>
                <w:b w:val="0"/>
                <w:spacing w:val="2"/>
              </w:rPr>
              <w:t xml:space="preserve">55. 14 </w:t>
            </w:r>
            <w:r>
              <w:rPr>
                <w:rFonts w:ascii="宋体" w:hAnsi="宋体" w:eastAsia="宋体" w:cs="宋体"/>
                <w:b w:val="0"/>
                <w:spacing w:val="2"/>
              </w:rPr>
              <w:t>，</w:t>
            </w:r>
            <w:r>
              <w:rPr>
                <w:b w:val="0"/>
                <w:spacing w:val="2"/>
              </w:rPr>
              <w:t>89.63</w:t>
            </w:r>
            <w:r>
              <w:rPr>
                <w:rFonts w:ascii="宋体" w:hAnsi="宋体" w:eastAsia="宋体" w:cs="宋体"/>
                <w:b w:val="0"/>
                <w:spacing w:val="2"/>
              </w:rPr>
              <w:t>）</w:t>
            </w:r>
          </w:p>
        </w:tc>
        <w:tc>
          <w:tcPr>
            <w:tcW w:w="2501" w:type="dxa"/>
            <w:shd w:val="clear" w:color="auto" w:fill="FFFFFF"/>
            <w:vAlign w:val="top"/>
          </w:tcPr>
          <w:p w14:paraId="23E4DB24">
            <w:pPr>
              <w:pStyle w:val="6"/>
              <w:spacing w:before="151"/>
              <w:ind w:left="269"/>
              <w:rPr>
                <w:rFonts w:ascii="宋体" w:hAnsi="宋体" w:eastAsia="宋体" w:cs="宋体"/>
                <w:b w:val="0"/>
              </w:rPr>
            </w:pPr>
            <w:r>
              <w:rPr>
                <w:b w:val="0"/>
                <w:spacing w:val="4"/>
              </w:rPr>
              <w:t>93.20</w:t>
            </w:r>
            <w:r>
              <w:rPr>
                <w:rFonts w:ascii="宋体" w:hAnsi="宋体" w:eastAsia="宋体" w:cs="宋体"/>
                <w:b w:val="0"/>
                <w:spacing w:val="4"/>
              </w:rPr>
              <w:t>（</w:t>
            </w:r>
            <w:r>
              <w:rPr>
                <w:b w:val="0"/>
                <w:spacing w:val="4"/>
              </w:rPr>
              <w:t>86.89</w:t>
            </w:r>
            <w:r>
              <w:rPr>
                <w:b w:val="0"/>
                <w:spacing w:val="29"/>
              </w:rPr>
              <w:t xml:space="preserve"> </w:t>
            </w:r>
            <w:r>
              <w:rPr>
                <w:rFonts w:ascii="宋体" w:hAnsi="宋体" w:eastAsia="宋体" w:cs="宋体"/>
                <w:b w:val="0"/>
                <w:spacing w:val="4"/>
              </w:rPr>
              <w:t>，</w:t>
            </w:r>
            <w:r>
              <w:rPr>
                <w:b w:val="0"/>
                <w:spacing w:val="4"/>
              </w:rPr>
              <w:t>98.40</w:t>
            </w:r>
            <w:r>
              <w:rPr>
                <w:rFonts w:ascii="宋体" w:hAnsi="宋体" w:eastAsia="宋体" w:cs="宋体"/>
                <w:b w:val="0"/>
                <w:spacing w:val="4"/>
              </w:rPr>
              <w:t>）</w:t>
            </w:r>
          </w:p>
        </w:tc>
        <w:tc>
          <w:tcPr>
            <w:tcW w:w="778" w:type="dxa"/>
            <w:gridSpan w:val="2"/>
            <w:shd w:val="clear" w:color="auto" w:fill="FFFFFF"/>
            <w:vAlign w:val="top"/>
          </w:tcPr>
          <w:p w14:paraId="44B35AFE">
            <w:pPr>
              <w:pStyle w:val="6"/>
              <w:spacing w:before="181" w:line="195" w:lineRule="auto"/>
              <w:ind w:left="98"/>
              <w:rPr>
                <w:b w:val="0"/>
              </w:rPr>
            </w:pPr>
            <w:r>
              <w:rPr>
                <w:b w:val="0"/>
                <w:spacing w:val="5"/>
              </w:rPr>
              <w:t>-2.638</w:t>
            </w:r>
          </w:p>
        </w:tc>
        <w:tc>
          <w:tcPr>
            <w:tcW w:w="787" w:type="dxa"/>
            <w:gridSpan w:val="2"/>
            <w:shd w:val="clear" w:color="auto" w:fill="FFFFFF"/>
            <w:vAlign w:val="top"/>
          </w:tcPr>
          <w:p w14:paraId="37894EFB">
            <w:pPr>
              <w:pStyle w:val="6"/>
              <w:spacing w:before="181" w:line="195" w:lineRule="auto"/>
              <w:ind w:left="166"/>
              <w:rPr>
                <w:b w:val="0"/>
              </w:rPr>
            </w:pPr>
            <w:r>
              <w:rPr>
                <w:b w:val="0"/>
                <w:spacing w:val="4"/>
              </w:rPr>
              <w:t>0.008</w:t>
            </w:r>
          </w:p>
        </w:tc>
      </w:tr>
      <w:tr w14:paraId="642A452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53" w:hRule="atLeast"/>
        </w:trPr>
        <w:tc>
          <w:tcPr>
            <w:tcW w:w="2310" w:type="dxa"/>
            <w:gridSpan w:val="2"/>
            <w:shd w:val="clear" w:color="auto" w:fill="FFFFFF"/>
            <w:vAlign w:val="top"/>
          </w:tcPr>
          <w:p w14:paraId="3CAC3392">
            <w:pPr>
              <w:pStyle w:val="6"/>
              <w:spacing w:before="142" w:line="227" w:lineRule="auto"/>
              <w:ind w:left="60"/>
              <w:rPr>
                <w:rFonts w:ascii="宋体" w:hAnsi="宋体" w:eastAsia="宋体" w:cs="宋体"/>
                <w:b w:val="0"/>
              </w:rPr>
            </w:pPr>
            <w:r>
              <w:rPr>
                <w:b w:val="0"/>
              </w:rPr>
              <w:t>CD</w:t>
            </w:r>
            <w:r>
              <w:rPr>
                <w:b w:val="0"/>
                <w:spacing w:val="14"/>
              </w:rPr>
              <w:t>3+T</w:t>
            </w:r>
            <w:r>
              <w:rPr>
                <w:b w:val="0"/>
                <w:spacing w:val="32"/>
                <w:w w:val="101"/>
              </w:rPr>
              <w:t xml:space="preserve"> </w:t>
            </w:r>
            <w:r>
              <w:rPr>
                <w:rFonts w:ascii="宋体" w:hAnsi="宋体" w:eastAsia="宋体" w:cs="宋体"/>
                <w:b w:val="0"/>
                <w:spacing w:val="14"/>
              </w:rPr>
              <w:t>淋巴细胞绝对值</w:t>
            </w:r>
          </w:p>
        </w:tc>
        <w:tc>
          <w:tcPr>
            <w:tcW w:w="2297" w:type="dxa"/>
            <w:gridSpan w:val="2"/>
            <w:shd w:val="clear" w:color="auto" w:fill="FFFFFF"/>
            <w:vAlign w:val="top"/>
          </w:tcPr>
          <w:p w14:paraId="30CEC00D">
            <w:pPr>
              <w:pStyle w:val="6"/>
              <w:spacing w:before="154"/>
              <w:ind w:left="123"/>
              <w:rPr>
                <w:rFonts w:ascii="宋体" w:hAnsi="宋体" w:eastAsia="宋体" w:cs="宋体"/>
                <w:b w:val="0"/>
              </w:rPr>
            </w:pPr>
            <w:r>
              <w:rPr>
                <w:b w:val="0"/>
                <w:spacing w:val="4"/>
              </w:rPr>
              <w:t>1074</w:t>
            </w:r>
            <w:r>
              <w:rPr>
                <w:rFonts w:ascii="宋体" w:hAnsi="宋体" w:eastAsia="宋体" w:cs="宋体"/>
                <w:b w:val="0"/>
                <w:spacing w:val="4"/>
              </w:rPr>
              <w:t>（</w:t>
            </w:r>
            <w:r>
              <w:rPr>
                <w:b w:val="0"/>
                <w:spacing w:val="4"/>
              </w:rPr>
              <w:t xml:space="preserve">784.5 </w:t>
            </w:r>
            <w:r>
              <w:rPr>
                <w:rFonts w:ascii="宋体" w:hAnsi="宋体" w:eastAsia="宋体" w:cs="宋体"/>
                <w:b w:val="0"/>
                <w:spacing w:val="4"/>
              </w:rPr>
              <w:t>，</w:t>
            </w:r>
            <w:r>
              <w:rPr>
                <w:b w:val="0"/>
                <w:spacing w:val="4"/>
              </w:rPr>
              <w:t>2300.75</w:t>
            </w:r>
            <w:r>
              <w:rPr>
                <w:rFonts w:ascii="宋体" w:hAnsi="宋体" w:eastAsia="宋体" w:cs="宋体"/>
                <w:b w:val="0"/>
                <w:spacing w:val="4"/>
              </w:rPr>
              <w:t>）</w:t>
            </w:r>
          </w:p>
        </w:tc>
        <w:tc>
          <w:tcPr>
            <w:tcW w:w="2501" w:type="dxa"/>
            <w:shd w:val="clear" w:color="auto" w:fill="FFFFFF"/>
            <w:vAlign w:val="top"/>
          </w:tcPr>
          <w:p w14:paraId="0FEB2F1E">
            <w:pPr>
              <w:pStyle w:val="6"/>
              <w:spacing w:before="154"/>
              <w:ind w:left="299"/>
              <w:rPr>
                <w:rFonts w:ascii="宋体" w:hAnsi="宋体" w:eastAsia="宋体" w:cs="宋体"/>
                <w:b w:val="0"/>
              </w:rPr>
            </w:pPr>
            <w:r>
              <w:rPr>
                <w:b w:val="0"/>
                <w:spacing w:val="1"/>
              </w:rPr>
              <w:t>506</w:t>
            </w:r>
            <w:r>
              <w:rPr>
                <w:rFonts w:ascii="宋体" w:hAnsi="宋体" w:eastAsia="宋体" w:cs="宋体"/>
                <w:b w:val="0"/>
                <w:spacing w:val="1"/>
              </w:rPr>
              <w:t>（</w:t>
            </w:r>
            <w:r>
              <w:rPr>
                <w:rFonts w:ascii="宋体" w:hAnsi="宋体" w:eastAsia="宋体" w:cs="宋体"/>
                <w:b w:val="0"/>
                <w:spacing w:val="-39"/>
              </w:rPr>
              <w:t xml:space="preserve"> </w:t>
            </w:r>
            <w:r>
              <w:rPr>
                <w:b w:val="0"/>
                <w:spacing w:val="1"/>
              </w:rPr>
              <w:t>191.5</w:t>
            </w:r>
            <w:r>
              <w:rPr>
                <w:b w:val="0"/>
                <w:spacing w:val="19"/>
              </w:rPr>
              <w:t xml:space="preserve"> </w:t>
            </w:r>
            <w:r>
              <w:rPr>
                <w:rFonts w:ascii="宋体" w:hAnsi="宋体" w:eastAsia="宋体" w:cs="宋体"/>
                <w:b w:val="0"/>
                <w:spacing w:val="1"/>
              </w:rPr>
              <w:t>，</w:t>
            </w:r>
            <w:r>
              <w:rPr>
                <w:b w:val="0"/>
                <w:spacing w:val="1"/>
              </w:rPr>
              <w:t>885.25</w:t>
            </w:r>
            <w:r>
              <w:rPr>
                <w:rFonts w:ascii="宋体" w:hAnsi="宋体" w:eastAsia="宋体" w:cs="宋体"/>
                <w:b w:val="0"/>
                <w:spacing w:val="1"/>
              </w:rPr>
              <w:t>）</w:t>
            </w:r>
          </w:p>
        </w:tc>
        <w:tc>
          <w:tcPr>
            <w:tcW w:w="778" w:type="dxa"/>
            <w:gridSpan w:val="2"/>
            <w:shd w:val="clear" w:color="auto" w:fill="FFFFFF"/>
            <w:vAlign w:val="top"/>
          </w:tcPr>
          <w:p w14:paraId="0F91862F">
            <w:pPr>
              <w:pStyle w:val="6"/>
              <w:spacing w:before="184" w:line="195" w:lineRule="auto"/>
              <w:ind w:left="98"/>
              <w:rPr>
                <w:b w:val="0"/>
              </w:rPr>
            </w:pPr>
            <w:r>
              <w:rPr>
                <w:b w:val="0"/>
                <w:spacing w:val="5"/>
              </w:rPr>
              <w:t>-2.605</w:t>
            </w:r>
          </w:p>
        </w:tc>
        <w:tc>
          <w:tcPr>
            <w:tcW w:w="787" w:type="dxa"/>
            <w:gridSpan w:val="2"/>
            <w:shd w:val="clear" w:color="auto" w:fill="FFFFFF"/>
            <w:vAlign w:val="top"/>
          </w:tcPr>
          <w:p w14:paraId="2E385253">
            <w:pPr>
              <w:pStyle w:val="6"/>
              <w:spacing w:before="184" w:line="195" w:lineRule="auto"/>
              <w:ind w:left="166"/>
              <w:rPr>
                <w:b w:val="0"/>
              </w:rPr>
            </w:pPr>
            <w:r>
              <w:rPr>
                <w:b w:val="0"/>
                <w:spacing w:val="4"/>
              </w:rPr>
              <w:t>0.009</w:t>
            </w:r>
          </w:p>
        </w:tc>
      </w:tr>
      <w:tr w14:paraId="4DE2A12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451" w:hRule="atLeast"/>
        </w:trPr>
        <w:tc>
          <w:tcPr>
            <w:tcW w:w="2310" w:type="dxa"/>
            <w:gridSpan w:val="2"/>
            <w:shd w:val="clear" w:color="auto" w:fill="FFFFFF"/>
            <w:vAlign w:val="top"/>
          </w:tcPr>
          <w:p w14:paraId="6C970E51">
            <w:pPr>
              <w:pStyle w:val="6"/>
              <w:spacing w:before="145" w:line="229" w:lineRule="auto"/>
              <w:ind w:left="372"/>
              <w:rPr>
                <w:rFonts w:ascii="宋体" w:hAnsi="宋体" w:eastAsia="宋体" w:cs="宋体"/>
                <w:b w:val="0"/>
              </w:rPr>
            </w:pPr>
            <w:r>
              <w:rPr>
                <w:b w:val="0"/>
              </w:rPr>
              <w:t>CD</w:t>
            </w:r>
            <w:r>
              <w:rPr>
                <w:b w:val="0"/>
                <w:spacing w:val="12"/>
              </w:rPr>
              <w:t>8+T</w:t>
            </w:r>
            <w:r>
              <w:rPr>
                <w:b w:val="0"/>
                <w:spacing w:val="29"/>
                <w:w w:val="102"/>
              </w:rPr>
              <w:t xml:space="preserve"> </w:t>
            </w:r>
            <w:r>
              <w:rPr>
                <w:rFonts w:ascii="宋体" w:hAnsi="宋体" w:eastAsia="宋体" w:cs="宋体"/>
                <w:b w:val="0"/>
                <w:spacing w:val="12"/>
              </w:rPr>
              <w:t>细胞比例</w:t>
            </w:r>
          </w:p>
        </w:tc>
        <w:tc>
          <w:tcPr>
            <w:tcW w:w="2297" w:type="dxa"/>
            <w:gridSpan w:val="2"/>
            <w:shd w:val="clear" w:color="auto" w:fill="FFFFFF"/>
            <w:vAlign w:val="top"/>
          </w:tcPr>
          <w:p w14:paraId="3DDA8693">
            <w:pPr>
              <w:pStyle w:val="6"/>
              <w:spacing w:before="155"/>
              <w:ind w:left="171"/>
              <w:rPr>
                <w:rFonts w:ascii="宋体" w:hAnsi="宋体" w:eastAsia="宋体" w:cs="宋体"/>
                <w:b w:val="0"/>
              </w:rPr>
            </w:pPr>
            <w:r>
              <w:rPr>
                <w:b w:val="0"/>
                <w:spacing w:val="4"/>
              </w:rPr>
              <w:t>30.00</w:t>
            </w:r>
            <w:r>
              <w:rPr>
                <w:rFonts w:ascii="宋体" w:hAnsi="宋体" w:eastAsia="宋体" w:cs="宋体"/>
                <w:b w:val="0"/>
                <w:spacing w:val="4"/>
              </w:rPr>
              <w:t>（</w:t>
            </w:r>
            <w:r>
              <w:rPr>
                <w:b w:val="0"/>
                <w:spacing w:val="4"/>
              </w:rPr>
              <w:t>23.47</w:t>
            </w:r>
            <w:r>
              <w:rPr>
                <w:b w:val="0"/>
                <w:spacing w:val="29"/>
              </w:rPr>
              <w:t xml:space="preserve"> </w:t>
            </w:r>
            <w:r>
              <w:rPr>
                <w:rFonts w:ascii="宋体" w:hAnsi="宋体" w:eastAsia="宋体" w:cs="宋体"/>
                <w:b w:val="0"/>
                <w:spacing w:val="4"/>
              </w:rPr>
              <w:t>，</w:t>
            </w:r>
            <w:r>
              <w:rPr>
                <w:b w:val="0"/>
                <w:spacing w:val="4"/>
              </w:rPr>
              <w:t>46.76</w:t>
            </w:r>
            <w:r>
              <w:rPr>
                <w:rFonts w:ascii="宋体" w:hAnsi="宋体" w:eastAsia="宋体" w:cs="宋体"/>
                <w:b w:val="0"/>
                <w:spacing w:val="4"/>
              </w:rPr>
              <w:t>）</w:t>
            </w:r>
          </w:p>
        </w:tc>
        <w:tc>
          <w:tcPr>
            <w:tcW w:w="2501" w:type="dxa"/>
            <w:shd w:val="clear" w:color="auto" w:fill="FFFFFF"/>
            <w:vAlign w:val="top"/>
          </w:tcPr>
          <w:p w14:paraId="2B31EEEA">
            <w:pPr>
              <w:pStyle w:val="6"/>
              <w:spacing w:before="155"/>
              <w:ind w:left="269"/>
              <w:rPr>
                <w:rFonts w:ascii="宋体" w:hAnsi="宋体" w:eastAsia="宋体" w:cs="宋体"/>
                <w:b w:val="0"/>
              </w:rPr>
            </w:pPr>
            <w:r>
              <w:rPr>
                <w:b w:val="0"/>
                <w:spacing w:val="1"/>
              </w:rPr>
              <w:t>36.00</w:t>
            </w:r>
            <w:r>
              <w:rPr>
                <w:rFonts w:ascii="宋体" w:hAnsi="宋体" w:eastAsia="宋体" w:cs="宋体"/>
                <w:b w:val="0"/>
                <w:spacing w:val="1"/>
              </w:rPr>
              <w:t>（</w:t>
            </w:r>
            <w:r>
              <w:rPr>
                <w:rFonts w:ascii="宋体" w:hAnsi="宋体" w:eastAsia="宋体" w:cs="宋体"/>
                <w:b w:val="0"/>
                <w:spacing w:val="-33"/>
              </w:rPr>
              <w:t xml:space="preserve"> </w:t>
            </w:r>
            <w:r>
              <w:rPr>
                <w:b w:val="0"/>
                <w:spacing w:val="1"/>
              </w:rPr>
              <w:t>17.53</w:t>
            </w:r>
            <w:r>
              <w:rPr>
                <w:b w:val="0"/>
                <w:spacing w:val="21"/>
              </w:rPr>
              <w:t xml:space="preserve"> </w:t>
            </w:r>
            <w:r>
              <w:rPr>
                <w:rFonts w:ascii="宋体" w:hAnsi="宋体" w:eastAsia="宋体" w:cs="宋体"/>
                <w:b w:val="0"/>
                <w:spacing w:val="1"/>
              </w:rPr>
              <w:t>，</w:t>
            </w:r>
            <w:r>
              <w:rPr>
                <w:b w:val="0"/>
                <w:spacing w:val="1"/>
              </w:rPr>
              <w:t>50.44</w:t>
            </w:r>
            <w:r>
              <w:rPr>
                <w:rFonts w:ascii="宋体" w:hAnsi="宋体" w:eastAsia="宋体" w:cs="宋体"/>
                <w:b w:val="0"/>
                <w:spacing w:val="1"/>
              </w:rPr>
              <w:t>）</w:t>
            </w:r>
          </w:p>
        </w:tc>
        <w:tc>
          <w:tcPr>
            <w:tcW w:w="778" w:type="dxa"/>
            <w:gridSpan w:val="2"/>
            <w:shd w:val="clear" w:color="auto" w:fill="FFFFFF"/>
            <w:vAlign w:val="top"/>
          </w:tcPr>
          <w:p w14:paraId="6FC1E687">
            <w:pPr>
              <w:pStyle w:val="6"/>
              <w:spacing w:before="185" w:line="195" w:lineRule="auto"/>
              <w:ind w:left="98"/>
              <w:rPr>
                <w:b w:val="0"/>
              </w:rPr>
            </w:pPr>
            <w:r>
              <w:rPr>
                <w:b w:val="0"/>
                <w:spacing w:val="5"/>
              </w:rPr>
              <w:t>-0.396</w:t>
            </w:r>
          </w:p>
        </w:tc>
        <w:tc>
          <w:tcPr>
            <w:tcW w:w="787" w:type="dxa"/>
            <w:gridSpan w:val="2"/>
            <w:shd w:val="clear" w:color="auto" w:fill="FFFFFF"/>
            <w:vAlign w:val="top"/>
          </w:tcPr>
          <w:p w14:paraId="3E86AB29">
            <w:pPr>
              <w:pStyle w:val="6"/>
              <w:spacing w:before="185" w:line="195" w:lineRule="auto"/>
              <w:ind w:left="166"/>
              <w:rPr>
                <w:b w:val="0"/>
              </w:rPr>
            </w:pPr>
            <w:r>
              <w:rPr>
                <w:b w:val="0"/>
                <w:spacing w:val="4"/>
              </w:rPr>
              <w:t>0.692</w:t>
            </w:r>
          </w:p>
        </w:tc>
      </w:tr>
      <w:tr w14:paraId="4B6A17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2" w:type="dxa"/>
          <w:trHeight w:val="538" w:hRule="atLeast"/>
        </w:trPr>
        <w:tc>
          <w:tcPr>
            <w:tcW w:w="2310" w:type="dxa"/>
            <w:gridSpan w:val="2"/>
            <w:tcBorders>
              <w:bottom w:val="nil"/>
            </w:tcBorders>
            <w:shd w:val="clear" w:color="auto" w:fill="FFFFFF"/>
            <w:vAlign w:val="top"/>
          </w:tcPr>
          <w:p w14:paraId="7552C9AF">
            <w:pPr>
              <w:pStyle w:val="6"/>
              <w:spacing w:before="148" w:line="228" w:lineRule="auto"/>
              <w:ind w:left="272"/>
              <w:rPr>
                <w:rFonts w:ascii="宋体" w:hAnsi="宋体" w:eastAsia="宋体" w:cs="宋体"/>
                <w:b w:val="0"/>
              </w:rPr>
            </w:pPr>
            <w:r>
              <w:rPr>
                <w:b w:val="0"/>
              </w:rPr>
              <w:t>CD</w:t>
            </w:r>
            <w:r>
              <w:rPr>
                <w:b w:val="0"/>
                <w:spacing w:val="13"/>
              </w:rPr>
              <w:t>8+T</w:t>
            </w:r>
            <w:r>
              <w:rPr>
                <w:b w:val="0"/>
                <w:spacing w:val="33"/>
                <w:w w:val="101"/>
              </w:rPr>
              <w:t xml:space="preserve"> </w:t>
            </w:r>
            <w:r>
              <w:rPr>
                <w:rFonts w:ascii="宋体" w:hAnsi="宋体" w:eastAsia="宋体" w:cs="宋体"/>
                <w:b w:val="0"/>
                <w:spacing w:val="13"/>
              </w:rPr>
              <w:t>细胞绝对值</w:t>
            </w:r>
          </w:p>
        </w:tc>
        <w:tc>
          <w:tcPr>
            <w:tcW w:w="2297" w:type="dxa"/>
            <w:gridSpan w:val="2"/>
            <w:tcBorders>
              <w:bottom w:val="nil"/>
            </w:tcBorders>
            <w:shd w:val="clear" w:color="auto" w:fill="FFFFFF"/>
            <w:vAlign w:val="top"/>
          </w:tcPr>
          <w:p w14:paraId="1C87BA3B">
            <w:pPr>
              <w:pStyle w:val="6"/>
              <w:spacing w:before="157"/>
              <w:ind w:left="225"/>
              <w:rPr>
                <w:rFonts w:ascii="宋体" w:hAnsi="宋体" w:eastAsia="宋体" w:cs="宋体"/>
                <w:b w:val="0"/>
              </w:rPr>
            </w:pPr>
            <w:r>
              <w:rPr>
                <w:b w:val="0"/>
                <w:spacing w:val="5"/>
              </w:rPr>
              <w:t>592</w:t>
            </w:r>
            <w:r>
              <w:rPr>
                <w:rFonts w:ascii="宋体" w:hAnsi="宋体" w:eastAsia="宋体" w:cs="宋体"/>
                <w:b w:val="0"/>
                <w:spacing w:val="5"/>
              </w:rPr>
              <w:t>（</w:t>
            </w:r>
            <w:r>
              <w:rPr>
                <w:b w:val="0"/>
                <w:spacing w:val="5"/>
              </w:rPr>
              <w:t xml:space="preserve">346.25 </w:t>
            </w:r>
            <w:r>
              <w:rPr>
                <w:rFonts w:ascii="宋体" w:hAnsi="宋体" w:eastAsia="宋体" w:cs="宋体"/>
                <w:b w:val="0"/>
                <w:spacing w:val="5"/>
              </w:rPr>
              <w:t>，</w:t>
            </w:r>
            <w:r>
              <w:rPr>
                <w:b w:val="0"/>
                <w:spacing w:val="5"/>
              </w:rPr>
              <w:t>1135</w:t>
            </w:r>
            <w:r>
              <w:rPr>
                <w:rFonts w:ascii="宋体" w:hAnsi="宋体" w:eastAsia="宋体" w:cs="宋体"/>
                <w:b w:val="0"/>
                <w:spacing w:val="5"/>
              </w:rPr>
              <w:t>）</w:t>
            </w:r>
          </w:p>
        </w:tc>
        <w:tc>
          <w:tcPr>
            <w:tcW w:w="2501" w:type="dxa"/>
            <w:tcBorders>
              <w:bottom w:val="nil"/>
            </w:tcBorders>
            <w:shd w:val="clear" w:color="auto" w:fill="FFFFFF"/>
            <w:vAlign w:val="top"/>
          </w:tcPr>
          <w:p w14:paraId="65F54E93">
            <w:pPr>
              <w:pStyle w:val="6"/>
              <w:spacing w:before="157"/>
              <w:ind w:left="510"/>
              <w:rPr>
                <w:rFonts w:ascii="宋体" w:hAnsi="宋体" w:eastAsia="宋体" w:cs="宋体"/>
                <w:b w:val="0"/>
              </w:rPr>
            </w:pPr>
            <w:r>
              <w:rPr>
                <w:b w:val="0"/>
                <w:spacing w:val="2"/>
              </w:rPr>
              <w:t>178</w:t>
            </w:r>
            <w:r>
              <w:rPr>
                <w:rFonts w:ascii="宋体" w:hAnsi="宋体" w:eastAsia="宋体" w:cs="宋体"/>
                <w:b w:val="0"/>
                <w:spacing w:val="2"/>
              </w:rPr>
              <w:t>（</w:t>
            </w:r>
            <w:r>
              <w:rPr>
                <w:b w:val="0"/>
                <w:spacing w:val="2"/>
              </w:rPr>
              <w:t xml:space="preserve">90.5 </w:t>
            </w:r>
            <w:r>
              <w:rPr>
                <w:rFonts w:ascii="宋体" w:hAnsi="宋体" w:eastAsia="宋体" w:cs="宋体"/>
                <w:b w:val="0"/>
                <w:spacing w:val="2"/>
              </w:rPr>
              <w:t>，</w:t>
            </w:r>
            <w:r>
              <w:rPr>
                <w:b w:val="0"/>
                <w:spacing w:val="2"/>
              </w:rPr>
              <w:t>378</w:t>
            </w:r>
            <w:r>
              <w:rPr>
                <w:rFonts w:ascii="宋体" w:hAnsi="宋体" w:eastAsia="宋体" w:cs="宋体"/>
                <w:b w:val="0"/>
                <w:spacing w:val="2"/>
              </w:rPr>
              <w:t>）</w:t>
            </w:r>
          </w:p>
        </w:tc>
        <w:tc>
          <w:tcPr>
            <w:tcW w:w="778" w:type="dxa"/>
            <w:gridSpan w:val="2"/>
            <w:tcBorders>
              <w:bottom w:val="nil"/>
            </w:tcBorders>
            <w:shd w:val="clear" w:color="auto" w:fill="FFFFFF"/>
            <w:vAlign w:val="top"/>
          </w:tcPr>
          <w:p w14:paraId="695CCF64">
            <w:pPr>
              <w:pStyle w:val="6"/>
              <w:spacing w:before="190" w:line="195" w:lineRule="auto"/>
              <w:ind w:left="98"/>
              <w:rPr>
                <w:b w:val="0"/>
              </w:rPr>
            </w:pPr>
            <w:r>
              <w:rPr>
                <w:b w:val="0"/>
                <w:spacing w:val="5"/>
              </w:rPr>
              <w:t>-2.638</w:t>
            </w:r>
          </w:p>
        </w:tc>
        <w:tc>
          <w:tcPr>
            <w:tcW w:w="787" w:type="dxa"/>
            <w:gridSpan w:val="2"/>
            <w:tcBorders>
              <w:bottom w:val="nil"/>
            </w:tcBorders>
            <w:shd w:val="clear" w:color="auto" w:fill="FFFFFF"/>
            <w:vAlign w:val="top"/>
          </w:tcPr>
          <w:p w14:paraId="065A58D7">
            <w:pPr>
              <w:pStyle w:val="6"/>
              <w:spacing w:before="190" w:line="195" w:lineRule="auto"/>
              <w:ind w:left="166"/>
              <w:rPr>
                <w:b w:val="0"/>
              </w:rPr>
            </w:pPr>
            <w:r>
              <w:rPr>
                <w:b w:val="0"/>
                <w:spacing w:val="4"/>
              </w:rPr>
              <w:t>0.008</w:t>
            </w:r>
          </w:p>
        </w:tc>
      </w:tr>
      <w:tr w14:paraId="75844B2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1" w:hRule="atLeast"/>
        </w:trPr>
        <w:tc>
          <w:tcPr>
            <w:tcW w:w="2299" w:type="dxa"/>
            <w:tcBorders>
              <w:top w:val="nil"/>
            </w:tcBorders>
            <w:shd w:val="clear" w:color="auto" w:fill="FFFFFF"/>
            <w:vAlign w:val="top"/>
          </w:tcPr>
          <w:p w14:paraId="6C943F3A">
            <w:pPr>
              <w:pStyle w:val="6"/>
              <w:spacing w:before="83" w:line="229" w:lineRule="auto"/>
              <w:ind w:left="372"/>
              <w:rPr>
                <w:rFonts w:ascii="宋体" w:hAnsi="宋体" w:eastAsia="宋体" w:cs="宋体"/>
                <w:b w:val="0"/>
              </w:rPr>
            </w:pPr>
            <w:r>
              <w:rPr>
                <w:b w:val="0"/>
              </w:rPr>
              <w:t>CD</w:t>
            </w:r>
            <w:r>
              <w:rPr>
                <w:b w:val="0"/>
                <w:spacing w:val="12"/>
              </w:rPr>
              <w:t>4+T</w:t>
            </w:r>
            <w:r>
              <w:rPr>
                <w:b w:val="0"/>
                <w:spacing w:val="29"/>
                <w:w w:val="102"/>
              </w:rPr>
              <w:t xml:space="preserve"> </w:t>
            </w:r>
            <w:r>
              <w:rPr>
                <w:rFonts w:ascii="宋体" w:hAnsi="宋体" w:eastAsia="宋体" w:cs="宋体"/>
                <w:b w:val="0"/>
                <w:spacing w:val="12"/>
              </w:rPr>
              <w:t>细胞比例</w:t>
            </w:r>
          </w:p>
        </w:tc>
        <w:tc>
          <w:tcPr>
            <w:tcW w:w="2295" w:type="dxa"/>
            <w:gridSpan w:val="2"/>
            <w:tcBorders>
              <w:top w:val="nil"/>
            </w:tcBorders>
            <w:shd w:val="clear" w:color="auto" w:fill="FFFFFF"/>
            <w:vAlign w:val="top"/>
          </w:tcPr>
          <w:p w14:paraId="31646BE3">
            <w:pPr>
              <w:pStyle w:val="6"/>
              <w:spacing w:before="93"/>
              <w:ind w:left="182"/>
              <w:rPr>
                <w:rFonts w:ascii="宋体" w:hAnsi="宋体" w:eastAsia="宋体" w:cs="宋体"/>
                <w:b w:val="0"/>
              </w:rPr>
            </w:pPr>
            <w:r>
              <w:rPr>
                <w:b w:val="0"/>
                <w:spacing w:val="2"/>
              </w:rPr>
              <w:t>33.64</w:t>
            </w:r>
            <w:r>
              <w:rPr>
                <w:rFonts w:ascii="宋体" w:hAnsi="宋体" w:eastAsia="宋体" w:cs="宋体"/>
                <w:b w:val="0"/>
                <w:spacing w:val="2"/>
              </w:rPr>
              <w:t>（</w:t>
            </w:r>
            <w:r>
              <w:rPr>
                <w:b w:val="0"/>
                <w:spacing w:val="2"/>
              </w:rPr>
              <w:t>26.15</w:t>
            </w:r>
            <w:r>
              <w:rPr>
                <w:b w:val="0"/>
                <w:spacing w:val="20"/>
              </w:rPr>
              <w:t xml:space="preserve"> </w:t>
            </w:r>
            <w:r>
              <w:rPr>
                <w:rFonts w:ascii="宋体" w:hAnsi="宋体" w:eastAsia="宋体" w:cs="宋体"/>
                <w:b w:val="0"/>
                <w:spacing w:val="2"/>
              </w:rPr>
              <w:t>，</w:t>
            </w:r>
            <w:r>
              <w:rPr>
                <w:b w:val="0"/>
                <w:spacing w:val="2"/>
              </w:rPr>
              <w:t>42. 16</w:t>
            </w:r>
            <w:r>
              <w:rPr>
                <w:rFonts w:ascii="宋体" w:hAnsi="宋体" w:eastAsia="宋体" w:cs="宋体"/>
                <w:b w:val="0"/>
                <w:spacing w:val="2"/>
              </w:rPr>
              <w:t>）</w:t>
            </w:r>
          </w:p>
        </w:tc>
        <w:tc>
          <w:tcPr>
            <w:tcW w:w="2515" w:type="dxa"/>
            <w:gridSpan w:val="3"/>
            <w:tcBorders>
              <w:top w:val="nil"/>
            </w:tcBorders>
            <w:shd w:val="clear" w:color="auto" w:fill="FFFFFF"/>
            <w:vAlign w:val="top"/>
          </w:tcPr>
          <w:p w14:paraId="7364677F">
            <w:pPr>
              <w:pStyle w:val="6"/>
              <w:spacing w:before="93"/>
              <w:ind w:left="272"/>
              <w:rPr>
                <w:rFonts w:ascii="宋体" w:hAnsi="宋体" w:eastAsia="宋体" w:cs="宋体"/>
                <w:b w:val="0"/>
              </w:rPr>
            </w:pPr>
            <w:r>
              <w:rPr>
                <w:b w:val="0"/>
                <w:spacing w:val="5"/>
              </w:rPr>
              <w:t>42.38</w:t>
            </w:r>
            <w:r>
              <w:rPr>
                <w:rFonts w:ascii="宋体" w:hAnsi="宋体" w:eastAsia="宋体" w:cs="宋体"/>
                <w:b w:val="0"/>
                <w:spacing w:val="5"/>
              </w:rPr>
              <w:t>（</w:t>
            </w:r>
            <w:r>
              <w:rPr>
                <w:b w:val="0"/>
                <w:spacing w:val="5"/>
              </w:rPr>
              <w:t xml:space="preserve">35.74 </w:t>
            </w:r>
            <w:r>
              <w:rPr>
                <w:rFonts w:ascii="宋体" w:hAnsi="宋体" w:eastAsia="宋体" w:cs="宋体"/>
                <w:b w:val="0"/>
                <w:spacing w:val="5"/>
              </w:rPr>
              <w:t>，</w:t>
            </w:r>
            <w:r>
              <w:rPr>
                <w:b w:val="0"/>
                <w:spacing w:val="5"/>
              </w:rPr>
              <w:t>60.77</w:t>
            </w:r>
            <w:r>
              <w:rPr>
                <w:rFonts w:ascii="宋体" w:hAnsi="宋体" w:eastAsia="宋体" w:cs="宋体"/>
                <w:b w:val="0"/>
                <w:spacing w:val="5"/>
              </w:rPr>
              <w:t>）</w:t>
            </w:r>
          </w:p>
        </w:tc>
        <w:tc>
          <w:tcPr>
            <w:tcW w:w="780" w:type="dxa"/>
            <w:gridSpan w:val="2"/>
            <w:tcBorders>
              <w:top w:val="nil"/>
            </w:tcBorders>
            <w:shd w:val="clear" w:color="auto" w:fill="FFFFFF"/>
            <w:vAlign w:val="top"/>
          </w:tcPr>
          <w:p w14:paraId="3DB02DC5">
            <w:pPr>
              <w:pStyle w:val="6"/>
              <w:spacing w:before="123" w:line="195" w:lineRule="auto"/>
              <w:ind w:left="97"/>
              <w:rPr>
                <w:b w:val="0"/>
              </w:rPr>
            </w:pPr>
            <w:r>
              <w:rPr>
                <w:b w:val="0"/>
                <w:spacing w:val="5"/>
              </w:rPr>
              <w:t>-2.242</w:t>
            </w:r>
          </w:p>
        </w:tc>
        <w:tc>
          <w:tcPr>
            <w:tcW w:w="786" w:type="dxa"/>
            <w:gridSpan w:val="2"/>
            <w:tcBorders>
              <w:top w:val="nil"/>
            </w:tcBorders>
            <w:shd w:val="clear" w:color="auto" w:fill="FFFFFF"/>
            <w:vAlign w:val="top"/>
          </w:tcPr>
          <w:p w14:paraId="7EEB7A20">
            <w:pPr>
              <w:pStyle w:val="6"/>
              <w:spacing w:before="123" w:line="195" w:lineRule="auto"/>
              <w:ind w:left="163"/>
              <w:rPr>
                <w:b w:val="0"/>
              </w:rPr>
            </w:pPr>
            <w:r>
              <w:rPr>
                <w:b w:val="0"/>
                <w:spacing w:val="4"/>
              </w:rPr>
              <w:t>0.025</w:t>
            </w:r>
          </w:p>
        </w:tc>
      </w:tr>
      <w:tr w14:paraId="79C7884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2" w:hRule="atLeast"/>
        </w:trPr>
        <w:tc>
          <w:tcPr>
            <w:tcW w:w="2299" w:type="dxa"/>
            <w:shd w:val="clear" w:color="auto" w:fill="FFFFFF"/>
            <w:vAlign w:val="top"/>
          </w:tcPr>
          <w:p w14:paraId="55BCD3BE">
            <w:pPr>
              <w:pStyle w:val="6"/>
              <w:spacing w:before="136" w:line="228" w:lineRule="auto"/>
              <w:ind w:left="272"/>
              <w:rPr>
                <w:rFonts w:ascii="宋体" w:hAnsi="宋体" w:eastAsia="宋体" w:cs="宋体"/>
                <w:b w:val="0"/>
              </w:rPr>
            </w:pPr>
            <w:r>
              <w:rPr>
                <w:b w:val="0"/>
              </w:rPr>
              <w:t>CD</w:t>
            </w:r>
            <w:r>
              <w:rPr>
                <w:b w:val="0"/>
                <w:spacing w:val="13"/>
              </w:rPr>
              <w:t>4+T</w:t>
            </w:r>
            <w:r>
              <w:rPr>
                <w:b w:val="0"/>
                <w:spacing w:val="33"/>
                <w:w w:val="101"/>
              </w:rPr>
              <w:t xml:space="preserve"> </w:t>
            </w:r>
            <w:r>
              <w:rPr>
                <w:rFonts w:ascii="宋体" w:hAnsi="宋体" w:eastAsia="宋体" w:cs="宋体"/>
                <w:b w:val="0"/>
                <w:spacing w:val="13"/>
              </w:rPr>
              <w:t>细胞绝对值</w:t>
            </w:r>
          </w:p>
        </w:tc>
        <w:tc>
          <w:tcPr>
            <w:tcW w:w="2295" w:type="dxa"/>
            <w:gridSpan w:val="2"/>
            <w:shd w:val="clear" w:color="auto" w:fill="FFFFFF"/>
            <w:vAlign w:val="top"/>
          </w:tcPr>
          <w:p w14:paraId="2BE3E771">
            <w:pPr>
              <w:pStyle w:val="6"/>
              <w:spacing w:before="145"/>
              <w:ind w:left="207"/>
              <w:rPr>
                <w:rFonts w:ascii="宋体" w:hAnsi="宋体" w:eastAsia="宋体" w:cs="宋体"/>
                <w:b w:val="0"/>
              </w:rPr>
            </w:pPr>
            <w:r>
              <w:rPr>
                <w:b w:val="0"/>
                <w:spacing w:val="4"/>
              </w:rPr>
              <w:t>579</w:t>
            </w:r>
            <w:r>
              <w:rPr>
                <w:rFonts w:ascii="宋体" w:hAnsi="宋体" w:eastAsia="宋体" w:cs="宋体"/>
                <w:b w:val="0"/>
                <w:spacing w:val="4"/>
              </w:rPr>
              <w:t>（</w:t>
            </w:r>
            <w:r>
              <w:rPr>
                <w:b w:val="0"/>
                <w:spacing w:val="4"/>
              </w:rPr>
              <w:t>327.75</w:t>
            </w:r>
            <w:r>
              <w:rPr>
                <w:b w:val="0"/>
                <w:spacing w:val="28"/>
                <w:w w:val="101"/>
              </w:rPr>
              <w:t xml:space="preserve"> </w:t>
            </w:r>
            <w:r>
              <w:rPr>
                <w:rFonts w:ascii="宋体" w:hAnsi="宋体" w:eastAsia="宋体" w:cs="宋体"/>
                <w:b w:val="0"/>
                <w:spacing w:val="4"/>
              </w:rPr>
              <w:t>，</w:t>
            </w:r>
            <w:r>
              <w:rPr>
                <w:b w:val="0"/>
                <w:spacing w:val="4"/>
              </w:rPr>
              <w:t>902.5</w:t>
            </w:r>
            <w:r>
              <w:rPr>
                <w:rFonts w:ascii="宋体" w:hAnsi="宋体" w:eastAsia="宋体" w:cs="宋体"/>
                <w:b w:val="0"/>
                <w:spacing w:val="4"/>
              </w:rPr>
              <w:t>）</w:t>
            </w:r>
          </w:p>
        </w:tc>
        <w:tc>
          <w:tcPr>
            <w:tcW w:w="2515" w:type="dxa"/>
            <w:gridSpan w:val="3"/>
            <w:shd w:val="clear" w:color="auto" w:fill="FFFFFF"/>
            <w:vAlign w:val="top"/>
          </w:tcPr>
          <w:p w14:paraId="0C3DD27D">
            <w:pPr>
              <w:pStyle w:val="6"/>
              <w:spacing w:before="145"/>
              <w:ind w:left="429"/>
              <w:rPr>
                <w:rFonts w:ascii="宋体" w:hAnsi="宋体" w:eastAsia="宋体" w:cs="宋体"/>
                <w:b w:val="0"/>
              </w:rPr>
            </w:pPr>
            <w:r>
              <w:rPr>
                <w:b w:val="0"/>
                <w:spacing w:val="5"/>
              </w:rPr>
              <w:t>201</w:t>
            </w:r>
            <w:r>
              <w:rPr>
                <w:rFonts w:ascii="宋体" w:hAnsi="宋体" w:eastAsia="宋体" w:cs="宋体"/>
                <w:b w:val="0"/>
                <w:spacing w:val="5"/>
              </w:rPr>
              <w:t>（</w:t>
            </w:r>
            <w:r>
              <w:rPr>
                <w:b w:val="0"/>
                <w:spacing w:val="5"/>
              </w:rPr>
              <w:t xml:space="preserve">82 </w:t>
            </w:r>
            <w:r>
              <w:rPr>
                <w:rFonts w:ascii="宋体" w:hAnsi="宋体" w:eastAsia="宋体" w:cs="宋体"/>
                <w:b w:val="0"/>
                <w:spacing w:val="5"/>
              </w:rPr>
              <w:t>，</w:t>
            </w:r>
            <w:r>
              <w:rPr>
                <w:b w:val="0"/>
                <w:spacing w:val="5"/>
              </w:rPr>
              <w:t>520.75</w:t>
            </w:r>
            <w:r>
              <w:rPr>
                <w:rFonts w:ascii="宋体" w:hAnsi="宋体" w:eastAsia="宋体" w:cs="宋体"/>
                <w:b w:val="0"/>
                <w:spacing w:val="5"/>
              </w:rPr>
              <w:t>）</w:t>
            </w:r>
          </w:p>
        </w:tc>
        <w:tc>
          <w:tcPr>
            <w:tcW w:w="780" w:type="dxa"/>
            <w:gridSpan w:val="2"/>
            <w:shd w:val="clear" w:color="auto" w:fill="FFFFFF"/>
            <w:vAlign w:val="top"/>
          </w:tcPr>
          <w:p w14:paraId="0E537AC0">
            <w:pPr>
              <w:pStyle w:val="6"/>
              <w:spacing w:before="173" w:line="195" w:lineRule="auto"/>
              <w:ind w:left="97"/>
              <w:rPr>
                <w:b w:val="0"/>
              </w:rPr>
            </w:pPr>
            <w:r>
              <w:rPr>
                <w:b w:val="0"/>
                <w:spacing w:val="-2"/>
              </w:rPr>
              <w:t>-2. 144</w:t>
            </w:r>
          </w:p>
        </w:tc>
        <w:tc>
          <w:tcPr>
            <w:tcW w:w="786" w:type="dxa"/>
            <w:gridSpan w:val="2"/>
            <w:shd w:val="clear" w:color="auto" w:fill="FFFFFF"/>
            <w:vAlign w:val="top"/>
          </w:tcPr>
          <w:p w14:paraId="57FA4F03">
            <w:pPr>
              <w:pStyle w:val="6"/>
              <w:spacing w:before="173" w:line="195" w:lineRule="auto"/>
              <w:ind w:left="163"/>
              <w:rPr>
                <w:b w:val="0"/>
              </w:rPr>
            </w:pPr>
            <w:r>
              <w:rPr>
                <w:b w:val="0"/>
                <w:spacing w:val="4"/>
              </w:rPr>
              <w:t>0.032</w:t>
            </w:r>
          </w:p>
        </w:tc>
      </w:tr>
      <w:tr w14:paraId="632FC74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0" w:hRule="atLeast"/>
        </w:trPr>
        <w:tc>
          <w:tcPr>
            <w:tcW w:w="2299" w:type="dxa"/>
            <w:shd w:val="clear" w:color="auto" w:fill="FFFFFF"/>
            <w:vAlign w:val="top"/>
          </w:tcPr>
          <w:p w14:paraId="4A02D088">
            <w:pPr>
              <w:pStyle w:val="6"/>
              <w:spacing w:before="138" w:line="229" w:lineRule="auto"/>
              <w:ind w:left="524"/>
              <w:rPr>
                <w:rFonts w:ascii="宋体" w:hAnsi="宋体" w:eastAsia="宋体" w:cs="宋体"/>
                <w:b w:val="0"/>
              </w:rPr>
            </w:pPr>
            <w:r>
              <w:rPr>
                <w:b w:val="0"/>
              </w:rPr>
              <w:t>NK</w:t>
            </w:r>
            <w:r>
              <w:rPr>
                <w:b w:val="0"/>
                <w:spacing w:val="22"/>
              </w:rPr>
              <w:t xml:space="preserve"> </w:t>
            </w:r>
            <w:r>
              <w:rPr>
                <w:rFonts w:ascii="宋体" w:hAnsi="宋体" w:eastAsia="宋体" w:cs="宋体"/>
                <w:b w:val="0"/>
                <w:spacing w:val="20"/>
              </w:rPr>
              <w:t>细胞比例</w:t>
            </w:r>
          </w:p>
        </w:tc>
        <w:tc>
          <w:tcPr>
            <w:tcW w:w="2295" w:type="dxa"/>
            <w:gridSpan w:val="2"/>
            <w:shd w:val="clear" w:color="auto" w:fill="FFFFFF"/>
            <w:vAlign w:val="top"/>
          </w:tcPr>
          <w:p w14:paraId="561CC7FA">
            <w:pPr>
              <w:pStyle w:val="6"/>
              <w:spacing w:before="147"/>
              <w:ind w:left="282"/>
              <w:rPr>
                <w:rFonts w:ascii="宋体" w:hAnsi="宋体" w:eastAsia="宋体" w:cs="宋体"/>
                <w:b w:val="0"/>
              </w:rPr>
            </w:pPr>
            <w:r>
              <w:rPr>
                <w:b w:val="0"/>
                <w:spacing w:val="4"/>
              </w:rPr>
              <w:t>7.66</w:t>
            </w:r>
            <w:r>
              <w:rPr>
                <w:rFonts w:ascii="宋体" w:hAnsi="宋体" w:eastAsia="宋体" w:cs="宋体"/>
                <w:b w:val="0"/>
                <w:spacing w:val="4"/>
              </w:rPr>
              <w:t>（</w:t>
            </w:r>
            <w:r>
              <w:rPr>
                <w:b w:val="0"/>
                <w:spacing w:val="4"/>
              </w:rPr>
              <w:t>3.37</w:t>
            </w:r>
            <w:r>
              <w:rPr>
                <w:b w:val="0"/>
                <w:spacing w:val="21"/>
                <w:w w:val="101"/>
              </w:rPr>
              <w:t xml:space="preserve"> </w:t>
            </w:r>
            <w:r>
              <w:rPr>
                <w:rFonts w:ascii="宋体" w:hAnsi="宋体" w:eastAsia="宋体" w:cs="宋体"/>
                <w:b w:val="0"/>
                <w:spacing w:val="4"/>
              </w:rPr>
              <w:t>，</w:t>
            </w:r>
            <w:r>
              <w:rPr>
                <w:b w:val="0"/>
                <w:spacing w:val="4"/>
              </w:rPr>
              <w:t>15.41</w:t>
            </w:r>
            <w:r>
              <w:rPr>
                <w:rFonts w:ascii="宋体" w:hAnsi="宋体" w:eastAsia="宋体" w:cs="宋体"/>
                <w:b w:val="0"/>
                <w:spacing w:val="4"/>
              </w:rPr>
              <w:t>）</w:t>
            </w:r>
          </w:p>
        </w:tc>
        <w:tc>
          <w:tcPr>
            <w:tcW w:w="2515" w:type="dxa"/>
            <w:gridSpan w:val="3"/>
            <w:shd w:val="clear" w:color="auto" w:fill="FFFFFF"/>
            <w:vAlign w:val="top"/>
          </w:tcPr>
          <w:p w14:paraId="5B4C723A">
            <w:pPr>
              <w:pStyle w:val="6"/>
              <w:spacing w:before="147"/>
              <w:ind w:left="385"/>
              <w:rPr>
                <w:rFonts w:ascii="宋体" w:hAnsi="宋体" w:eastAsia="宋体" w:cs="宋体"/>
                <w:b w:val="0"/>
              </w:rPr>
            </w:pPr>
            <w:r>
              <w:rPr>
                <w:b w:val="0"/>
                <w:spacing w:val="2"/>
              </w:rPr>
              <w:t>6.15</w:t>
            </w:r>
            <w:r>
              <w:rPr>
                <w:rFonts w:ascii="宋体" w:hAnsi="宋体" w:eastAsia="宋体" w:cs="宋体"/>
                <w:b w:val="0"/>
                <w:spacing w:val="2"/>
              </w:rPr>
              <w:t>（</w:t>
            </w:r>
            <w:r>
              <w:rPr>
                <w:b w:val="0"/>
                <w:spacing w:val="2"/>
              </w:rPr>
              <w:t xml:space="preserve">0.71 </w:t>
            </w:r>
            <w:r>
              <w:rPr>
                <w:rFonts w:ascii="宋体" w:hAnsi="宋体" w:eastAsia="宋体" w:cs="宋体"/>
                <w:b w:val="0"/>
                <w:spacing w:val="2"/>
              </w:rPr>
              <w:t>，</w:t>
            </w:r>
            <w:r>
              <w:rPr>
                <w:b w:val="0"/>
                <w:spacing w:val="2"/>
              </w:rPr>
              <w:t>11. 12</w:t>
            </w:r>
            <w:r>
              <w:rPr>
                <w:rFonts w:ascii="宋体" w:hAnsi="宋体" w:eastAsia="宋体" w:cs="宋体"/>
                <w:b w:val="0"/>
                <w:spacing w:val="2"/>
              </w:rPr>
              <w:t>）</w:t>
            </w:r>
          </w:p>
        </w:tc>
        <w:tc>
          <w:tcPr>
            <w:tcW w:w="780" w:type="dxa"/>
            <w:gridSpan w:val="2"/>
            <w:shd w:val="clear" w:color="auto" w:fill="FFFFFF"/>
            <w:vAlign w:val="top"/>
          </w:tcPr>
          <w:p w14:paraId="5D174372">
            <w:pPr>
              <w:pStyle w:val="6"/>
              <w:spacing w:before="177" w:line="195" w:lineRule="auto"/>
              <w:ind w:left="97"/>
              <w:rPr>
                <w:b w:val="0"/>
              </w:rPr>
            </w:pPr>
            <w:r>
              <w:rPr>
                <w:b w:val="0"/>
                <w:spacing w:val="5"/>
              </w:rPr>
              <w:t>-0.989</w:t>
            </w:r>
          </w:p>
        </w:tc>
        <w:tc>
          <w:tcPr>
            <w:tcW w:w="786" w:type="dxa"/>
            <w:gridSpan w:val="2"/>
            <w:shd w:val="clear" w:color="auto" w:fill="FFFFFF"/>
            <w:vAlign w:val="top"/>
          </w:tcPr>
          <w:p w14:paraId="33699E4C">
            <w:pPr>
              <w:pStyle w:val="6"/>
              <w:spacing w:before="177" w:line="195" w:lineRule="auto"/>
              <w:ind w:left="163"/>
              <w:rPr>
                <w:b w:val="0"/>
              </w:rPr>
            </w:pPr>
            <w:r>
              <w:rPr>
                <w:b w:val="0"/>
                <w:spacing w:val="4"/>
              </w:rPr>
              <w:t>0.323</w:t>
            </w:r>
          </w:p>
        </w:tc>
      </w:tr>
      <w:tr w14:paraId="7666F60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1" w:hRule="atLeast"/>
        </w:trPr>
        <w:tc>
          <w:tcPr>
            <w:tcW w:w="2299" w:type="dxa"/>
            <w:shd w:val="clear" w:color="auto" w:fill="FFFFFF"/>
            <w:vAlign w:val="top"/>
          </w:tcPr>
          <w:p w14:paraId="659B0320">
            <w:pPr>
              <w:pStyle w:val="6"/>
              <w:spacing w:before="141" w:line="228" w:lineRule="auto"/>
              <w:ind w:left="418"/>
              <w:rPr>
                <w:rFonts w:ascii="宋体" w:hAnsi="宋体" w:eastAsia="宋体" w:cs="宋体"/>
                <w:b w:val="0"/>
              </w:rPr>
            </w:pPr>
            <w:r>
              <w:rPr>
                <w:b w:val="0"/>
              </w:rPr>
              <w:t>NK</w:t>
            </w:r>
            <w:r>
              <w:rPr>
                <w:b w:val="0"/>
                <w:spacing w:val="23"/>
                <w:w w:val="101"/>
              </w:rPr>
              <w:t xml:space="preserve"> </w:t>
            </w:r>
            <w:r>
              <w:rPr>
                <w:rFonts w:ascii="宋体" w:hAnsi="宋体" w:eastAsia="宋体" w:cs="宋体"/>
                <w:b w:val="0"/>
                <w:spacing w:val="20"/>
              </w:rPr>
              <w:t>细胞绝对值</w:t>
            </w:r>
          </w:p>
        </w:tc>
        <w:tc>
          <w:tcPr>
            <w:tcW w:w="2295" w:type="dxa"/>
            <w:gridSpan w:val="2"/>
            <w:shd w:val="clear" w:color="auto" w:fill="FFFFFF"/>
            <w:vAlign w:val="top"/>
          </w:tcPr>
          <w:p w14:paraId="5510E495">
            <w:pPr>
              <w:pStyle w:val="6"/>
              <w:spacing w:before="151"/>
              <w:ind w:left="370"/>
              <w:rPr>
                <w:rFonts w:ascii="宋体" w:hAnsi="宋体" w:eastAsia="宋体" w:cs="宋体"/>
                <w:b w:val="0"/>
              </w:rPr>
            </w:pPr>
            <w:r>
              <w:rPr>
                <w:b w:val="0"/>
                <w:spacing w:val="3"/>
              </w:rPr>
              <w:t>154</w:t>
            </w:r>
            <w:r>
              <w:rPr>
                <w:rFonts w:ascii="宋体" w:hAnsi="宋体" w:eastAsia="宋体" w:cs="宋体"/>
                <w:b w:val="0"/>
                <w:spacing w:val="3"/>
              </w:rPr>
              <w:t>（</w:t>
            </w:r>
            <w:r>
              <w:rPr>
                <w:b w:val="0"/>
                <w:spacing w:val="3"/>
              </w:rPr>
              <w:t xml:space="preserve">69.75 </w:t>
            </w:r>
            <w:r>
              <w:rPr>
                <w:rFonts w:ascii="宋体" w:hAnsi="宋体" w:eastAsia="宋体" w:cs="宋体"/>
                <w:b w:val="0"/>
                <w:spacing w:val="3"/>
              </w:rPr>
              <w:t>，</w:t>
            </w:r>
            <w:r>
              <w:rPr>
                <w:b w:val="0"/>
                <w:spacing w:val="3"/>
              </w:rPr>
              <w:t>708</w:t>
            </w:r>
            <w:r>
              <w:rPr>
                <w:rFonts w:ascii="宋体" w:hAnsi="宋体" w:eastAsia="宋体" w:cs="宋体"/>
                <w:b w:val="0"/>
                <w:spacing w:val="3"/>
              </w:rPr>
              <w:t>）</w:t>
            </w:r>
          </w:p>
        </w:tc>
        <w:tc>
          <w:tcPr>
            <w:tcW w:w="2515" w:type="dxa"/>
            <w:gridSpan w:val="3"/>
            <w:shd w:val="clear" w:color="auto" w:fill="FFFFFF"/>
            <w:vAlign w:val="top"/>
          </w:tcPr>
          <w:p w14:paraId="3BA0FD48">
            <w:pPr>
              <w:pStyle w:val="6"/>
              <w:spacing w:before="151"/>
              <w:ind w:left="470"/>
              <w:rPr>
                <w:rFonts w:ascii="宋体" w:hAnsi="宋体" w:eastAsia="宋体" w:cs="宋体"/>
                <w:b w:val="0"/>
              </w:rPr>
            </w:pPr>
            <w:r>
              <w:rPr>
                <w:b w:val="0"/>
                <w:spacing w:val="-1"/>
              </w:rPr>
              <w:t>117</w:t>
            </w:r>
            <w:r>
              <w:rPr>
                <w:rFonts w:ascii="宋体" w:hAnsi="宋体" w:eastAsia="宋体" w:cs="宋体"/>
                <w:b w:val="0"/>
                <w:spacing w:val="-1"/>
              </w:rPr>
              <w:t>（</w:t>
            </w:r>
            <w:r>
              <w:rPr>
                <w:rFonts w:ascii="宋体" w:hAnsi="宋体" w:eastAsia="宋体" w:cs="宋体"/>
                <w:b w:val="0"/>
                <w:spacing w:val="-36"/>
              </w:rPr>
              <w:t xml:space="preserve"> </w:t>
            </w:r>
            <w:r>
              <w:rPr>
                <w:b w:val="0"/>
                <w:spacing w:val="-1"/>
              </w:rPr>
              <w:t xml:space="preserve">112.5 </w:t>
            </w:r>
            <w:r>
              <w:rPr>
                <w:rFonts w:ascii="宋体" w:hAnsi="宋体" w:eastAsia="宋体" w:cs="宋体"/>
                <w:b w:val="0"/>
                <w:spacing w:val="-1"/>
              </w:rPr>
              <w:t>，</w:t>
            </w:r>
            <w:r>
              <w:rPr>
                <w:b w:val="0"/>
                <w:spacing w:val="-1"/>
              </w:rPr>
              <w:t>153</w:t>
            </w:r>
            <w:r>
              <w:rPr>
                <w:rFonts w:ascii="宋体" w:hAnsi="宋体" w:eastAsia="宋体" w:cs="宋体"/>
                <w:b w:val="0"/>
                <w:spacing w:val="-1"/>
              </w:rPr>
              <w:t>）</w:t>
            </w:r>
          </w:p>
        </w:tc>
        <w:tc>
          <w:tcPr>
            <w:tcW w:w="780" w:type="dxa"/>
            <w:gridSpan w:val="2"/>
            <w:shd w:val="clear" w:color="auto" w:fill="FFFFFF"/>
            <w:vAlign w:val="top"/>
          </w:tcPr>
          <w:p w14:paraId="2D2B2C66">
            <w:pPr>
              <w:pStyle w:val="6"/>
              <w:spacing w:before="181" w:line="195" w:lineRule="auto"/>
              <w:ind w:left="97"/>
              <w:rPr>
                <w:b w:val="0"/>
              </w:rPr>
            </w:pPr>
            <w:r>
              <w:rPr>
                <w:b w:val="0"/>
                <w:spacing w:val="5"/>
              </w:rPr>
              <w:t>-0.737</w:t>
            </w:r>
          </w:p>
        </w:tc>
        <w:tc>
          <w:tcPr>
            <w:tcW w:w="786" w:type="dxa"/>
            <w:gridSpan w:val="2"/>
            <w:shd w:val="clear" w:color="auto" w:fill="FFFFFF"/>
            <w:vAlign w:val="top"/>
          </w:tcPr>
          <w:p w14:paraId="311A068F">
            <w:pPr>
              <w:pStyle w:val="6"/>
              <w:spacing w:before="181" w:line="195" w:lineRule="auto"/>
              <w:ind w:left="163"/>
              <w:rPr>
                <w:b w:val="0"/>
              </w:rPr>
            </w:pPr>
            <w:r>
              <w:rPr>
                <w:b w:val="0"/>
                <w:spacing w:val="4"/>
              </w:rPr>
              <w:t>0.396</w:t>
            </w:r>
          </w:p>
        </w:tc>
      </w:tr>
      <w:tr w14:paraId="10D9D35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1" w:hRule="atLeast"/>
        </w:trPr>
        <w:tc>
          <w:tcPr>
            <w:tcW w:w="2299" w:type="dxa"/>
            <w:shd w:val="clear" w:color="auto" w:fill="FFFFFF"/>
            <w:vAlign w:val="top"/>
          </w:tcPr>
          <w:p w14:paraId="12FC04E8">
            <w:pPr>
              <w:pStyle w:val="6"/>
              <w:spacing w:before="141" w:line="227" w:lineRule="auto"/>
              <w:ind w:left="409"/>
              <w:rPr>
                <w:rFonts w:ascii="宋体" w:hAnsi="宋体" w:eastAsia="宋体" w:cs="宋体"/>
                <w:b w:val="0"/>
              </w:rPr>
            </w:pPr>
            <w:r>
              <w:rPr>
                <w:b w:val="0"/>
                <w:spacing w:val="12"/>
              </w:rPr>
              <w:t>B</w:t>
            </w:r>
            <w:r>
              <w:rPr>
                <w:b w:val="0"/>
                <w:spacing w:val="27"/>
                <w:w w:val="101"/>
              </w:rPr>
              <w:t xml:space="preserve"> </w:t>
            </w:r>
            <w:r>
              <w:rPr>
                <w:rFonts w:ascii="宋体" w:hAnsi="宋体" w:eastAsia="宋体" w:cs="宋体"/>
                <w:b w:val="0"/>
                <w:spacing w:val="12"/>
              </w:rPr>
              <w:t>淋巴细胞比例</w:t>
            </w:r>
          </w:p>
        </w:tc>
        <w:tc>
          <w:tcPr>
            <w:tcW w:w="2295" w:type="dxa"/>
            <w:gridSpan w:val="2"/>
            <w:shd w:val="clear" w:color="auto" w:fill="FFFFFF"/>
            <w:vAlign w:val="top"/>
          </w:tcPr>
          <w:p w14:paraId="0B24E842">
            <w:pPr>
              <w:pStyle w:val="6"/>
              <w:spacing w:before="153"/>
              <w:ind w:left="262"/>
              <w:rPr>
                <w:rFonts w:ascii="宋体" w:hAnsi="宋体" w:eastAsia="宋体" w:cs="宋体"/>
                <w:b w:val="0"/>
              </w:rPr>
            </w:pPr>
            <w:r>
              <w:rPr>
                <w:b w:val="0"/>
                <w:spacing w:val="2"/>
              </w:rPr>
              <w:t>10.74</w:t>
            </w:r>
            <w:r>
              <w:rPr>
                <w:rFonts w:ascii="宋体" w:hAnsi="宋体" w:eastAsia="宋体" w:cs="宋体"/>
                <w:b w:val="0"/>
                <w:spacing w:val="2"/>
              </w:rPr>
              <w:t>（</w:t>
            </w:r>
            <w:r>
              <w:rPr>
                <w:b w:val="0"/>
                <w:spacing w:val="2"/>
              </w:rPr>
              <w:t>0.47</w:t>
            </w:r>
            <w:r>
              <w:rPr>
                <w:b w:val="0"/>
                <w:spacing w:val="31"/>
                <w:w w:val="101"/>
              </w:rPr>
              <w:t xml:space="preserve"> </w:t>
            </w:r>
            <w:r>
              <w:rPr>
                <w:rFonts w:ascii="宋体" w:hAnsi="宋体" w:eastAsia="宋体" w:cs="宋体"/>
                <w:b w:val="0"/>
                <w:spacing w:val="2"/>
              </w:rPr>
              <w:t>，</w:t>
            </w:r>
            <w:r>
              <w:rPr>
                <w:b w:val="0"/>
                <w:spacing w:val="2"/>
              </w:rPr>
              <w:t>19.80</w:t>
            </w:r>
            <w:r>
              <w:rPr>
                <w:rFonts w:ascii="宋体" w:hAnsi="宋体" w:eastAsia="宋体" w:cs="宋体"/>
                <w:b w:val="0"/>
                <w:spacing w:val="2"/>
              </w:rPr>
              <w:t>）</w:t>
            </w:r>
          </w:p>
        </w:tc>
        <w:tc>
          <w:tcPr>
            <w:tcW w:w="2515" w:type="dxa"/>
            <w:gridSpan w:val="3"/>
            <w:shd w:val="clear" w:color="auto" w:fill="FFFFFF"/>
            <w:vAlign w:val="top"/>
          </w:tcPr>
          <w:p w14:paraId="34290CC0">
            <w:pPr>
              <w:pStyle w:val="6"/>
              <w:spacing w:before="153"/>
              <w:ind w:left="434"/>
              <w:rPr>
                <w:rFonts w:ascii="宋体" w:hAnsi="宋体" w:eastAsia="宋体" w:cs="宋体"/>
                <w:b w:val="0"/>
              </w:rPr>
            </w:pPr>
            <w:r>
              <w:rPr>
                <w:b w:val="0"/>
                <w:spacing w:val="2"/>
              </w:rPr>
              <w:t>0.</w:t>
            </w:r>
            <w:r>
              <w:rPr>
                <w:b w:val="0"/>
                <w:spacing w:val="-17"/>
              </w:rPr>
              <w:t xml:space="preserve"> </w:t>
            </w:r>
            <w:r>
              <w:rPr>
                <w:b w:val="0"/>
                <w:spacing w:val="2"/>
              </w:rPr>
              <w:t>18</w:t>
            </w:r>
            <w:r>
              <w:rPr>
                <w:rFonts w:ascii="宋体" w:hAnsi="宋体" w:eastAsia="宋体" w:cs="宋体"/>
                <w:b w:val="0"/>
                <w:spacing w:val="2"/>
              </w:rPr>
              <w:t>（</w:t>
            </w:r>
            <w:r>
              <w:rPr>
                <w:b w:val="0"/>
                <w:spacing w:val="2"/>
              </w:rPr>
              <w:t>0.07</w:t>
            </w:r>
            <w:r>
              <w:rPr>
                <w:b w:val="0"/>
                <w:spacing w:val="17"/>
              </w:rPr>
              <w:t xml:space="preserve"> </w:t>
            </w:r>
            <w:r>
              <w:rPr>
                <w:rFonts w:ascii="宋体" w:hAnsi="宋体" w:eastAsia="宋体" w:cs="宋体"/>
                <w:b w:val="0"/>
                <w:spacing w:val="2"/>
              </w:rPr>
              <w:t>，</w:t>
            </w:r>
            <w:r>
              <w:rPr>
                <w:b w:val="0"/>
                <w:spacing w:val="2"/>
              </w:rPr>
              <w:t>0.40</w:t>
            </w:r>
            <w:r>
              <w:rPr>
                <w:rFonts w:ascii="宋体" w:hAnsi="宋体" w:eastAsia="宋体" w:cs="宋体"/>
                <w:b w:val="0"/>
                <w:spacing w:val="2"/>
              </w:rPr>
              <w:t>）</w:t>
            </w:r>
          </w:p>
        </w:tc>
        <w:tc>
          <w:tcPr>
            <w:tcW w:w="780" w:type="dxa"/>
            <w:gridSpan w:val="2"/>
            <w:shd w:val="clear" w:color="auto" w:fill="FFFFFF"/>
            <w:vAlign w:val="top"/>
          </w:tcPr>
          <w:p w14:paraId="54B24DE0">
            <w:pPr>
              <w:pStyle w:val="6"/>
              <w:spacing w:before="186" w:line="195" w:lineRule="auto"/>
              <w:ind w:left="97"/>
              <w:rPr>
                <w:b w:val="0"/>
              </w:rPr>
            </w:pPr>
            <w:r>
              <w:rPr>
                <w:b w:val="0"/>
                <w:spacing w:val="-2"/>
              </w:rPr>
              <w:t>-2. 144</w:t>
            </w:r>
          </w:p>
        </w:tc>
        <w:tc>
          <w:tcPr>
            <w:tcW w:w="786" w:type="dxa"/>
            <w:gridSpan w:val="2"/>
            <w:shd w:val="clear" w:color="auto" w:fill="FFFFFF"/>
            <w:vAlign w:val="top"/>
          </w:tcPr>
          <w:p w14:paraId="54B4D5F6">
            <w:pPr>
              <w:pStyle w:val="6"/>
              <w:spacing w:before="186" w:line="195" w:lineRule="auto"/>
              <w:ind w:left="163"/>
              <w:rPr>
                <w:b w:val="0"/>
              </w:rPr>
            </w:pPr>
            <w:r>
              <w:rPr>
                <w:b w:val="0"/>
                <w:spacing w:val="4"/>
              </w:rPr>
              <w:t>0.032</w:t>
            </w:r>
          </w:p>
        </w:tc>
      </w:tr>
      <w:tr w14:paraId="333916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5" w:hRule="atLeast"/>
        </w:trPr>
        <w:tc>
          <w:tcPr>
            <w:tcW w:w="2299" w:type="dxa"/>
            <w:shd w:val="clear" w:color="auto" w:fill="FFFFFF"/>
            <w:vAlign w:val="top"/>
          </w:tcPr>
          <w:p w14:paraId="7CC13EF3">
            <w:pPr>
              <w:pStyle w:val="6"/>
              <w:spacing w:before="144" w:line="227" w:lineRule="auto"/>
              <w:ind w:left="304"/>
              <w:rPr>
                <w:rFonts w:ascii="宋体" w:hAnsi="宋体" w:eastAsia="宋体" w:cs="宋体"/>
                <w:b w:val="0"/>
              </w:rPr>
            </w:pPr>
            <w:r>
              <w:rPr>
                <w:b w:val="0"/>
                <w:spacing w:val="13"/>
              </w:rPr>
              <w:t>B</w:t>
            </w:r>
            <w:r>
              <w:rPr>
                <w:b w:val="0"/>
                <w:spacing w:val="33"/>
                <w:w w:val="101"/>
              </w:rPr>
              <w:t xml:space="preserve"> </w:t>
            </w:r>
            <w:r>
              <w:rPr>
                <w:rFonts w:ascii="宋体" w:hAnsi="宋体" w:eastAsia="宋体" w:cs="宋体"/>
                <w:b w:val="0"/>
                <w:spacing w:val="13"/>
              </w:rPr>
              <w:t>淋巴细胞绝对值</w:t>
            </w:r>
          </w:p>
        </w:tc>
        <w:tc>
          <w:tcPr>
            <w:tcW w:w="2295" w:type="dxa"/>
            <w:gridSpan w:val="2"/>
            <w:shd w:val="clear" w:color="auto" w:fill="FFFFFF"/>
            <w:vAlign w:val="top"/>
          </w:tcPr>
          <w:p w14:paraId="6F8457C0">
            <w:pPr>
              <w:pStyle w:val="6"/>
              <w:spacing w:before="156"/>
              <w:ind w:left="317"/>
              <w:rPr>
                <w:rFonts w:ascii="宋体" w:hAnsi="宋体" w:eastAsia="宋体" w:cs="宋体"/>
                <w:b w:val="0"/>
              </w:rPr>
            </w:pPr>
            <w:r>
              <w:rPr>
                <w:b w:val="0"/>
                <w:spacing w:val="-1"/>
              </w:rPr>
              <w:t>133</w:t>
            </w:r>
            <w:r>
              <w:rPr>
                <w:rFonts w:ascii="宋体" w:hAnsi="宋体" w:eastAsia="宋体" w:cs="宋体"/>
                <w:b w:val="0"/>
                <w:spacing w:val="-1"/>
              </w:rPr>
              <w:t>（</w:t>
            </w:r>
            <w:r>
              <w:rPr>
                <w:rFonts w:ascii="宋体" w:hAnsi="宋体" w:eastAsia="宋体" w:cs="宋体"/>
                <w:b w:val="0"/>
                <w:spacing w:val="-27"/>
              </w:rPr>
              <w:t xml:space="preserve"> </w:t>
            </w:r>
            <w:r>
              <w:rPr>
                <w:b w:val="0"/>
                <w:spacing w:val="-1"/>
              </w:rPr>
              <w:t xml:space="preserve">13.25 </w:t>
            </w:r>
            <w:r>
              <w:rPr>
                <w:rFonts w:ascii="宋体" w:hAnsi="宋体" w:eastAsia="宋体" w:cs="宋体"/>
                <w:b w:val="0"/>
                <w:spacing w:val="-1"/>
              </w:rPr>
              <w:t>，</w:t>
            </w:r>
            <w:r>
              <w:rPr>
                <w:b w:val="0"/>
                <w:spacing w:val="-1"/>
              </w:rPr>
              <w:t>1435</w:t>
            </w:r>
            <w:r>
              <w:rPr>
                <w:rFonts w:ascii="宋体" w:hAnsi="宋体" w:eastAsia="宋体" w:cs="宋体"/>
                <w:b w:val="0"/>
                <w:spacing w:val="-1"/>
              </w:rPr>
              <w:t>）</w:t>
            </w:r>
          </w:p>
        </w:tc>
        <w:tc>
          <w:tcPr>
            <w:tcW w:w="2515" w:type="dxa"/>
            <w:gridSpan w:val="3"/>
            <w:shd w:val="clear" w:color="auto" w:fill="FFFFFF"/>
            <w:vAlign w:val="top"/>
          </w:tcPr>
          <w:p w14:paraId="3E999B6B">
            <w:pPr>
              <w:pStyle w:val="6"/>
              <w:spacing w:before="156"/>
              <w:ind w:left="734"/>
              <w:rPr>
                <w:rFonts w:ascii="宋体" w:hAnsi="宋体" w:eastAsia="宋体" w:cs="宋体"/>
                <w:b w:val="0"/>
              </w:rPr>
            </w:pPr>
            <w:r>
              <w:rPr>
                <w:b w:val="0"/>
                <w:spacing w:val="-1"/>
              </w:rPr>
              <w:t>1</w:t>
            </w:r>
            <w:r>
              <w:rPr>
                <w:rFonts w:ascii="宋体" w:hAnsi="宋体" w:eastAsia="宋体" w:cs="宋体"/>
                <w:b w:val="0"/>
                <w:spacing w:val="-1"/>
              </w:rPr>
              <w:t>（</w:t>
            </w:r>
            <w:r>
              <w:rPr>
                <w:b w:val="0"/>
                <w:spacing w:val="-1"/>
              </w:rPr>
              <w:t xml:space="preserve">0 </w:t>
            </w:r>
            <w:r>
              <w:rPr>
                <w:rFonts w:ascii="宋体" w:hAnsi="宋体" w:eastAsia="宋体" w:cs="宋体"/>
                <w:b w:val="0"/>
                <w:spacing w:val="-1"/>
              </w:rPr>
              <w:t>，</w:t>
            </w:r>
            <w:r>
              <w:rPr>
                <w:b w:val="0"/>
                <w:spacing w:val="-1"/>
              </w:rPr>
              <w:t>4.25</w:t>
            </w:r>
            <w:r>
              <w:rPr>
                <w:rFonts w:ascii="宋体" w:hAnsi="宋体" w:eastAsia="宋体" w:cs="宋体"/>
                <w:b w:val="0"/>
                <w:spacing w:val="-1"/>
              </w:rPr>
              <w:t>）</w:t>
            </w:r>
          </w:p>
        </w:tc>
        <w:tc>
          <w:tcPr>
            <w:tcW w:w="780" w:type="dxa"/>
            <w:gridSpan w:val="2"/>
            <w:shd w:val="clear" w:color="auto" w:fill="FFFFFF"/>
            <w:vAlign w:val="top"/>
          </w:tcPr>
          <w:p w14:paraId="754FB4F0">
            <w:pPr>
              <w:pStyle w:val="6"/>
              <w:spacing w:before="186" w:line="195" w:lineRule="auto"/>
              <w:ind w:left="97"/>
              <w:rPr>
                <w:b w:val="0"/>
              </w:rPr>
            </w:pPr>
            <w:r>
              <w:rPr>
                <w:b w:val="0"/>
              </w:rPr>
              <w:t>-3.</w:t>
            </w:r>
            <w:r>
              <w:rPr>
                <w:b w:val="0"/>
                <w:spacing w:val="-19"/>
              </w:rPr>
              <w:t xml:space="preserve"> </w:t>
            </w:r>
            <w:r>
              <w:rPr>
                <w:b w:val="0"/>
              </w:rPr>
              <w:t>198</w:t>
            </w:r>
          </w:p>
        </w:tc>
        <w:tc>
          <w:tcPr>
            <w:tcW w:w="786" w:type="dxa"/>
            <w:gridSpan w:val="2"/>
            <w:shd w:val="clear" w:color="auto" w:fill="FFFFFF"/>
            <w:vAlign w:val="top"/>
          </w:tcPr>
          <w:p w14:paraId="4D7ECE4B">
            <w:pPr>
              <w:pStyle w:val="6"/>
              <w:spacing w:before="186" w:line="195" w:lineRule="auto"/>
              <w:ind w:left="163"/>
              <w:rPr>
                <w:b w:val="0"/>
              </w:rPr>
            </w:pPr>
            <w:r>
              <w:rPr>
                <w:b w:val="0"/>
                <w:spacing w:val="4"/>
              </w:rPr>
              <w:t>0.001</w:t>
            </w:r>
          </w:p>
        </w:tc>
      </w:tr>
      <w:tr w14:paraId="56CED5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2299" w:type="dxa"/>
            <w:tcBorders>
              <w:bottom w:val="single" w:color="000000" w:sz="12" w:space="0"/>
            </w:tcBorders>
            <w:shd w:val="clear" w:color="auto" w:fill="FFFFFF"/>
            <w:vAlign w:val="top"/>
          </w:tcPr>
          <w:p w14:paraId="4B83A55A">
            <w:pPr>
              <w:pStyle w:val="6"/>
              <w:spacing w:before="147" w:line="229" w:lineRule="auto"/>
              <w:ind w:left="60"/>
              <w:rPr>
                <w:rFonts w:ascii="宋体" w:hAnsi="宋体" w:eastAsia="宋体" w:cs="宋体"/>
                <w:b w:val="0"/>
              </w:rPr>
            </w:pPr>
            <w:r>
              <w:rPr>
                <w:b w:val="0"/>
              </w:rPr>
              <w:t>CD</w:t>
            </w:r>
            <w:r>
              <w:rPr>
                <w:b w:val="0"/>
                <w:spacing w:val="12"/>
              </w:rPr>
              <w:t>4+/</w:t>
            </w:r>
            <w:r>
              <w:rPr>
                <w:b w:val="0"/>
              </w:rPr>
              <w:t>CD</w:t>
            </w:r>
            <w:r>
              <w:rPr>
                <w:b w:val="0"/>
                <w:spacing w:val="12"/>
              </w:rPr>
              <w:t>8+</w:t>
            </w:r>
            <w:r>
              <w:rPr>
                <w:b w:val="0"/>
                <w:spacing w:val="24"/>
                <w:w w:val="101"/>
              </w:rPr>
              <w:t xml:space="preserve"> </w:t>
            </w:r>
            <w:r>
              <w:rPr>
                <w:b w:val="0"/>
                <w:spacing w:val="12"/>
              </w:rPr>
              <w:t>T</w:t>
            </w:r>
            <w:r>
              <w:rPr>
                <w:b w:val="0"/>
                <w:spacing w:val="27"/>
              </w:rPr>
              <w:t xml:space="preserve"> </w:t>
            </w:r>
            <w:r>
              <w:rPr>
                <w:rFonts w:ascii="宋体" w:hAnsi="宋体" w:eastAsia="宋体" w:cs="宋体"/>
                <w:b w:val="0"/>
                <w:spacing w:val="12"/>
              </w:rPr>
              <w:t>细胞比例</w:t>
            </w:r>
          </w:p>
        </w:tc>
        <w:tc>
          <w:tcPr>
            <w:tcW w:w="2295" w:type="dxa"/>
            <w:gridSpan w:val="2"/>
            <w:tcBorders>
              <w:bottom w:val="single" w:color="000000" w:sz="12" w:space="0"/>
            </w:tcBorders>
            <w:shd w:val="clear" w:color="auto" w:fill="FFFFFF"/>
            <w:vAlign w:val="top"/>
          </w:tcPr>
          <w:p w14:paraId="0885D792">
            <w:pPr>
              <w:pStyle w:val="6"/>
              <w:spacing w:before="157"/>
              <w:ind w:left="125"/>
              <w:rPr>
                <w:rFonts w:ascii="宋体" w:hAnsi="宋体" w:eastAsia="宋体" w:cs="宋体"/>
                <w:b w:val="0"/>
              </w:rPr>
            </w:pPr>
            <w:r>
              <w:rPr>
                <w:b w:val="0"/>
                <w:spacing w:val="4"/>
              </w:rPr>
              <w:t>0.91</w:t>
            </w:r>
            <w:r>
              <w:rPr>
                <w:rFonts w:ascii="宋体" w:hAnsi="宋体" w:eastAsia="宋体" w:cs="宋体"/>
                <w:b w:val="0"/>
                <w:spacing w:val="4"/>
              </w:rPr>
              <w:t>（</w:t>
            </w:r>
            <w:r>
              <w:rPr>
                <w:b w:val="0"/>
                <w:spacing w:val="4"/>
              </w:rPr>
              <w:t>0.6925</w:t>
            </w:r>
            <w:r>
              <w:rPr>
                <w:b w:val="0"/>
                <w:spacing w:val="36"/>
                <w:w w:val="101"/>
              </w:rPr>
              <w:t xml:space="preserve"> </w:t>
            </w:r>
            <w:r>
              <w:rPr>
                <w:rFonts w:ascii="宋体" w:hAnsi="宋体" w:eastAsia="宋体" w:cs="宋体"/>
                <w:b w:val="0"/>
                <w:spacing w:val="4"/>
              </w:rPr>
              <w:t>，</w:t>
            </w:r>
            <w:r>
              <w:rPr>
                <w:b w:val="0"/>
                <w:spacing w:val="4"/>
              </w:rPr>
              <w:t>1.3975</w:t>
            </w:r>
            <w:r>
              <w:rPr>
                <w:rFonts w:ascii="宋体" w:hAnsi="宋体" w:eastAsia="宋体" w:cs="宋体"/>
                <w:b w:val="0"/>
                <w:spacing w:val="4"/>
              </w:rPr>
              <w:t>）</w:t>
            </w:r>
          </w:p>
        </w:tc>
        <w:tc>
          <w:tcPr>
            <w:tcW w:w="2515" w:type="dxa"/>
            <w:gridSpan w:val="3"/>
            <w:tcBorders>
              <w:bottom w:val="single" w:color="000000" w:sz="12" w:space="0"/>
            </w:tcBorders>
            <w:shd w:val="clear" w:color="auto" w:fill="FFFFFF"/>
            <w:vAlign w:val="top"/>
          </w:tcPr>
          <w:p w14:paraId="3585459E">
            <w:pPr>
              <w:pStyle w:val="6"/>
              <w:spacing w:before="157"/>
              <w:ind w:left="314"/>
              <w:rPr>
                <w:rFonts w:ascii="宋体" w:hAnsi="宋体" w:eastAsia="宋体" w:cs="宋体"/>
                <w:b w:val="0"/>
              </w:rPr>
            </w:pPr>
            <w:r>
              <w:rPr>
                <w:b w:val="0"/>
                <w:spacing w:val="3"/>
              </w:rPr>
              <w:t>1.20</w:t>
            </w:r>
            <w:r>
              <w:rPr>
                <w:rFonts w:ascii="宋体" w:hAnsi="宋体" w:eastAsia="宋体" w:cs="宋体"/>
                <w:b w:val="0"/>
                <w:spacing w:val="3"/>
              </w:rPr>
              <w:t>（</w:t>
            </w:r>
            <w:r>
              <w:rPr>
                <w:b w:val="0"/>
                <w:spacing w:val="3"/>
              </w:rPr>
              <w:t xml:space="preserve">0.6825 </w:t>
            </w:r>
            <w:r>
              <w:rPr>
                <w:rFonts w:ascii="宋体" w:hAnsi="宋体" w:eastAsia="宋体" w:cs="宋体"/>
                <w:b w:val="0"/>
                <w:spacing w:val="3"/>
              </w:rPr>
              <w:t>，</w:t>
            </w:r>
            <w:r>
              <w:rPr>
                <w:b w:val="0"/>
                <w:spacing w:val="3"/>
              </w:rPr>
              <w:t>3.545</w:t>
            </w:r>
            <w:r>
              <w:rPr>
                <w:rFonts w:ascii="宋体" w:hAnsi="宋体" w:eastAsia="宋体" w:cs="宋体"/>
                <w:b w:val="0"/>
                <w:spacing w:val="3"/>
              </w:rPr>
              <w:t>）</w:t>
            </w:r>
          </w:p>
        </w:tc>
        <w:tc>
          <w:tcPr>
            <w:tcW w:w="780" w:type="dxa"/>
            <w:gridSpan w:val="2"/>
            <w:tcBorders>
              <w:bottom w:val="single" w:color="000000" w:sz="12" w:space="0"/>
            </w:tcBorders>
            <w:shd w:val="clear" w:color="auto" w:fill="FFFFFF"/>
            <w:vAlign w:val="top"/>
          </w:tcPr>
          <w:p w14:paraId="1FBBA5E4">
            <w:pPr>
              <w:pStyle w:val="6"/>
              <w:spacing w:before="187" w:line="195" w:lineRule="auto"/>
              <w:ind w:left="97"/>
              <w:rPr>
                <w:b w:val="0"/>
              </w:rPr>
            </w:pPr>
            <w:r>
              <w:rPr>
                <w:b w:val="0"/>
                <w:spacing w:val="5"/>
              </w:rPr>
              <w:t>-0.759</w:t>
            </w:r>
          </w:p>
        </w:tc>
        <w:tc>
          <w:tcPr>
            <w:tcW w:w="786" w:type="dxa"/>
            <w:gridSpan w:val="2"/>
            <w:tcBorders>
              <w:bottom w:val="single" w:color="000000" w:sz="12" w:space="0"/>
            </w:tcBorders>
            <w:shd w:val="clear" w:color="auto" w:fill="FFFFFF"/>
            <w:vAlign w:val="top"/>
          </w:tcPr>
          <w:p w14:paraId="7C216789">
            <w:pPr>
              <w:pStyle w:val="6"/>
              <w:spacing w:before="187" w:line="195" w:lineRule="auto"/>
              <w:ind w:left="163"/>
              <w:rPr>
                <w:b w:val="0"/>
              </w:rPr>
            </w:pPr>
            <w:r>
              <w:rPr>
                <w:b w:val="0"/>
                <w:spacing w:val="4"/>
              </w:rPr>
              <w:t>0.448</w:t>
            </w:r>
          </w:p>
        </w:tc>
      </w:tr>
    </w:tbl>
    <w:p w14:paraId="6C86E16E">
      <w:bookmarkStart w:id="0" w:name="_GoBack"/>
    </w:p>
    <w:bookmarkEnd w:id="0"/>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19650">
    <w:pPr>
      <w:spacing w:line="235" w:lineRule="exact"/>
      <w:ind w:left="4082"/>
      <w:rPr>
        <w:rFonts w:ascii="Arial" w:hAnsi="Arial" w:eastAsia="Arial" w:cs="Arial"/>
        <w:sz w:val="18"/>
        <w:szCs w:val="18"/>
      </w:rPr>
    </w:pPr>
    <w:r>
      <w:rPr>
        <w:rFonts w:ascii="Arial" w:hAnsi="Arial" w:eastAsia="Arial" w:cs="Arial"/>
        <w:spacing w:val="-4"/>
        <w:position w:val="1"/>
        <w:sz w:val="18"/>
        <w:szCs w:val="18"/>
      </w:rPr>
      <w:t>34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F6957"/>
    <w:rsid w:val="7AEF6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19"/>
      <w:szCs w:val="19"/>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2026-09-09T12:45:00Z</dcterms:created>
  <dc:creator>倾刻</dc:creator>
  <cp:lastModifiedBy>倾刻</cp:lastModifiedBy>
  <dcterms:modified xsi:type="dcterms:W3CDTF">2026-09-09T12:46:18Z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7982CF01845B4F70B8EAD9B59F97AFB8_11</vt:lpwstr>
  </property>
  <property fmtid="{D5CDD505-2E9C-101B-9397-08002B2CF9AE}" pid="4" name="KSOTemplateDocerSaveRecord">
    <vt:lpwstr>eyJoZGlkIjoiNGNlOTY2MmFkNjJjNDYyY2VkMzk3N2U4NWRiMGIzZjAiLCJ1c2VySWQiOiI0MzU4NDY4ODEifQ==</vt:lpwstr>
  </property>
</Properties>
</file>