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Supplementary </w:t>
      </w:r>
      <w:r>
        <w:rPr>
          <w:lang w:eastAsia="zh-CN"/>
        </w:rPr>
        <w:t>Materials</w:t>
      </w:r>
    </w:p>
    <w:p>
      <w:pPr>
        <w:spacing w:line="480" w:lineRule="auto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Primary parameters of the multiparametric MRI performed </w:t>
      </w:r>
    </w:p>
    <w:p>
      <w:pPr>
        <w:spacing w:line="480" w:lineRule="auto"/>
        <w:ind w:firstLine="360" w:firstLineChars="150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>ll patients underwent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MR</w:t>
      </w: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by </w:t>
      </w:r>
      <w:r>
        <w:rPr>
          <w:sz w:val="24"/>
          <w:szCs w:val="24"/>
        </w:rPr>
        <w:t xml:space="preserve">using a </w:t>
      </w:r>
      <w:r>
        <w:rPr>
          <w:rFonts w:hint="eastAsia"/>
          <w:sz w:val="24"/>
          <w:szCs w:val="24"/>
        </w:rPr>
        <w:t xml:space="preserve">1.5 </w:t>
      </w:r>
      <w:r>
        <w:rPr>
          <w:sz w:val="24"/>
          <w:szCs w:val="24"/>
        </w:rPr>
        <w:t xml:space="preserve">T </w:t>
      </w:r>
      <w:r>
        <w:rPr>
          <w:rFonts w:hint="eastAsia"/>
          <w:sz w:val="24"/>
          <w:szCs w:val="24"/>
        </w:rPr>
        <w:t>scanner</w:t>
      </w:r>
      <w:r>
        <w:rPr>
          <w:sz w:val="24"/>
          <w:szCs w:val="24"/>
        </w:rPr>
        <w:t xml:space="preserve"> (M</w:t>
      </w:r>
      <w:r>
        <w:rPr>
          <w:rFonts w:hint="eastAsia"/>
          <w:sz w:val="24"/>
          <w:szCs w:val="24"/>
        </w:rPr>
        <w:t>AGNETOM Aera</w:t>
      </w:r>
      <w:r>
        <w:rPr>
          <w:sz w:val="24"/>
          <w:szCs w:val="24"/>
        </w:rPr>
        <w:t>, Siemens Medical Solutions, Erlangen) with an 8-channel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phased-array </w:t>
      </w:r>
      <w:r>
        <w:rPr>
          <w:rFonts w:hint="eastAsia"/>
          <w:sz w:val="24"/>
          <w:szCs w:val="24"/>
        </w:rPr>
        <w:t>torso</w:t>
      </w:r>
      <w:r>
        <w:rPr>
          <w:sz w:val="24"/>
          <w:szCs w:val="24"/>
        </w:rPr>
        <w:t xml:space="preserve"> coil.</w:t>
      </w:r>
      <w:r>
        <w:rPr>
          <w:rFonts w:hint="eastAsia"/>
          <w:sz w:val="24"/>
          <w:szCs w:val="24"/>
        </w:rPr>
        <w:t xml:space="preserve"> MRI sequences, including T2W and DW imaging sequences, were performed to obtain the corresponding images.</w:t>
      </w:r>
      <w:r>
        <w:rPr>
          <w:rFonts w:hint="eastAsia"/>
          <w:sz w:val="24"/>
          <w:szCs w:val="24"/>
          <w:lang w:eastAsia="zh-CN"/>
        </w:rPr>
        <w:t xml:space="preserve"> The main parameters of the T2W sequence included: the sequence name </w:t>
      </w:r>
      <w:r>
        <w:rPr>
          <w:sz w:val="24"/>
          <w:szCs w:val="24"/>
          <w:lang w:eastAsia="zh-CN"/>
        </w:rPr>
        <w:t>“'t2_blade_fs_tra_p2_trig_320-LUNG</w:t>
      </w:r>
      <w:bookmarkStart w:id="0" w:name="_GoBack"/>
      <w:bookmarkEnd w:id="0"/>
      <w:r>
        <w:rPr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eastAsia="zh-CN"/>
        </w:rPr>
        <w:t xml:space="preserve">, TR 2200 ms, TE 86 ms, Slice thickness 5 mm, Space between slices 1 mm, FOV 350 mm × 350 mm. The main parameters of the DW sequence included: the sequence name </w:t>
      </w:r>
      <w:r>
        <w:rPr>
          <w:sz w:val="24"/>
          <w:szCs w:val="24"/>
          <w:lang w:eastAsia="zh-CN"/>
        </w:rPr>
        <w:t>“ep2d_diff_stir_b50_800_p2_TRACEW_DFC”</w:t>
      </w:r>
      <w:r>
        <w:rPr>
          <w:rFonts w:hint="eastAsia"/>
          <w:sz w:val="24"/>
          <w:szCs w:val="24"/>
          <w:lang w:eastAsia="zh-CN"/>
        </w:rPr>
        <w:t>, b value 50 and 800 s/mm</w:t>
      </w:r>
      <w:r>
        <w:rPr>
          <w:rFonts w:hint="eastAsia"/>
          <w:sz w:val="24"/>
          <w:szCs w:val="24"/>
          <w:vertAlign w:val="superscript"/>
          <w:lang w:eastAsia="zh-CN"/>
        </w:rPr>
        <w:t>2</w:t>
      </w:r>
      <w:r>
        <w:rPr>
          <w:rFonts w:hint="eastAsia"/>
          <w:sz w:val="24"/>
          <w:szCs w:val="24"/>
          <w:lang w:eastAsia="zh-CN"/>
        </w:rPr>
        <w:t>, TR 6800 ms, TE 63 ms, Slice thickness 5 mm, Space between slices 0.25 mm, FOV 400 mm × 400 mm.</w:t>
      </w:r>
    </w:p>
    <w:p>
      <w:pPr>
        <w:spacing w:line="48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he corresponding ADC maps were calculated using a custom-developed MATLAB R2015b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package to solve the following equation:</w:t>
      </w:r>
    </w:p>
    <w:p>
      <w:pPr>
        <w:wordWrap w:val="0"/>
        <w:spacing w:line="480" w:lineRule="auto"/>
        <w:jc w:val="right"/>
        <w:rPr>
          <w:rFonts w:hint="default" w:eastAsia="宋体"/>
          <w:sz w:val="24"/>
          <w:szCs w:val="24"/>
          <w:lang w:val="en-US" w:eastAsia="zh-CN"/>
        </w:rPr>
      </w:pPr>
      <w:r>
        <w:rPr>
          <w:position w:val="-10"/>
          <w:sz w:val="24"/>
          <w:szCs w:val="24"/>
        </w:rPr>
        <w:object>
          <v:shape id="_x0000_i1025" o:spt="75" type="#_x0000_t75" style="height:17.3pt;width:127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spacing w:line="480" w:lineRule="auto"/>
        <w:rPr>
          <w:sz w:val="24"/>
          <w:szCs w:val="24"/>
          <w:lang w:eastAsia="zh-CN"/>
        </w:rPr>
      </w:pPr>
      <w:r>
        <w:rPr>
          <w:sz w:val="24"/>
          <w:szCs w:val="24"/>
        </w:rPr>
        <w:t>where S(b</w:t>
      </w:r>
      <w:r>
        <w:rPr>
          <w:rFonts w:hint="eastAsia"/>
          <w:sz w:val="24"/>
          <w:szCs w:val="24"/>
          <w:lang w:eastAsia="zh-CN"/>
        </w:rPr>
        <w:t>8</w:t>
      </w:r>
      <w:r>
        <w:rPr>
          <w:sz w:val="24"/>
          <w:szCs w:val="24"/>
        </w:rPr>
        <w:t>00) and S(b</w:t>
      </w:r>
      <w:r>
        <w:rPr>
          <w:rFonts w:hint="eastAsia"/>
          <w:sz w:val="24"/>
          <w:szCs w:val="24"/>
          <w:lang w:eastAsia="zh-CN"/>
        </w:rPr>
        <w:t>50</w:t>
      </w:r>
      <w:r>
        <w:rPr>
          <w:sz w:val="24"/>
          <w:szCs w:val="24"/>
        </w:rPr>
        <w:t>) represent the signal intensity of a certain voxel in the presence and absence of diffusion sensitization, respectively.</w:t>
      </w:r>
    </w:p>
    <w:p>
      <w:pPr>
        <w:spacing w:line="480" w:lineRule="auto"/>
        <w:ind w:left="480" w:hanging="480" w:hangingChars="200"/>
        <w:rPr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New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>
    <w:pP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ranostics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a2f2vpz4vzp96et0a8xszapsdfts5wvzavv&quot;&gt;参考文献_20170201&lt;record-ids&gt;&lt;item&gt;626&lt;/item&gt;&lt;item&gt;824&lt;/item&gt;&lt;item&gt;1845&lt;/item&gt;&lt;item&gt;1851&lt;/item&gt;&lt;item&gt;1884&lt;/item&gt;&lt;item&gt;1894&lt;/item&gt;&lt;item&gt;1916&lt;/item&gt;&lt;item&gt;1917&lt;/item&gt;&lt;item&gt;1918&lt;/item&gt;&lt;item&gt;2093&lt;/item&gt;&lt;item&gt;2128&lt;/item&gt;&lt;item&gt;2604&lt;/item&gt;&lt;/record-ids&gt;&lt;/item&gt;&lt;/Libraries&gt;"/>
  </w:docVars>
  <w:rsids>
    <w:rsidRoot w:val="006876D4"/>
    <w:rsid w:val="000103EA"/>
    <w:rsid w:val="000143F5"/>
    <w:rsid w:val="00023EAB"/>
    <w:rsid w:val="00031A35"/>
    <w:rsid w:val="00036EAB"/>
    <w:rsid w:val="000547BE"/>
    <w:rsid w:val="0005627B"/>
    <w:rsid w:val="00061586"/>
    <w:rsid w:val="00081F93"/>
    <w:rsid w:val="00091B50"/>
    <w:rsid w:val="000A4E9A"/>
    <w:rsid w:val="000C3307"/>
    <w:rsid w:val="000D7FC7"/>
    <w:rsid w:val="000E4B3C"/>
    <w:rsid w:val="000F024F"/>
    <w:rsid w:val="00107259"/>
    <w:rsid w:val="0011784B"/>
    <w:rsid w:val="00146D86"/>
    <w:rsid w:val="00162794"/>
    <w:rsid w:val="00162E88"/>
    <w:rsid w:val="00166405"/>
    <w:rsid w:val="001714D6"/>
    <w:rsid w:val="001755F5"/>
    <w:rsid w:val="0017770A"/>
    <w:rsid w:val="0019026F"/>
    <w:rsid w:val="001A7204"/>
    <w:rsid w:val="001B197B"/>
    <w:rsid w:val="00206DCA"/>
    <w:rsid w:val="002377F4"/>
    <w:rsid w:val="002619B2"/>
    <w:rsid w:val="002620CC"/>
    <w:rsid w:val="00276088"/>
    <w:rsid w:val="002842FD"/>
    <w:rsid w:val="002A26E3"/>
    <w:rsid w:val="002B19E2"/>
    <w:rsid w:val="002B62DC"/>
    <w:rsid w:val="002B6E13"/>
    <w:rsid w:val="00337651"/>
    <w:rsid w:val="0034701C"/>
    <w:rsid w:val="0035552D"/>
    <w:rsid w:val="003947AB"/>
    <w:rsid w:val="003A5011"/>
    <w:rsid w:val="003D092E"/>
    <w:rsid w:val="003E40D6"/>
    <w:rsid w:val="003E6BC8"/>
    <w:rsid w:val="00400F47"/>
    <w:rsid w:val="004156AE"/>
    <w:rsid w:val="00446E8D"/>
    <w:rsid w:val="00452510"/>
    <w:rsid w:val="00466785"/>
    <w:rsid w:val="0047456A"/>
    <w:rsid w:val="004969B1"/>
    <w:rsid w:val="004A1976"/>
    <w:rsid w:val="004A255A"/>
    <w:rsid w:val="004A44D2"/>
    <w:rsid w:val="004A6386"/>
    <w:rsid w:val="004C579B"/>
    <w:rsid w:val="004D2A56"/>
    <w:rsid w:val="004D4CAD"/>
    <w:rsid w:val="004E1EE6"/>
    <w:rsid w:val="004E6DE2"/>
    <w:rsid w:val="004F1E99"/>
    <w:rsid w:val="004F44DC"/>
    <w:rsid w:val="00503188"/>
    <w:rsid w:val="0052056F"/>
    <w:rsid w:val="00525279"/>
    <w:rsid w:val="00536271"/>
    <w:rsid w:val="00537BB4"/>
    <w:rsid w:val="00544E2B"/>
    <w:rsid w:val="00557B53"/>
    <w:rsid w:val="00560354"/>
    <w:rsid w:val="00561460"/>
    <w:rsid w:val="00567F5C"/>
    <w:rsid w:val="00570DD6"/>
    <w:rsid w:val="005723BC"/>
    <w:rsid w:val="00585648"/>
    <w:rsid w:val="005A3CC0"/>
    <w:rsid w:val="005A485A"/>
    <w:rsid w:val="005B1539"/>
    <w:rsid w:val="005C0663"/>
    <w:rsid w:val="005C65E8"/>
    <w:rsid w:val="005D3413"/>
    <w:rsid w:val="005D5323"/>
    <w:rsid w:val="005D5D1B"/>
    <w:rsid w:val="005E3C29"/>
    <w:rsid w:val="00606607"/>
    <w:rsid w:val="00630927"/>
    <w:rsid w:val="0063792F"/>
    <w:rsid w:val="00661A3D"/>
    <w:rsid w:val="00665376"/>
    <w:rsid w:val="00667E55"/>
    <w:rsid w:val="0068384F"/>
    <w:rsid w:val="00685085"/>
    <w:rsid w:val="0068519B"/>
    <w:rsid w:val="006876D4"/>
    <w:rsid w:val="00691E74"/>
    <w:rsid w:val="006B1F5D"/>
    <w:rsid w:val="006C6528"/>
    <w:rsid w:val="006E2C0E"/>
    <w:rsid w:val="006E5D76"/>
    <w:rsid w:val="00710643"/>
    <w:rsid w:val="00737419"/>
    <w:rsid w:val="00747B12"/>
    <w:rsid w:val="0079287D"/>
    <w:rsid w:val="007967EA"/>
    <w:rsid w:val="007976D0"/>
    <w:rsid w:val="007A146B"/>
    <w:rsid w:val="007C1ED4"/>
    <w:rsid w:val="007D1B5B"/>
    <w:rsid w:val="007E2FE6"/>
    <w:rsid w:val="007F4B93"/>
    <w:rsid w:val="00811EB1"/>
    <w:rsid w:val="0083233B"/>
    <w:rsid w:val="008451CE"/>
    <w:rsid w:val="00880D52"/>
    <w:rsid w:val="00882418"/>
    <w:rsid w:val="008B6C05"/>
    <w:rsid w:val="008D23A6"/>
    <w:rsid w:val="008D2ADF"/>
    <w:rsid w:val="008D3666"/>
    <w:rsid w:val="008E4314"/>
    <w:rsid w:val="008F125B"/>
    <w:rsid w:val="008F261F"/>
    <w:rsid w:val="009060BC"/>
    <w:rsid w:val="00942EE6"/>
    <w:rsid w:val="009511D8"/>
    <w:rsid w:val="00952FB8"/>
    <w:rsid w:val="00974940"/>
    <w:rsid w:val="009850AD"/>
    <w:rsid w:val="00991C30"/>
    <w:rsid w:val="009A26EB"/>
    <w:rsid w:val="009A57AA"/>
    <w:rsid w:val="009B3250"/>
    <w:rsid w:val="009B36E7"/>
    <w:rsid w:val="009C3B22"/>
    <w:rsid w:val="009E1228"/>
    <w:rsid w:val="00A02E84"/>
    <w:rsid w:val="00A07E33"/>
    <w:rsid w:val="00A20B40"/>
    <w:rsid w:val="00A20D21"/>
    <w:rsid w:val="00A20D23"/>
    <w:rsid w:val="00A319FB"/>
    <w:rsid w:val="00A33E42"/>
    <w:rsid w:val="00A40503"/>
    <w:rsid w:val="00A42787"/>
    <w:rsid w:val="00A64313"/>
    <w:rsid w:val="00A86158"/>
    <w:rsid w:val="00A875BC"/>
    <w:rsid w:val="00A90CD4"/>
    <w:rsid w:val="00A92C68"/>
    <w:rsid w:val="00AA10CE"/>
    <w:rsid w:val="00AC263A"/>
    <w:rsid w:val="00AE12C4"/>
    <w:rsid w:val="00AE1E2D"/>
    <w:rsid w:val="00B17846"/>
    <w:rsid w:val="00B344AB"/>
    <w:rsid w:val="00B44E3A"/>
    <w:rsid w:val="00B65469"/>
    <w:rsid w:val="00B65730"/>
    <w:rsid w:val="00B74F67"/>
    <w:rsid w:val="00BB4BE6"/>
    <w:rsid w:val="00BB567F"/>
    <w:rsid w:val="00BD2737"/>
    <w:rsid w:val="00BD4FF4"/>
    <w:rsid w:val="00BD7485"/>
    <w:rsid w:val="00C5261A"/>
    <w:rsid w:val="00C71632"/>
    <w:rsid w:val="00C75FFA"/>
    <w:rsid w:val="00C8705C"/>
    <w:rsid w:val="00C95E1E"/>
    <w:rsid w:val="00CC31A7"/>
    <w:rsid w:val="00CC631A"/>
    <w:rsid w:val="00D13748"/>
    <w:rsid w:val="00D2396B"/>
    <w:rsid w:val="00D25C96"/>
    <w:rsid w:val="00D36018"/>
    <w:rsid w:val="00D3787C"/>
    <w:rsid w:val="00D41224"/>
    <w:rsid w:val="00D4309D"/>
    <w:rsid w:val="00D56B91"/>
    <w:rsid w:val="00D62A8D"/>
    <w:rsid w:val="00D7701B"/>
    <w:rsid w:val="00D870A0"/>
    <w:rsid w:val="00DC3651"/>
    <w:rsid w:val="00DC428C"/>
    <w:rsid w:val="00DC7D7E"/>
    <w:rsid w:val="00DE5BD9"/>
    <w:rsid w:val="00DE74BC"/>
    <w:rsid w:val="00E103DD"/>
    <w:rsid w:val="00E250C9"/>
    <w:rsid w:val="00E46360"/>
    <w:rsid w:val="00E52D48"/>
    <w:rsid w:val="00E544B4"/>
    <w:rsid w:val="00E56CEF"/>
    <w:rsid w:val="00E616B3"/>
    <w:rsid w:val="00E63B9C"/>
    <w:rsid w:val="00E63FA6"/>
    <w:rsid w:val="00E7095F"/>
    <w:rsid w:val="00E75963"/>
    <w:rsid w:val="00E81A45"/>
    <w:rsid w:val="00E86337"/>
    <w:rsid w:val="00E908B0"/>
    <w:rsid w:val="00E911F1"/>
    <w:rsid w:val="00E95B7D"/>
    <w:rsid w:val="00EA6080"/>
    <w:rsid w:val="00EB6158"/>
    <w:rsid w:val="00EC7703"/>
    <w:rsid w:val="00EE0EF6"/>
    <w:rsid w:val="00EF5D20"/>
    <w:rsid w:val="00EF7CB1"/>
    <w:rsid w:val="00F04946"/>
    <w:rsid w:val="00F10BD1"/>
    <w:rsid w:val="00F231DE"/>
    <w:rsid w:val="00F311E2"/>
    <w:rsid w:val="00F371FF"/>
    <w:rsid w:val="00F4458E"/>
    <w:rsid w:val="00F56003"/>
    <w:rsid w:val="00F62903"/>
    <w:rsid w:val="00F66B94"/>
    <w:rsid w:val="00F73037"/>
    <w:rsid w:val="00F82AD6"/>
    <w:rsid w:val="00F83CD5"/>
    <w:rsid w:val="00F91381"/>
    <w:rsid w:val="00FA005C"/>
    <w:rsid w:val="00FA29B0"/>
    <w:rsid w:val="00FB4DC8"/>
    <w:rsid w:val="00FC6AE4"/>
    <w:rsid w:val="00FD2868"/>
    <w:rsid w:val="00FD7141"/>
    <w:rsid w:val="00FF6931"/>
    <w:rsid w:val="0C2E3C18"/>
    <w:rsid w:val="27664772"/>
    <w:rsid w:val="4B51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en-US" w:bidi="ar-SA"/>
    </w:rPr>
  </w:style>
  <w:style w:type="paragraph" w:styleId="2">
    <w:name w:val="heading 2"/>
    <w:basedOn w:val="1"/>
    <w:next w:val="1"/>
    <w:link w:val="29"/>
    <w:qFormat/>
    <w:uiPriority w:val="9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  <w:lang w:eastAsia="zh-CN"/>
    </w:rPr>
  </w:style>
  <w:style w:type="paragraph" w:styleId="3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3"/>
    <w:uiPriority w:val="0"/>
    <w:pPr>
      <w:spacing w:after="120" w:line="228" w:lineRule="auto"/>
      <w:ind w:firstLine="288"/>
      <w:jc w:val="both"/>
    </w:pPr>
    <w:rPr>
      <w:spacing w:val="-1"/>
      <w:lang w:val="zh-CN"/>
    </w:rPr>
  </w:style>
  <w:style w:type="paragraph" w:styleId="5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7">
    <w:name w:val="header"/>
    <w:basedOn w:val="1"/>
    <w:link w:val="13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8">
    <w:name w:val="HTML Preformatted"/>
    <w:basedOn w:val="1"/>
    <w:link w:val="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  <w:lang w:eastAsia="zh-CN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7"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uiPriority w:val="99"/>
    <w:rPr>
      <w:sz w:val="18"/>
      <w:szCs w:val="18"/>
    </w:rPr>
  </w:style>
  <w:style w:type="paragraph" w:customStyle="1" w:styleId="15">
    <w:name w:val="Text"/>
    <w:basedOn w:val="1"/>
    <w:qFormat/>
    <w:uiPriority w:val="0"/>
    <w:pPr>
      <w:widowControl w:val="0"/>
      <w:spacing w:line="252" w:lineRule="auto"/>
      <w:ind w:firstLine="202"/>
      <w:jc w:val="both"/>
    </w:pPr>
  </w:style>
  <w:style w:type="paragraph" w:customStyle="1" w:styleId="16">
    <w:name w:val="文章正文"/>
    <w:basedOn w:val="1"/>
    <w:link w:val="17"/>
    <w:uiPriority w:val="0"/>
    <w:pPr>
      <w:widowControl w:val="0"/>
      <w:spacing w:line="360" w:lineRule="auto"/>
      <w:ind w:firstLine="200" w:firstLineChars="200"/>
    </w:pPr>
    <w:rPr>
      <w:rFonts w:cs="宋体"/>
      <w:sz w:val="24"/>
      <w:lang w:eastAsia="zh-CN"/>
    </w:rPr>
  </w:style>
  <w:style w:type="character" w:customStyle="1" w:styleId="17">
    <w:name w:val="文章正文 Char"/>
    <w:basedOn w:val="11"/>
    <w:link w:val="16"/>
    <w:qFormat/>
    <w:uiPriority w:val="0"/>
    <w:rPr>
      <w:rFonts w:ascii="Times New Roman" w:hAnsi="Times New Roman" w:eastAsia="宋体" w:cs="宋体"/>
      <w:kern w:val="0"/>
      <w:sz w:val="24"/>
      <w:szCs w:val="20"/>
    </w:rPr>
  </w:style>
  <w:style w:type="paragraph" w:customStyle="1" w:styleId="18">
    <w:name w:val="EndNote Bibliography"/>
    <w:basedOn w:val="1"/>
    <w:link w:val="19"/>
    <w:uiPriority w:val="0"/>
    <w:pPr>
      <w:jc w:val="both"/>
    </w:pPr>
  </w:style>
  <w:style w:type="character" w:customStyle="1" w:styleId="19">
    <w:name w:val="EndNote Bibliography Char"/>
    <w:basedOn w:val="11"/>
    <w:link w:val="18"/>
    <w:qFormat/>
    <w:uiPriority w:val="0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20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customStyle="1" w:styleId="21">
    <w:name w:val="EndNote Bibliography Title"/>
    <w:basedOn w:val="1"/>
    <w:link w:val="22"/>
    <w:qFormat/>
    <w:uiPriority w:val="0"/>
    <w:pPr>
      <w:jc w:val="center"/>
    </w:pPr>
  </w:style>
  <w:style w:type="character" w:customStyle="1" w:styleId="22">
    <w:name w:val="EndNote Bibliography Title Char"/>
    <w:basedOn w:val="11"/>
    <w:link w:val="21"/>
    <w:uiPriority w:val="0"/>
    <w:rPr>
      <w:rFonts w:ascii="Times New Roman" w:hAnsi="Times New Roman" w:eastAsia="宋体" w:cs="Times New Roman"/>
      <w:kern w:val="0"/>
      <w:sz w:val="20"/>
      <w:szCs w:val="20"/>
      <w:lang w:eastAsia="en-US"/>
    </w:rPr>
  </w:style>
  <w:style w:type="character" w:customStyle="1" w:styleId="23">
    <w:name w:val="正文文本 Char"/>
    <w:basedOn w:val="11"/>
    <w:link w:val="4"/>
    <w:qFormat/>
    <w:uiPriority w:val="0"/>
    <w:rPr>
      <w:rFonts w:ascii="Times New Roman" w:hAnsi="Times New Roman" w:eastAsia="宋体" w:cs="Times New Roman"/>
      <w:spacing w:val="-1"/>
      <w:kern w:val="0"/>
      <w:sz w:val="20"/>
      <w:szCs w:val="20"/>
      <w:lang w:val="zh-CN" w:eastAsia="en-US"/>
    </w:rPr>
  </w:style>
  <w:style w:type="character" w:customStyle="1" w:styleId="24">
    <w:name w:val="fontstyle01"/>
    <w:basedOn w:val="11"/>
    <w:qFormat/>
    <w:uiPriority w:val="0"/>
    <w:rPr>
      <w:rFonts w:hint="default" w:ascii="Calibri-Italic" w:hAnsi="Calibri-Italic"/>
      <w:i/>
      <w:iCs/>
      <w:color w:val="000000"/>
      <w:sz w:val="18"/>
      <w:szCs w:val="18"/>
    </w:rPr>
  </w:style>
  <w:style w:type="character" w:customStyle="1" w:styleId="25">
    <w:name w:val="fontstyle11"/>
    <w:basedOn w:val="11"/>
    <w:qFormat/>
    <w:uiPriority w:val="0"/>
    <w:rPr>
      <w:rFonts w:hint="default" w:ascii="Calibri-Italic" w:hAnsi="Calibri-Italic"/>
      <w:i/>
      <w:iCs/>
      <w:color w:val="000000"/>
      <w:sz w:val="22"/>
      <w:szCs w:val="22"/>
    </w:rPr>
  </w:style>
  <w:style w:type="character" w:customStyle="1" w:styleId="26">
    <w:name w:val="fontstyle21"/>
    <w:basedOn w:val="11"/>
    <w:qFormat/>
    <w:uiPriority w:val="0"/>
    <w:rPr>
      <w:rFonts w:hint="default" w:ascii="CourierNewPS-BoldMT" w:hAnsi="CourierNewPS-BoldMT"/>
      <w:b/>
      <w:bCs/>
      <w:color w:val="000000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HTML 预设格式 Char"/>
    <w:basedOn w:val="11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标题 3 Char"/>
    <w:basedOn w:val="11"/>
    <w:link w:val="3"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3241</Words>
  <Characters>18474</Characters>
  <Lines>153</Lines>
  <Paragraphs>43</Paragraphs>
  <TotalTime>7</TotalTime>
  <ScaleCrop>false</ScaleCrop>
  <LinksUpToDate>false</LinksUpToDate>
  <CharactersWithSpaces>21672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2019-07-16T11:04:00Z</dcterms:created>
  <dc:creator>Windows 用户</dc:creator>
  <cp:lastModifiedBy>TX</cp:lastModifiedBy>
  <cp:lastPrinted>2019-06-13T02:18:00Z</cp:lastPrinted>
  <dcterms:modified xsi:type="dcterms:W3CDTF">2020-11-16T11:28:32Z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