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EA7F" w14:textId="44D877D2" w:rsidR="000B400E" w:rsidRPr="000B400E" w:rsidRDefault="000B400E" w:rsidP="000B400E">
      <w:pPr>
        <w:rPr>
          <w:lang w:val="en-US"/>
        </w:rPr>
      </w:pPr>
      <w:r w:rsidRPr="000B400E">
        <w:rPr>
          <w:lang w:val="en-US"/>
        </w:rPr>
        <w:drawing>
          <wp:inline distT="0" distB="0" distL="0" distR="0" wp14:anchorId="4E4C17BD" wp14:editId="2915CFFA">
            <wp:extent cx="5267325" cy="6219825"/>
            <wp:effectExtent l="0" t="0" r="9525" b="9525"/>
            <wp:docPr id="1026744641" name="Picture 6" descr="SR_DFSP_Metastasis_Supplement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SR_DFSP_Metastasis_Supplement_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2C4CE" w14:textId="77777777" w:rsidR="000B400E" w:rsidRPr="000B400E" w:rsidRDefault="000B400E" w:rsidP="000B400E">
      <w:pPr>
        <w:rPr>
          <w:lang w:val="en-US"/>
        </w:rPr>
        <w:sectPr w:rsidR="000B400E" w:rsidRPr="000B400E" w:rsidSect="000B400E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4764F54B" w14:textId="0E8FA8AF" w:rsidR="000B400E" w:rsidRPr="000B400E" w:rsidRDefault="000B400E" w:rsidP="000B400E">
      <w:pPr>
        <w:rPr>
          <w:lang w:val="en-US"/>
        </w:rPr>
      </w:pPr>
      <w:r w:rsidRPr="000B400E">
        <w:rPr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71DC8DC0" wp14:editId="7154224D">
            <wp:simplePos x="0" y="0"/>
            <wp:positionH relativeFrom="column">
              <wp:posOffset>-346710</wp:posOffset>
            </wp:positionH>
            <wp:positionV relativeFrom="paragraph">
              <wp:posOffset>316865</wp:posOffset>
            </wp:positionV>
            <wp:extent cx="5274310" cy="3776345"/>
            <wp:effectExtent l="0" t="0" r="2540" b="0"/>
            <wp:wrapNone/>
            <wp:docPr id="197205819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76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00E">
        <w:rPr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36FBCE" wp14:editId="3D2C8FB3">
                <wp:simplePos x="0" y="0"/>
                <wp:positionH relativeFrom="column">
                  <wp:posOffset>-320040</wp:posOffset>
                </wp:positionH>
                <wp:positionV relativeFrom="paragraph">
                  <wp:posOffset>5389880</wp:posOffset>
                </wp:positionV>
                <wp:extent cx="2553335" cy="336550"/>
                <wp:effectExtent l="0" t="0" r="0" b="0"/>
                <wp:wrapNone/>
                <wp:docPr id="153742970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335" cy="336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379A9B" w14:textId="77777777" w:rsidR="000B400E" w:rsidRDefault="000B400E" w:rsidP="000B400E">
                            <w:pPr>
                              <w:pStyle w:val="NormalWeb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SimSun" w:hAnsiTheme="minorBidi"/>
                                <w:b/>
                                <w:color w:val="000000" w:themeColor="text1"/>
                                <w:kern w:val="24"/>
                              </w:rPr>
                              <w:t>Table S2. Primers for RT-qPCR.</w:t>
                            </w:r>
                          </w:p>
                        </w:txbxContent>
                      </wps:txbx>
                      <wps:bodyPr vertOverflow="clip" horzOverflow="clip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6FBC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5.2pt;margin-top:424.4pt;width:201.05pt;height:2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" filled="f" stroked="f">
                <v:textbox>
                  <w:txbxContent>
                    <w:p w14:paraId="58379A9B" w14:textId="77777777" w:rsidR="000B400E" w:rsidRDefault="000B400E" w:rsidP="000B400E">
                      <w:pPr>
                        <w:pStyle w:val="NormalWeb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SimSun" w:hAnsiTheme="minorBidi"/>
                          <w:b/>
                          <w:color w:val="000000" w:themeColor="text1"/>
                          <w:kern w:val="24"/>
                        </w:rPr>
                        <w:t>Table S2. Primers for RT-qPCR.</w:t>
                      </w:r>
                    </w:p>
                  </w:txbxContent>
                </v:textbox>
              </v:shape>
            </w:pict>
          </mc:Fallback>
        </mc:AlternateContent>
      </w:r>
      <w:r w:rsidRPr="000B400E">
        <w:rPr>
          <w:lang w:val="en-US"/>
        </w:rPr>
        <w:drawing>
          <wp:anchor distT="0" distB="0" distL="114300" distR="114300" simplePos="0" relativeHeight="251662336" behindDoc="0" locked="0" layoutInCell="1" allowOverlap="1" wp14:anchorId="1966EDD2" wp14:editId="406382D2">
            <wp:simplePos x="0" y="0"/>
            <wp:positionH relativeFrom="column">
              <wp:posOffset>-330200</wp:posOffset>
            </wp:positionH>
            <wp:positionV relativeFrom="paragraph">
              <wp:posOffset>5755005</wp:posOffset>
            </wp:positionV>
            <wp:extent cx="5274310" cy="651510"/>
            <wp:effectExtent l="0" t="0" r="2540" b="0"/>
            <wp:wrapNone/>
            <wp:docPr id="2445285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00E">
        <w:rPr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BE5EEB" wp14:editId="7C6BDE5E">
                <wp:simplePos x="0" y="0"/>
                <wp:positionH relativeFrom="column">
                  <wp:posOffset>-331470</wp:posOffset>
                </wp:positionH>
                <wp:positionV relativeFrom="paragraph">
                  <wp:posOffset>-46355</wp:posOffset>
                </wp:positionV>
                <wp:extent cx="5581650" cy="313690"/>
                <wp:effectExtent l="0" t="0" r="0" b="0"/>
                <wp:wrapNone/>
                <wp:docPr id="168456807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0" cy="31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330A31" w14:textId="77777777" w:rsidR="000B400E" w:rsidRDefault="000B400E" w:rsidP="000B400E">
                            <w:pPr>
                              <w:pStyle w:val="NormalWeb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SimSun" w:hAnsi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Table </w:t>
                            </w:r>
                            <w:r>
                              <w:rPr>
                                <w:rFonts w:eastAsia="Times New Roman" w:hAnsi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S1</w:t>
                            </w:r>
                            <w:r>
                              <w:rPr>
                                <w:rFonts w:eastAsia="SimSun" w:hAnsi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. Clinical information of patients with dermatofibrosarcoma protuberans</w:t>
                            </w:r>
                            <w:r>
                              <w:rPr>
                                <w:rFonts w:eastAsia="Times New Roman" w:hAnsi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E5EEB" id="Text Box 7" o:spid="_x0000_s1027" type="#_x0000_t202" style="position:absolute;margin-left:-26.1pt;margin-top:-3.65pt;width:439.5pt;height:2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" filled="f" stroked="f">
                <v:textbox>
                  <w:txbxContent>
                    <w:p w14:paraId="68330A31" w14:textId="77777777" w:rsidR="000B400E" w:rsidRDefault="000B400E" w:rsidP="000B400E">
                      <w:pPr>
                        <w:pStyle w:val="NormalWeb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eastAsia="SimSun" w:hAnsi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Table </w:t>
                      </w:r>
                      <w:r>
                        <w:rPr>
                          <w:rFonts w:eastAsia="Times New Roman" w:hAnsi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S1</w:t>
                      </w:r>
                      <w:r>
                        <w:rPr>
                          <w:rFonts w:eastAsia="SimSun" w:hAnsi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. Clinical information of patients with dermatofibrosarcoma protuberans</w:t>
                      </w:r>
                      <w:r>
                        <w:rPr>
                          <w:rFonts w:eastAsia="Times New Roman" w:hAnsi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05E9376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0E"/>
    <w:rsid w:val="000B400E"/>
    <w:rsid w:val="00767E38"/>
    <w:rsid w:val="00866F7D"/>
    <w:rsid w:val="009E2AA9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EB549"/>
  <w15:chartTrackingRefBased/>
  <w15:docId w15:val="{6872AFE1-F100-4E26-8985-FC688DD0B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0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0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0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0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0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0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0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0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0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0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0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00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B400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2026-10-01T16:40:00Z</dcterms:created>
  <dcterms:modified xsi:type="dcterms:W3CDTF">2026-10-01T16:41:00Z</dcterms:modified>
</cp:coreProperties>
</file>