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BF69A" w14:textId="6057C7FD" w:rsidR="00B03972" w:rsidRDefault="003139D3" w:rsidP="00B03972">
      <w:pPr>
        <w:snapToGrid w:val="0"/>
        <w:spacing w:line="480" w:lineRule="auto"/>
        <w:jc w:val="center"/>
        <w:outlineLvl w:val="0"/>
        <w:rPr>
          <w:rFonts w:eastAsia="宋体"/>
          <w:b/>
          <w:bCs/>
          <w:sz w:val="32"/>
          <w:szCs w:val="32"/>
          <w:lang w:eastAsia="zh-CN"/>
        </w:rPr>
      </w:pPr>
      <w:bookmarkStart w:id="0" w:name="_Toc238806230"/>
      <w:bookmarkStart w:id="1" w:name="OLE_LINK2"/>
      <w:r w:rsidRPr="003139D3">
        <w:rPr>
          <w:rFonts w:eastAsia="宋体"/>
          <w:b/>
          <w:bCs/>
          <w:sz w:val="32"/>
          <w:szCs w:val="32"/>
          <w:lang w:eastAsia="zh-CN"/>
        </w:rPr>
        <w:t>Supplementary</w:t>
      </w:r>
      <w:r w:rsidR="00B03972" w:rsidRPr="009F569E">
        <w:rPr>
          <w:rFonts w:eastAsia="宋体"/>
          <w:b/>
          <w:bCs/>
          <w:sz w:val="32"/>
          <w:szCs w:val="32"/>
          <w:lang w:eastAsia="zh-CN"/>
        </w:rPr>
        <w:t xml:space="preserve"> Information</w:t>
      </w:r>
      <w:bookmarkStart w:id="2" w:name="OLE_LINK153"/>
      <w:bookmarkEnd w:id="0"/>
    </w:p>
    <w:p w14:paraId="5E7903DF" w14:textId="77777777" w:rsidR="009F569E" w:rsidRPr="009F569E" w:rsidRDefault="009F569E" w:rsidP="00B03972">
      <w:pPr>
        <w:snapToGrid w:val="0"/>
        <w:spacing w:line="480" w:lineRule="auto"/>
        <w:jc w:val="center"/>
        <w:outlineLvl w:val="0"/>
        <w:rPr>
          <w:rFonts w:eastAsia="宋体"/>
          <w:b/>
          <w:bCs/>
          <w:sz w:val="32"/>
          <w:szCs w:val="32"/>
          <w:lang w:eastAsia="zh-CN"/>
        </w:rPr>
      </w:pPr>
    </w:p>
    <w:p w14:paraId="6484ABF8" w14:textId="77777777" w:rsidR="00D169F7" w:rsidRPr="00D169F7" w:rsidRDefault="00D169F7" w:rsidP="00D169F7">
      <w:pPr>
        <w:spacing w:after="160" w:line="480" w:lineRule="auto"/>
        <w:rPr>
          <w:rFonts w:eastAsia="等线"/>
          <w:b/>
          <w:sz w:val="32"/>
          <w:szCs w:val="32"/>
          <w:lang w:eastAsia="zh-CN"/>
        </w:rPr>
      </w:pPr>
      <w:bookmarkStart w:id="3" w:name="OLE_LINK58"/>
      <w:bookmarkStart w:id="4" w:name="OLE_LINK244"/>
      <w:r w:rsidRPr="00D169F7">
        <w:rPr>
          <w:rFonts w:eastAsia="等线"/>
          <w:b/>
          <w:sz w:val="32"/>
          <w:szCs w:val="32"/>
          <w:lang w:eastAsia="zh-CN"/>
        </w:rPr>
        <w:t>High-performance electroluminescent LEDs via structural engineering of</w:t>
      </w:r>
      <w:bookmarkStart w:id="5" w:name="OLE_LINK191"/>
      <w:r w:rsidRPr="00D169F7">
        <w:rPr>
          <w:rFonts w:eastAsia="等线"/>
          <w:b/>
          <w:sz w:val="32"/>
          <w:szCs w:val="32"/>
          <w:lang w:eastAsia="zh-CN"/>
        </w:rPr>
        <w:t xml:space="preserve"> ultrasound-assisted carbon quantum dots</w:t>
      </w:r>
      <w:bookmarkEnd w:id="3"/>
    </w:p>
    <w:p w14:paraId="50C622C8" w14:textId="77777777" w:rsidR="00D169F7" w:rsidRPr="00D169F7" w:rsidRDefault="00D169F7" w:rsidP="00D169F7">
      <w:pPr>
        <w:spacing w:line="360" w:lineRule="auto"/>
        <w:jc w:val="both"/>
        <w:rPr>
          <w:rFonts w:eastAsia="等线"/>
          <w:iCs/>
          <w:szCs w:val="24"/>
          <w:lang w:eastAsia="zh-CN"/>
        </w:rPr>
      </w:pPr>
      <w:bookmarkStart w:id="6" w:name="OLE_LINK230"/>
      <w:bookmarkEnd w:id="1"/>
      <w:bookmarkEnd w:id="5"/>
      <w:r w:rsidRPr="00D169F7">
        <w:rPr>
          <w:rFonts w:eastAsia="等线"/>
          <w:iCs/>
          <w:szCs w:val="24"/>
          <w:lang w:eastAsia="zh-CN"/>
        </w:rPr>
        <w:t>Ziyi Liu</w:t>
      </w:r>
      <w:r w:rsidRPr="00D169F7">
        <w:rPr>
          <w:rFonts w:eastAsia="等线"/>
          <w:iCs/>
          <w:szCs w:val="24"/>
          <w:vertAlign w:val="superscript"/>
          <w:lang w:eastAsia="zh-CN"/>
        </w:rPr>
        <w:t>1</w:t>
      </w:r>
      <w:r w:rsidRPr="00D169F7">
        <w:rPr>
          <w:rFonts w:eastAsia="等线"/>
          <w:iCs/>
          <w:szCs w:val="24"/>
          <w:lang w:eastAsia="zh-CN"/>
        </w:rPr>
        <w:t>, Xu Li</w:t>
      </w:r>
      <w:bookmarkStart w:id="7" w:name="OLE_LINK65"/>
      <w:r w:rsidRPr="00D169F7">
        <w:rPr>
          <w:rFonts w:eastAsia="等线"/>
          <w:iCs/>
          <w:szCs w:val="24"/>
          <w:vertAlign w:val="superscript"/>
          <w:lang w:eastAsia="zh-CN"/>
        </w:rPr>
        <w:t>1*</w:t>
      </w:r>
      <w:bookmarkEnd w:id="7"/>
      <w:r w:rsidRPr="00D169F7">
        <w:rPr>
          <w:rFonts w:eastAsia="等线"/>
          <w:iCs/>
          <w:szCs w:val="24"/>
          <w:lang w:eastAsia="zh-CN"/>
        </w:rPr>
        <w:t xml:space="preserve">, </w:t>
      </w:r>
      <w:proofErr w:type="spellStart"/>
      <w:r w:rsidRPr="00D169F7">
        <w:rPr>
          <w:rFonts w:eastAsia="等线"/>
          <w:iCs/>
          <w:szCs w:val="24"/>
          <w:lang w:eastAsia="zh-CN"/>
        </w:rPr>
        <w:t>Jiayun</w:t>
      </w:r>
      <w:proofErr w:type="spellEnd"/>
      <w:r w:rsidRPr="00D169F7">
        <w:rPr>
          <w:rFonts w:eastAsia="等线"/>
          <w:iCs/>
          <w:szCs w:val="24"/>
          <w:lang w:eastAsia="zh-CN"/>
        </w:rPr>
        <w:t xml:space="preserve"> Li</w:t>
      </w:r>
      <w:r w:rsidRPr="00D169F7">
        <w:rPr>
          <w:rFonts w:eastAsia="等线"/>
          <w:iCs/>
          <w:szCs w:val="24"/>
          <w:vertAlign w:val="superscript"/>
          <w:lang w:eastAsia="zh-CN"/>
        </w:rPr>
        <w:t>1</w:t>
      </w:r>
      <w:r w:rsidRPr="00D169F7">
        <w:rPr>
          <w:rFonts w:eastAsia="等线"/>
          <w:iCs/>
          <w:szCs w:val="24"/>
          <w:lang w:eastAsia="zh-CN"/>
        </w:rPr>
        <w:t xml:space="preserve">, </w:t>
      </w:r>
      <w:proofErr w:type="spellStart"/>
      <w:r w:rsidRPr="00D169F7">
        <w:rPr>
          <w:rFonts w:eastAsia="等线"/>
          <w:iCs/>
          <w:szCs w:val="24"/>
          <w:lang w:eastAsia="zh-CN"/>
        </w:rPr>
        <w:t>Binghan</w:t>
      </w:r>
      <w:proofErr w:type="spellEnd"/>
      <w:r w:rsidRPr="00D169F7">
        <w:rPr>
          <w:rFonts w:eastAsia="等线"/>
          <w:iCs/>
          <w:szCs w:val="24"/>
          <w:lang w:eastAsia="zh-CN"/>
        </w:rPr>
        <w:t xml:space="preserve"> Liu</w:t>
      </w:r>
      <w:r w:rsidRPr="00D169F7">
        <w:rPr>
          <w:rFonts w:eastAsia="等线"/>
          <w:iCs/>
          <w:szCs w:val="24"/>
          <w:vertAlign w:val="superscript"/>
          <w:lang w:eastAsia="zh-CN"/>
        </w:rPr>
        <w:t>1</w:t>
      </w:r>
      <w:r w:rsidRPr="00D169F7">
        <w:rPr>
          <w:rFonts w:eastAsia="等线"/>
          <w:iCs/>
          <w:szCs w:val="24"/>
          <w:lang w:eastAsia="zh-CN"/>
        </w:rPr>
        <w:t xml:space="preserve">, </w:t>
      </w:r>
      <w:proofErr w:type="spellStart"/>
      <w:r w:rsidRPr="00D169F7">
        <w:rPr>
          <w:rFonts w:eastAsia="等线"/>
          <w:iCs/>
          <w:szCs w:val="24"/>
          <w:lang w:eastAsia="zh-CN"/>
        </w:rPr>
        <w:t>Longxue</w:t>
      </w:r>
      <w:proofErr w:type="spellEnd"/>
      <w:r w:rsidRPr="00D169F7">
        <w:rPr>
          <w:rFonts w:eastAsia="等线"/>
          <w:iCs/>
          <w:szCs w:val="24"/>
          <w:lang w:eastAsia="zh-CN"/>
        </w:rPr>
        <w:t xml:space="preserve"> Zheng</w:t>
      </w:r>
      <w:r w:rsidRPr="00D169F7">
        <w:rPr>
          <w:rFonts w:eastAsia="等线"/>
          <w:iCs/>
          <w:szCs w:val="24"/>
          <w:vertAlign w:val="superscript"/>
          <w:lang w:eastAsia="zh-CN"/>
        </w:rPr>
        <w:t>1</w:t>
      </w:r>
      <w:r w:rsidRPr="00D169F7">
        <w:rPr>
          <w:rFonts w:ascii="等线" w:eastAsia="等线" w:hAnsi="等线"/>
          <w:iCs/>
          <w:szCs w:val="24"/>
          <w:lang w:eastAsia="zh-CN"/>
        </w:rPr>
        <w:t>,</w:t>
      </w:r>
      <w:r w:rsidRPr="00D169F7">
        <w:rPr>
          <w:rFonts w:eastAsia="等线"/>
          <w:iCs/>
          <w:szCs w:val="24"/>
          <w:lang w:eastAsia="zh-CN"/>
        </w:rPr>
        <w:t xml:space="preserve"> Li Guan</w:t>
      </w:r>
      <w:r w:rsidRPr="00D169F7">
        <w:rPr>
          <w:rFonts w:eastAsia="等线"/>
          <w:iCs/>
          <w:szCs w:val="24"/>
          <w:vertAlign w:val="superscript"/>
          <w:lang w:eastAsia="zh-CN"/>
        </w:rPr>
        <w:t>1*</w:t>
      </w:r>
      <w:r w:rsidRPr="00D169F7">
        <w:rPr>
          <w:rFonts w:eastAsia="等线"/>
          <w:iCs/>
          <w:szCs w:val="24"/>
          <w:lang w:eastAsia="zh-CN"/>
        </w:rPr>
        <w:t xml:space="preserve">, </w:t>
      </w:r>
      <w:proofErr w:type="spellStart"/>
      <w:r w:rsidRPr="00D169F7">
        <w:rPr>
          <w:rFonts w:eastAsia="等线"/>
          <w:iCs/>
          <w:szCs w:val="24"/>
          <w:lang w:eastAsia="zh-CN"/>
        </w:rPr>
        <w:t>Zhan’ao</w:t>
      </w:r>
      <w:proofErr w:type="spellEnd"/>
      <w:r w:rsidRPr="00D169F7">
        <w:rPr>
          <w:rFonts w:eastAsia="等线"/>
          <w:iCs/>
          <w:szCs w:val="24"/>
          <w:lang w:eastAsia="zh-CN"/>
        </w:rPr>
        <w:t xml:space="preserve"> Tan</w:t>
      </w:r>
      <w:r w:rsidRPr="00D169F7">
        <w:rPr>
          <w:rFonts w:eastAsia="等线"/>
          <w:iCs/>
          <w:szCs w:val="24"/>
          <w:vertAlign w:val="superscript"/>
          <w:lang w:eastAsia="zh-CN"/>
        </w:rPr>
        <w:t>2*</w:t>
      </w:r>
      <w:r w:rsidRPr="00D169F7">
        <w:rPr>
          <w:rFonts w:eastAsia="等线"/>
          <w:iCs/>
          <w:szCs w:val="24"/>
          <w:lang w:eastAsia="zh-CN"/>
        </w:rPr>
        <w:t>, Jinxing Zhao</w:t>
      </w:r>
      <w:r w:rsidRPr="00D169F7">
        <w:rPr>
          <w:rFonts w:eastAsia="等线"/>
          <w:iCs/>
          <w:szCs w:val="24"/>
          <w:vertAlign w:val="superscript"/>
          <w:lang w:eastAsia="zh-CN"/>
        </w:rPr>
        <w:t>1*</w:t>
      </w:r>
    </w:p>
    <w:p w14:paraId="5C313CC1" w14:textId="77777777" w:rsidR="00D169F7" w:rsidRPr="00D169F7" w:rsidRDefault="00D169F7" w:rsidP="00D169F7">
      <w:pPr>
        <w:jc w:val="both"/>
        <w:rPr>
          <w:rFonts w:eastAsia="等线"/>
          <w:iCs/>
          <w:szCs w:val="24"/>
          <w:lang w:eastAsia="zh-CN"/>
        </w:rPr>
      </w:pPr>
      <w:bookmarkStart w:id="8" w:name="OLE_LINK150"/>
    </w:p>
    <w:p w14:paraId="67F499BE" w14:textId="77777777" w:rsidR="00D169F7" w:rsidRPr="00D169F7" w:rsidRDefault="00D169F7" w:rsidP="00D169F7">
      <w:pPr>
        <w:rPr>
          <w:rFonts w:eastAsia="等线"/>
          <w:szCs w:val="24"/>
          <w:lang w:eastAsia="zh-CN"/>
        </w:rPr>
      </w:pPr>
      <w:bookmarkStart w:id="9" w:name="OLE_LINK13"/>
      <w:r w:rsidRPr="00D169F7">
        <w:rPr>
          <w:rFonts w:eastAsia="等线"/>
          <w:iCs/>
          <w:szCs w:val="24"/>
          <w:vertAlign w:val="superscript"/>
          <w:lang w:eastAsia="zh-CN"/>
        </w:rPr>
        <w:t>1</w:t>
      </w:r>
      <w:bookmarkEnd w:id="9"/>
      <w:r w:rsidRPr="00D169F7">
        <w:rPr>
          <w:rFonts w:eastAsia="等线"/>
          <w:iCs/>
          <w:szCs w:val="24"/>
          <w:lang w:eastAsia="zh-CN"/>
        </w:rPr>
        <w:t>Hebei Key Laboratory of Optic-electronic Information and Materials, College of Physics Science and Technology, Hebei University, Baoding, China.</w:t>
      </w:r>
      <w:bookmarkStart w:id="10" w:name="OLE_LINK195"/>
      <w:r w:rsidRPr="00D169F7">
        <w:rPr>
          <w:rFonts w:eastAsia="等线"/>
          <w:iCs/>
          <w:szCs w:val="24"/>
          <w:lang w:eastAsia="zh-CN"/>
        </w:rPr>
        <w:br/>
      </w:r>
      <w:bookmarkStart w:id="11" w:name="OLE_LINK169"/>
      <w:r w:rsidRPr="00D169F7">
        <w:rPr>
          <w:rFonts w:eastAsia="等线"/>
          <w:szCs w:val="24"/>
          <w:vertAlign w:val="superscript"/>
          <w:lang w:eastAsia="zh-CN"/>
        </w:rPr>
        <w:t>2</w:t>
      </w:r>
      <w:r w:rsidRPr="00D169F7">
        <w:rPr>
          <w:rFonts w:eastAsia="等线"/>
          <w:szCs w:val="24"/>
          <w:lang w:eastAsia="zh-CN"/>
        </w:rPr>
        <w:t xml:space="preserve">State Key Laboratory of Chemical Resource Engineering, Beijing </w:t>
      </w:r>
      <w:bookmarkStart w:id="12" w:name="OLE_LINK194"/>
      <w:r w:rsidRPr="00D169F7">
        <w:rPr>
          <w:rFonts w:eastAsia="等线"/>
          <w:szCs w:val="24"/>
          <w:lang w:eastAsia="zh-CN"/>
        </w:rPr>
        <w:t>Advanc</w:t>
      </w:r>
      <w:bookmarkEnd w:id="10"/>
      <w:r w:rsidRPr="00D169F7">
        <w:rPr>
          <w:rFonts w:eastAsia="等线"/>
          <w:szCs w:val="24"/>
          <w:lang w:eastAsia="zh-CN"/>
        </w:rPr>
        <w:t xml:space="preserve">ed </w:t>
      </w:r>
      <w:bookmarkEnd w:id="12"/>
      <w:r w:rsidRPr="00D169F7">
        <w:rPr>
          <w:rFonts w:eastAsia="等线"/>
          <w:szCs w:val="24"/>
          <w:lang w:eastAsia="zh-CN"/>
        </w:rPr>
        <w:t>Innovation Center for Soft Matter Science and Engineering, Beijing University of Chemical Technology, Beijing, China.</w:t>
      </w:r>
    </w:p>
    <w:p w14:paraId="2DBB01DD" w14:textId="77777777" w:rsidR="00D169F7" w:rsidRPr="00D169F7" w:rsidRDefault="00D169F7" w:rsidP="00D169F7">
      <w:pPr>
        <w:rPr>
          <w:rFonts w:eastAsia="等线"/>
          <w:szCs w:val="24"/>
          <w:lang w:val="de-DE" w:eastAsia="zh-CN"/>
        </w:rPr>
      </w:pPr>
    </w:p>
    <w:p w14:paraId="2484C24A" w14:textId="7EDA1B72" w:rsidR="000C7F4C" w:rsidRDefault="00D169F7" w:rsidP="00167960">
      <w:pPr>
        <w:spacing w:line="360" w:lineRule="auto"/>
        <w:rPr>
          <w:rFonts w:eastAsia="等线"/>
          <w:iCs/>
          <w:szCs w:val="24"/>
          <w:lang w:eastAsia="zh-CN"/>
        </w:rPr>
      </w:pPr>
      <w:r w:rsidRPr="00D169F7">
        <w:rPr>
          <w:rFonts w:eastAsia="等线"/>
          <w:iCs/>
          <w:szCs w:val="24"/>
          <w:lang w:eastAsia="zh-CN"/>
        </w:rPr>
        <w:t>E-mail: lixcn@sina.com; lguan@hbu.edu.cn;</w:t>
      </w:r>
      <w:r w:rsidRPr="00D169F7">
        <w:rPr>
          <w:rFonts w:eastAsia="等线"/>
          <w:szCs w:val="24"/>
          <w:lang w:val="de-DE" w:eastAsia="zh-CN"/>
        </w:rPr>
        <w:t xml:space="preserve"> tanzhanao@mail.buct.edu.cn;</w:t>
      </w:r>
      <w:r w:rsidRPr="00D169F7">
        <w:rPr>
          <w:rFonts w:eastAsia="等线"/>
          <w:iCs/>
          <w:szCs w:val="24"/>
          <w:lang w:eastAsia="zh-CN"/>
        </w:rPr>
        <w:t xml:space="preserve"> </w:t>
      </w:r>
      <w:r w:rsidR="000C7F4C" w:rsidRPr="00E1696B">
        <w:rPr>
          <w:rFonts w:eastAsia="等线"/>
          <w:iCs/>
          <w:szCs w:val="24"/>
          <w:lang w:eastAsia="zh-CN"/>
        </w:rPr>
        <w:t>jxzhao@hbu.edu.cn</w:t>
      </w:r>
      <w:bookmarkEnd w:id="6"/>
      <w:bookmarkEnd w:id="8"/>
      <w:bookmarkEnd w:id="11"/>
    </w:p>
    <w:p w14:paraId="784DD166" w14:textId="77777777" w:rsidR="000C7F4C" w:rsidRDefault="000C7F4C" w:rsidP="0065199B">
      <w:pPr>
        <w:spacing w:line="360" w:lineRule="auto"/>
        <w:rPr>
          <w:rFonts w:eastAsia="等线"/>
          <w:iCs/>
          <w:szCs w:val="24"/>
          <w:lang w:eastAsia="zh-CN"/>
        </w:rPr>
      </w:pPr>
    </w:p>
    <w:p w14:paraId="2688955B" w14:textId="77777777" w:rsidR="000C7F4C" w:rsidRPr="00B53260" w:rsidRDefault="000C7F4C" w:rsidP="0065199B">
      <w:pPr>
        <w:spacing w:line="360" w:lineRule="auto"/>
        <w:rPr>
          <w:rFonts w:eastAsia="等线"/>
          <w:iCs/>
          <w:szCs w:val="24"/>
          <w:lang w:eastAsia="zh-CN"/>
        </w:rPr>
      </w:pPr>
      <w:bookmarkStart w:id="13" w:name="OLE_LINK187"/>
    </w:p>
    <w:bookmarkStart w:id="14" w:name="OLE_LINK193"/>
    <w:p w14:paraId="44A2807C" w14:textId="774F2E98" w:rsidR="00A67233" w:rsidRPr="00B53260" w:rsidRDefault="00A67233" w:rsidP="0065199B">
      <w:pPr>
        <w:pStyle w:val="TOC1"/>
        <w:tabs>
          <w:tab w:val="right" w:leader="dot" w:pos="10416"/>
        </w:tabs>
        <w:rPr>
          <w:rStyle w:val="affff0"/>
          <w:rFonts w:eastAsiaTheme="minorEastAsia"/>
          <w:noProof/>
          <w:szCs w:val="24"/>
          <w:lang w:eastAsia="zh-CN"/>
        </w:rPr>
      </w:pPr>
      <w:r w:rsidRPr="00B53260">
        <w:rPr>
          <w:rFonts w:eastAsiaTheme="minorEastAsia"/>
          <w:szCs w:val="24"/>
          <w:lang w:eastAsia="zh-CN"/>
        </w:rPr>
        <w:fldChar w:fldCharType="begin"/>
      </w:r>
      <w:r w:rsidRPr="00B53260">
        <w:rPr>
          <w:rFonts w:eastAsiaTheme="minorEastAsia"/>
          <w:szCs w:val="24"/>
          <w:lang w:eastAsia="zh-CN"/>
        </w:rPr>
        <w:instrText xml:space="preserve"> TOC \o "1-3" \h \z \u </w:instrText>
      </w:r>
      <w:r w:rsidRPr="00B53260">
        <w:rPr>
          <w:rFonts w:eastAsiaTheme="minorEastAsia"/>
          <w:szCs w:val="24"/>
          <w:lang w:eastAsia="zh-CN"/>
        </w:rPr>
        <w:fldChar w:fldCharType="separate"/>
      </w:r>
      <w:bookmarkStart w:id="15" w:name="OLE_LINK186"/>
      <w:r w:rsidRPr="00B53260">
        <w:rPr>
          <w:rStyle w:val="affff0"/>
          <w:noProof/>
          <w:szCs w:val="24"/>
        </w:rPr>
        <w:fldChar w:fldCharType="begin"/>
      </w:r>
      <w:r w:rsidRPr="00B53260">
        <w:rPr>
          <w:rStyle w:val="affff0"/>
          <w:noProof/>
          <w:szCs w:val="24"/>
        </w:rPr>
        <w:instrText xml:space="preserve"> </w:instrText>
      </w:r>
      <w:r w:rsidRPr="00B53260">
        <w:rPr>
          <w:rFonts w:hint="eastAsia"/>
          <w:noProof/>
          <w:szCs w:val="24"/>
        </w:rPr>
        <w:instrText>HYPERLINK \l "_Toc238806230"</w:instrText>
      </w:r>
      <w:r w:rsidRPr="00B53260">
        <w:rPr>
          <w:rStyle w:val="affff0"/>
          <w:noProof/>
          <w:szCs w:val="24"/>
        </w:rPr>
        <w:instrText xml:space="preserve"> </w:instrText>
      </w:r>
      <w:r w:rsidRPr="00B53260">
        <w:rPr>
          <w:rStyle w:val="affff0"/>
          <w:noProof/>
          <w:szCs w:val="24"/>
        </w:rPr>
      </w:r>
      <w:r w:rsidRPr="00B53260">
        <w:rPr>
          <w:rStyle w:val="affff0"/>
          <w:noProof/>
          <w:szCs w:val="24"/>
        </w:rPr>
        <w:fldChar w:fldCharType="separate"/>
      </w:r>
      <w:r w:rsidR="003139D3" w:rsidRPr="003139D3">
        <w:rPr>
          <w:rStyle w:val="affff0"/>
          <w:rFonts w:eastAsia="宋体"/>
          <w:noProof/>
          <w:szCs w:val="24"/>
          <w:lang w:eastAsia="zh-CN"/>
        </w:rPr>
        <w:t>Supplementary</w:t>
      </w:r>
      <w:r w:rsidRPr="00B53260">
        <w:rPr>
          <w:rStyle w:val="affff0"/>
          <w:rFonts w:eastAsia="宋体"/>
          <w:noProof/>
          <w:szCs w:val="24"/>
          <w:lang w:eastAsia="zh-CN"/>
        </w:rPr>
        <w:t xml:space="preserve"> </w:t>
      </w:r>
      <w:r w:rsidR="00225D63" w:rsidRPr="00B53260">
        <w:rPr>
          <w:rFonts w:eastAsiaTheme="minorEastAsia"/>
          <w:kern w:val="32"/>
          <w:szCs w:val="24"/>
          <w:lang w:eastAsia="zh-CN"/>
        </w:rPr>
        <w:t>Methods</w:t>
      </w:r>
      <w:r w:rsidRPr="00B53260">
        <w:rPr>
          <w:rFonts w:hint="eastAsia"/>
          <w:noProof/>
          <w:webHidden/>
          <w:szCs w:val="24"/>
        </w:rPr>
        <w:tab/>
      </w:r>
      <w:r w:rsidR="0065199B">
        <w:rPr>
          <w:rFonts w:eastAsiaTheme="minorEastAsia" w:hint="eastAsia"/>
          <w:noProof/>
          <w:webHidden/>
          <w:szCs w:val="24"/>
          <w:lang w:eastAsia="zh-CN"/>
        </w:rPr>
        <w:t>2</w:t>
      </w:r>
      <w:r w:rsidRPr="00B53260">
        <w:rPr>
          <w:rStyle w:val="affff0"/>
          <w:noProof/>
          <w:szCs w:val="24"/>
        </w:rPr>
        <w:fldChar w:fldCharType="end"/>
      </w:r>
    </w:p>
    <w:p w14:paraId="5A757910" w14:textId="0C8F7A30" w:rsidR="00A67233" w:rsidRPr="00B53260" w:rsidRDefault="00A67233" w:rsidP="0065199B">
      <w:pPr>
        <w:pStyle w:val="TOC1"/>
        <w:tabs>
          <w:tab w:val="right" w:leader="dot" w:pos="10416"/>
        </w:tabs>
        <w:rPr>
          <w:rFonts w:eastAsiaTheme="minorEastAsia"/>
          <w:noProof/>
          <w:color w:val="0000FF"/>
          <w:szCs w:val="24"/>
          <w:u w:val="single"/>
          <w:lang w:eastAsia="zh-CN"/>
        </w:rPr>
      </w:pPr>
      <w:hyperlink w:anchor="_Toc238806230" w:history="1">
        <w:r w:rsidR="003139D3" w:rsidRPr="003139D3">
          <w:rPr>
            <w:rStyle w:val="affff0"/>
            <w:rFonts w:eastAsia="宋体"/>
            <w:noProof/>
            <w:szCs w:val="24"/>
            <w:lang w:eastAsia="zh-CN"/>
          </w:rPr>
          <w:t>Supplementary</w:t>
        </w:r>
        <w:r w:rsidRPr="00B53260">
          <w:rPr>
            <w:rStyle w:val="affff0"/>
            <w:rFonts w:eastAsia="宋体"/>
            <w:noProof/>
            <w:szCs w:val="24"/>
            <w:lang w:eastAsia="zh-CN"/>
          </w:rPr>
          <w:t xml:space="preserve"> </w:t>
        </w:r>
        <w:r w:rsidR="0009750B" w:rsidRPr="00B53260">
          <w:rPr>
            <w:rStyle w:val="affff0"/>
            <w:rFonts w:eastAsia="宋体" w:hint="eastAsia"/>
            <w:noProof/>
            <w:szCs w:val="24"/>
            <w:lang w:eastAsia="zh-CN"/>
          </w:rPr>
          <w:t>Figures</w:t>
        </w:r>
        <w:r w:rsidRPr="00B53260">
          <w:rPr>
            <w:rFonts w:hint="eastAsia"/>
            <w:noProof/>
            <w:webHidden/>
            <w:szCs w:val="24"/>
          </w:rPr>
          <w:tab/>
        </w:r>
        <w:r w:rsidR="0065199B">
          <w:rPr>
            <w:rFonts w:eastAsiaTheme="minorEastAsia" w:hint="eastAsia"/>
            <w:noProof/>
            <w:webHidden/>
            <w:szCs w:val="24"/>
            <w:lang w:eastAsia="zh-CN"/>
          </w:rPr>
          <w:t>4</w:t>
        </w:r>
      </w:hyperlink>
    </w:p>
    <w:p w14:paraId="67B245BC" w14:textId="60340B0E" w:rsidR="00A67233" w:rsidRPr="00B53260" w:rsidRDefault="00A67233" w:rsidP="0065199B">
      <w:pPr>
        <w:pStyle w:val="TOC1"/>
        <w:tabs>
          <w:tab w:val="right" w:leader="dot" w:pos="10416"/>
        </w:tabs>
        <w:rPr>
          <w:rStyle w:val="affff0"/>
          <w:rFonts w:eastAsiaTheme="minorEastAsia"/>
          <w:noProof/>
          <w:szCs w:val="24"/>
          <w:lang w:eastAsia="zh-CN"/>
        </w:rPr>
      </w:pPr>
      <w:hyperlink w:anchor="_Toc238806230" w:history="1">
        <w:r w:rsidR="003139D3" w:rsidRPr="003139D3">
          <w:rPr>
            <w:rStyle w:val="affff0"/>
            <w:rFonts w:eastAsia="宋体"/>
            <w:noProof/>
            <w:szCs w:val="24"/>
            <w:lang w:eastAsia="zh-CN"/>
          </w:rPr>
          <w:t>Supplementary</w:t>
        </w:r>
        <w:r w:rsidR="003139D3" w:rsidRPr="003139D3">
          <w:rPr>
            <w:rStyle w:val="affff0"/>
            <w:rFonts w:eastAsia="宋体"/>
            <w:noProof/>
            <w:szCs w:val="24"/>
            <w:lang w:eastAsia="zh-CN"/>
          </w:rPr>
          <w:t xml:space="preserve"> </w:t>
        </w:r>
        <w:r w:rsidR="0009750B" w:rsidRPr="00B53260">
          <w:rPr>
            <w:rStyle w:val="affff0"/>
            <w:rFonts w:eastAsia="宋体" w:hint="eastAsia"/>
            <w:noProof/>
            <w:szCs w:val="24"/>
            <w:lang w:eastAsia="zh-CN"/>
          </w:rPr>
          <w:t>Tables</w:t>
        </w:r>
        <w:r w:rsidRPr="00B53260">
          <w:rPr>
            <w:rFonts w:hint="eastAsia"/>
            <w:noProof/>
            <w:webHidden/>
            <w:szCs w:val="24"/>
          </w:rPr>
          <w:tab/>
        </w:r>
        <w:r w:rsidR="0065199B">
          <w:rPr>
            <w:rFonts w:eastAsiaTheme="minorEastAsia" w:hint="eastAsia"/>
            <w:noProof/>
            <w:webHidden/>
            <w:szCs w:val="24"/>
            <w:lang w:eastAsia="zh-CN"/>
          </w:rPr>
          <w:t>38</w:t>
        </w:r>
      </w:hyperlink>
    </w:p>
    <w:p w14:paraId="4C6C9673" w14:textId="15738A5B" w:rsidR="00A67233" w:rsidRPr="00B53260" w:rsidRDefault="00A67233" w:rsidP="0065199B">
      <w:pPr>
        <w:pStyle w:val="TOC1"/>
        <w:tabs>
          <w:tab w:val="right" w:leader="dot" w:pos="10416"/>
        </w:tabs>
        <w:rPr>
          <w:rFonts w:eastAsiaTheme="minorEastAsia"/>
          <w:noProof/>
          <w:color w:val="0000FF"/>
          <w:szCs w:val="24"/>
          <w:u w:val="single"/>
          <w:lang w:eastAsia="zh-CN"/>
        </w:rPr>
      </w:pPr>
      <w:hyperlink w:anchor="_Toc238806230" w:history="1">
        <w:r w:rsidR="003139D3" w:rsidRPr="003139D3">
          <w:rPr>
            <w:rStyle w:val="affff0"/>
            <w:rFonts w:eastAsia="宋体"/>
            <w:noProof/>
            <w:szCs w:val="24"/>
            <w:lang w:eastAsia="zh-CN"/>
          </w:rPr>
          <w:t>Supplementary</w:t>
        </w:r>
        <w:r w:rsidR="003139D3" w:rsidRPr="003139D3">
          <w:rPr>
            <w:rStyle w:val="affff0"/>
            <w:rFonts w:eastAsia="宋体"/>
            <w:noProof/>
            <w:szCs w:val="24"/>
            <w:lang w:eastAsia="zh-CN"/>
          </w:rPr>
          <w:t xml:space="preserve"> </w:t>
        </w:r>
        <w:r w:rsidR="00B53260" w:rsidRPr="00B53260">
          <w:rPr>
            <w:rStyle w:val="affff0"/>
            <w:rFonts w:eastAsia="宋体"/>
            <w:noProof/>
            <w:szCs w:val="24"/>
            <w:lang w:eastAsia="zh-CN"/>
          </w:rPr>
          <w:t>References</w:t>
        </w:r>
        <w:r w:rsidRPr="00B53260">
          <w:rPr>
            <w:rStyle w:val="affff0"/>
            <w:noProof/>
            <w:webHidden/>
            <w:szCs w:val="24"/>
          </w:rPr>
          <w:tab/>
        </w:r>
        <w:r w:rsidR="0065199B">
          <w:rPr>
            <w:rStyle w:val="affff0"/>
            <w:rFonts w:eastAsiaTheme="minorEastAsia" w:hint="eastAsia"/>
            <w:noProof/>
            <w:webHidden/>
            <w:szCs w:val="24"/>
            <w:lang w:eastAsia="zh-CN"/>
          </w:rPr>
          <w:t>41</w:t>
        </w:r>
      </w:hyperlink>
      <w:bookmarkEnd w:id="15"/>
    </w:p>
    <w:p w14:paraId="70C440D3" w14:textId="1F9EEC30" w:rsidR="00B03972" w:rsidRPr="00D169F7" w:rsidRDefault="00A67233" w:rsidP="0065199B">
      <w:pPr>
        <w:spacing w:line="360" w:lineRule="auto"/>
        <w:rPr>
          <w:rFonts w:eastAsiaTheme="minorEastAsia"/>
          <w:b/>
          <w:sz w:val="32"/>
          <w:szCs w:val="32"/>
          <w:lang w:eastAsia="zh-CN"/>
        </w:rPr>
      </w:pPr>
      <w:r w:rsidRPr="00B53260">
        <w:rPr>
          <w:rFonts w:eastAsiaTheme="minorEastAsia"/>
          <w:szCs w:val="24"/>
          <w:lang w:eastAsia="zh-CN"/>
        </w:rPr>
        <w:fldChar w:fldCharType="end"/>
      </w:r>
      <w:bookmarkEnd w:id="13"/>
      <w:bookmarkEnd w:id="14"/>
      <w:r w:rsidR="00F52D3C">
        <w:rPr>
          <w:b/>
          <w:bCs/>
          <w:kern w:val="32"/>
          <w:szCs w:val="24"/>
          <w:lang w:eastAsia="zh-CN"/>
        </w:rPr>
        <w:br w:type="page"/>
      </w:r>
      <w:bookmarkEnd w:id="4"/>
    </w:p>
    <w:p w14:paraId="02C0A588" w14:textId="5F68B186" w:rsidR="00C0637F" w:rsidRPr="000C7F4C" w:rsidRDefault="00C0637F" w:rsidP="00E6558C">
      <w:pPr>
        <w:pStyle w:val="Paragraph"/>
        <w:spacing w:before="0"/>
        <w:ind w:firstLine="0"/>
        <w:rPr>
          <w:rFonts w:eastAsiaTheme="minorEastAsia"/>
          <w:kern w:val="32"/>
          <w:sz w:val="36"/>
          <w:szCs w:val="36"/>
          <w:lang w:eastAsia="zh-CN"/>
        </w:rPr>
      </w:pPr>
      <w:bookmarkStart w:id="16" w:name="OLE_LINK242"/>
      <w:r w:rsidRPr="000C7F4C">
        <w:rPr>
          <w:rFonts w:eastAsiaTheme="minorEastAsia"/>
          <w:kern w:val="32"/>
          <w:sz w:val="36"/>
          <w:szCs w:val="36"/>
          <w:lang w:eastAsia="zh-CN"/>
        </w:rPr>
        <w:lastRenderedPageBreak/>
        <w:t xml:space="preserve">Supplementary </w:t>
      </w:r>
      <w:bookmarkStart w:id="17" w:name="OLE_LINK184"/>
      <w:r w:rsidRPr="000C7F4C">
        <w:rPr>
          <w:rFonts w:eastAsiaTheme="minorEastAsia"/>
          <w:kern w:val="32"/>
          <w:sz w:val="36"/>
          <w:szCs w:val="36"/>
          <w:lang w:eastAsia="zh-CN"/>
        </w:rPr>
        <w:t>Methods</w:t>
      </w:r>
      <w:bookmarkEnd w:id="17"/>
    </w:p>
    <w:bookmarkEnd w:id="2"/>
    <w:p w14:paraId="3861B683" w14:textId="77777777" w:rsidR="00F145BF" w:rsidRDefault="00F145BF" w:rsidP="00E6558C">
      <w:pPr>
        <w:rPr>
          <w:rFonts w:eastAsiaTheme="minorEastAsia"/>
          <w:b/>
          <w:bCs/>
          <w:kern w:val="32"/>
          <w:szCs w:val="24"/>
          <w:lang w:eastAsia="zh-CN"/>
        </w:rPr>
      </w:pPr>
    </w:p>
    <w:p w14:paraId="3188A32B" w14:textId="0EC861EF" w:rsidR="00167960" w:rsidRDefault="00167960" w:rsidP="00E6558C">
      <w:pPr>
        <w:rPr>
          <w:rFonts w:eastAsiaTheme="minorEastAsia"/>
          <w:b/>
          <w:bCs/>
          <w:kern w:val="32"/>
          <w:szCs w:val="24"/>
          <w:lang w:eastAsia="zh-CN"/>
        </w:rPr>
      </w:pPr>
      <w:bookmarkStart w:id="18" w:name="OLE_LINK156"/>
      <w:r w:rsidRPr="00167960">
        <w:rPr>
          <w:rFonts w:eastAsiaTheme="minorEastAsia"/>
          <w:b/>
          <w:bCs/>
          <w:kern w:val="32"/>
          <w:szCs w:val="24"/>
          <w:lang w:eastAsia="zh-CN"/>
        </w:rPr>
        <w:t>Materials</w:t>
      </w:r>
    </w:p>
    <w:p w14:paraId="4A096E52" w14:textId="342837E8" w:rsidR="00167960" w:rsidRPr="00634D14" w:rsidRDefault="00167960" w:rsidP="00E6558C">
      <w:pPr>
        <w:pStyle w:val="Paragraph"/>
        <w:spacing w:before="0"/>
        <w:ind w:firstLine="0"/>
        <w:jc w:val="both"/>
      </w:pPr>
      <w:bookmarkStart w:id="19" w:name="OLE_LINK185"/>
      <w:r>
        <w:rPr>
          <w:rFonts w:eastAsia="宋体"/>
          <w:lang w:bidi="ar"/>
        </w:rPr>
        <w:t xml:space="preserve">4,4'-diformyltriphenylamine, </w:t>
      </w:r>
      <w:r>
        <w:t>2-naphthylacetonitrile</w:t>
      </w:r>
      <w:r>
        <w:rPr>
          <w:rFonts w:hint="eastAsia"/>
        </w:rPr>
        <w:t xml:space="preserve">, </w:t>
      </w:r>
      <w:r>
        <w:t>4-biphenylacetonitrile</w:t>
      </w:r>
      <w:r>
        <w:rPr>
          <w:rFonts w:hint="eastAsia"/>
        </w:rPr>
        <w:t xml:space="preserve">, </w:t>
      </w:r>
      <w:r>
        <w:rPr>
          <w:rFonts w:eastAsia="宋体" w:hint="eastAsia"/>
          <w:lang w:bidi="ar"/>
        </w:rPr>
        <w:t>S</w:t>
      </w:r>
      <w:r>
        <w:rPr>
          <w:rFonts w:eastAsia="宋体"/>
          <w:lang w:bidi="ar"/>
        </w:rPr>
        <w:t>odium hydroxide</w:t>
      </w:r>
      <w:r>
        <w:rPr>
          <w:rFonts w:eastAsia="宋体" w:hint="eastAsia"/>
          <w:lang w:bidi="ar"/>
        </w:rPr>
        <w:t xml:space="preserve"> (NaOH)</w:t>
      </w:r>
      <w:r>
        <w:rPr>
          <w:rFonts w:hint="eastAsia"/>
        </w:rPr>
        <w:t>,</w:t>
      </w:r>
      <w:r w:rsidR="004C391D">
        <w:rPr>
          <w:rFonts w:eastAsiaTheme="minorEastAsia" w:hint="eastAsia"/>
          <w:lang w:eastAsia="zh-CN"/>
        </w:rPr>
        <w:t xml:space="preserve"> </w:t>
      </w:r>
      <w:r>
        <w:rPr>
          <w:rFonts w:eastAsia="宋体"/>
          <w:lang w:bidi="ar"/>
        </w:rPr>
        <w:t>Cesium carbonate (Cs</w:t>
      </w:r>
      <w:r>
        <w:rPr>
          <w:rFonts w:eastAsia="宋体"/>
          <w:vertAlign w:val="subscript"/>
          <w:lang w:bidi="ar"/>
        </w:rPr>
        <w:t>2</w:t>
      </w:r>
      <w:r>
        <w:rPr>
          <w:rFonts w:eastAsia="宋体"/>
          <w:lang w:bidi="ar"/>
        </w:rPr>
        <w:t>CO</w:t>
      </w:r>
      <w:r>
        <w:rPr>
          <w:rFonts w:eastAsia="宋体"/>
          <w:vertAlign w:val="subscript"/>
          <w:lang w:bidi="ar"/>
        </w:rPr>
        <w:t>3</w:t>
      </w:r>
      <w:r>
        <w:rPr>
          <w:rFonts w:eastAsia="宋体"/>
          <w:lang w:bidi="ar"/>
        </w:rPr>
        <w:t>)</w:t>
      </w:r>
      <w:r>
        <w:rPr>
          <w:rFonts w:eastAsia="宋体" w:hint="eastAsia"/>
          <w:lang w:bidi="ar"/>
        </w:rPr>
        <w:t>,</w:t>
      </w:r>
      <w:r>
        <w:t xml:space="preserve"> </w:t>
      </w:r>
      <w:r>
        <w:rPr>
          <w:rFonts w:eastAsiaTheme="minorEastAsia" w:hint="eastAsia"/>
          <w:lang w:eastAsia="zh-CN"/>
        </w:rPr>
        <w:t xml:space="preserve">and </w:t>
      </w:r>
      <w:proofErr w:type="gramStart"/>
      <w:r w:rsidR="00B764F8">
        <w:rPr>
          <w:rFonts w:hint="eastAsia"/>
        </w:rPr>
        <w:t>p</w:t>
      </w:r>
      <w:r w:rsidR="00B764F8">
        <w:t>oly(</w:t>
      </w:r>
      <w:proofErr w:type="gramEnd"/>
      <w:r w:rsidR="00B764F8">
        <w:t>sodium 4-styrenesulfonate)</w:t>
      </w:r>
      <w:r w:rsidR="00B764F8">
        <w:rPr>
          <w:rFonts w:eastAsiaTheme="minorEastAsia" w:hint="eastAsia"/>
          <w:lang w:eastAsia="zh-CN"/>
        </w:rPr>
        <w:t xml:space="preserve"> (</w:t>
      </w:r>
      <w:proofErr w:type="spellStart"/>
      <w:r w:rsidRPr="00B764F8">
        <w:t>PSSNa</w:t>
      </w:r>
      <w:proofErr w:type="spellEnd"/>
      <w:r w:rsidR="00B764F8">
        <w:rPr>
          <w:rFonts w:eastAsiaTheme="minorEastAsia" w:hint="eastAsia"/>
          <w:lang w:eastAsia="zh-CN"/>
        </w:rPr>
        <w:t>)</w:t>
      </w:r>
      <w:r>
        <w:rPr>
          <w:rFonts w:hint="eastAsia"/>
        </w:rPr>
        <w:t xml:space="preserve"> </w:t>
      </w:r>
      <w:r>
        <w:rPr>
          <w:rFonts w:eastAsia="宋体"/>
          <w:lang w:bidi="ar"/>
        </w:rPr>
        <w:t>were purchased from Adamas-beta, Titan Scientific Co., Ltd, Shanghai, China.</w:t>
      </w:r>
      <w:r>
        <w:rPr>
          <w:rFonts w:hint="eastAsia"/>
        </w:rPr>
        <w:t xml:space="preserve"> </w:t>
      </w:r>
      <w:r>
        <w:rPr>
          <w:rFonts w:eastAsia="宋体"/>
          <w:lang w:bidi="ar"/>
        </w:rPr>
        <w:t>Ethanol</w:t>
      </w:r>
      <w:r>
        <w:rPr>
          <w:rFonts w:eastAsia="宋体" w:hint="eastAsia"/>
          <w:lang w:bidi="ar"/>
        </w:rPr>
        <w:t xml:space="preserve">, </w:t>
      </w:r>
      <w:r>
        <w:rPr>
          <w:rFonts w:eastAsia="宋体"/>
          <w:lang w:bidi="ar"/>
        </w:rPr>
        <w:t>dichloromethane (CH</w:t>
      </w:r>
      <w:r>
        <w:rPr>
          <w:rFonts w:eastAsia="宋体"/>
          <w:vertAlign w:val="subscript"/>
          <w:lang w:bidi="ar"/>
        </w:rPr>
        <w:t>2</w:t>
      </w:r>
      <w:r>
        <w:rPr>
          <w:rFonts w:eastAsia="宋体"/>
          <w:lang w:bidi="ar"/>
        </w:rPr>
        <w:t>Cl</w:t>
      </w:r>
      <w:r>
        <w:rPr>
          <w:rFonts w:eastAsia="宋体"/>
          <w:vertAlign w:val="subscript"/>
          <w:lang w:bidi="ar"/>
        </w:rPr>
        <w:t>2</w:t>
      </w:r>
      <w:r>
        <w:rPr>
          <w:rFonts w:eastAsia="宋体"/>
          <w:lang w:bidi="ar"/>
        </w:rPr>
        <w:t>)</w:t>
      </w:r>
      <w:r>
        <w:rPr>
          <w:rFonts w:eastAsia="宋体" w:hint="eastAsia"/>
          <w:lang w:bidi="ar"/>
        </w:rPr>
        <w:t>,</w:t>
      </w:r>
      <w:r>
        <w:rPr>
          <w:rFonts w:eastAsia="宋体"/>
          <w:lang w:bidi="ar"/>
        </w:rPr>
        <w:t xml:space="preserve"> 1,4-</w:t>
      </w:r>
      <w:r>
        <w:rPr>
          <w:rFonts w:eastAsia="宋体" w:hint="eastAsia"/>
          <w:lang w:eastAsia="zh-CN" w:bidi="ar"/>
        </w:rPr>
        <w:t>d</w:t>
      </w:r>
      <w:r>
        <w:rPr>
          <w:rFonts w:eastAsia="宋体"/>
          <w:lang w:bidi="ar"/>
        </w:rPr>
        <w:t>ioxane</w:t>
      </w:r>
      <w:r>
        <w:rPr>
          <w:rFonts w:eastAsia="宋体" w:hint="eastAsia"/>
          <w:lang w:bidi="ar"/>
        </w:rPr>
        <w:t xml:space="preserve">, </w:t>
      </w:r>
      <w:r>
        <w:rPr>
          <w:rFonts w:eastAsia="宋体" w:hint="eastAsia"/>
          <w:lang w:eastAsia="zh-CN" w:bidi="ar"/>
        </w:rPr>
        <w:t xml:space="preserve">and </w:t>
      </w:r>
      <w:r w:rsidR="00896D92">
        <w:rPr>
          <w:rFonts w:eastAsia="宋体"/>
          <w:lang w:bidi="ar"/>
        </w:rPr>
        <w:t>chlorobenzene (CB)</w:t>
      </w:r>
      <w:r>
        <w:rPr>
          <w:rFonts w:eastAsia="宋体"/>
          <w:lang w:bidi="ar"/>
        </w:rPr>
        <w:t xml:space="preserve"> were purchased from</w:t>
      </w:r>
      <w:r>
        <w:rPr>
          <w:rFonts w:eastAsia="宋体" w:hint="eastAsia"/>
          <w:lang w:bidi="ar"/>
        </w:rPr>
        <w:t xml:space="preserve"> </w:t>
      </w:r>
      <w:hyperlink r:id="rId11" w:history="1">
        <w:r>
          <w:rPr>
            <w:rStyle w:val="affff0"/>
            <w:rFonts w:eastAsia="宋体"/>
            <w:color w:val="auto"/>
            <w:u w:val="none"/>
            <w:lang w:bidi="ar"/>
          </w:rPr>
          <w:t>Tianjin Kermel Chemical Reagent Co., Ltd.</w:t>
        </w:r>
      </w:hyperlink>
      <w:r>
        <w:rPr>
          <w:rFonts w:hint="eastAsia"/>
        </w:rPr>
        <w:t xml:space="preserve"> </w:t>
      </w:r>
      <w:bookmarkStart w:id="20" w:name="OLE_LINK118"/>
      <w:r w:rsidR="008030F4">
        <w:rPr>
          <w:rFonts w:eastAsiaTheme="minorEastAsia" w:hint="eastAsia"/>
          <w:lang w:eastAsia="zh-CN"/>
        </w:rPr>
        <w:t>P</w:t>
      </w:r>
      <w:r w:rsidR="00F30C22">
        <w:t>oly(3,4-Ethylenedioxythiophene)</w:t>
      </w:r>
      <w:r w:rsidR="00F30C22">
        <w:rPr>
          <w:rFonts w:hint="eastAsia"/>
        </w:rPr>
        <w:t>:</w:t>
      </w:r>
      <w:r w:rsidR="00F30C22">
        <w:rPr>
          <w:rFonts w:hint="eastAsia"/>
          <w:lang w:eastAsia="zh-CN"/>
        </w:rPr>
        <w:t xml:space="preserve"> </w:t>
      </w:r>
      <w:proofErr w:type="gramStart"/>
      <w:r w:rsidR="00F30C22">
        <w:rPr>
          <w:rFonts w:hint="eastAsia"/>
        </w:rPr>
        <w:t>p</w:t>
      </w:r>
      <w:r w:rsidR="00F30C22">
        <w:t>oly</w:t>
      </w:r>
      <w:r w:rsidR="00F30C22">
        <w:rPr>
          <w:rFonts w:hint="eastAsia"/>
        </w:rPr>
        <w:t>(</w:t>
      </w:r>
      <w:proofErr w:type="gramEnd"/>
      <w:r w:rsidR="00F30C22">
        <w:t>styrene</w:t>
      </w:r>
      <w:r w:rsidR="00F30C22">
        <w:rPr>
          <w:rFonts w:hint="eastAsia"/>
        </w:rPr>
        <w:t xml:space="preserve"> s</w:t>
      </w:r>
      <w:r w:rsidR="00F30C22">
        <w:t>ulfonate</w:t>
      </w:r>
      <w:r w:rsidR="00F30C22">
        <w:rPr>
          <w:rFonts w:hint="eastAsia"/>
        </w:rPr>
        <w:t xml:space="preserve">) </w:t>
      </w:r>
      <w:r w:rsidR="00F30C22">
        <w:rPr>
          <w:rFonts w:eastAsiaTheme="minorEastAsia" w:hint="eastAsia"/>
          <w:lang w:eastAsia="zh-CN"/>
        </w:rPr>
        <w:t>(</w:t>
      </w:r>
      <w:proofErr w:type="gramStart"/>
      <w:r>
        <w:rPr>
          <w:rFonts w:eastAsia="宋体"/>
          <w:lang w:bidi="ar"/>
        </w:rPr>
        <w:t>PEDOT:PSS</w:t>
      </w:r>
      <w:bookmarkEnd w:id="20"/>
      <w:proofErr w:type="gramEnd"/>
      <w:r w:rsidR="00F30C22">
        <w:rPr>
          <w:rFonts w:eastAsia="宋体" w:hint="eastAsia"/>
          <w:lang w:eastAsia="zh-CN" w:bidi="ar"/>
        </w:rPr>
        <w:t>)</w:t>
      </w:r>
      <w:r>
        <w:rPr>
          <w:rFonts w:eastAsia="宋体"/>
          <w:lang w:bidi="ar"/>
        </w:rPr>
        <w:t xml:space="preserve">, 1.3~1.7 </w:t>
      </w:r>
      <w:proofErr w:type="spellStart"/>
      <w:r>
        <w:rPr>
          <w:rFonts w:eastAsia="宋体"/>
          <w:lang w:bidi="ar"/>
        </w:rPr>
        <w:t>wt</w:t>
      </w:r>
      <w:proofErr w:type="spellEnd"/>
      <w:r>
        <w:rPr>
          <w:rFonts w:eastAsia="宋体"/>
          <w:lang w:bidi="ar"/>
        </w:rPr>
        <w:t>% dispersion in H</w:t>
      </w:r>
      <w:r>
        <w:rPr>
          <w:rFonts w:eastAsia="宋体"/>
          <w:vertAlign w:val="subscript"/>
          <w:lang w:bidi="ar"/>
        </w:rPr>
        <w:t>2</w:t>
      </w:r>
      <w:r>
        <w:rPr>
          <w:rFonts w:eastAsia="宋体"/>
          <w:lang w:bidi="ar"/>
        </w:rPr>
        <w:t>O</w:t>
      </w:r>
      <w:r>
        <w:rPr>
          <w:rFonts w:eastAsia="宋体" w:hint="eastAsia"/>
          <w:lang w:eastAsia="zh-CN" w:bidi="ar"/>
        </w:rPr>
        <w:t xml:space="preserve">, </w:t>
      </w:r>
      <w:r>
        <w:rPr>
          <w:rFonts w:eastAsia="宋体"/>
          <w:lang w:bidi="ar"/>
        </w:rPr>
        <w:t>w</w:t>
      </w:r>
      <w:r>
        <w:rPr>
          <w:rFonts w:eastAsia="宋体" w:hint="eastAsia"/>
          <w:lang w:eastAsia="zh-CN" w:bidi="ar"/>
        </w:rPr>
        <w:t>a</w:t>
      </w:r>
      <w:bookmarkEnd w:id="19"/>
      <w:r>
        <w:rPr>
          <w:rFonts w:eastAsia="宋体" w:hint="eastAsia"/>
          <w:lang w:eastAsia="zh-CN" w:bidi="ar"/>
        </w:rPr>
        <w:t>s</w:t>
      </w:r>
      <w:r>
        <w:rPr>
          <w:rFonts w:eastAsia="宋体"/>
          <w:lang w:bidi="ar"/>
        </w:rPr>
        <w:t xml:space="preserve"> purchased from </w:t>
      </w:r>
      <w:proofErr w:type="spellStart"/>
      <w:r>
        <w:rPr>
          <w:rFonts w:eastAsia="宋体" w:hint="eastAsia"/>
          <w:lang w:eastAsia="zh-CN" w:bidi="ar"/>
        </w:rPr>
        <w:t>V</w:t>
      </w:r>
      <w:r>
        <w:rPr>
          <w:rFonts w:eastAsia="宋体"/>
          <w:lang w:bidi="ar"/>
        </w:rPr>
        <w:t>izuchem</w:t>
      </w:r>
      <w:proofErr w:type="spellEnd"/>
      <w:r>
        <w:rPr>
          <w:rFonts w:eastAsia="宋体" w:hint="eastAsia"/>
          <w:lang w:bidi="ar"/>
        </w:rPr>
        <w:t>, Shanghai, China.</w:t>
      </w:r>
      <w:r>
        <w:rPr>
          <w:rFonts w:hint="eastAsia"/>
        </w:rPr>
        <w:t xml:space="preserve"> </w:t>
      </w:r>
      <w:bookmarkStart w:id="21" w:name="OLE_LINK121"/>
      <w:r w:rsidR="00634D14" w:rsidRPr="00634D14">
        <w:t>10-(4-(4-(9H-Carbazol-9-</w:t>
      </w:r>
      <w:proofErr w:type="gramStart"/>
      <w:r w:rsidR="00634D14" w:rsidRPr="00634D14">
        <w:t>yl)phenylsulfonyl</w:t>
      </w:r>
      <w:proofErr w:type="gramEnd"/>
      <w:r w:rsidR="00634D14" w:rsidRPr="00634D14">
        <w:t>)phenyl)-9,9-dimethyl-9,10-dihydroacridine (</w:t>
      </w:r>
      <w:proofErr w:type="spellStart"/>
      <w:r w:rsidR="00634D14" w:rsidRPr="00634D14">
        <w:t>CzAcSF</w:t>
      </w:r>
      <w:proofErr w:type="spellEnd"/>
      <w:r w:rsidR="00634D14" w:rsidRPr="00634D14">
        <w:t xml:space="preserve">) was purchased from </w:t>
      </w:r>
      <w:r w:rsidR="00EF3B81" w:rsidRPr="00EF3B81">
        <w:t xml:space="preserve">Beijing </w:t>
      </w:r>
      <w:proofErr w:type="spellStart"/>
      <w:r w:rsidR="00EF3B81" w:rsidRPr="00EF3B81">
        <w:t>Mreda</w:t>
      </w:r>
      <w:proofErr w:type="spellEnd"/>
      <w:r w:rsidR="00EF3B81" w:rsidRPr="00EF3B81">
        <w:t xml:space="preserve"> Technology Co., Ltd.</w:t>
      </w:r>
      <w:r w:rsidR="00EF3B81">
        <w:rPr>
          <w:rFonts w:eastAsiaTheme="minorEastAsia" w:hint="eastAsia"/>
          <w:lang w:eastAsia="zh-CN"/>
        </w:rPr>
        <w:t xml:space="preserve"> </w:t>
      </w:r>
      <w:bookmarkEnd w:id="21"/>
      <w:r w:rsidR="00625B20">
        <w:t>2,4,6-</w:t>
      </w:r>
      <w:r w:rsidR="00625B20">
        <w:rPr>
          <w:rFonts w:hint="eastAsia"/>
        </w:rPr>
        <w:t>t</w:t>
      </w:r>
      <w:r w:rsidR="00625B20">
        <w:t>ris[3-(</w:t>
      </w:r>
      <w:proofErr w:type="spellStart"/>
      <w:proofErr w:type="gramStart"/>
      <w:r w:rsidR="00625B20">
        <w:t>diphenylphosphinyl</w:t>
      </w:r>
      <w:proofErr w:type="spellEnd"/>
      <w:r w:rsidR="00625B20">
        <w:t>)phenyl</w:t>
      </w:r>
      <w:proofErr w:type="gramEnd"/>
      <w:r w:rsidR="00625B20">
        <w:t>]-1,3,5-triazine (PO</w:t>
      </w:r>
      <w:r w:rsidR="00625B20">
        <w:rPr>
          <w:rFonts w:hint="eastAsia"/>
        </w:rPr>
        <w:t>-</w:t>
      </w:r>
      <w:r w:rsidR="00625B20">
        <w:t>T2T)</w:t>
      </w:r>
      <w:r>
        <w:rPr>
          <w:rFonts w:eastAsia="宋体" w:hint="eastAsia"/>
          <w:lang w:eastAsia="zh-CN" w:bidi="ar"/>
        </w:rPr>
        <w:t xml:space="preserve"> </w:t>
      </w:r>
      <w:r>
        <w:rPr>
          <w:rFonts w:eastAsia="宋体"/>
          <w:lang w:bidi="ar"/>
        </w:rPr>
        <w:t>w</w:t>
      </w:r>
      <w:r w:rsidR="00645A31">
        <w:rPr>
          <w:rFonts w:eastAsia="宋体" w:hint="eastAsia"/>
          <w:lang w:eastAsia="zh-CN" w:bidi="ar"/>
        </w:rPr>
        <w:t>as</w:t>
      </w:r>
      <w:r>
        <w:rPr>
          <w:rFonts w:eastAsia="宋体"/>
          <w:lang w:bidi="ar"/>
        </w:rPr>
        <w:t xml:space="preserve"> procured from Volt-Amp Optoelectronics Tech. Co., Ltd, Dongguan, China.</w:t>
      </w:r>
      <w:r>
        <w:rPr>
          <w:rFonts w:eastAsia="宋体" w:hint="eastAsia"/>
          <w:lang w:bidi="ar"/>
        </w:rPr>
        <w:t xml:space="preserve"> </w:t>
      </w:r>
      <w:r w:rsidRPr="00C8248A">
        <w:rPr>
          <w:rFonts w:eastAsia="宋体"/>
          <w:lang w:bidi="ar"/>
        </w:rPr>
        <w:t>All chemicals were used as received unless otherwise specified.</w:t>
      </w:r>
    </w:p>
    <w:p w14:paraId="58E3FF0A" w14:textId="0715B4C8" w:rsidR="00463032" w:rsidRDefault="00BD76A9" w:rsidP="00E6558C">
      <w:pPr>
        <w:rPr>
          <w:rFonts w:eastAsiaTheme="minorEastAsia"/>
          <w:b/>
          <w:bCs/>
          <w:kern w:val="32"/>
          <w:szCs w:val="24"/>
          <w:lang w:eastAsia="zh-CN"/>
        </w:rPr>
      </w:pPr>
      <w:bookmarkStart w:id="22" w:name="OLE_LINK272"/>
      <w:r w:rsidRPr="00BD76A9">
        <w:rPr>
          <w:rFonts w:eastAsiaTheme="minorEastAsia"/>
          <w:b/>
          <w:bCs/>
          <w:kern w:val="32"/>
          <w:szCs w:val="24"/>
          <w:lang w:eastAsia="zh-CN"/>
        </w:rPr>
        <w:t>Characterization of UA-CQDs</w:t>
      </w:r>
    </w:p>
    <w:p w14:paraId="38BF8836" w14:textId="15032A13" w:rsidR="00760588" w:rsidRDefault="00760588" w:rsidP="00E6558C">
      <w:pPr>
        <w:jc w:val="both"/>
        <w:rPr>
          <w:rFonts w:eastAsia="宋体"/>
          <w:color w:val="000000"/>
          <w:lang w:eastAsia="zh-CN" w:bidi="ar"/>
        </w:rPr>
      </w:pPr>
      <w:bookmarkStart w:id="23" w:name="OLE_LINK188"/>
      <w:bookmarkEnd w:id="22"/>
      <w:r>
        <w:rPr>
          <w:rFonts w:eastAsia="宋体"/>
          <w:color w:val="000000"/>
          <w:lang w:bidi="ar"/>
        </w:rPr>
        <w:t xml:space="preserve">To observe the morphology of UA-CQDs, </w:t>
      </w:r>
      <w:r w:rsidR="00C52128">
        <w:rPr>
          <w:szCs w:val="24"/>
        </w:rPr>
        <w:t>Transmission electron microscopy (TEM)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 xml:space="preserve">tests were performed using a JEOL JEM 2100. </w:t>
      </w:r>
      <w:r w:rsidR="005F2F8B">
        <w:rPr>
          <w:rFonts w:eastAsiaTheme="minorEastAsia" w:hint="eastAsia"/>
          <w:szCs w:val="24"/>
          <w:lang w:eastAsia="zh-CN"/>
        </w:rPr>
        <w:t>H</w:t>
      </w:r>
      <w:r w:rsidR="00D00A54">
        <w:rPr>
          <w:szCs w:val="24"/>
        </w:rPr>
        <w:t>igh-resolution TEM</w:t>
      </w:r>
      <w:r w:rsidR="00D00A54">
        <w:rPr>
          <w:rFonts w:hint="eastAsia"/>
          <w:szCs w:val="24"/>
          <w:lang w:eastAsia="zh-CN"/>
        </w:rPr>
        <w:t xml:space="preserve"> (HRTEM)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 xml:space="preserve">characterization was subsequently conducted with a JEOL JEM-ARM200F. </w:t>
      </w:r>
      <w:bookmarkStart w:id="24" w:name="OLE_LINK260"/>
      <w:r w:rsidR="00303501">
        <w:rPr>
          <w:rFonts w:hint="eastAsia"/>
          <w:szCs w:val="24"/>
        </w:rPr>
        <w:t>X-ray diffraction</w:t>
      </w:r>
      <w:bookmarkEnd w:id="24"/>
      <w:r w:rsidR="00303501">
        <w:rPr>
          <w:rFonts w:hint="eastAsia"/>
          <w:szCs w:val="24"/>
        </w:rPr>
        <w:t xml:space="preserve"> (XRD)</w:t>
      </w:r>
      <w:r>
        <w:rPr>
          <w:rFonts w:eastAsia="宋体"/>
          <w:color w:val="000000"/>
          <w:lang w:bidi="ar"/>
        </w:rPr>
        <w:t xml:space="preserve"> measurements were conducted using a Bruker D8 Discovery 2D X-ray diffractometer equipped with a Vantec 500 2D area detector operating on Cu K</w:t>
      </w:r>
      <w:r>
        <w:rPr>
          <w:rFonts w:ascii="Cambria Math" w:eastAsia="宋体" w:hAnsi="Cambria Math" w:cs="Cambria Math"/>
          <w:color w:val="000000"/>
          <w:lang w:bidi="ar"/>
        </w:rPr>
        <w:t>𝛼</w:t>
      </w:r>
      <w:r>
        <w:rPr>
          <w:rFonts w:eastAsia="宋体"/>
          <w:color w:val="000000"/>
          <w:lang w:bidi="ar"/>
        </w:rPr>
        <w:t xml:space="preserve"> radiation. The molecular weights of UA-CQDs were detected through</w:t>
      </w:r>
      <w:r>
        <w:rPr>
          <w:rFonts w:eastAsia="宋体" w:hint="eastAsia"/>
          <w:color w:val="000000"/>
          <w:lang w:eastAsia="zh-CN" w:bidi="ar"/>
        </w:rPr>
        <w:t xml:space="preserve"> </w:t>
      </w:r>
      <w:bookmarkStart w:id="25" w:name="OLE_LINK262"/>
      <w:r w:rsidR="00DB20A6">
        <w:rPr>
          <w:rFonts w:hint="eastAsia"/>
          <w:szCs w:val="24"/>
        </w:rPr>
        <w:t>Gel Permeation Chromatography (GPC)</w:t>
      </w:r>
      <w:bookmarkEnd w:id="25"/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 xml:space="preserve">using THF as </w:t>
      </w:r>
      <w:r>
        <w:rPr>
          <w:rFonts w:eastAsia="宋体" w:hint="eastAsia"/>
          <w:color w:val="000000"/>
          <w:lang w:eastAsia="zh-CN" w:bidi="ar"/>
        </w:rPr>
        <w:t xml:space="preserve">the </w:t>
      </w:r>
      <w:r>
        <w:rPr>
          <w:rFonts w:eastAsia="宋体"/>
          <w:color w:val="000000"/>
          <w:lang w:bidi="ar"/>
        </w:rPr>
        <w:t xml:space="preserve">mobile phase. </w:t>
      </w:r>
      <w:bookmarkStart w:id="26" w:name="OLE_LINK263"/>
      <w:r w:rsidR="00046F7F">
        <w:rPr>
          <w:rFonts w:hint="eastAsia"/>
        </w:rPr>
        <w:t>Fourier transform infrared (FT-IR)</w:t>
      </w:r>
      <w:bookmarkEnd w:id="26"/>
      <w:r w:rsidR="00046F7F">
        <w:rPr>
          <w:rFonts w:hint="eastAsia"/>
        </w:rPr>
        <w:t xml:space="preserve"> spectroscopy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>involved a Perkin</w:t>
      </w:r>
      <w:r w:rsidR="00CC638B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color w:val="000000"/>
          <w:lang w:bidi="ar"/>
        </w:rPr>
        <w:t xml:space="preserve">Elmer Spectrum Two. </w:t>
      </w:r>
      <w:r w:rsidR="008F2F50">
        <w:rPr>
          <w:rFonts w:hint="eastAsia"/>
          <w:szCs w:val="24"/>
        </w:rPr>
        <w:t>X-ray photoelectron spectroscopy (XPS)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 xml:space="preserve">measurements used a </w:t>
      </w:r>
      <w:proofErr w:type="spellStart"/>
      <w:r>
        <w:rPr>
          <w:rFonts w:eastAsia="宋体"/>
          <w:color w:val="000000"/>
          <w:lang w:bidi="ar"/>
        </w:rPr>
        <w:t>Thermo</w:t>
      </w:r>
      <w:proofErr w:type="spellEnd"/>
      <w:r>
        <w:rPr>
          <w:rFonts w:eastAsia="宋体"/>
          <w:color w:val="000000"/>
          <w:lang w:bidi="ar"/>
        </w:rPr>
        <w:t xml:space="preserve"> Fisher ESCALAB 250Xi surface analysis system. </w:t>
      </w:r>
      <w:r w:rsidR="00C652E5">
        <w:rPr>
          <w:rFonts w:hint="eastAsia"/>
          <w:szCs w:val="24"/>
        </w:rPr>
        <w:t>Nuclear magnetic resonance (NMR)</w:t>
      </w:r>
      <w:r>
        <w:rPr>
          <w:rFonts w:eastAsia="宋体"/>
          <w:color w:val="000000"/>
          <w:lang w:bidi="ar"/>
        </w:rPr>
        <w:t xml:space="preserve"> (¹H NMR &amp; </w:t>
      </w:r>
      <w:r>
        <w:rPr>
          <w:rFonts w:eastAsia="宋体"/>
          <w:color w:val="000000"/>
          <w:vertAlign w:val="superscript"/>
          <w:lang w:bidi="ar"/>
        </w:rPr>
        <w:t>13</w:t>
      </w:r>
      <w:r>
        <w:rPr>
          <w:rFonts w:eastAsia="宋体"/>
          <w:color w:val="000000"/>
          <w:lang w:bidi="ar"/>
        </w:rPr>
        <w:t xml:space="preserve">C NMR, 600 MHz) spectra were recorded on </w:t>
      </w:r>
      <w:r w:rsidR="00F72D1F">
        <w:rPr>
          <w:rFonts w:eastAsia="宋体" w:hint="eastAsia"/>
          <w:color w:val="000000"/>
          <w:lang w:eastAsia="zh-CN" w:bidi="ar"/>
        </w:rPr>
        <w:t xml:space="preserve">an </w:t>
      </w:r>
      <w:r>
        <w:rPr>
          <w:rFonts w:eastAsia="宋体"/>
          <w:color w:val="000000"/>
          <w:lang w:bidi="ar"/>
        </w:rPr>
        <w:t>Avance NEO 600 MHz at room temperature.</w:t>
      </w:r>
      <w:r>
        <w:rPr>
          <w:rFonts w:eastAsia="宋体" w:hint="eastAsia"/>
          <w:color w:val="000000"/>
          <w:lang w:eastAsia="zh-CN" w:bidi="ar"/>
        </w:rPr>
        <w:t xml:space="preserve"> The </w:t>
      </w:r>
      <w:r w:rsidR="003D7EA5" w:rsidRPr="00850990">
        <w:rPr>
          <w:szCs w:val="24"/>
          <w:lang w:eastAsia="zh-CN"/>
        </w:rPr>
        <w:t>high-resolution mass</w:t>
      </w:r>
      <w:r w:rsidR="003D7EA5">
        <w:rPr>
          <w:rFonts w:hint="eastAsia"/>
          <w:szCs w:val="24"/>
          <w:lang w:eastAsia="zh-CN"/>
        </w:rPr>
        <w:t xml:space="preserve"> (HR-MS)</w:t>
      </w:r>
      <w:r w:rsidRPr="001C35E5">
        <w:rPr>
          <w:rFonts w:eastAsia="宋体"/>
          <w:color w:val="000000"/>
          <w:lang w:eastAsia="zh-CN" w:bidi="ar"/>
        </w:rPr>
        <w:t xml:space="preserve"> measurements were performed on a Bruker </w:t>
      </w:r>
      <w:proofErr w:type="spellStart"/>
      <w:r w:rsidRPr="001C35E5">
        <w:rPr>
          <w:rFonts w:eastAsia="宋体"/>
          <w:color w:val="000000"/>
          <w:lang w:eastAsia="zh-CN" w:bidi="ar"/>
        </w:rPr>
        <w:t>ApexUltra</w:t>
      </w:r>
      <w:proofErr w:type="spellEnd"/>
      <w:r w:rsidRPr="001C35E5">
        <w:rPr>
          <w:rFonts w:eastAsia="宋体"/>
          <w:color w:val="000000"/>
          <w:lang w:eastAsia="zh-CN" w:bidi="ar"/>
        </w:rPr>
        <w:t xml:space="preserve"> instrument equipped with an electrospray ionization (ESI) source in positive ion mode</w:t>
      </w:r>
      <w:r>
        <w:rPr>
          <w:rFonts w:eastAsia="宋体" w:hint="eastAsia"/>
          <w:color w:val="000000"/>
          <w:lang w:eastAsia="zh-CN" w:bidi="ar"/>
        </w:rPr>
        <w:t>.</w:t>
      </w:r>
    </w:p>
    <w:p w14:paraId="26D953FD" w14:textId="03FD1574" w:rsidR="00760588" w:rsidRPr="00D36A3B" w:rsidRDefault="00760588" w:rsidP="00E6558C">
      <w:pPr>
        <w:jc w:val="both"/>
        <w:rPr>
          <w:rFonts w:eastAsia="宋体"/>
          <w:color w:val="000000"/>
          <w:lang w:bidi="ar"/>
        </w:rPr>
      </w:pPr>
      <w:r>
        <w:rPr>
          <w:rFonts w:eastAsia="宋体"/>
          <w:color w:val="000000"/>
          <w:lang w:bidi="ar"/>
        </w:rPr>
        <w:t xml:space="preserve">The </w:t>
      </w:r>
      <w:bookmarkStart w:id="27" w:name="OLE_LINK98"/>
      <w:r w:rsidR="005315FC">
        <w:rPr>
          <w:szCs w:val="24"/>
        </w:rPr>
        <w:t>photoluminescence</w:t>
      </w:r>
      <w:bookmarkEnd w:id="27"/>
      <w:r w:rsidR="005315FC">
        <w:rPr>
          <w:szCs w:val="24"/>
        </w:rPr>
        <w:t xml:space="preserve"> </w:t>
      </w:r>
      <w:r w:rsidR="005315FC">
        <w:rPr>
          <w:rFonts w:hint="eastAsia"/>
          <w:szCs w:val="24"/>
        </w:rPr>
        <w:t>(</w:t>
      </w:r>
      <w:r w:rsidR="005315FC">
        <w:rPr>
          <w:szCs w:val="24"/>
        </w:rPr>
        <w:t>PL</w:t>
      </w:r>
      <w:r w:rsidR="005315FC">
        <w:rPr>
          <w:rFonts w:hint="eastAsia"/>
          <w:szCs w:val="24"/>
        </w:rPr>
        <w:t>)</w:t>
      </w:r>
      <w:r>
        <w:rPr>
          <w:rFonts w:eastAsia="宋体"/>
          <w:color w:val="000000"/>
          <w:lang w:bidi="ar"/>
        </w:rPr>
        <w:t xml:space="preserve"> spectra and temperature-dependent PL spectra w</w:t>
      </w:r>
      <w:r>
        <w:rPr>
          <w:rFonts w:eastAsia="宋体" w:hint="eastAsia"/>
          <w:color w:val="000000"/>
          <w:lang w:eastAsia="zh-CN" w:bidi="ar"/>
        </w:rPr>
        <w:t>ere</w:t>
      </w:r>
      <w:r>
        <w:rPr>
          <w:rFonts w:eastAsia="宋体"/>
          <w:color w:val="000000"/>
          <w:lang w:bidi="ar"/>
        </w:rPr>
        <w:t xml:space="preserve"> measured on a</w:t>
      </w:r>
      <w:r>
        <w:rPr>
          <w:rFonts w:eastAsia="宋体" w:hint="eastAsia"/>
          <w:color w:val="000000"/>
          <w:lang w:eastAsia="zh-CN" w:bidi="ar"/>
        </w:rPr>
        <w:t>n</w:t>
      </w:r>
      <w:r>
        <w:rPr>
          <w:rFonts w:eastAsia="宋体"/>
          <w:color w:val="000000"/>
          <w:lang w:bidi="ar"/>
        </w:rPr>
        <w:t xml:space="preserve"> F-7000 (HITACHI) spectrofluorometer. </w:t>
      </w:r>
      <w:bookmarkStart w:id="28" w:name="OLE_LINK268"/>
      <w:r>
        <w:t>UV-</w:t>
      </w:r>
      <w:r>
        <w:rPr>
          <w:rFonts w:hint="eastAsia"/>
          <w:lang w:eastAsia="zh-CN"/>
        </w:rPr>
        <w:t>v</w:t>
      </w:r>
      <w:r>
        <w:t>is</w:t>
      </w:r>
      <w:bookmarkEnd w:id="28"/>
      <w:r>
        <w:t xml:space="preserve"> absorption </w:t>
      </w:r>
      <w:r>
        <w:rPr>
          <w:rFonts w:hint="eastAsia"/>
        </w:rPr>
        <w:t>spectra</w:t>
      </w:r>
      <w:r>
        <w:t xml:space="preserve"> w</w:t>
      </w:r>
      <w:r>
        <w:rPr>
          <w:rFonts w:hint="eastAsia"/>
          <w:lang w:eastAsia="zh-CN"/>
        </w:rPr>
        <w:t>ere</w:t>
      </w:r>
      <w:r>
        <w:t xml:space="preserve"> measured using </w:t>
      </w:r>
      <w:r>
        <w:rPr>
          <w:rFonts w:hint="eastAsia"/>
          <w:lang w:eastAsia="zh-CN"/>
        </w:rPr>
        <w:t xml:space="preserve">a </w:t>
      </w:r>
      <w:r>
        <w:t>Perkin Elmer Lambda 950 spectrophotometer.</w:t>
      </w:r>
      <w:r>
        <w:rPr>
          <w:rFonts w:eastAsia="宋体"/>
          <w:color w:val="000000"/>
          <w:lang w:bidi="ar"/>
        </w:rPr>
        <w:t xml:space="preserve"> The absolute quantum yield (QY) was measured using a</w:t>
      </w:r>
      <w:r>
        <w:rPr>
          <w:rFonts w:eastAsia="宋体" w:hint="eastAsia"/>
          <w:color w:val="000000"/>
          <w:lang w:eastAsia="zh-CN" w:bidi="ar"/>
        </w:rPr>
        <w:t>n</w:t>
      </w:r>
      <w:r>
        <w:rPr>
          <w:rFonts w:eastAsia="宋体"/>
          <w:color w:val="000000"/>
          <w:lang w:bidi="ar"/>
        </w:rPr>
        <w:t xml:space="preserve"> Edinburgh Instruments FLS980 spectrometer. </w:t>
      </w:r>
      <w:bookmarkStart w:id="29" w:name="OLE_LINK97"/>
      <w:r w:rsidR="00AD3378">
        <w:rPr>
          <w:rFonts w:eastAsiaTheme="minorEastAsia" w:hint="eastAsia"/>
          <w:lang w:eastAsia="zh-CN"/>
        </w:rPr>
        <w:t>T</w:t>
      </w:r>
      <w:r w:rsidR="00AD3378" w:rsidRPr="00C0170C">
        <w:t xml:space="preserve">ime-resolved </w:t>
      </w:r>
      <w:bookmarkEnd w:id="29"/>
      <w:r w:rsidR="00AD3378">
        <w:rPr>
          <w:rFonts w:eastAsiaTheme="minorEastAsia" w:hint="eastAsia"/>
          <w:lang w:eastAsia="zh-CN"/>
        </w:rPr>
        <w:t>PL</w:t>
      </w:r>
      <w:r w:rsidR="00AD3378" w:rsidRPr="00C0170C">
        <w:t xml:space="preserve"> </w:t>
      </w:r>
      <w:r w:rsidR="00AD3378" w:rsidRPr="00C0170C">
        <w:rPr>
          <w:rFonts w:eastAsiaTheme="minorEastAsia" w:hint="eastAsia"/>
          <w:lang w:eastAsia="zh-CN"/>
        </w:rPr>
        <w:t>(</w:t>
      </w:r>
      <w:bookmarkStart w:id="30" w:name="OLE_LINK164"/>
      <w:r w:rsidR="00AD3378" w:rsidRPr="00C0170C">
        <w:t>TRPL</w:t>
      </w:r>
      <w:bookmarkEnd w:id="30"/>
      <w:r w:rsidR="00AD3378" w:rsidRPr="00C0170C">
        <w:rPr>
          <w:rFonts w:eastAsiaTheme="minorEastAsia" w:hint="eastAsia"/>
          <w:lang w:eastAsia="zh-CN"/>
        </w:rPr>
        <w:t>)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>spectra of UA-CQDs in solid states and films were recorded using an Edinburgh FLS1000.</w:t>
      </w:r>
      <w:r>
        <w:t xml:space="preserve"> </w:t>
      </w:r>
      <w:r w:rsidR="00630CB5">
        <w:t>femtosecond transient ab</w:t>
      </w:r>
      <w:bookmarkEnd w:id="18"/>
      <w:r w:rsidR="00630CB5">
        <w:t>sorption (fs-TA)</w:t>
      </w:r>
      <w:r>
        <w:rPr>
          <w:rFonts w:hint="eastAsia"/>
          <w:lang w:eastAsia="zh-CN"/>
        </w:rPr>
        <w:t xml:space="preserve"> </w:t>
      </w:r>
      <w:r>
        <w:t>spectroscopy measurements</w:t>
      </w:r>
      <w:r>
        <w:rPr>
          <w:rFonts w:eastAsia="宋体"/>
          <w:color w:val="000000"/>
          <w:lang w:bidi="ar"/>
        </w:rPr>
        <w:t xml:space="preserve"> were performed using a fiber laser (1030 nm, 100kHz repetition rate, 9.5 </w:t>
      </w:r>
      <w:proofErr w:type="spellStart"/>
      <w:r>
        <w:rPr>
          <w:rFonts w:eastAsia="宋体"/>
          <w:color w:val="000000"/>
          <w:lang w:bidi="ar"/>
        </w:rPr>
        <w:t>μJ</w:t>
      </w:r>
      <w:proofErr w:type="spellEnd"/>
      <w:r>
        <w:rPr>
          <w:rFonts w:eastAsia="宋体"/>
          <w:color w:val="000000"/>
          <w:lang w:bidi="ar"/>
        </w:rPr>
        <w:t xml:space="preserve">/pulse, YF-FL-10-100-IR, </w:t>
      </w:r>
      <w:proofErr w:type="spellStart"/>
      <w:r>
        <w:rPr>
          <w:rFonts w:eastAsia="宋体"/>
          <w:color w:val="000000"/>
          <w:lang w:bidi="ar"/>
        </w:rPr>
        <w:t>Yacto</w:t>
      </w:r>
      <w:proofErr w:type="spellEnd"/>
      <w:r>
        <w:rPr>
          <w:rFonts w:eastAsia="宋体"/>
          <w:color w:val="000000"/>
          <w:lang w:bidi="ar"/>
        </w:rPr>
        <w:t>-Technology, China) as the laser source and a femto-TA100 spectrometer (Time-Tech Spectra, China). The pump beam was generated using an optical parametric amplifier (</w:t>
      </w:r>
      <w:proofErr w:type="spellStart"/>
      <w:r>
        <w:rPr>
          <w:rFonts w:eastAsia="宋体"/>
          <w:color w:val="000000"/>
          <w:lang w:bidi="ar"/>
        </w:rPr>
        <w:t>YactoOPA</w:t>
      </w:r>
      <w:proofErr w:type="spellEnd"/>
      <w:r>
        <w:rPr>
          <w:rFonts w:eastAsia="宋体"/>
          <w:color w:val="000000"/>
          <w:lang w:bidi="ar"/>
        </w:rPr>
        <w:t>)</w:t>
      </w:r>
      <w:r w:rsidRPr="00FE1680">
        <w:rPr>
          <w:rFonts w:eastAsia="宋体"/>
          <w:color w:val="000000"/>
          <w:lang w:bidi="ar"/>
        </w:rPr>
        <w:t>.</w:t>
      </w:r>
      <w:r>
        <w:rPr>
          <w:rFonts w:eastAsia="宋体" w:hint="eastAsia"/>
          <w:color w:val="000000"/>
          <w:lang w:eastAsia="zh-CN" w:bidi="ar"/>
        </w:rPr>
        <w:t xml:space="preserve"> </w:t>
      </w:r>
      <w:r w:rsidR="00537713" w:rsidRPr="00EB2D07">
        <w:rPr>
          <w:szCs w:val="24"/>
        </w:rPr>
        <w:t>Atomic force microscopy (AFM)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 xml:space="preserve">images were taken using MFP-3D Infinity (Asylum Research). </w:t>
      </w:r>
      <w:bookmarkStart w:id="31" w:name="OLE_LINK10"/>
      <w:r w:rsidR="00A07AD0" w:rsidRPr="00AC41A9">
        <w:rPr>
          <w:szCs w:val="24"/>
        </w:rPr>
        <w:t>Mott-Schottky (M</w:t>
      </w:r>
      <w:r w:rsidR="00A07AD0" w:rsidRPr="00AC41A9">
        <w:rPr>
          <w:rFonts w:hint="eastAsia"/>
          <w:szCs w:val="24"/>
          <w:lang w:eastAsia="zh-CN"/>
        </w:rPr>
        <w:t>-</w:t>
      </w:r>
      <w:r w:rsidR="00A07AD0" w:rsidRPr="00AC41A9">
        <w:rPr>
          <w:szCs w:val="24"/>
        </w:rPr>
        <w:t>S)</w:t>
      </w:r>
      <w:r w:rsidRPr="00AC41A9">
        <w:rPr>
          <w:rFonts w:hint="eastAsia"/>
          <w:lang w:eastAsia="zh-CN"/>
        </w:rPr>
        <w:t xml:space="preserve"> </w:t>
      </w:r>
      <w:r w:rsidRPr="00AC41A9">
        <w:t>curve</w:t>
      </w:r>
      <w:r w:rsidR="00E26AC6">
        <w:rPr>
          <w:rFonts w:asciiTheme="minorEastAsia" w:eastAsiaTheme="minorEastAsia" w:hAnsiTheme="minorEastAsia" w:hint="eastAsia"/>
          <w:lang w:eastAsia="zh-CN"/>
        </w:rPr>
        <w:t>s</w:t>
      </w:r>
      <w:r w:rsidRPr="00AC41A9">
        <w:rPr>
          <w:rFonts w:eastAsia="宋体"/>
          <w:color w:val="000000"/>
          <w:lang w:bidi="ar"/>
        </w:rPr>
        <w:t xml:space="preserve"> were completed by using a multi-channel electrochemical workstation (Biologic VMP3)</w:t>
      </w:r>
      <w:r w:rsidRPr="00AC41A9">
        <w:rPr>
          <w:rFonts w:eastAsia="宋体" w:hint="eastAsia"/>
          <w:color w:val="000000"/>
          <w:lang w:eastAsia="zh-CN" w:bidi="ar"/>
        </w:rPr>
        <w:t>.</w:t>
      </w:r>
    </w:p>
    <w:bookmarkEnd w:id="23"/>
    <w:bookmarkEnd w:id="31"/>
    <w:p w14:paraId="2FEFC158" w14:textId="359324A3" w:rsidR="00167960" w:rsidRPr="00AC4DCA" w:rsidRDefault="00F032DA" w:rsidP="00E6558C">
      <w:pPr>
        <w:rPr>
          <w:rFonts w:eastAsiaTheme="minorEastAsia"/>
          <w:b/>
          <w:bCs/>
          <w:kern w:val="32"/>
          <w:szCs w:val="24"/>
          <w:lang w:eastAsia="zh-CN"/>
        </w:rPr>
      </w:pPr>
      <w:r w:rsidRPr="00AC4DCA">
        <w:rPr>
          <w:b/>
          <w:bCs/>
          <w:szCs w:val="24"/>
        </w:rPr>
        <w:t>Density functional theory (</w:t>
      </w:r>
      <w:r w:rsidR="00AC4DCA" w:rsidRPr="00AC4DCA">
        <w:rPr>
          <w:rFonts w:eastAsiaTheme="minorEastAsia"/>
          <w:b/>
          <w:bCs/>
          <w:kern w:val="32"/>
          <w:szCs w:val="24"/>
          <w:lang w:eastAsia="zh-CN"/>
        </w:rPr>
        <w:t>DFT</w:t>
      </w:r>
      <w:r w:rsidRPr="00AC4DCA">
        <w:rPr>
          <w:b/>
          <w:bCs/>
          <w:szCs w:val="24"/>
        </w:rPr>
        <w:t>)</w:t>
      </w:r>
      <w:r w:rsidR="00986856" w:rsidRPr="00AC4DCA">
        <w:rPr>
          <w:rFonts w:eastAsiaTheme="minorEastAsia"/>
          <w:b/>
          <w:bCs/>
          <w:kern w:val="32"/>
          <w:szCs w:val="24"/>
          <w:lang w:eastAsia="zh-CN"/>
        </w:rPr>
        <w:t xml:space="preserve"> calculations</w:t>
      </w:r>
    </w:p>
    <w:p w14:paraId="50285C8B" w14:textId="1BE4DE0D" w:rsidR="00A00DCC" w:rsidRPr="00D36A3B" w:rsidRDefault="00DB76D8" w:rsidP="00E6558C">
      <w:pPr>
        <w:pStyle w:val="Paragraph"/>
        <w:spacing w:before="0"/>
        <w:ind w:firstLine="0"/>
        <w:jc w:val="both"/>
        <w:rPr>
          <w:rFonts w:eastAsiaTheme="minorEastAsia"/>
          <w:lang w:eastAsia="zh-CN"/>
        </w:rPr>
      </w:pPr>
      <w:bookmarkStart w:id="32" w:name="OLE_LINK274"/>
      <w:bookmarkEnd w:id="16"/>
      <w:r>
        <w:rPr>
          <w:rFonts w:eastAsiaTheme="minorEastAsia" w:hint="eastAsia"/>
          <w:lang w:eastAsia="zh-CN"/>
        </w:rPr>
        <w:t>T</w:t>
      </w:r>
      <w:r w:rsidR="00A00DCC">
        <w:t>he specific calculation process is as follows: the initial structure is generated using the Gauss program package</w:t>
      </w:r>
      <w:r w:rsidR="00A00DCC">
        <w:rPr>
          <w:rFonts w:eastAsiaTheme="minorEastAsia" w:hint="eastAsia"/>
          <w:lang w:eastAsia="zh-CN"/>
        </w:rPr>
        <w:t xml:space="preserve"> </w:t>
      </w:r>
      <w:r w:rsidR="00A00DCC">
        <w:fldChar w:fldCharType="begin">
          <w:fldData xml:space="preserve">PEVuZE5vdGU+PENpdGU+PEF1dGhvcj5GcmlzY2g8L0F1dGhvcj48WWVhcj4yMDE2PC9ZZWFyPjxS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</w:fldData>
        </w:fldChar>
      </w:r>
      <w:r w:rsidR="009835CB">
        <w:instrText xml:space="preserve"> ADDIN EN.CITE </w:instrText>
      </w:r>
      <w:r w:rsidR="009835CB">
        <w:fldChar w:fldCharType="begin">
          <w:fldData xml:space="preserve">PEVuZE5vdGU+PENpdGU+PEF1dGhvcj5GcmlzY2g8L0F1dGhvcj48WWVhcj4yMDE2PC9ZZWFyPjxS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</w:fldData>
        </w:fldChar>
      </w:r>
      <w:r w:rsidR="009835CB">
        <w:instrText xml:space="preserve"> ADDIN EN.CITE.DATA </w:instrText>
      </w:r>
      <w:r w:rsidR="009835CB">
        <w:fldChar w:fldCharType="end"/>
      </w:r>
      <w:r w:rsidR="00A00DCC">
        <w:fldChar w:fldCharType="separate"/>
      </w:r>
      <w:r w:rsidR="009835CB">
        <w:rPr>
          <w:noProof/>
        </w:rPr>
        <w:t>[1]</w:t>
      </w:r>
      <w:r w:rsidR="00A00DCC">
        <w:fldChar w:fldCharType="end"/>
      </w:r>
      <w:r w:rsidR="00A00DCC">
        <w:t>; subsequently, the ground state (S</w:t>
      </w:r>
      <w:r w:rsidR="00A00DCC">
        <w:rPr>
          <w:rFonts w:hint="eastAsia"/>
          <w:vertAlign w:val="subscript"/>
        </w:rPr>
        <w:t>0</w:t>
      </w:r>
      <w:r w:rsidR="00A00DCC">
        <w:t>) is optimized via the DFT method to obtain a structure without imaginary frequencies, and the excited state (S</w:t>
      </w:r>
      <w:r w:rsidR="00A00DCC">
        <w:rPr>
          <w:rFonts w:hint="eastAsia"/>
          <w:vertAlign w:val="subscript"/>
        </w:rPr>
        <w:t>1</w:t>
      </w:r>
      <w:r w:rsidR="00A00DCC">
        <w:t>) is optimized using the time-dependent DFT method</w:t>
      </w:r>
      <w:r w:rsidR="00A00DCC">
        <w:rPr>
          <w:rFonts w:hint="eastAsia"/>
        </w:rPr>
        <w:t xml:space="preserve">, </w:t>
      </w:r>
      <w:r w:rsidR="00A00DCC">
        <w:t>both</w:t>
      </w:r>
      <w:r w:rsidR="00A00DCC">
        <w:rPr>
          <w:rFonts w:hint="eastAsia"/>
        </w:rPr>
        <w:t xml:space="preserve"> </w:t>
      </w:r>
      <w:r w:rsidR="00A00DCC">
        <w:t>employ the B3LYP exchange</w:t>
      </w:r>
      <w:r w:rsidR="00A00DCC">
        <w:rPr>
          <w:rFonts w:hint="eastAsia"/>
        </w:rPr>
        <w:t>-</w:t>
      </w:r>
      <w:r w:rsidR="00A00DCC">
        <w:t>correlation functional and the 6-31g* basis set</w:t>
      </w:r>
      <w:r w:rsidR="00A00DCC">
        <w:rPr>
          <w:rFonts w:eastAsiaTheme="minorEastAsia" w:hint="eastAsia"/>
          <w:lang w:eastAsia="zh-CN"/>
        </w:rPr>
        <w:t xml:space="preserve"> </w:t>
      </w:r>
      <w:r w:rsidR="00A00DCC">
        <w:fldChar w:fldCharType="begin">
          <w:fldData xml:space="preserve">PEVuZE5vdGU+PENpdGU+PEF1dGhvcj5TdGVwaGVuczwvQXV0aG9yPjxZZWFyPjE5OTQ8L1llYXI+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</w:fldData>
        </w:fldChar>
      </w:r>
      <w:r w:rsidR="009835CB">
        <w:instrText xml:space="preserve"> ADDIN EN.CITE </w:instrText>
      </w:r>
      <w:r w:rsidR="009835CB">
        <w:fldChar w:fldCharType="begin">
          <w:fldData xml:space="preserve">PEVuZE5vdGU+PENpdGU+PEF1dGhvcj5TdGVwaGVuczwvQXV0aG9yPjxZZWFyPjE5OTQ8L1llYXI+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</w:fldData>
        </w:fldChar>
      </w:r>
      <w:r w:rsidR="009835CB">
        <w:instrText xml:space="preserve"> ADDIN EN.CITE.DATA </w:instrText>
      </w:r>
      <w:r w:rsidR="009835CB">
        <w:fldChar w:fldCharType="end"/>
      </w:r>
      <w:r w:rsidR="00A00DCC">
        <w:fldChar w:fldCharType="separate"/>
      </w:r>
      <w:r w:rsidR="009835CB">
        <w:rPr>
          <w:noProof/>
        </w:rPr>
        <w:t>[2-4]</w:t>
      </w:r>
      <w:r w:rsidR="00A00DCC">
        <w:fldChar w:fldCharType="end"/>
      </w:r>
      <w:r w:rsidR="00A00DCC">
        <w:t>, with D3 dispersion correction using the Becke-Johnson damping to describe dispersion forces</w:t>
      </w:r>
      <w:r w:rsidR="00A00DCC">
        <w:rPr>
          <w:rFonts w:eastAsiaTheme="minorEastAsia" w:hint="eastAsia"/>
          <w:lang w:eastAsia="zh-CN"/>
        </w:rPr>
        <w:t xml:space="preserve"> </w:t>
      </w:r>
      <w:r w:rsidR="00A00DCC">
        <w:fldChar w:fldCharType="begin"/>
      </w:r>
      <w:r w:rsidR="009835CB">
        <w:instrText xml:space="preserve"> ADDIN EN.CITE &lt;EndNote&gt;&lt;Cite&gt;&lt;Author&gt;Grimme&lt;/Author&gt;&lt;Year&gt;2011&lt;/Year&gt;&lt;RecNum&gt;152&lt;/RecNum&gt;&lt;DisplayText&gt;[5]&lt;/DisplayText&gt;&lt;record&gt;&lt;rec-number&gt;152&lt;/rec-number&gt;&lt;foreign-keys&gt;&lt;key app="EN" db-id="29z52expq2pzaueexr4vwv92se0twrv9r0tp" timestamp="1773156611"&gt;152&lt;/key&gt;&lt;/foreign-keys&gt;&lt;ref-type name="Journal Article"&gt;17&lt;/ref-type&gt;&lt;contributors&gt;&lt;authors&gt;&lt;author&gt;Grimme, Stefan&lt;/author&gt;&lt;author&gt;Ehrlich, Stephan&lt;/author&gt;&lt;author&gt;Goerigk, Lars&lt;/author&gt;&lt;/authors&gt;&lt;/contributors&gt;&lt;titles&gt;&lt;title&gt;Effect of the damping function in dispersion corrected density functional theory&lt;/title&gt;&lt;secondary-title&gt;Journal of computational chemistry&lt;/secondary-title&gt;&lt;/titles&gt;&lt;periodical&gt;&lt;full-title&gt;Journal of Computational Chemistry&lt;/full-title&gt;&lt;abbr-1&gt;J. Comput. Chem.&lt;/abbr-1&gt;&lt;abbr-2&gt;J Comput Chem&lt;/abbr-2&gt;&lt;/periodical&gt;&lt;pages&gt;1456-1465&lt;/pages&gt;&lt;volume&gt;32&lt;/volume&gt;&lt;number&gt;7&lt;/number&gt;&lt;dates&gt;&lt;year&gt;2011&lt;/year&gt;&lt;/dates&gt;&lt;isbn&gt;0192-8651&lt;/isbn&gt;&lt;urls&gt;&lt;/urls&gt;&lt;/record&gt;&lt;/Cite&gt;&lt;/EndNote&gt;</w:instrText>
      </w:r>
      <w:r w:rsidR="00A00DCC">
        <w:fldChar w:fldCharType="separate"/>
      </w:r>
      <w:r w:rsidR="009835CB">
        <w:rPr>
          <w:noProof/>
        </w:rPr>
        <w:t>[5]</w:t>
      </w:r>
      <w:r w:rsidR="00A00DCC">
        <w:fldChar w:fldCharType="end"/>
      </w:r>
      <w:r w:rsidR="00A00DCC">
        <w:rPr>
          <w:rFonts w:hint="eastAsia"/>
        </w:rPr>
        <w:t>, and a</w:t>
      </w:r>
      <w:r w:rsidR="00A00DCC">
        <w:t xml:space="preserve">ll calculations are performed in a solid-state environment. Finally, the excited-state properties of all structures are analyzed using the </w:t>
      </w:r>
      <w:proofErr w:type="spellStart"/>
      <w:r w:rsidR="00A00DCC">
        <w:t>Multiwfn</w:t>
      </w:r>
      <w:proofErr w:type="spellEnd"/>
      <w:r w:rsidR="00A00DCC">
        <w:t xml:space="preserve"> software package</w:t>
      </w:r>
      <w:r w:rsidR="00A00DCC">
        <w:rPr>
          <w:rFonts w:eastAsiaTheme="minorEastAsia" w:hint="eastAsia"/>
          <w:lang w:eastAsia="zh-CN"/>
        </w:rPr>
        <w:t xml:space="preserve"> </w:t>
      </w:r>
      <w:r w:rsidR="00A00DCC">
        <w:fldChar w:fldCharType="begin"/>
      </w:r>
      <w:r w:rsidR="009835CB">
        <w:instrText xml:space="preserve"> ADDIN EN.CITE &lt;EndNote&gt;&lt;Cite&gt;&lt;Author&gt;Lu&lt;/Author&gt;&lt;Year&gt;2011&lt;/Year&gt;&lt;RecNum&gt;153&lt;/RecNum&gt;&lt;DisplayText&gt;[6]&lt;/DisplayText&gt;&lt;record&gt;&lt;rec-number&gt;153&lt;/rec-number&gt;&lt;foreign-keys&gt;&lt;key app="EN" db-id="29z52expq2pzaueexr4vwv92se0twrv9r0tp" timestamp="1773156948"&gt;153&lt;/key&gt;&lt;key app="ENWeb" db-id=""&gt;0&lt;/key&gt;&lt;/foreign-keys&gt;&lt;ref-type name="Journal Article"&gt;17&lt;/ref-type&gt;&lt;contributors&gt;&lt;authors&gt;&lt;author&gt;Lu, Tian&lt;/author&gt;&lt;author&gt;Chen, Feiwu&lt;/author&gt;&lt;/authors&gt;&lt;/contributors&gt;&lt;titles&gt;&lt;title&gt;Multiwfn: A multifunctional wavefunction analyzer&lt;/title&gt;&lt;secondary-title&gt;Journal of Computational Chemistry&lt;/secondary-title&gt;&lt;/titles&gt;&lt;periodical&gt;&lt;full-title&gt;Journal of Computational Chemistry&lt;/full-title&gt;&lt;abbr-1&gt;J. Comput. Chem.&lt;/abbr-1&gt;&lt;abbr-2&gt;J Comput Chem&lt;/abbr-2&gt;&lt;/periodical&gt;&lt;pages&gt;580-592&lt;/pages&gt;&lt;volume&gt;33&lt;/volume&gt;&lt;number&gt;5&lt;/number&gt;&lt;section&gt;580&lt;/section&gt;&lt;dates&gt;&lt;year&gt;2011&lt;/year&gt;&lt;/dates&gt;&lt;isbn&gt;0192-8651&amp;#xD;1096-987X&lt;/isbn&gt;&lt;urls&gt;&lt;/urls&gt;&lt;electronic-resource-num&gt;10.1002/jcc.22885&lt;/electronic-resource-num&gt;&lt;/record&gt;&lt;/Cite&gt;&lt;/EndNote&gt;</w:instrText>
      </w:r>
      <w:r w:rsidR="00A00DCC">
        <w:fldChar w:fldCharType="separate"/>
      </w:r>
      <w:r w:rsidR="009835CB">
        <w:rPr>
          <w:noProof/>
        </w:rPr>
        <w:t>[6]</w:t>
      </w:r>
      <w:r w:rsidR="00A00DCC">
        <w:fldChar w:fldCharType="end"/>
      </w:r>
      <w:r w:rsidR="00A00DCC">
        <w:t xml:space="preserve">, and all </w:t>
      </w:r>
      <w:proofErr w:type="spellStart"/>
      <w:r w:rsidR="00A00DCC">
        <w:t>isosurface</w:t>
      </w:r>
      <w:r w:rsidR="00A00DCC">
        <w:rPr>
          <w:rFonts w:eastAsiaTheme="minorEastAsia" w:hint="eastAsia"/>
          <w:lang w:eastAsia="zh-CN"/>
        </w:rPr>
        <w:t>s</w:t>
      </w:r>
      <w:proofErr w:type="spellEnd"/>
      <w:r w:rsidR="00A00DCC">
        <w:rPr>
          <w:rFonts w:hint="eastAsia"/>
        </w:rPr>
        <w:t xml:space="preserve"> </w:t>
      </w:r>
      <w:r w:rsidR="00A00DCC">
        <w:t>are visualized via the VMD visualization program</w:t>
      </w:r>
      <w:r w:rsidR="00A00DCC">
        <w:rPr>
          <w:rFonts w:eastAsiaTheme="minorEastAsia" w:hint="eastAsia"/>
          <w:lang w:eastAsia="zh-CN"/>
        </w:rPr>
        <w:t xml:space="preserve"> </w:t>
      </w:r>
      <w:r w:rsidR="00A00DCC">
        <w:fldChar w:fldCharType="begin"/>
      </w:r>
      <w:r w:rsidR="008F151D">
        <w:instrText xml:space="preserve"> ADDIN EN.CITE &lt;EndNote&gt;&lt;Cite&gt;&lt;Author&gt;Humphrey&lt;/Author&gt;&lt;Year&gt;1996&lt;/Year&gt;&lt;RecNum&gt;155&lt;/RecNum&gt;&lt;DisplayText&gt;[7]&lt;/DisplayText&gt;&lt;record&gt;&lt;rec-number&gt;155&lt;/rec-number&gt;&lt;foreign-keys&gt;&lt;key app="EN" db-id="29z52expq2pzaueexr4vwv92se0twrv9r0tp" timestamp="1773157124"&gt;155&lt;/key&gt;&lt;/foreign-keys&gt;&lt;ref-type name="Journal Article"&gt;17&lt;/ref-type&gt;&lt;contributors&gt;&lt;authors&gt;&lt;author&gt;Humphrey, William&lt;/author&gt;&lt;author&gt;Dalke, Andrew&lt;/author&gt;&lt;author&gt;Schulten, Klaus&lt;/author&gt;&lt;/authors&gt;&lt;/contributors&gt;&lt;titles&gt;&lt;title&gt;VMD: visual molecular dynamics&lt;/title&gt;&lt;secondary-title&gt;Journal of Molecular Graphics &amp;amp; Modelling&lt;/secondary-title&gt;&lt;/titles&gt;&lt;periodical&gt;&lt;full-title&gt;Journal of Molecular Graphics &amp;amp; Modelling&lt;/full-title&gt;&lt;abbr-1&gt;J. Mol. Graph. Model.&lt;/abbr-1&gt;&lt;abbr-2&gt;J Mol Graph Model&lt;/abbr-2&gt;&lt;/periodical&gt;&lt;pages&gt;33-38&lt;/pages&gt;&lt;volume&gt;14&lt;/volume&gt;&lt;number&gt;1&lt;/number&gt;&lt;dates&gt;&lt;year&gt;1996&lt;/year&gt;&lt;/dates&gt;&lt;isbn&gt;0263-7855&lt;/isbn&gt;&lt;urls&gt;&lt;/urls&gt;&lt;electronic-resource-num&gt;10.1016/0263-7855(96)00018-5&lt;/electronic-resource-num&gt;&lt;/record&gt;&lt;/Cite&gt;&lt;/EndNote&gt;</w:instrText>
      </w:r>
      <w:r w:rsidR="00A00DCC">
        <w:fldChar w:fldCharType="separate"/>
      </w:r>
      <w:r w:rsidR="009835CB">
        <w:rPr>
          <w:noProof/>
        </w:rPr>
        <w:t>[7]</w:t>
      </w:r>
      <w:r w:rsidR="00A00DCC">
        <w:fldChar w:fldCharType="end"/>
      </w:r>
      <w:r w:rsidR="00A00DCC">
        <w:rPr>
          <w:rFonts w:eastAsiaTheme="minorEastAsia" w:hint="eastAsia"/>
          <w:lang w:eastAsia="zh-CN"/>
        </w:rPr>
        <w:t>.</w:t>
      </w:r>
    </w:p>
    <w:bookmarkEnd w:id="32"/>
    <w:p w14:paraId="0488F358" w14:textId="21630541" w:rsidR="00167960" w:rsidRDefault="007F6EF7" w:rsidP="00E6558C">
      <w:pPr>
        <w:rPr>
          <w:rFonts w:eastAsia="宋体"/>
          <w:b/>
          <w:bCs/>
          <w:color w:val="000000"/>
          <w:lang w:eastAsia="zh-CN" w:bidi="ar"/>
        </w:rPr>
      </w:pPr>
      <w:r>
        <w:rPr>
          <w:rFonts w:eastAsia="宋体"/>
          <w:b/>
          <w:bCs/>
          <w:color w:val="000000"/>
          <w:lang w:bidi="ar"/>
        </w:rPr>
        <w:t xml:space="preserve">Device </w:t>
      </w:r>
      <w:r w:rsidR="00EC189C">
        <w:rPr>
          <w:rFonts w:eastAsia="宋体" w:hint="eastAsia"/>
          <w:b/>
          <w:bCs/>
          <w:color w:val="000000"/>
          <w:lang w:eastAsia="zh-CN" w:bidi="ar"/>
        </w:rPr>
        <w:t>c</w:t>
      </w:r>
      <w:r>
        <w:rPr>
          <w:rFonts w:eastAsia="宋体"/>
          <w:b/>
          <w:bCs/>
          <w:color w:val="000000"/>
          <w:lang w:bidi="ar"/>
        </w:rPr>
        <w:t>haracterization</w:t>
      </w:r>
      <w:r>
        <w:rPr>
          <w:rFonts w:eastAsia="宋体" w:hint="eastAsia"/>
          <w:b/>
          <w:bCs/>
          <w:color w:val="000000"/>
          <w:lang w:eastAsia="zh-CN" w:bidi="ar"/>
        </w:rPr>
        <w:t>s</w:t>
      </w:r>
    </w:p>
    <w:p w14:paraId="3677A2C9" w14:textId="7147E712" w:rsidR="00407739" w:rsidRDefault="00407739" w:rsidP="00E6558C">
      <w:pPr>
        <w:jc w:val="both"/>
        <w:rPr>
          <w:rFonts w:eastAsia="宋体"/>
          <w:color w:val="000000"/>
          <w:lang w:eastAsia="zh-CN" w:bidi="ar"/>
        </w:rPr>
      </w:pPr>
      <w:bookmarkStart w:id="33" w:name="OLE_LINK190"/>
      <w:r>
        <w:rPr>
          <w:rFonts w:eastAsia="宋体"/>
          <w:color w:val="000000"/>
          <w:lang w:bidi="ar"/>
        </w:rPr>
        <w:t xml:space="preserve">The electrical performance of the system test equipment programmed by Suzhou Rona Nano Technology Co., Ltd. was evaluated, including the relationship between current density, luminance, and voltage (Current </w:t>
      </w:r>
      <w:proofErr w:type="gramStart"/>
      <w:r>
        <w:rPr>
          <w:rFonts w:eastAsia="宋体"/>
          <w:color w:val="000000"/>
          <w:lang w:bidi="ar"/>
        </w:rPr>
        <w:lastRenderedPageBreak/>
        <w:t>density</w:t>
      </w:r>
      <w:proofErr w:type="gramEnd"/>
      <w:r w:rsidR="00E1350B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color w:val="000000"/>
          <w:lang w:bidi="ar"/>
        </w:rPr>
        <w:t>Luminance</w:t>
      </w:r>
      <w:r w:rsidR="00E1350B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color w:val="000000"/>
          <w:lang w:bidi="ar"/>
        </w:rPr>
        <w:t xml:space="preserve">Voltage, </w:t>
      </w:r>
      <w:r>
        <w:rPr>
          <w:rFonts w:eastAsia="宋体"/>
          <w:i/>
          <w:iCs/>
          <w:color w:val="000000"/>
          <w:lang w:bidi="ar"/>
        </w:rPr>
        <w:t>J</w:t>
      </w:r>
      <w:r w:rsidR="00E1350B" w:rsidRPr="00CE126E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i/>
          <w:iCs/>
          <w:color w:val="000000"/>
          <w:lang w:bidi="ar"/>
        </w:rPr>
        <w:t>L</w:t>
      </w:r>
      <w:r w:rsidR="00E1350B" w:rsidRPr="00CE126E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i/>
          <w:iCs/>
          <w:color w:val="000000"/>
          <w:lang w:bidi="ar"/>
        </w:rPr>
        <w:t>V</w:t>
      </w:r>
      <w:r>
        <w:rPr>
          <w:rFonts w:eastAsia="宋体"/>
          <w:color w:val="000000"/>
          <w:lang w:bidi="ar"/>
        </w:rPr>
        <w:t>), as well as the relationship between external quantum efficiency, current efficiency, and luminance (EQE</w:t>
      </w:r>
      <w:r w:rsidR="00E1350B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color w:val="000000"/>
          <w:lang w:bidi="ar"/>
        </w:rPr>
        <w:t>CE</w:t>
      </w:r>
      <w:r w:rsidR="00E1350B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color w:val="000000"/>
          <w:lang w:bidi="ar"/>
        </w:rPr>
        <w:t>Luminance, EQE</w:t>
      </w:r>
      <w:r w:rsidR="00E1350B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color w:val="000000"/>
          <w:lang w:bidi="ar"/>
        </w:rPr>
        <w:t>CE</w:t>
      </w:r>
      <w:r w:rsidR="00E1350B">
        <w:rPr>
          <w:rFonts w:eastAsia="宋体" w:hint="eastAsia"/>
          <w:color w:val="000000"/>
          <w:lang w:eastAsia="zh-CN" w:bidi="ar"/>
        </w:rPr>
        <w:t>-</w:t>
      </w:r>
      <w:r>
        <w:rPr>
          <w:rFonts w:eastAsia="宋体"/>
          <w:i/>
          <w:iCs/>
          <w:color w:val="000000"/>
          <w:lang w:bidi="ar"/>
        </w:rPr>
        <w:t>L</w:t>
      </w:r>
      <w:r>
        <w:rPr>
          <w:rFonts w:eastAsia="宋体"/>
          <w:color w:val="000000"/>
          <w:lang w:bidi="ar"/>
        </w:rPr>
        <w:t xml:space="preserve">). The Keithley 2400 source meter provided </w:t>
      </w:r>
      <w:r>
        <w:rPr>
          <w:rFonts w:eastAsia="宋体" w:hint="eastAsia"/>
          <w:color w:val="000000"/>
          <w:lang w:eastAsia="zh-CN" w:bidi="ar"/>
        </w:rPr>
        <w:t xml:space="preserve">a </w:t>
      </w:r>
      <w:r>
        <w:rPr>
          <w:rFonts w:eastAsia="宋体"/>
          <w:color w:val="000000"/>
          <w:lang w:bidi="ar"/>
        </w:rPr>
        <w:t xml:space="preserve">power supply for driving components, while the Keithley 6485 </w:t>
      </w:r>
      <w:proofErr w:type="spellStart"/>
      <w:r>
        <w:rPr>
          <w:rFonts w:eastAsia="宋体"/>
          <w:color w:val="000000"/>
          <w:lang w:bidi="ar"/>
        </w:rPr>
        <w:t>picoammeter</w:t>
      </w:r>
      <w:proofErr w:type="spellEnd"/>
      <w:r>
        <w:rPr>
          <w:rFonts w:eastAsia="宋体"/>
          <w:color w:val="000000"/>
          <w:lang w:bidi="ar"/>
        </w:rPr>
        <w:t xml:space="preserve"> detected photocurrent using a calibrated silicon photodiode probe. After assembly, the entire system was calibrated using stable blue, green, and </w:t>
      </w:r>
      <w:proofErr w:type="gramStart"/>
      <w:r>
        <w:rPr>
          <w:rFonts w:eastAsia="宋体"/>
          <w:color w:val="000000"/>
          <w:lang w:bidi="ar"/>
        </w:rPr>
        <w:t>red light</w:t>
      </w:r>
      <w:proofErr w:type="gramEnd"/>
      <w:r>
        <w:rPr>
          <w:rFonts w:eastAsia="宋体"/>
          <w:color w:val="000000"/>
          <w:lang w:bidi="ar"/>
        </w:rPr>
        <w:t xml:space="preserve"> chips via the Photo Research-735. EL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>spectra were acquired using the Ocean Optics USB 2000 spectrometer.</w:t>
      </w:r>
    </w:p>
    <w:bookmarkEnd w:id="33"/>
    <w:p w14:paraId="3092F603" w14:textId="3085CF16" w:rsidR="007F6EF7" w:rsidRDefault="00EC189C" w:rsidP="00E6558C">
      <w:pPr>
        <w:rPr>
          <w:rFonts w:eastAsia="宋体"/>
          <w:b/>
          <w:bCs/>
          <w:color w:val="000000"/>
          <w:lang w:eastAsia="zh-CN" w:bidi="ar"/>
        </w:rPr>
      </w:pPr>
      <w:r w:rsidRPr="00EC189C">
        <w:rPr>
          <w:rFonts w:hint="eastAsia"/>
          <w:b/>
          <w:bCs/>
        </w:rPr>
        <w:t>Space-charge limited current (SCLC)</w:t>
      </w:r>
      <w:r w:rsidR="006E41CB">
        <w:rPr>
          <w:rFonts w:eastAsiaTheme="minorEastAsia" w:hint="eastAsia"/>
          <w:b/>
          <w:bCs/>
          <w:lang w:eastAsia="zh-CN"/>
        </w:rPr>
        <w:t xml:space="preserve"> </w:t>
      </w:r>
      <w:r w:rsidR="006E41CB">
        <w:rPr>
          <w:rFonts w:eastAsia="宋体"/>
          <w:b/>
          <w:bCs/>
          <w:color w:val="000000"/>
          <w:lang w:eastAsia="zh-CN" w:bidi="ar"/>
        </w:rPr>
        <w:t>measurements</w:t>
      </w:r>
    </w:p>
    <w:p w14:paraId="584C1285" w14:textId="6721CE9D" w:rsidR="00A9300A" w:rsidRDefault="00A9300A" w:rsidP="00E6558C">
      <w:pPr>
        <w:jc w:val="both"/>
        <w:rPr>
          <w:rFonts w:eastAsia="宋体"/>
          <w:color w:val="000000"/>
          <w:lang w:bidi="ar"/>
        </w:rPr>
      </w:pPr>
      <w:bookmarkStart w:id="34" w:name="OLE_LINK37"/>
      <w:r>
        <w:rPr>
          <w:rFonts w:eastAsia="宋体"/>
          <w:color w:val="000000"/>
          <w:lang w:bidi="ar"/>
        </w:rPr>
        <w:t>The measurement</w:t>
      </w:r>
      <w:r>
        <w:rPr>
          <w:rFonts w:eastAsia="宋体" w:hint="eastAsia"/>
          <w:color w:val="000000"/>
          <w:lang w:eastAsia="zh-CN" w:bidi="ar"/>
        </w:rPr>
        <w:t>s</w:t>
      </w:r>
      <w:r>
        <w:rPr>
          <w:rFonts w:eastAsia="宋体"/>
          <w:color w:val="000000"/>
          <w:lang w:bidi="ar"/>
        </w:rPr>
        <w:t xml:space="preserve"> were performed on two types of single-carrier devices.</w:t>
      </w:r>
      <w:r>
        <w:rPr>
          <w:rFonts w:eastAsia="宋体" w:hint="eastAsia"/>
          <w:color w:val="000000"/>
          <w:lang w:bidi="ar"/>
        </w:rPr>
        <w:t xml:space="preserve"> F</w:t>
      </w:r>
      <w:r>
        <w:rPr>
          <w:rFonts w:eastAsia="宋体"/>
          <w:color w:val="000000"/>
          <w:lang w:bidi="ar"/>
        </w:rPr>
        <w:t xml:space="preserve">or </w:t>
      </w:r>
      <w:r>
        <w:rPr>
          <w:rFonts w:eastAsia="宋体" w:hint="eastAsia"/>
          <w:color w:val="000000"/>
          <w:lang w:eastAsia="zh-CN" w:bidi="ar"/>
        </w:rPr>
        <w:t xml:space="preserve">a </w:t>
      </w:r>
      <w:r>
        <w:rPr>
          <w:rFonts w:eastAsia="宋体"/>
          <w:color w:val="000000"/>
          <w:lang w:bidi="ar"/>
        </w:rPr>
        <w:t>hole-only</w:t>
      </w:r>
      <w:r>
        <w:rPr>
          <w:rFonts w:eastAsia="宋体" w:hint="eastAsia"/>
          <w:color w:val="000000"/>
          <w:lang w:bidi="ar"/>
        </w:rPr>
        <w:t xml:space="preserve"> </w:t>
      </w:r>
      <w:r>
        <w:rPr>
          <w:rFonts w:eastAsia="宋体"/>
          <w:color w:val="000000"/>
          <w:lang w:bidi="ar"/>
        </w:rPr>
        <w:t>device</w:t>
      </w:r>
      <w:r>
        <w:rPr>
          <w:rFonts w:eastAsia="宋体" w:hint="eastAsia"/>
          <w:color w:val="000000"/>
          <w:lang w:bidi="ar"/>
        </w:rPr>
        <w:t xml:space="preserve"> with</w:t>
      </w:r>
      <w:r>
        <w:rPr>
          <w:rFonts w:eastAsia="宋体"/>
          <w:color w:val="000000"/>
          <w:lang w:bidi="ar"/>
        </w:rPr>
        <w:t xml:space="preserve"> a multilayer structure of ITO/</w:t>
      </w:r>
      <w:proofErr w:type="gramStart"/>
      <w:r>
        <w:rPr>
          <w:rFonts w:eastAsia="宋体"/>
          <w:color w:val="000000"/>
          <w:lang w:bidi="ar"/>
        </w:rPr>
        <w:t>PEDOT:PSS</w:t>
      </w:r>
      <w:proofErr w:type="gramEnd"/>
      <w:r w:rsidR="00CA5C7E">
        <w:rPr>
          <w:rFonts w:eastAsia="宋体" w:hint="eastAsia"/>
          <w:color w:val="000000"/>
          <w:lang w:eastAsia="zh-CN" w:bidi="ar"/>
        </w:rPr>
        <w:t>/</w:t>
      </w:r>
      <w:r>
        <w:rPr>
          <w:rFonts w:eastAsia="宋体" w:hint="eastAsia"/>
          <w:color w:val="000000"/>
          <w:lang w:bidi="ar"/>
        </w:rPr>
        <w:t>UA-C</w:t>
      </w:r>
      <w:r>
        <w:rPr>
          <w:rFonts w:eastAsia="宋体"/>
          <w:color w:val="000000"/>
          <w:lang w:bidi="ar"/>
        </w:rPr>
        <w:t>QDs/MoO3/Al</w:t>
      </w:r>
      <w:r>
        <w:rPr>
          <w:rFonts w:eastAsia="宋体" w:hint="eastAsia"/>
          <w:color w:val="000000"/>
          <w:lang w:bidi="ar"/>
        </w:rPr>
        <w:t xml:space="preserve">, </w:t>
      </w:r>
      <w:r w:rsidR="00770875">
        <w:rPr>
          <w:rFonts w:eastAsia="宋体" w:hint="eastAsia"/>
          <w:color w:val="000000"/>
          <w:lang w:eastAsia="zh-CN" w:bidi="ar"/>
        </w:rPr>
        <w:t xml:space="preserve">and </w:t>
      </w:r>
      <w:r>
        <w:rPr>
          <w:rFonts w:eastAsia="宋体" w:hint="eastAsia"/>
          <w:color w:val="000000"/>
          <w:lang w:bidi="ar"/>
        </w:rPr>
        <w:t xml:space="preserve">for </w:t>
      </w:r>
      <w:r>
        <w:rPr>
          <w:rFonts w:eastAsia="宋体" w:hint="eastAsia"/>
          <w:color w:val="000000"/>
          <w:lang w:eastAsia="zh-CN" w:bidi="ar"/>
        </w:rPr>
        <w:t xml:space="preserve">an </w:t>
      </w:r>
      <w:r>
        <w:rPr>
          <w:rFonts w:hint="eastAsia"/>
        </w:rPr>
        <w:t xml:space="preserve">electron-only device </w:t>
      </w:r>
      <w:r>
        <w:rPr>
          <w:rFonts w:eastAsia="宋体" w:hint="eastAsia"/>
          <w:color w:val="000000"/>
          <w:lang w:bidi="ar"/>
        </w:rPr>
        <w:t>with</w:t>
      </w:r>
      <w:r>
        <w:rPr>
          <w:rFonts w:eastAsia="宋体"/>
          <w:color w:val="000000"/>
          <w:lang w:bidi="ar"/>
        </w:rPr>
        <w:t xml:space="preserve"> a multilayer structure of ITO/</w:t>
      </w:r>
      <w:r w:rsidR="007B1F3C">
        <w:rPr>
          <w:rFonts w:eastAsia="宋体" w:hint="eastAsia"/>
          <w:color w:val="000000"/>
          <w:lang w:eastAsia="zh-CN" w:bidi="ar"/>
        </w:rPr>
        <w:t>Al</w:t>
      </w:r>
      <w:r>
        <w:rPr>
          <w:rFonts w:eastAsia="宋体" w:hint="eastAsia"/>
          <w:color w:val="000000"/>
          <w:lang w:bidi="ar"/>
        </w:rPr>
        <w:t>/</w:t>
      </w:r>
      <w:r w:rsidR="007B1F3C">
        <w:rPr>
          <w:rFonts w:eastAsia="宋体" w:hint="eastAsia"/>
          <w:color w:val="000000"/>
          <w:lang w:bidi="ar"/>
        </w:rPr>
        <w:t xml:space="preserve"> </w:t>
      </w:r>
      <w:r w:rsidR="000A6517">
        <w:rPr>
          <w:rFonts w:eastAsia="宋体" w:hint="eastAsia"/>
          <w:color w:val="000000"/>
          <w:lang w:bidi="ar"/>
        </w:rPr>
        <w:t>UA-C</w:t>
      </w:r>
      <w:r w:rsidR="000A6517">
        <w:rPr>
          <w:rFonts w:eastAsia="宋体"/>
          <w:color w:val="000000"/>
          <w:lang w:bidi="ar"/>
        </w:rPr>
        <w:t>QDs</w:t>
      </w:r>
      <w:r>
        <w:rPr>
          <w:rFonts w:eastAsia="宋体" w:hint="eastAsia"/>
          <w:color w:val="000000"/>
          <w:lang w:bidi="ar"/>
        </w:rPr>
        <w:t>/Al</w:t>
      </w:r>
      <w:r>
        <w:rPr>
          <w:rFonts w:eastAsia="宋体"/>
          <w:color w:val="000000"/>
          <w:lang w:bidi="ar"/>
        </w:rPr>
        <w:t xml:space="preserve">. The J-V curves of </w:t>
      </w:r>
      <w:r w:rsidR="00770875">
        <w:rPr>
          <w:rFonts w:eastAsia="宋体" w:hint="eastAsia"/>
          <w:color w:val="000000"/>
          <w:lang w:eastAsia="zh-CN" w:bidi="ar"/>
        </w:rPr>
        <w:t xml:space="preserve">the </w:t>
      </w:r>
      <w:r>
        <w:rPr>
          <w:rFonts w:eastAsia="宋体"/>
          <w:color w:val="000000"/>
          <w:lang w:bidi="ar"/>
        </w:rPr>
        <w:t xml:space="preserve">devices were collected in a forward scan (0 V to </w:t>
      </w:r>
      <w:r w:rsidR="007B1F3C">
        <w:rPr>
          <w:rFonts w:eastAsia="宋体" w:hint="eastAsia"/>
          <w:color w:val="000000"/>
          <w:lang w:eastAsia="zh-CN" w:bidi="ar"/>
        </w:rPr>
        <w:t>6</w:t>
      </w:r>
      <w:r w:rsidRPr="009F0978">
        <w:rPr>
          <w:rFonts w:eastAsia="宋体"/>
          <w:color w:val="000000"/>
          <w:lang w:bidi="ar"/>
        </w:rPr>
        <w:t xml:space="preserve"> V,</w:t>
      </w:r>
      <w:r>
        <w:rPr>
          <w:rFonts w:eastAsia="宋体"/>
          <w:color w:val="000000"/>
          <w:lang w:bidi="ar"/>
        </w:rPr>
        <w:t xml:space="preserve"> step: 0.0</w:t>
      </w:r>
      <w:r>
        <w:rPr>
          <w:rFonts w:eastAsia="宋体" w:hint="eastAsia"/>
          <w:color w:val="000000"/>
          <w:lang w:bidi="ar"/>
        </w:rPr>
        <w:t>5</w:t>
      </w:r>
      <w:r>
        <w:rPr>
          <w:rFonts w:eastAsia="宋体"/>
          <w:color w:val="000000"/>
          <w:lang w:bidi="ar"/>
        </w:rPr>
        <w:t xml:space="preserve"> V) using a Keithley 2400 under</w:t>
      </w:r>
      <w:r>
        <w:rPr>
          <w:rFonts w:eastAsia="宋体" w:hint="eastAsia"/>
          <w:color w:val="000000"/>
          <w:lang w:eastAsia="zh-CN" w:bidi="ar"/>
        </w:rPr>
        <w:t xml:space="preserve"> </w:t>
      </w:r>
      <w:r>
        <w:rPr>
          <w:rFonts w:eastAsia="宋体"/>
          <w:color w:val="000000"/>
          <w:lang w:bidi="ar"/>
        </w:rPr>
        <w:t>dark</w:t>
      </w:r>
      <w:r w:rsidRPr="002C70B9">
        <w:t xml:space="preserve"> </w:t>
      </w:r>
      <w:r w:rsidRPr="002C70B9">
        <w:rPr>
          <w:rFonts w:eastAsia="宋体"/>
          <w:color w:val="000000"/>
          <w:lang w:bidi="ar"/>
        </w:rPr>
        <w:t>conditions</w:t>
      </w:r>
      <w:r>
        <w:rPr>
          <w:rFonts w:eastAsia="宋体" w:hint="eastAsia"/>
          <w:color w:val="000000"/>
          <w:lang w:bidi="ar"/>
        </w:rPr>
        <w:t>.</w:t>
      </w:r>
    </w:p>
    <w:bookmarkEnd w:id="34"/>
    <w:p w14:paraId="634DB61E" w14:textId="27F531EC" w:rsidR="00B03972" w:rsidRDefault="00B03972" w:rsidP="00E6558C">
      <w:pPr>
        <w:rPr>
          <w:rFonts w:eastAsiaTheme="minorEastAsia"/>
          <w:b/>
          <w:bCs/>
          <w:kern w:val="32"/>
          <w:szCs w:val="24"/>
          <w:lang w:eastAsia="zh-CN"/>
        </w:rPr>
      </w:pPr>
      <w:r>
        <w:rPr>
          <w:rFonts w:eastAsiaTheme="minorEastAsia"/>
          <w:b/>
          <w:bCs/>
          <w:kern w:val="32"/>
          <w:szCs w:val="24"/>
          <w:lang w:eastAsia="zh-CN"/>
        </w:rPr>
        <w:br w:type="page"/>
      </w:r>
    </w:p>
    <w:p w14:paraId="4C9BAFE0" w14:textId="64446336" w:rsidR="00E6558C" w:rsidRPr="000C7F4C" w:rsidRDefault="00E6558C" w:rsidP="006F1B41">
      <w:pPr>
        <w:spacing w:line="360" w:lineRule="auto"/>
        <w:jc w:val="both"/>
        <w:rPr>
          <w:rFonts w:eastAsiaTheme="minorEastAsia"/>
          <w:noProof/>
          <w:sz w:val="36"/>
          <w:szCs w:val="36"/>
          <w:lang w:eastAsia="zh-CN"/>
        </w:rPr>
      </w:pPr>
      <w:bookmarkStart w:id="35" w:name="OLE_LINK183"/>
      <w:r w:rsidRPr="000C7F4C">
        <w:rPr>
          <w:rFonts w:eastAsiaTheme="minorEastAsia"/>
          <w:noProof/>
          <w:sz w:val="36"/>
          <w:szCs w:val="36"/>
          <w:lang w:eastAsia="zh-CN"/>
        </w:rPr>
        <w:lastRenderedPageBreak/>
        <w:t>Supplementary Figures</w:t>
      </w:r>
    </w:p>
    <w:bookmarkEnd w:id="35"/>
    <w:p w14:paraId="07953692" w14:textId="2E9EE862" w:rsidR="00E6558C" w:rsidRDefault="00E6558C" w:rsidP="006F1B41">
      <w:pPr>
        <w:spacing w:line="360" w:lineRule="auto"/>
        <w:jc w:val="both"/>
        <w:rPr>
          <w:rFonts w:eastAsiaTheme="minorEastAsia"/>
          <w:b/>
          <w:bCs/>
          <w:noProof/>
          <w:lang w:eastAsia="zh-CN"/>
        </w:rPr>
      </w:pPr>
      <w:r w:rsidRPr="00A418AA">
        <w:rPr>
          <w:b/>
          <w:bCs/>
          <w:noProof/>
        </w:rPr>
        <w:drawing>
          <wp:anchor distT="0" distB="0" distL="114300" distR="114300" simplePos="0" relativeHeight="251655680" behindDoc="0" locked="0" layoutInCell="1" allowOverlap="1" wp14:anchorId="2D9037BA" wp14:editId="2033A492">
            <wp:simplePos x="0" y="0"/>
            <wp:positionH relativeFrom="margin">
              <wp:align>center</wp:align>
            </wp:positionH>
            <wp:positionV relativeFrom="margin">
              <wp:posOffset>511692</wp:posOffset>
            </wp:positionV>
            <wp:extent cx="6624000" cy="2880735"/>
            <wp:effectExtent l="0" t="0" r="5715" b="0"/>
            <wp:wrapSquare wrapText="bothSides"/>
            <wp:docPr id="136353956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539564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6" t="16116" r="2448" b="9837"/>
                    <a:stretch>
                      <a:fillRect/>
                    </a:stretch>
                  </pic:blipFill>
                  <pic:spPr>
                    <a:xfrm>
                      <a:off x="0" y="0"/>
                      <a:ext cx="6624000" cy="28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4CDB1B" w14:textId="034C85D3" w:rsidR="00D617FF" w:rsidRPr="00B03972" w:rsidRDefault="00995285" w:rsidP="006F1B41">
      <w:pPr>
        <w:spacing w:line="360" w:lineRule="auto"/>
        <w:jc w:val="both"/>
        <w:rPr>
          <w:rFonts w:eastAsiaTheme="minorEastAsia"/>
          <w:b/>
          <w:bCs/>
          <w:kern w:val="32"/>
          <w:szCs w:val="24"/>
          <w:lang w:eastAsia="zh-CN"/>
        </w:rPr>
      </w:pPr>
      <w:bookmarkStart w:id="36" w:name="OLE_LINK157"/>
      <w:bookmarkStart w:id="37" w:name="OLE_LINK140"/>
      <w:r w:rsidRPr="00995285">
        <w:rPr>
          <w:b/>
          <w:bCs/>
          <w:noProof/>
        </w:rPr>
        <w:t>Supplementary Figure</w:t>
      </w:r>
      <w:r>
        <w:rPr>
          <w:rFonts w:eastAsiaTheme="minorEastAsia" w:hint="eastAsia"/>
          <w:b/>
          <w:bCs/>
          <w:noProof/>
          <w:lang w:eastAsia="zh-CN"/>
        </w:rPr>
        <w:t xml:space="preserve"> </w:t>
      </w:r>
      <w:bookmarkEnd w:id="36"/>
      <w:r w:rsidR="00F52D3C" w:rsidRPr="00A418AA">
        <w:rPr>
          <w:b/>
          <w:bCs/>
        </w:rPr>
        <w:t>1.</w:t>
      </w:r>
      <w:r w:rsidR="00F52D3C" w:rsidRPr="00A418AA">
        <w:rPr>
          <w:rFonts w:eastAsiaTheme="minorEastAsia" w:hint="eastAsia"/>
          <w:b/>
          <w:bCs/>
          <w:lang w:eastAsia="zh-CN"/>
        </w:rPr>
        <w:t xml:space="preserve"> </w:t>
      </w:r>
      <w:r w:rsidR="00F52D3C" w:rsidRPr="00A418AA">
        <w:rPr>
          <w:b/>
          <w:bCs/>
        </w:rPr>
        <w:t>Schematic illustration of the synthesis process for UA-CQDs</w:t>
      </w:r>
      <w:r w:rsidR="00F52D3C" w:rsidRPr="00A418AA">
        <w:rPr>
          <w:rFonts w:eastAsiaTheme="minorEastAsia" w:hint="eastAsia"/>
          <w:b/>
          <w:bCs/>
          <w:lang w:eastAsia="zh-CN"/>
        </w:rPr>
        <w:t>.</w:t>
      </w:r>
      <w:r w:rsidR="00F52D3C">
        <w:rPr>
          <w:rFonts w:eastAsiaTheme="minorEastAsia" w:hint="eastAsia"/>
          <w:lang w:eastAsia="zh-CN"/>
        </w:rPr>
        <w:t xml:space="preserve"> </w:t>
      </w:r>
      <w:bookmarkStart w:id="38" w:name="OLE_LINK1"/>
      <w:r w:rsidR="006C19F3">
        <w:rPr>
          <w:rFonts w:eastAsiaTheme="minorEastAsia" w:hint="eastAsia"/>
          <w:lang w:eastAsia="zh-CN"/>
        </w:rPr>
        <w:t xml:space="preserve">UA-CQDs </w:t>
      </w:r>
      <w:r w:rsidR="00133FE6" w:rsidRPr="00133FE6">
        <w:t>under daylight and 365 nm UV excitation</w:t>
      </w:r>
      <w:bookmarkEnd w:id="38"/>
      <w:r w:rsidR="00F52D3C">
        <w:t>.</w:t>
      </w:r>
      <w:r w:rsidR="00F52D3C">
        <w:br w:type="page"/>
      </w:r>
      <w:bookmarkEnd w:id="37"/>
    </w:p>
    <w:p w14:paraId="3218CDC8" w14:textId="624B2D86" w:rsidR="00235FEE" w:rsidRPr="00235FEE" w:rsidRDefault="00F52D3C" w:rsidP="006F1B41">
      <w:pPr>
        <w:spacing w:line="360" w:lineRule="auto"/>
        <w:jc w:val="both"/>
        <w:rPr>
          <w:rFonts w:eastAsiaTheme="minorEastAsia"/>
          <w:lang w:eastAsia="zh-CN"/>
        </w:rPr>
      </w:pPr>
      <w:r w:rsidRPr="00977BA9">
        <w:rPr>
          <w:noProof/>
        </w:rPr>
        <w:lastRenderedPageBreak/>
        <w:drawing>
          <wp:anchor distT="0" distB="0" distL="114300" distR="114300" simplePos="0" relativeHeight="251656704" behindDoc="0" locked="0" layoutInCell="1" allowOverlap="1" wp14:anchorId="4B8D3951" wp14:editId="69B25CA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20000" cy="3110279"/>
            <wp:effectExtent l="0" t="0" r="4445" b="0"/>
            <wp:wrapTopAndBottom/>
            <wp:docPr id="755451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45116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71" t="9055" r="15655" b="2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285" w:rsidRPr="00995285">
        <w:rPr>
          <w:b/>
          <w:bCs/>
          <w:noProof/>
        </w:rPr>
        <w:t xml:space="preserve">Supplementary Figure </w:t>
      </w:r>
      <w:r>
        <w:rPr>
          <w:b/>
          <w:bCs/>
        </w:rPr>
        <w:t>2</w:t>
      </w:r>
      <w:r>
        <w:rPr>
          <w:rFonts w:eastAsiaTheme="minorEastAsia" w:hint="eastAsia"/>
          <w:b/>
          <w:bCs/>
          <w:lang w:eastAsia="zh-CN"/>
        </w:rPr>
        <w:t>.</w:t>
      </w:r>
      <w:r>
        <w:t xml:space="preserve"> </w:t>
      </w:r>
      <w:r w:rsidR="0081772D">
        <w:rPr>
          <w:rFonts w:eastAsiaTheme="minorEastAsia" w:hint="eastAsia"/>
          <w:b/>
          <w:bCs/>
          <w:lang w:eastAsia="zh-CN"/>
        </w:rPr>
        <w:t xml:space="preserve">The </w:t>
      </w:r>
      <w:r w:rsidR="00017517">
        <w:rPr>
          <w:rFonts w:eastAsiaTheme="minorEastAsia" w:hint="eastAsia"/>
          <w:b/>
          <w:bCs/>
          <w:lang w:eastAsia="zh-CN"/>
        </w:rPr>
        <w:t>s</w:t>
      </w:r>
      <w:r>
        <w:rPr>
          <w:b/>
          <w:bCs/>
        </w:rPr>
        <w:t>tability test</w:t>
      </w:r>
      <w:bookmarkStart w:id="39" w:name="OLE_LINK15"/>
      <w:r w:rsidR="0081772D">
        <w:rPr>
          <w:rFonts w:eastAsiaTheme="minorEastAsia" w:hint="eastAsia"/>
          <w:b/>
          <w:bCs/>
          <w:lang w:eastAsia="zh-CN"/>
        </w:rPr>
        <w:t xml:space="preserve"> </w:t>
      </w:r>
      <w:r w:rsidR="008940BE">
        <w:rPr>
          <w:rFonts w:eastAsiaTheme="minorEastAsia" w:hint="eastAsia"/>
          <w:b/>
          <w:bCs/>
          <w:lang w:eastAsia="zh-CN"/>
        </w:rPr>
        <w:t>of UA-CQDs</w:t>
      </w:r>
      <w:r>
        <w:rPr>
          <w:rFonts w:eastAsiaTheme="minorEastAsia" w:hint="eastAsia"/>
          <w:lang w:eastAsia="zh-CN"/>
        </w:rPr>
        <w:t xml:space="preserve">. </w:t>
      </w:r>
      <w:r w:rsidR="00EC7FF3" w:rsidRPr="00EC7FF3">
        <w:rPr>
          <w:rFonts w:eastAsiaTheme="minorEastAsia"/>
          <w:lang w:eastAsia="zh-CN"/>
        </w:rPr>
        <w:t>UA-CQDs were dispersed in different solutions and photographed under daylight and 365 nm UV excitation</w:t>
      </w:r>
      <w:r>
        <w:t>.</w:t>
      </w:r>
      <w:bookmarkEnd w:id="39"/>
      <w:r>
        <w:rPr>
          <w:rFonts w:eastAsiaTheme="minorEastAsia" w:hint="eastAsia"/>
          <w:lang w:eastAsia="zh-CN"/>
        </w:rPr>
        <w:t xml:space="preserve"> </w:t>
      </w:r>
      <w:r>
        <w:rPr>
          <w:szCs w:val="24"/>
        </w:rPr>
        <w:t xml:space="preserve">The solution with </w:t>
      </w:r>
      <w:r>
        <w:rPr>
          <w:rFonts w:hint="eastAsia"/>
          <w:szCs w:val="24"/>
        </w:rPr>
        <w:t xml:space="preserve">NOW and Water </w:t>
      </w:r>
      <w:r>
        <w:rPr>
          <w:szCs w:val="24"/>
        </w:rPr>
        <w:t xml:space="preserve">is deionized water, the solution with </w:t>
      </w:r>
      <w:r>
        <w:rPr>
          <w:rFonts w:hint="eastAsia"/>
          <w:szCs w:val="24"/>
        </w:rPr>
        <w:t>H</w:t>
      </w:r>
      <w:r>
        <w:rPr>
          <w:rFonts w:hint="eastAsia"/>
          <w:szCs w:val="24"/>
          <w:vertAlign w:val="superscript"/>
        </w:rPr>
        <w:t>+</w:t>
      </w:r>
      <w:r>
        <w:rPr>
          <w:szCs w:val="24"/>
        </w:rPr>
        <w:t xml:space="preserve"> </w:t>
      </w:r>
      <w:r>
        <w:rPr>
          <w:rFonts w:hint="eastAsia"/>
          <w:szCs w:val="24"/>
        </w:rPr>
        <w:t xml:space="preserve">is </w:t>
      </w:r>
      <w:r>
        <w:rPr>
          <w:szCs w:val="24"/>
        </w:rPr>
        <w:t xml:space="preserve">dilute hydrochloric acid, and the solution with </w:t>
      </w:r>
      <w:r>
        <w:rPr>
          <w:rFonts w:hint="eastAsia"/>
          <w:szCs w:val="24"/>
        </w:rPr>
        <w:t>OH</w:t>
      </w:r>
      <w:r>
        <w:rPr>
          <w:rFonts w:hint="eastAsia"/>
          <w:szCs w:val="24"/>
          <w:vertAlign w:val="superscript"/>
        </w:rPr>
        <w:t>-</w:t>
      </w:r>
      <w:r>
        <w:rPr>
          <w:szCs w:val="24"/>
        </w:rPr>
        <w:t xml:space="preserve"> is dilute sodium hydroxide solution</w:t>
      </w:r>
      <w:r>
        <w:t>.</w:t>
      </w:r>
      <w:r>
        <w:br w:type="page"/>
      </w:r>
      <w:bookmarkStart w:id="40" w:name="OLE_LINK144"/>
    </w:p>
    <w:p w14:paraId="2EFDD034" w14:textId="2CFB5479" w:rsidR="00FE7B04" w:rsidRPr="00B742F0" w:rsidRDefault="005401B7" w:rsidP="006F1B41">
      <w:pPr>
        <w:spacing w:line="360" w:lineRule="auto"/>
        <w:jc w:val="both"/>
        <w:rPr>
          <w:rFonts w:eastAsiaTheme="minorEastAsia"/>
          <w:noProof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74112" behindDoc="0" locked="0" layoutInCell="1" allowOverlap="1" wp14:anchorId="294F7C03" wp14:editId="6532D119">
            <wp:simplePos x="1510665" y="1089025"/>
            <wp:positionH relativeFrom="margin">
              <wp:align>center</wp:align>
            </wp:positionH>
            <wp:positionV relativeFrom="margin">
              <wp:align>top</wp:align>
            </wp:positionV>
            <wp:extent cx="6624000" cy="4258088"/>
            <wp:effectExtent l="0" t="0" r="0" b="0"/>
            <wp:wrapSquare wrapText="bothSides"/>
            <wp:docPr id="15629603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960341" name="图片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9" t="5409" r="4090" b="58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42580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1" w:name="OLE_LINK163"/>
      <w:bookmarkStart w:id="42" w:name="OLE_LINK3"/>
      <w:r w:rsidR="00995285" w:rsidRPr="00995285">
        <w:rPr>
          <w:rFonts w:eastAsiaTheme="minorEastAsia"/>
          <w:b/>
          <w:bCs/>
          <w:noProof/>
          <w:lang w:eastAsia="zh-CN"/>
        </w:rPr>
        <w:t xml:space="preserve">Supplementary Figure </w:t>
      </w:r>
      <w:bookmarkEnd w:id="41"/>
      <w:r w:rsidR="00F52D3C">
        <w:rPr>
          <w:rFonts w:hint="eastAsia"/>
          <w:b/>
          <w:bCs/>
        </w:rPr>
        <w:t>3</w:t>
      </w:r>
      <w:r w:rsidR="00F52D3C">
        <w:rPr>
          <w:rFonts w:eastAsiaTheme="minorEastAsia" w:hint="eastAsia"/>
          <w:b/>
          <w:bCs/>
          <w:lang w:eastAsia="zh-CN"/>
        </w:rPr>
        <w:t>.</w:t>
      </w:r>
      <w:r w:rsidR="00F52D3C">
        <w:rPr>
          <w:rFonts w:hint="eastAsia"/>
        </w:rPr>
        <w:t xml:space="preserve"> </w:t>
      </w:r>
      <w:r w:rsidR="00F9091B" w:rsidRPr="00F9091B">
        <w:rPr>
          <w:b/>
          <w:bCs/>
        </w:rPr>
        <w:t>Photo</w:t>
      </w:r>
      <w:bookmarkStart w:id="43" w:name="OLE_LINK208"/>
      <w:r w:rsidR="00F9091B" w:rsidRPr="00F9091B">
        <w:rPr>
          <w:b/>
          <w:bCs/>
        </w:rPr>
        <w:t>graph</w:t>
      </w:r>
      <w:bookmarkEnd w:id="43"/>
      <w:r w:rsidR="00F9091B" w:rsidRPr="00F9091B">
        <w:rPr>
          <w:b/>
          <w:bCs/>
        </w:rPr>
        <w:t>s of UA-CQDs</w:t>
      </w:r>
      <w:r w:rsidR="00F9091B">
        <w:rPr>
          <w:rFonts w:eastAsiaTheme="minorEastAsia" w:hint="eastAsia"/>
          <w:b/>
          <w:bCs/>
          <w:lang w:eastAsia="zh-CN"/>
        </w:rPr>
        <w:t xml:space="preserve"> </w:t>
      </w:r>
      <w:r w:rsidR="002371DB" w:rsidRPr="002371DB">
        <w:rPr>
          <w:b/>
          <w:bCs/>
        </w:rPr>
        <w:t xml:space="preserve">synthesized from different precursors </w:t>
      </w:r>
      <w:r w:rsidR="003B5B22" w:rsidRPr="003B5B22">
        <w:rPr>
          <w:b/>
          <w:bCs/>
        </w:rPr>
        <w:t>(denoted as UA-CQDs 1–6)</w:t>
      </w:r>
      <w:r w:rsidR="006E688C">
        <w:rPr>
          <w:rFonts w:eastAsiaTheme="minorEastAsia" w:hint="eastAsia"/>
          <w:b/>
          <w:bCs/>
          <w:lang w:eastAsia="zh-CN"/>
        </w:rPr>
        <w:t>.</w:t>
      </w:r>
      <w:r w:rsidR="00F9091B">
        <w:rPr>
          <w:rFonts w:eastAsiaTheme="minorEastAsia" w:hint="eastAsia"/>
          <w:b/>
          <w:bCs/>
          <w:lang w:eastAsia="zh-CN"/>
        </w:rPr>
        <w:t xml:space="preserve"> </w:t>
      </w:r>
      <w:r w:rsidR="00E35269" w:rsidRPr="00E35269">
        <w:rPr>
          <w:rFonts w:eastAsiaTheme="minorEastAsia"/>
          <w:lang w:eastAsia="zh-CN"/>
        </w:rPr>
        <w:t>Photographs show UA-CQDs</w:t>
      </w:r>
      <w:r w:rsidR="00E35269">
        <w:rPr>
          <w:rFonts w:eastAsiaTheme="minorEastAsia" w:hint="eastAsia"/>
          <w:lang w:eastAsia="zh-CN"/>
        </w:rPr>
        <w:t xml:space="preserve"> 1-6</w:t>
      </w:r>
      <w:r w:rsidR="00E35269" w:rsidRPr="00E35269">
        <w:rPr>
          <w:rFonts w:eastAsiaTheme="minorEastAsia"/>
          <w:lang w:eastAsia="zh-CN"/>
        </w:rPr>
        <w:t xml:space="preserve"> under daylight and 365 nm UV excitation</w:t>
      </w:r>
      <w:r w:rsidR="00F52D3C" w:rsidRPr="00F9091B">
        <w:t>.</w:t>
      </w:r>
      <w:bookmarkEnd w:id="42"/>
      <w:r w:rsidR="00F52D3C">
        <w:br w:type="page"/>
      </w:r>
    </w:p>
    <w:p w14:paraId="76D8403C" w14:textId="493C2AE8" w:rsidR="00412B53" w:rsidRDefault="00412B53">
      <w:pPr>
        <w:spacing w:line="360" w:lineRule="auto"/>
      </w:pPr>
      <w:r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73088" behindDoc="0" locked="0" layoutInCell="1" allowOverlap="1" wp14:anchorId="543324AB" wp14:editId="09D7355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3600000" cy="3000092"/>
            <wp:effectExtent l="0" t="0" r="635" b="0"/>
            <wp:wrapTopAndBottom/>
            <wp:docPr id="39831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1268" name="图片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00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44" w:name="OLE_LINK165"/>
      <w:r w:rsidR="00340283" w:rsidRPr="00995285">
        <w:rPr>
          <w:rFonts w:eastAsiaTheme="minorEastAsia"/>
          <w:b/>
          <w:bCs/>
          <w:noProof/>
          <w:lang w:eastAsia="zh-CN"/>
        </w:rPr>
        <w:t xml:space="preserve">Supplementary Figure </w:t>
      </w:r>
      <w:bookmarkEnd w:id="44"/>
      <w:r w:rsidR="00F52D3C">
        <w:rPr>
          <w:rFonts w:hint="eastAsia"/>
          <w:b/>
          <w:bCs/>
        </w:rPr>
        <w:t>4</w:t>
      </w:r>
      <w:r w:rsidR="00F52D3C">
        <w:rPr>
          <w:rFonts w:eastAsiaTheme="minorEastAsia" w:hint="eastAsia"/>
          <w:b/>
          <w:bCs/>
          <w:lang w:eastAsia="zh-CN"/>
        </w:rPr>
        <w:t>.</w:t>
      </w:r>
      <w:r w:rsidR="00F52D3C">
        <w:rPr>
          <w:rFonts w:hint="eastAsia"/>
        </w:rPr>
        <w:t xml:space="preserve"> </w:t>
      </w:r>
      <w:r w:rsidR="00345176" w:rsidRPr="00345176">
        <w:rPr>
          <w:b/>
          <w:bCs/>
        </w:rPr>
        <w:t>Normalized PL spectra</w:t>
      </w:r>
      <w:r w:rsidR="00BE4C3A">
        <w:rPr>
          <w:rFonts w:eastAsiaTheme="minorEastAsia" w:hint="eastAsia"/>
          <w:b/>
          <w:bCs/>
          <w:lang w:eastAsia="zh-CN"/>
        </w:rPr>
        <w:t xml:space="preserve"> of UA-CQDs 1-6</w:t>
      </w:r>
      <w:r w:rsidR="00E958D6">
        <w:rPr>
          <w:rFonts w:eastAsiaTheme="minorEastAsia" w:hint="eastAsia"/>
          <w:b/>
          <w:bCs/>
          <w:lang w:eastAsia="zh-CN"/>
        </w:rPr>
        <w:t xml:space="preserve"> </w:t>
      </w:r>
      <w:r w:rsidR="00DD4781" w:rsidRPr="00DD4781">
        <w:rPr>
          <w:rFonts w:eastAsiaTheme="minorEastAsia"/>
          <w:b/>
          <w:bCs/>
          <w:lang w:eastAsia="zh-CN"/>
        </w:rPr>
        <w:t>in the solid state</w:t>
      </w:r>
      <w:r w:rsidR="00345176">
        <w:rPr>
          <w:rFonts w:eastAsiaTheme="minorEastAsia" w:hint="eastAsia"/>
          <w:lang w:eastAsia="zh-CN"/>
        </w:rPr>
        <w:t>.</w:t>
      </w:r>
      <w:r>
        <w:br w:type="page"/>
      </w:r>
    </w:p>
    <w:p w14:paraId="0F1BB38D" w14:textId="1EFE8339" w:rsidR="00240883" w:rsidRPr="00240883" w:rsidRDefault="00F52D3C" w:rsidP="00240883">
      <w:pPr>
        <w:spacing w:line="360" w:lineRule="auto"/>
        <w:rPr>
          <w:rFonts w:eastAsiaTheme="minorEastAsia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40320" behindDoc="0" locked="0" layoutInCell="1" allowOverlap="1" wp14:anchorId="1E8C337B" wp14:editId="3EC7DC87">
            <wp:simplePos x="0" y="0"/>
            <wp:positionH relativeFrom="column">
              <wp:align>center</wp:align>
            </wp:positionH>
            <wp:positionV relativeFrom="paragraph">
              <wp:posOffset>86360</wp:posOffset>
            </wp:positionV>
            <wp:extent cx="3600000" cy="3002386"/>
            <wp:effectExtent l="0" t="0" r="635" b="7620"/>
            <wp:wrapTopAndBottom/>
            <wp:docPr id="211374425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44255" name="图片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02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283" w:rsidRPr="00995285">
        <w:rPr>
          <w:rFonts w:eastAsiaTheme="minorEastAsia"/>
          <w:b/>
          <w:bCs/>
          <w:noProof/>
          <w:lang w:eastAsia="zh-CN"/>
        </w:rPr>
        <w:t xml:space="preserve">Supplementary Figure </w:t>
      </w:r>
      <w:r>
        <w:rPr>
          <w:rFonts w:hint="eastAsia"/>
          <w:b/>
          <w:bCs/>
        </w:rPr>
        <w:t>5</w:t>
      </w:r>
      <w:r>
        <w:rPr>
          <w:rFonts w:eastAsiaTheme="minorEastAsia" w:hint="eastAsia"/>
          <w:b/>
          <w:bCs/>
          <w:lang w:eastAsia="zh-CN"/>
        </w:rPr>
        <w:t xml:space="preserve">. </w:t>
      </w:r>
      <w:r>
        <w:rPr>
          <w:rFonts w:hint="eastAsia"/>
          <w:b/>
          <w:bCs/>
        </w:rPr>
        <w:t>Normalized absorption, PL spectra of N-UA</w:t>
      </w:r>
      <w:r>
        <w:rPr>
          <w:b/>
          <w:bCs/>
        </w:rPr>
        <w:t>-C</w:t>
      </w:r>
      <w:r>
        <w:rPr>
          <w:rFonts w:hint="eastAsia"/>
          <w:b/>
          <w:bCs/>
        </w:rPr>
        <w:t>Q</w:t>
      </w:r>
      <w:r>
        <w:rPr>
          <w:b/>
          <w:bCs/>
        </w:rPr>
        <w:t>D</w:t>
      </w:r>
      <w:r>
        <w:rPr>
          <w:rFonts w:hint="eastAsia"/>
          <w:b/>
          <w:bCs/>
        </w:rPr>
        <w:t>s in solution.</w:t>
      </w:r>
      <w:r>
        <w:br w:type="page"/>
      </w:r>
    </w:p>
    <w:p w14:paraId="6B53D09E" w14:textId="5D227CD4" w:rsidR="00D60E05" w:rsidRDefault="00776605" w:rsidP="007A7593">
      <w:pPr>
        <w:rPr>
          <w:rFonts w:eastAsiaTheme="minorEastAsia"/>
          <w:b/>
          <w:bCs/>
          <w:lang w:eastAsia="zh-CN"/>
        </w:rPr>
      </w:pPr>
      <w:r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1AEE4DED" wp14:editId="698C95BB">
            <wp:extent cx="6624000" cy="3916584"/>
            <wp:effectExtent l="0" t="0" r="5715" b="8255"/>
            <wp:docPr id="14717126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712661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8" t="2186" r="3607" b="58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391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DDFB5E" w14:textId="5EF1681C" w:rsidR="007D11BC" w:rsidRDefault="00340283" w:rsidP="007D11BC">
      <w:pPr>
        <w:spacing w:line="360" w:lineRule="auto"/>
        <w:jc w:val="both"/>
        <w:rPr>
          <w:rFonts w:eastAsiaTheme="minorEastAsia"/>
          <w:lang w:eastAsia="zh-CN"/>
        </w:rPr>
      </w:pPr>
      <w:r w:rsidRPr="00340283">
        <w:rPr>
          <w:b/>
          <w:bCs/>
          <w:noProof/>
        </w:rPr>
        <w:t xml:space="preserve">Supplementary Figure </w:t>
      </w:r>
      <w:r w:rsidR="0033690A">
        <w:rPr>
          <w:rFonts w:eastAsiaTheme="minorEastAsia" w:hint="eastAsia"/>
          <w:b/>
          <w:bCs/>
          <w:lang w:eastAsia="zh-CN"/>
        </w:rPr>
        <w:t>6</w:t>
      </w:r>
      <w:r w:rsidR="007A7593">
        <w:rPr>
          <w:rFonts w:eastAsiaTheme="minorEastAsia" w:hint="eastAsia"/>
          <w:b/>
          <w:bCs/>
          <w:lang w:eastAsia="zh-CN"/>
        </w:rPr>
        <w:t>.</w:t>
      </w:r>
      <w:r w:rsidR="007A7593">
        <w:rPr>
          <w:rFonts w:hint="eastAsia"/>
          <w:b/>
          <w:bCs/>
        </w:rPr>
        <w:t xml:space="preserve"> </w:t>
      </w:r>
      <w:bookmarkStart w:id="45" w:name="OLE_LINK7"/>
      <w:r w:rsidR="001F2CC8" w:rsidRPr="002D4A35">
        <w:rPr>
          <w:b/>
          <w:bCs/>
        </w:rPr>
        <w:t xml:space="preserve">TEM characterization of UA-CQDs. </w:t>
      </w:r>
      <w:r w:rsidR="001F2CC8" w:rsidRPr="00746726">
        <w:rPr>
          <w:szCs w:val="21"/>
        </w:rPr>
        <w:t>TEM image</w:t>
      </w:r>
      <w:r w:rsidR="001F2CC8">
        <w:rPr>
          <w:szCs w:val="21"/>
        </w:rPr>
        <w:t xml:space="preserve"> of </w:t>
      </w:r>
      <w:r w:rsidR="001F2CC8">
        <w:rPr>
          <w:rFonts w:hint="eastAsia"/>
          <w:b/>
          <w:bCs/>
          <w:szCs w:val="21"/>
        </w:rPr>
        <w:t>(</w:t>
      </w:r>
      <w:r w:rsidR="00C97B17">
        <w:rPr>
          <w:rFonts w:eastAsiaTheme="minorEastAsia" w:hint="eastAsia"/>
          <w:b/>
          <w:bCs/>
          <w:szCs w:val="21"/>
          <w:lang w:eastAsia="zh-CN"/>
        </w:rPr>
        <w:t>a</w:t>
      </w:r>
      <w:r w:rsidR="001F2CC8">
        <w:rPr>
          <w:rFonts w:hint="eastAsia"/>
          <w:b/>
          <w:bCs/>
          <w:szCs w:val="21"/>
        </w:rPr>
        <w:t>)</w:t>
      </w:r>
      <w:r w:rsidR="001F2CC8">
        <w:rPr>
          <w:rFonts w:hint="eastAsia"/>
          <w:szCs w:val="21"/>
        </w:rPr>
        <w:t xml:space="preserve"> N-UA</w:t>
      </w:r>
      <w:r w:rsidR="001F2CC8">
        <w:rPr>
          <w:szCs w:val="21"/>
        </w:rPr>
        <w:t>-C</w:t>
      </w:r>
      <w:r w:rsidR="001F2CC8">
        <w:rPr>
          <w:rFonts w:hint="eastAsia"/>
          <w:szCs w:val="21"/>
        </w:rPr>
        <w:t>Q</w:t>
      </w:r>
      <w:r w:rsidR="001F2CC8">
        <w:rPr>
          <w:szCs w:val="21"/>
        </w:rPr>
        <w:t>Ds. Inserts present the</w:t>
      </w:r>
      <w:r w:rsidR="001F2CC8">
        <w:rPr>
          <w:rFonts w:eastAsiaTheme="minorEastAsia" w:hint="eastAsia"/>
          <w:szCs w:val="21"/>
          <w:lang w:eastAsia="zh-CN"/>
        </w:rPr>
        <w:t xml:space="preserve"> </w:t>
      </w:r>
      <w:r w:rsidR="001F2CC8">
        <w:rPr>
          <w:szCs w:val="21"/>
        </w:rPr>
        <w:t xml:space="preserve">corresponding </w:t>
      </w:r>
      <w:r w:rsidR="001F2CC8">
        <w:rPr>
          <w:rFonts w:eastAsia="宋体"/>
          <w:color w:val="000000"/>
          <w:lang w:bidi="ar"/>
        </w:rPr>
        <w:t>High-resolution TEM</w:t>
      </w:r>
      <w:r w:rsidR="001F2CC8">
        <w:rPr>
          <w:szCs w:val="21"/>
        </w:rPr>
        <w:t xml:space="preserve"> </w:t>
      </w:r>
      <w:r w:rsidR="001F2CC8">
        <w:rPr>
          <w:rFonts w:hint="eastAsia"/>
          <w:szCs w:val="21"/>
        </w:rPr>
        <w:t>image</w:t>
      </w:r>
      <w:r w:rsidR="001F2CC8">
        <w:rPr>
          <w:rFonts w:eastAsiaTheme="minorEastAsia" w:hint="eastAsia"/>
          <w:szCs w:val="21"/>
          <w:lang w:eastAsia="zh-CN"/>
        </w:rPr>
        <w:t xml:space="preserve">s. </w:t>
      </w:r>
      <w:bookmarkStart w:id="46" w:name="OLE_LINK5"/>
      <w:r w:rsidR="001F2CC8">
        <w:rPr>
          <w:rFonts w:hint="eastAsia"/>
          <w:b/>
          <w:bCs/>
          <w:szCs w:val="21"/>
        </w:rPr>
        <w:t>(</w:t>
      </w:r>
      <w:r w:rsidR="00C97B17">
        <w:rPr>
          <w:rFonts w:eastAsiaTheme="minorEastAsia" w:hint="eastAsia"/>
          <w:b/>
          <w:bCs/>
          <w:szCs w:val="21"/>
          <w:lang w:eastAsia="zh-CN"/>
        </w:rPr>
        <w:t>b</w:t>
      </w:r>
      <w:r w:rsidR="001F2CC8">
        <w:rPr>
          <w:rFonts w:hint="eastAsia"/>
          <w:b/>
          <w:bCs/>
          <w:szCs w:val="21"/>
        </w:rPr>
        <w:t>)</w:t>
      </w:r>
      <w:bookmarkEnd w:id="46"/>
      <w:r w:rsidR="001F2CC8">
        <w:rPr>
          <w:rFonts w:eastAsiaTheme="minorEastAsia" w:hint="eastAsia"/>
          <w:b/>
          <w:bCs/>
          <w:szCs w:val="21"/>
          <w:lang w:eastAsia="zh-CN"/>
        </w:rPr>
        <w:t xml:space="preserve"> </w:t>
      </w:r>
      <w:r w:rsidR="001F2CC8" w:rsidRPr="000E770A">
        <w:rPr>
          <w:rFonts w:eastAsiaTheme="minorEastAsia"/>
          <w:szCs w:val="21"/>
          <w:lang w:eastAsia="zh-CN"/>
        </w:rPr>
        <w:t>Diameter histogram of</w:t>
      </w:r>
      <w:r w:rsidR="001F2CC8">
        <w:rPr>
          <w:rFonts w:eastAsiaTheme="minorEastAsia" w:hint="eastAsia"/>
          <w:szCs w:val="21"/>
          <w:lang w:eastAsia="zh-CN"/>
        </w:rPr>
        <w:t xml:space="preserve"> </w:t>
      </w:r>
      <w:r w:rsidR="001F2CC8">
        <w:rPr>
          <w:rFonts w:hint="eastAsia"/>
          <w:szCs w:val="21"/>
        </w:rPr>
        <w:t>N-UA</w:t>
      </w:r>
      <w:r w:rsidR="001F2CC8">
        <w:rPr>
          <w:szCs w:val="21"/>
        </w:rPr>
        <w:t>-C</w:t>
      </w:r>
      <w:r w:rsidR="001F2CC8">
        <w:rPr>
          <w:rFonts w:hint="eastAsia"/>
          <w:szCs w:val="21"/>
        </w:rPr>
        <w:t>Q</w:t>
      </w:r>
      <w:r w:rsidR="001F2CC8">
        <w:rPr>
          <w:szCs w:val="21"/>
        </w:rPr>
        <w:t>Ds</w:t>
      </w:r>
      <w:r w:rsidR="001F2CC8">
        <w:rPr>
          <w:rFonts w:eastAsiaTheme="minorEastAsia" w:hint="eastAsia"/>
          <w:szCs w:val="21"/>
          <w:lang w:eastAsia="zh-CN"/>
        </w:rPr>
        <w:t xml:space="preserve">. </w:t>
      </w:r>
      <w:r w:rsidR="001F2CC8" w:rsidRPr="008911FA">
        <w:rPr>
          <w:rFonts w:eastAsiaTheme="minorEastAsia"/>
          <w:szCs w:val="21"/>
          <w:lang w:eastAsia="zh-CN"/>
        </w:rPr>
        <w:t xml:space="preserve">Line profile of </w:t>
      </w:r>
      <w:r w:rsidR="005C3420">
        <w:rPr>
          <w:rFonts w:eastAsiaTheme="minorEastAsia" w:hint="eastAsia"/>
          <w:szCs w:val="21"/>
          <w:lang w:eastAsia="zh-CN"/>
        </w:rPr>
        <w:t xml:space="preserve">the </w:t>
      </w:r>
      <w:r w:rsidR="001F2CC8" w:rsidRPr="008911FA">
        <w:rPr>
          <w:rFonts w:eastAsiaTheme="minorEastAsia"/>
          <w:szCs w:val="21"/>
          <w:lang w:eastAsia="zh-CN"/>
        </w:rPr>
        <w:t>FFT reciprocal lattice of</w:t>
      </w:r>
      <w:r w:rsidR="001F2CC8">
        <w:rPr>
          <w:rFonts w:eastAsiaTheme="minorEastAsia" w:hint="eastAsia"/>
          <w:szCs w:val="21"/>
          <w:lang w:eastAsia="zh-CN"/>
        </w:rPr>
        <w:t xml:space="preserve"> </w:t>
      </w:r>
      <w:r w:rsidR="001F2CC8" w:rsidRPr="0082636A">
        <w:rPr>
          <w:rFonts w:eastAsiaTheme="minorEastAsia" w:hint="eastAsia"/>
          <w:b/>
          <w:bCs/>
          <w:szCs w:val="21"/>
          <w:lang w:eastAsia="zh-CN"/>
        </w:rPr>
        <w:t>(</w:t>
      </w:r>
      <w:r w:rsidR="00C97B17">
        <w:rPr>
          <w:rFonts w:eastAsiaTheme="minorEastAsia" w:hint="eastAsia"/>
          <w:b/>
          <w:bCs/>
          <w:szCs w:val="21"/>
          <w:lang w:eastAsia="zh-CN"/>
        </w:rPr>
        <w:t>c</w:t>
      </w:r>
      <w:r w:rsidR="001F2CC8" w:rsidRPr="0082636A">
        <w:rPr>
          <w:rFonts w:eastAsiaTheme="minorEastAsia" w:hint="eastAsia"/>
          <w:b/>
          <w:bCs/>
          <w:szCs w:val="21"/>
          <w:lang w:eastAsia="zh-CN"/>
        </w:rPr>
        <w:t>)</w:t>
      </w:r>
      <w:r w:rsidR="001F2CC8">
        <w:rPr>
          <w:rFonts w:eastAsiaTheme="minorEastAsia" w:hint="eastAsia"/>
          <w:szCs w:val="21"/>
          <w:lang w:eastAsia="zh-CN"/>
        </w:rPr>
        <w:t xml:space="preserve"> </w:t>
      </w:r>
      <w:r w:rsidR="001F2CC8">
        <w:rPr>
          <w:rFonts w:hint="eastAsia"/>
          <w:szCs w:val="21"/>
        </w:rPr>
        <w:t>B-UA</w:t>
      </w:r>
      <w:r w:rsidR="001F2CC8">
        <w:rPr>
          <w:szCs w:val="21"/>
        </w:rPr>
        <w:t>-C</w:t>
      </w:r>
      <w:r w:rsidR="001F2CC8">
        <w:rPr>
          <w:rFonts w:hint="eastAsia"/>
          <w:szCs w:val="21"/>
        </w:rPr>
        <w:t>Q</w:t>
      </w:r>
      <w:r w:rsidR="001F2CC8">
        <w:rPr>
          <w:szCs w:val="21"/>
        </w:rPr>
        <w:t>Ds</w:t>
      </w:r>
      <w:r w:rsidR="001F2CC8">
        <w:rPr>
          <w:rFonts w:hint="eastAsia"/>
          <w:szCs w:val="21"/>
        </w:rPr>
        <w:t xml:space="preserve"> and </w:t>
      </w:r>
      <w:r w:rsidR="001F2CC8">
        <w:rPr>
          <w:rFonts w:hint="eastAsia"/>
          <w:b/>
          <w:bCs/>
          <w:szCs w:val="21"/>
        </w:rPr>
        <w:t>(</w:t>
      </w:r>
      <w:r w:rsidR="00C97B17">
        <w:rPr>
          <w:rFonts w:eastAsiaTheme="minorEastAsia" w:hint="eastAsia"/>
          <w:b/>
          <w:bCs/>
          <w:szCs w:val="21"/>
          <w:lang w:eastAsia="zh-CN"/>
        </w:rPr>
        <w:t>d</w:t>
      </w:r>
      <w:r w:rsidR="001F2CC8">
        <w:rPr>
          <w:rFonts w:hint="eastAsia"/>
          <w:b/>
          <w:bCs/>
          <w:szCs w:val="21"/>
        </w:rPr>
        <w:t>)</w:t>
      </w:r>
      <w:r w:rsidR="001F2CC8">
        <w:rPr>
          <w:rFonts w:hint="eastAsia"/>
          <w:szCs w:val="21"/>
        </w:rPr>
        <w:t xml:space="preserve"> N-UA</w:t>
      </w:r>
      <w:r w:rsidR="001F2CC8">
        <w:rPr>
          <w:szCs w:val="21"/>
        </w:rPr>
        <w:t>-C</w:t>
      </w:r>
      <w:r w:rsidR="001F2CC8">
        <w:rPr>
          <w:rFonts w:hint="eastAsia"/>
          <w:szCs w:val="21"/>
        </w:rPr>
        <w:t>Q</w:t>
      </w:r>
      <w:r w:rsidR="001F2CC8">
        <w:rPr>
          <w:szCs w:val="21"/>
        </w:rPr>
        <w:t>Ds</w:t>
      </w:r>
      <w:r w:rsidR="0001592E">
        <w:rPr>
          <w:rFonts w:eastAsiaTheme="minorEastAsia" w:hint="eastAsia"/>
          <w:lang w:eastAsia="zh-CN"/>
        </w:rPr>
        <w:t>.</w:t>
      </w:r>
      <w:bookmarkEnd w:id="45"/>
      <w:r w:rsidR="007A7593">
        <w:rPr>
          <w:rFonts w:eastAsiaTheme="minorEastAsia"/>
          <w:lang w:eastAsia="zh-CN"/>
        </w:rPr>
        <w:br w:type="page"/>
      </w:r>
    </w:p>
    <w:p w14:paraId="22F9A367" w14:textId="4A279DCF" w:rsidR="0034372D" w:rsidRDefault="005E38BF" w:rsidP="007A7593">
      <w:pPr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inline distT="0" distB="0" distL="0" distR="0" wp14:anchorId="0162DF3F" wp14:editId="72D2D1F2">
            <wp:extent cx="6624000" cy="2521888"/>
            <wp:effectExtent l="0" t="0" r="5715" b="0"/>
            <wp:docPr id="14545364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536417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9" t="1909" r="4725" b="6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252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8A8F87" w14:textId="1498A887" w:rsidR="00DF3CD7" w:rsidRPr="0052443A" w:rsidRDefault="00340283" w:rsidP="006F1B41">
      <w:pPr>
        <w:spacing w:line="360" w:lineRule="auto"/>
        <w:jc w:val="both"/>
        <w:rPr>
          <w:rFonts w:eastAsiaTheme="minorEastAsia"/>
          <w:b/>
          <w:bCs/>
          <w:lang w:eastAsia="zh-CN"/>
        </w:rPr>
      </w:pPr>
      <w:r w:rsidRPr="00340283">
        <w:rPr>
          <w:b/>
          <w:bCs/>
          <w:noProof/>
        </w:rPr>
        <w:t xml:space="preserve">Supplementary Figure </w:t>
      </w:r>
      <w:r w:rsidR="0034372D">
        <w:rPr>
          <w:rFonts w:eastAsiaTheme="minorEastAsia" w:hint="eastAsia"/>
          <w:b/>
          <w:bCs/>
          <w:lang w:eastAsia="zh-CN"/>
        </w:rPr>
        <w:t>7.</w:t>
      </w:r>
      <w:r w:rsidR="0052443A">
        <w:rPr>
          <w:rFonts w:eastAsiaTheme="minorEastAsia" w:hint="eastAsia"/>
          <w:b/>
          <w:bCs/>
          <w:lang w:eastAsia="zh-CN"/>
        </w:rPr>
        <w:t xml:space="preserve"> </w:t>
      </w:r>
      <w:r w:rsidR="0052443A" w:rsidRPr="0052443A">
        <w:rPr>
          <w:rFonts w:eastAsiaTheme="minorEastAsia"/>
          <w:b/>
          <w:bCs/>
          <w:lang w:eastAsia="zh-CN"/>
        </w:rPr>
        <w:t>AFM images and corresponding height profiles of</w:t>
      </w:r>
      <w:r w:rsidR="0052443A">
        <w:rPr>
          <w:rFonts w:eastAsiaTheme="minorEastAsia" w:hint="eastAsia"/>
          <w:b/>
          <w:bCs/>
          <w:lang w:eastAsia="zh-CN"/>
        </w:rPr>
        <w:t xml:space="preserve"> (</w:t>
      </w:r>
      <w:r w:rsidR="007D11BC">
        <w:rPr>
          <w:rFonts w:eastAsiaTheme="minorEastAsia" w:hint="eastAsia"/>
          <w:b/>
          <w:bCs/>
          <w:lang w:eastAsia="zh-CN"/>
        </w:rPr>
        <w:t>a</w:t>
      </w:r>
      <w:r w:rsidR="0052443A">
        <w:rPr>
          <w:rFonts w:eastAsiaTheme="minorEastAsia" w:hint="eastAsia"/>
          <w:b/>
          <w:bCs/>
          <w:lang w:eastAsia="zh-CN"/>
        </w:rPr>
        <w:t>) B-UA-CQDs and (</w:t>
      </w:r>
      <w:r w:rsidR="007D11BC">
        <w:rPr>
          <w:rFonts w:eastAsiaTheme="minorEastAsia" w:hint="eastAsia"/>
          <w:b/>
          <w:bCs/>
          <w:lang w:eastAsia="zh-CN"/>
        </w:rPr>
        <w:t>b</w:t>
      </w:r>
      <w:r w:rsidR="0052443A">
        <w:rPr>
          <w:rFonts w:eastAsiaTheme="minorEastAsia" w:hint="eastAsia"/>
          <w:b/>
          <w:bCs/>
          <w:lang w:eastAsia="zh-CN"/>
        </w:rPr>
        <w:t>) N-UA-CQDs.</w:t>
      </w:r>
      <w:r w:rsidR="0034372D">
        <w:rPr>
          <w:rFonts w:eastAsiaTheme="minorEastAsia"/>
          <w:lang w:eastAsia="zh-CN"/>
        </w:rPr>
        <w:br w:type="page"/>
      </w:r>
    </w:p>
    <w:p w14:paraId="25B75F5F" w14:textId="460AF29A" w:rsidR="007A7593" w:rsidRPr="00336EB2" w:rsidRDefault="00DF3CD7" w:rsidP="006F1B41">
      <w:pPr>
        <w:spacing w:line="360" w:lineRule="auto"/>
        <w:jc w:val="both"/>
        <w:rPr>
          <w:rFonts w:eastAsiaTheme="minorEastAsia"/>
          <w:b/>
          <w:bCs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76160" behindDoc="0" locked="0" layoutInCell="1" allowOverlap="1" wp14:anchorId="422E1829" wp14:editId="1BFDCDF4">
            <wp:simplePos x="914400" y="914400"/>
            <wp:positionH relativeFrom="margin">
              <wp:align>center</wp:align>
            </wp:positionH>
            <wp:positionV relativeFrom="margin">
              <wp:align>top</wp:align>
            </wp:positionV>
            <wp:extent cx="4320000" cy="3155898"/>
            <wp:effectExtent l="0" t="0" r="4445" b="6985"/>
            <wp:wrapTopAndBottom/>
            <wp:docPr id="15080727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41" t="2108" r="3880" b="55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155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47" w:name="OLE_LINK167"/>
      <w:r w:rsidR="00340283" w:rsidRPr="00340283">
        <w:rPr>
          <w:rFonts w:eastAsiaTheme="minorEastAsia"/>
          <w:b/>
          <w:bCs/>
          <w:noProof/>
          <w:lang w:eastAsia="zh-CN"/>
        </w:rPr>
        <w:t xml:space="preserve">Supplementary Figure </w:t>
      </w:r>
      <w:bookmarkEnd w:id="47"/>
      <w:r w:rsidR="00154DBF">
        <w:rPr>
          <w:rFonts w:eastAsiaTheme="minorEastAsia" w:hint="eastAsia"/>
          <w:b/>
          <w:bCs/>
          <w:lang w:eastAsia="zh-CN"/>
        </w:rPr>
        <w:t>8.</w:t>
      </w:r>
      <w:r w:rsidR="00742D81">
        <w:rPr>
          <w:rFonts w:eastAsiaTheme="minorEastAsia" w:hint="eastAsia"/>
          <w:b/>
          <w:bCs/>
          <w:lang w:eastAsia="zh-CN"/>
        </w:rPr>
        <w:t xml:space="preserve"> </w:t>
      </w:r>
      <w:r w:rsidR="00742D81" w:rsidRPr="00742D81">
        <w:rPr>
          <w:rFonts w:eastAsiaTheme="minorEastAsia"/>
          <w:b/>
          <w:bCs/>
          <w:lang w:eastAsia="zh-CN"/>
        </w:rPr>
        <w:t xml:space="preserve">Dialysis experiments. </w:t>
      </w:r>
      <w:r w:rsidR="00742D81" w:rsidRPr="00742D81">
        <w:rPr>
          <w:rFonts w:eastAsiaTheme="minorEastAsia"/>
          <w:lang w:eastAsia="zh-CN"/>
        </w:rPr>
        <w:t xml:space="preserve">Rhodamine B and UA-CQDs were dialyzed using membranes with MWCO of 5000 Da and 20,000 Da, respectively. </w:t>
      </w:r>
      <w:r w:rsidR="00952714" w:rsidRPr="00952714">
        <w:rPr>
          <w:rFonts w:eastAsiaTheme="minorEastAsia"/>
          <w:lang w:eastAsia="zh-CN"/>
        </w:rPr>
        <w:t>Images were taken under UV excitation after 1 h (</w:t>
      </w:r>
      <w:r w:rsidR="00F13259">
        <w:rPr>
          <w:rFonts w:eastAsiaTheme="minorEastAsia" w:hint="eastAsia"/>
          <w:lang w:eastAsia="zh-CN"/>
        </w:rPr>
        <w:t>up</w:t>
      </w:r>
      <w:r w:rsidR="00952714" w:rsidRPr="00952714">
        <w:rPr>
          <w:rFonts w:eastAsiaTheme="minorEastAsia"/>
          <w:lang w:eastAsia="zh-CN"/>
        </w:rPr>
        <w:t>) and 12 h (</w:t>
      </w:r>
      <w:r w:rsidR="00F13259">
        <w:rPr>
          <w:rFonts w:eastAsiaTheme="minorEastAsia" w:hint="eastAsia"/>
          <w:lang w:eastAsia="zh-CN"/>
        </w:rPr>
        <w:t>down</w:t>
      </w:r>
      <w:r w:rsidR="00952714" w:rsidRPr="00952714">
        <w:rPr>
          <w:rFonts w:eastAsiaTheme="minorEastAsia"/>
          <w:lang w:eastAsia="zh-CN"/>
        </w:rPr>
        <w:t>) of dialysis.</w:t>
      </w:r>
      <w:r w:rsidR="00154DBF">
        <w:rPr>
          <w:rFonts w:eastAsiaTheme="minorEastAsia"/>
          <w:lang w:eastAsia="zh-CN"/>
        </w:rPr>
        <w:br w:type="page"/>
      </w:r>
    </w:p>
    <w:p w14:paraId="46AAF087" w14:textId="409262B5" w:rsidR="003C0A34" w:rsidRDefault="004A21A4" w:rsidP="007617DB">
      <w:pPr>
        <w:spacing w:line="360" w:lineRule="auto"/>
        <w:rPr>
          <w:rFonts w:eastAsiaTheme="minorEastAsia"/>
          <w:lang w:eastAsia="zh-CN"/>
        </w:rPr>
      </w:pPr>
      <w:r w:rsidRPr="008C6DE3">
        <w:rPr>
          <w:rFonts w:hint="eastAsia"/>
          <w:b/>
          <w:bCs/>
          <w:noProof/>
        </w:rPr>
        <w:lastRenderedPageBreak/>
        <w:drawing>
          <wp:anchor distT="0" distB="0" distL="114300" distR="114300" simplePos="0" relativeHeight="251665920" behindDoc="0" locked="0" layoutInCell="1" allowOverlap="1" wp14:anchorId="26DA4EB3" wp14:editId="0B023AE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00000" cy="3000490"/>
            <wp:effectExtent l="0" t="0" r="635" b="0"/>
            <wp:wrapTopAndBottom/>
            <wp:docPr id="126459527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95272" name="图片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0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0283" w:rsidRPr="00340283">
        <w:rPr>
          <w:b/>
          <w:bCs/>
          <w:noProof/>
        </w:rPr>
        <w:t xml:space="preserve">Supplementary Figure </w:t>
      </w:r>
      <w:r w:rsidR="00F975BE">
        <w:rPr>
          <w:rFonts w:eastAsiaTheme="minorEastAsia" w:hint="eastAsia"/>
          <w:b/>
          <w:bCs/>
          <w:lang w:eastAsia="zh-CN"/>
        </w:rPr>
        <w:t>9</w:t>
      </w:r>
      <w:r w:rsidR="003C0A34">
        <w:rPr>
          <w:rFonts w:eastAsiaTheme="minorEastAsia" w:hint="eastAsia"/>
          <w:b/>
          <w:bCs/>
          <w:lang w:eastAsia="zh-CN"/>
        </w:rPr>
        <w:t>.</w:t>
      </w:r>
      <w:r w:rsidR="003C0A34">
        <w:rPr>
          <w:rFonts w:hint="eastAsia"/>
          <w:b/>
          <w:bCs/>
        </w:rPr>
        <w:t xml:space="preserve"> </w:t>
      </w:r>
      <w:bookmarkStart w:id="48" w:name="OLE_LINK70"/>
      <w:r w:rsidR="003C0A34" w:rsidRPr="008C6DE3">
        <w:rPr>
          <w:b/>
          <w:bCs/>
        </w:rPr>
        <w:t>Full-survey XPS spectra</w:t>
      </w:r>
      <w:r w:rsidR="008C6DE3" w:rsidRPr="008C6DE3">
        <w:rPr>
          <w:rFonts w:eastAsiaTheme="minorEastAsia" w:hint="eastAsia"/>
          <w:b/>
          <w:bCs/>
          <w:lang w:eastAsia="zh-CN"/>
        </w:rPr>
        <w:t xml:space="preserve"> </w:t>
      </w:r>
      <w:r w:rsidR="003C0A34" w:rsidRPr="008C6DE3">
        <w:rPr>
          <w:b/>
          <w:bCs/>
        </w:rPr>
        <w:t>of</w:t>
      </w:r>
      <w:r w:rsidR="003C0A34" w:rsidRPr="008C6DE3">
        <w:rPr>
          <w:rFonts w:hint="eastAsia"/>
          <w:b/>
          <w:bCs/>
        </w:rPr>
        <w:t xml:space="preserve"> B-UA-CQDs and N-UA-CQDs</w:t>
      </w:r>
      <w:r w:rsidR="003C0A34" w:rsidRPr="008C6DE3">
        <w:rPr>
          <w:rFonts w:eastAsiaTheme="minorEastAsia" w:hint="eastAsia"/>
          <w:b/>
          <w:bCs/>
          <w:lang w:eastAsia="zh-CN"/>
        </w:rPr>
        <w:t>.</w:t>
      </w:r>
      <w:bookmarkEnd w:id="48"/>
      <w:r w:rsidR="003C0A34">
        <w:rPr>
          <w:rFonts w:eastAsiaTheme="minorEastAsia"/>
          <w:lang w:eastAsia="zh-CN"/>
        </w:rPr>
        <w:br w:type="page"/>
      </w:r>
    </w:p>
    <w:p w14:paraId="4CA1D0D0" w14:textId="7B46B4B1" w:rsidR="00492EFB" w:rsidRDefault="00492EFB" w:rsidP="007617DB">
      <w:pPr>
        <w:spacing w:line="360" w:lineRule="auto"/>
        <w:rPr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6944" behindDoc="0" locked="0" layoutInCell="1" allowOverlap="1" wp14:anchorId="76D491E0" wp14:editId="3D18229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00000" cy="3000000"/>
            <wp:effectExtent l="0" t="0" r="635" b="0"/>
            <wp:wrapTopAndBottom/>
            <wp:docPr id="13336484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21784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340283">
        <w:rPr>
          <w:rFonts w:eastAsiaTheme="minorEastAsia"/>
          <w:b/>
          <w:bCs/>
          <w:noProof/>
          <w:lang w:eastAsia="zh-CN"/>
        </w:rPr>
        <w:t xml:space="preserve">Supplementary Figure </w:t>
      </w:r>
      <w:r w:rsidR="00F975BE">
        <w:rPr>
          <w:rFonts w:eastAsiaTheme="minorEastAsia" w:hint="eastAsia"/>
          <w:b/>
          <w:bCs/>
          <w:lang w:eastAsia="zh-CN"/>
        </w:rPr>
        <w:t>10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 w:rsidRPr="004A21A4">
        <w:rPr>
          <w:b/>
          <w:bCs/>
        </w:rPr>
        <w:t>High-resolution O 1s spectra of</w:t>
      </w:r>
      <w:r w:rsidRPr="004A21A4">
        <w:rPr>
          <w:rFonts w:hint="eastAsia"/>
          <w:b/>
          <w:bCs/>
        </w:rPr>
        <w:t xml:space="preserve"> B-UA-CQDs and N-UA-CQDs</w:t>
      </w:r>
      <w:r w:rsidRPr="004A21A4">
        <w:rPr>
          <w:rFonts w:eastAsiaTheme="minorEastAsia" w:hint="eastAsia"/>
          <w:b/>
          <w:bCs/>
          <w:lang w:eastAsia="zh-CN"/>
        </w:rPr>
        <w:t>.</w:t>
      </w:r>
      <w:r>
        <w:rPr>
          <w:b/>
          <w:bCs/>
        </w:rPr>
        <w:br w:type="page"/>
      </w:r>
    </w:p>
    <w:p w14:paraId="4D7911A3" w14:textId="0578F95F" w:rsidR="003C51EA" w:rsidRDefault="00212ADD" w:rsidP="00CE6F00">
      <w:pPr>
        <w:spacing w:line="360" w:lineRule="auto"/>
        <w:rPr>
          <w:rFonts w:eastAsiaTheme="minorEastAsia"/>
          <w:lang w:eastAsia="zh-CN"/>
        </w:rPr>
      </w:pPr>
      <w:r w:rsidRPr="00340283">
        <w:rPr>
          <w:rFonts w:eastAsiaTheme="minorEastAsia"/>
          <w:b/>
          <w:bCs/>
          <w:noProof/>
          <w:lang w:eastAsia="zh-CN"/>
        </w:rPr>
        <w:lastRenderedPageBreak/>
        <w:t xml:space="preserve">Supplementary Figure </w:t>
      </w:r>
      <w:r w:rsidR="00F975BE">
        <w:rPr>
          <w:rFonts w:eastAsiaTheme="minorEastAsia" w:hint="eastAsia"/>
          <w:b/>
          <w:bCs/>
          <w:lang w:eastAsia="zh-CN"/>
        </w:rPr>
        <w:t>11</w:t>
      </w:r>
      <w:r w:rsidR="00D84E72">
        <w:rPr>
          <w:rFonts w:eastAsiaTheme="minorEastAsia" w:hint="eastAsia"/>
          <w:b/>
          <w:bCs/>
          <w:lang w:eastAsia="zh-CN"/>
        </w:rPr>
        <w:t>.</w:t>
      </w:r>
      <w:r w:rsidR="00D84E72">
        <w:rPr>
          <w:rFonts w:hint="eastAsia"/>
          <w:b/>
          <w:bCs/>
        </w:rPr>
        <w:t xml:space="preserve"> </w:t>
      </w:r>
      <w:r w:rsidR="00D84E72">
        <w:rPr>
          <w:rFonts w:hint="eastAsia"/>
          <w:b/>
          <w:bCs/>
          <w:vertAlign w:val="superscript"/>
        </w:rPr>
        <w:t>1</w:t>
      </w:r>
      <w:r w:rsidR="00D84E72">
        <w:rPr>
          <w:rFonts w:hint="eastAsia"/>
          <w:b/>
          <w:bCs/>
        </w:rPr>
        <w:t>H NMR</w:t>
      </w:r>
      <w:bookmarkStart w:id="49" w:name="OLE_LINK39"/>
      <w:r w:rsidR="00D84E72">
        <w:rPr>
          <w:rFonts w:hint="eastAsia"/>
        </w:rPr>
        <w:t xml:space="preserve"> </w:t>
      </w:r>
      <w:bookmarkStart w:id="50" w:name="OLE_LINK38"/>
      <w:r w:rsidR="001C04B6" w:rsidRPr="001C04B6">
        <w:rPr>
          <w:b/>
          <w:bCs/>
        </w:rPr>
        <w:t>spectra</w:t>
      </w:r>
      <w:r w:rsidR="001C04B6" w:rsidRPr="001C04B6">
        <w:rPr>
          <w:rFonts w:eastAsiaTheme="minorEastAsia" w:hint="eastAsia"/>
          <w:b/>
          <w:bCs/>
          <w:lang w:eastAsia="zh-CN"/>
        </w:rPr>
        <w:t xml:space="preserve"> </w:t>
      </w:r>
      <w:bookmarkEnd w:id="49"/>
      <w:bookmarkEnd w:id="50"/>
      <w:r w:rsidR="00D84E72" w:rsidRPr="001552B7">
        <w:rPr>
          <w:rFonts w:hint="eastAsia"/>
          <w:b/>
          <w:bCs/>
        </w:rPr>
        <w:t xml:space="preserve">of </w:t>
      </w:r>
      <w:r w:rsidR="00D84E72" w:rsidRPr="001552B7">
        <w:rPr>
          <w:b/>
          <w:bCs/>
        </w:rPr>
        <w:t>B-UA-CQDs and N-UA-CQDs</w:t>
      </w:r>
      <w:r w:rsidR="00D84E72" w:rsidRPr="001552B7">
        <w:rPr>
          <w:b/>
          <w:bCs/>
          <w:noProof/>
        </w:rPr>
        <w:drawing>
          <wp:anchor distT="0" distB="0" distL="114300" distR="114300" simplePos="0" relativeHeight="251667968" behindDoc="0" locked="0" layoutInCell="1" allowOverlap="1" wp14:anchorId="4EA7252E" wp14:editId="3259041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24000" cy="2711605"/>
            <wp:effectExtent l="0" t="0" r="0" b="0"/>
            <wp:wrapTopAndBottom/>
            <wp:docPr id="2113406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356935" name="图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0" t="68540" r="9830" b="7917"/>
                    <a:stretch>
                      <a:fillRect/>
                    </a:stretch>
                  </pic:blipFill>
                  <pic:spPr>
                    <a:xfrm>
                      <a:off x="0" y="0"/>
                      <a:ext cx="6624000" cy="27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E72" w:rsidRPr="001552B7">
        <w:rPr>
          <w:rFonts w:eastAsiaTheme="minorEastAsia" w:hint="eastAsia"/>
          <w:b/>
          <w:bCs/>
          <w:lang w:eastAsia="zh-CN"/>
        </w:rPr>
        <w:t>.</w:t>
      </w:r>
      <w:r w:rsidR="00D84E72">
        <w:rPr>
          <w:rFonts w:eastAsiaTheme="minorEastAsia"/>
          <w:lang w:eastAsia="zh-CN"/>
        </w:rPr>
        <w:br w:type="page"/>
      </w:r>
    </w:p>
    <w:p w14:paraId="2D6475D1" w14:textId="338D5148" w:rsidR="00774D1A" w:rsidRDefault="00D84E72" w:rsidP="006F1B41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eastAsia="zh-CN"/>
        </w:rPr>
        <w:lastRenderedPageBreak/>
        <w:drawing>
          <wp:anchor distT="0" distB="0" distL="114300" distR="114300" simplePos="0" relativeHeight="251668992" behindDoc="0" locked="0" layoutInCell="1" allowOverlap="1" wp14:anchorId="153E590B" wp14:editId="4F7408A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24000" cy="7095678"/>
            <wp:effectExtent l="0" t="0" r="0" b="0"/>
            <wp:wrapTopAndBottom/>
            <wp:docPr id="180524413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244136" name="图片 7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47" t="1769" r="7406" b="32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709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1" w:name="OLE_LINK40"/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>
        <w:rPr>
          <w:b/>
          <w:bCs/>
        </w:rPr>
        <w:t>1</w:t>
      </w:r>
      <w:r w:rsidR="00F975BE">
        <w:rPr>
          <w:rFonts w:eastAsiaTheme="minorEastAsia" w:hint="eastAsia"/>
          <w:b/>
          <w:bCs/>
          <w:lang w:eastAsia="zh-CN"/>
        </w:rPr>
        <w:t>2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>
        <w:rPr>
          <w:rFonts w:hint="eastAsia"/>
          <w:b/>
          <w:bCs/>
          <w:vertAlign w:val="superscript"/>
        </w:rPr>
        <w:t>13</w:t>
      </w:r>
      <w:r>
        <w:rPr>
          <w:rFonts w:hint="eastAsia"/>
          <w:b/>
          <w:bCs/>
        </w:rPr>
        <w:t xml:space="preserve">C NMR and </w:t>
      </w:r>
      <w:r>
        <w:rPr>
          <w:rFonts w:hint="eastAsia"/>
          <w:b/>
          <w:bCs/>
          <w:vertAlign w:val="superscript"/>
        </w:rPr>
        <w:t>1</w:t>
      </w:r>
      <w:r>
        <w:rPr>
          <w:rFonts w:hint="eastAsia"/>
          <w:b/>
          <w:bCs/>
        </w:rPr>
        <w:t>H NMR</w:t>
      </w:r>
      <w:r w:rsidR="0071216F">
        <w:rPr>
          <w:rFonts w:eastAsiaTheme="minorEastAsia" w:hint="eastAsia"/>
          <w:b/>
          <w:bCs/>
          <w:lang w:eastAsia="zh-CN"/>
        </w:rPr>
        <w:t xml:space="preserve"> </w:t>
      </w:r>
      <w:r w:rsidR="00C1680B" w:rsidRPr="001C04B6">
        <w:rPr>
          <w:b/>
          <w:bCs/>
        </w:rPr>
        <w:t>spectra</w:t>
      </w:r>
      <w:r w:rsidR="00C1680B" w:rsidRPr="001C04B6">
        <w:rPr>
          <w:rFonts w:eastAsiaTheme="minorEastAsia" w:hint="eastAsia"/>
          <w:b/>
          <w:bCs/>
          <w:lang w:eastAsia="zh-CN"/>
        </w:rPr>
        <w:t xml:space="preserve"> </w:t>
      </w:r>
      <w:r w:rsidR="0071216F">
        <w:rPr>
          <w:rFonts w:eastAsiaTheme="minorEastAsia" w:hint="eastAsia"/>
          <w:b/>
          <w:bCs/>
          <w:lang w:eastAsia="zh-CN"/>
        </w:rPr>
        <w:t>of p</w:t>
      </w:r>
      <w:r w:rsidR="0071216F" w:rsidRPr="0071216F">
        <w:rPr>
          <w:rFonts w:eastAsiaTheme="minorEastAsia"/>
          <w:b/>
          <w:bCs/>
          <w:lang w:eastAsia="zh-CN"/>
        </w:rPr>
        <w:t>recursors</w:t>
      </w:r>
      <w:r w:rsidR="0071216F" w:rsidRPr="0071216F">
        <w:rPr>
          <w:rFonts w:eastAsiaTheme="minorEastAsia" w:hint="eastAsia"/>
          <w:b/>
          <w:bCs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</w:t>
      </w:r>
      <w:r>
        <w:rPr>
          <w:b/>
          <w:bCs/>
        </w:rPr>
        <w:t>(</w:t>
      </w:r>
      <w:r w:rsidR="00ED0AE3">
        <w:rPr>
          <w:rFonts w:eastAsiaTheme="minorEastAsia" w:hint="eastAsia"/>
          <w:b/>
          <w:bCs/>
          <w:lang w:eastAsia="zh-CN"/>
        </w:rPr>
        <w:t>a</w:t>
      </w:r>
      <w:r>
        <w:rPr>
          <w:rFonts w:hint="eastAsia"/>
          <w:b/>
          <w:bCs/>
        </w:rPr>
        <w:t xml:space="preserve">, </w:t>
      </w:r>
      <w:r w:rsidR="00ED0AE3">
        <w:rPr>
          <w:rFonts w:eastAsiaTheme="minorEastAsia" w:hint="eastAsia"/>
          <w:b/>
          <w:bCs/>
          <w:lang w:eastAsia="zh-CN"/>
        </w:rPr>
        <w:t>b</w:t>
      </w:r>
      <w:r>
        <w:rPr>
          <w:b/>
          <w:bCs/>
        </w:rPr>
        <w:t>)</w:t>
      </w:r>
      <w:r>
        <w:t xml:space="preserve"> 4,4'-diformyltriphenylamine</w:t>
      </w:r>
      <w:r>
        <w:rPr>
          <w:rFonts w:hint="eastAsia"/>
        </w:rPr>
        <w:t xml:space="preserve">; </w:t>
      </w:r>
      <w:r>
        <w:rPr>
          <w:b/>
          <w:bCs/>
        </w:rPr>
        <w:t>(</w:t>
      </w:r>
      <w:r w:rsidR="00ED0AE3">
        <w:rPr>
          <w:rFonts w:eastAsiaTheme="minorEastAsia" w:hint="eastAsia"/>
          <w:b/>
          <w:bCs/>
          <w:lang w:eastAsia="zh-CN"/>
        </w:rPr>
        <w:t>c</w:t>
      </w:r>
      <w:r>
        <w:rPr>
          <w:rFonts w:hint="eastAsia"/>
          <w:b/>
          <w:bCs/>
        </w:rPr>
        <w:t xml:space="preserve">, </w:t>
      </w:r>
      <w:r w:rsidR="00ED0AE3">
        <w:rPr>
          <w:rFonts w:eastAsiaTheme="minorEastAsia" w:hint="eastAsia"/>
          <w:b/>
          <w:bCs/>
          <w:lang w:eastAsia="zh-CN"/>
        </w:rPr>
        <w:t>d</w:t>
      </w:r>
      <w:r>
        <w:rPr>
          <w:b/>
          <w:bCs/>
        </w:rPr>
        <w:t>)</w:t>
      </w:r>
      <w:r>
        <w:t xml:space="preserve"> 4-biphenylacetonitrile</w:t>
      </w:r>
      <w:r>
        <w:rPr>
          <w:rFonts w:hint="eastAsia"/>
        </w:rPr>
        <w:t xml:space="preserve">; </w:t>
      </w:r>
      <w:r>
        <w:rPr>
          <w:rFonts w:hint="eastAsia"/>
          <w:b/>
          <w:bCs/>
        </w:rPr>
        <w:t>(</w:t>
      </w:r>
      <w:r w:rsidR="00ED0AE3">
        <w:rPr>
          <w:rFonts w:eastAsiaTheme="minorEastAsia" w:hint="eastAsia"/>
          <w:b/>
          <w:bCs/>
          <w:lang w:eastAsia="zh-CN"/>
        </w:rPr>
        <w:t>e</w:t>
      </w:r>
      <w:r>
        <w:rPr>
          <w:rFonts w:hint="eastAsia"/>
          <w:b/>
          <w:bCs/>
        </w:rPr>
        <w:t xml:space="preserve">, </w:t>
      </w:r>
      <w:r w:rsidR="00ED0AE3">
        <w:rPr>
          <w:rFonts w:eastAsiaTheme="minorEastAsia" w:hint="eastAsia"/>
          <w:b/>
          <w:bCs/>
          <w:lang w:eastAsia="zh-CN"/>
        </w:rPr>
        <w:t>f</w:t>
      </w:r>
      <w:r>
        <w:rPr>
          <w:rFonts w:hint="eastAsia"/>
          <w:b/>
          <w:bCs/>
        </w:rPr>
        <w:t>)</w:t>
      </w:r>
      <w:r>
        <w:t xml:space="preserve"> 2-naphthylacetonitrile</w:t>
      </w:r>
      <w:r>
        <w:rPr>
          <w:rFonts w:eastAsiaTheme="minorEastAsia" w:hint="eastAsia"/>
          <w:lang w:eastAsia="zh-CN"/>
        </w:rPr>
        <w:t>.</w:t>
      </w:r>
      <w:bookmarkEnd w:id="51"/>
      <w:r>
        <w:rPr>
          <w:rFonts w:eastAsiaTheme="minorEastAsia"/>
          <w:lang w:eastAsia="zh-CN"/>
        </w:rPr>
        <w:br w:type="page"/>
      </w:r>
    </w:p>
    <w:p w14:paraId="6243C41E" w14:textId="44BCDB80" w:rsidR="00C62BA4" w:rsidRPr="00F659C6" w:rsidRDefault="004B328B" w:rsidP="007617DB">
      <w:pPr>
        <w:spacing w:line="360" w:lineRule="auto"/>
        <w:rPr>
          <w:rFonts w:eastAsiaTheme="minorEastAsia"/>
          <w:noProof/>
          <w:lang w:eastAsia="zh-CN"/>
        </w:rPr>
      </w:pPr>
      <w:r w:rsidRPr="00EA2172"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75136" behindDoc="0" locked="0" layoutInCell="1" allowOverlap="1" wp14:anchorId="4479D319" wp14:editId="1C3D9A6A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624000" cy="5544488"/>
            <wp:effectExtent l="0" t="0" r="5715" b="0"/>
            <wp:wrapSquare wrapText="bothSides"/>
            <wp:docPr id="3096113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611313" name="图片 3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" t="2808" r="4281" b="42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5544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 w:rsidR="0096242E" w:rsidRPr="00EA2172">
        <w:rPr>
          <w:rFonts w:eastAsiaTheme="minorEastAsia" w:hint="eastAsia"/>
          <w:b/>
          <w:bCs/>
          <w:lang w:eastAsia="zh-CN"/>
        </w:rPr>
        <w:t>1</w:t>
      </w:r>
      <w:r w:rsidR="00F975BE">
        <w:rPr>
          <w:rFonts w:eastAsiaTheme="minorEastAsia" w:hint="eastAsia"/>
          <w:b/>
          <w:bCs/>
          <w:lang w:eastAsia="zh-CN"/>
        </w:rPr>
        <w:t>3</w:t>
      </w:r>
      <w:r w:rsidR="00C62BA4" w:rsidRPr="00EA2172">
        <w:rPr>
          <w:rFonts w:eastAsiaTheme="minorEastAsia" w:hint="eastAsia"/>
          <w:b/>
          <w:bCs/>
          <w:lang w:eastAsia="zh-CN"/>
        </w:rPr>
        <w:t xml:space="preserve">. </w:t>
      </w:r>
      <w:r w:rsidR="00EA2172" w:rsidRPr="00137D98">
        <w:rPr>
          <w:rFonts w:eastAsiaTheme="minorEastAsia"/>
          <w:b/>
          <w:bCs/>
          <w:lang w:eastAsia="zh-CN"/>
        </w:rPr>
        <w:t>The HR-MS</w:t>
      </w:r>
      <w:r w:rsidR="00E441F7" w:rsidRPr="00E441F7">
        <w:rPr>
          <w:rFonts w:eastAsiaTheme="minorEastAsia"/>
          <w:b/>
          <w:bCs/>
          <w:lang w:eastAsia="zh-CN"/>
        </w:rPr>
        <w:t xml:space="preserve"> spectra </w:t>
      </w:r>
      <w:r w:rsidR="00EA2172" w:rsidRPr="00137D98">
        <w:rPr>
          <w:rFonts w:eastAsiaTheme="minorEastAsia"/>
          <w:b/>
          <w:bCs/>
          <w:lang w:eastAsia="zh-CN"/>
        </w:rPr>
        <w:t xml:space="preserve">of </w:t>
      </w:r>
      <w:r w:rsidR="00835C6C" w:rsidRPr="00137D98">
        <w:rPr>
          <w:rFonts w:eastAsiaTheme="minorEastAsia" w:hint="eastAsia"/>
          <w:b/>
          <w:bCs/>
          <w:lang w:eastAsia="zh-CN"/>
        </w:rPr>
        <w:t>(</w:t>
      </w:r>
      <w:r>
        <w:rPr>
          <w:rFonts w:eastAsiaTheme="minorEastAsia" w:hint="eastAsia"/>
          <w:b/>
          <w:bCs/>
          <w:lang w:eastAsia="zh-CN"/>
        </w:rPr>
        <w:t>a</w:t>
      </w:r>
      <w:r w:rsidR="00835C6C" w:rsidRPr="00137D98">
        <w:rPr>
          <w:rFonts w:eastAsiaTheme="minorEastAsia" w:hint="eastAsia"/>
          <w:b/>
          <w:bCs/>
          <w:lang w:eastAsia="zh-CN"/>
        </w:rPr>
        <w:t>)</w:t>
      </w:r>
      <w:r w:rsidR="002052A1">
        <w:rPr>
          <w:rFonts w:eastAsiaTheme="minorEastAsia" w:hint="eastAsia"/>
          <w:b/>
          <w:bCs/>
          <w:lang w:eastAsia="zh-CN"/>
        </w:rPr>
        <w:t xml:space="preserve"> </w:t>
      </w:r>
      <w:r w:rsidR="00C24CDC" w:rsidRPr="00137D98">
        <w:rPr>
          <w:rFonts w:eastAsiaTheme="minorEastAsia" w:hint="eastAsia"/>
          <w:b/>
          <w:bCs/>
          <w:lang w:eastAsia="zh-CN"/>
        </w:rPr>
        <w:t>N-UA-CQDs and (</w:t>
      </w:r>
      <w:r>
        <w:rPr>
          <w:rFonts w:eastAsiaTheme="minorEastAsia" w:hint="eastAsia"/>
          <w:b/>
          <w:bCs/>
          <w:lang w:eastAsia="zh-CN"/>
        </w:rPr>
        <w:t>b</w:t>
      </w:r>
      <w:r w:rsidR="00C24CDC" w:rsidRPr="00137D98">
        <w:rPr>
          <w:rFonts w:eastAsiaTheme="minorEastAsia" w:hint="eastAsia"/>
          <w:b/>
          <w:bCs/>
          <w:lang w:eastAsia="zh-CN"/>
        </w:rPr>
        <w:t>)</w:t>
      </w:r>
      <w:r w:rsidR="002052A1">
        <w:rPr>
          <w:rFonts w:eastAsiaTheme="minorEastAsia" w:hint="eastAsia"/>
          <w:b/>
          <w:bCs/>
          <w:lang w:eastAsia="zh-CN"/>
        </w:rPr>
        <w:t xml:space="preserve"> </w:t>
      </w:r>
      <w:r w:rsidR="00C24CDC" w:rsidRPr="00137D98">
        <w:rPr>
          <w:rFonts w:eastAsiaTheme="minorEastAsia" w:hint="eastAsia"/>
          <w:b/>
          <w:bCs/>
          <w:lang w:eastAsia="zh-CN"/>
        </w:rPr>
        <w:t>B-UA-CQDs.</w:t>
      </w:r>
      <w:r w:rsidR="00C62BA4">
        <w:rPr>
          <w:rFonts w:eastAsiaTheme="minorEastAsia"/>
          <w:b/>
          <w:bCs/>
          <w:highlight w:val="yellow"/>
          <w:lang w:eastAsia="zh-CN"/>
        </w:rPr>
        <w:br w:type="page"/>
      </w:r>
    </w:p>
    <w:p w14:paraId="639EE445" w14:textId="73D73EB6" w:rsidR="00D84E72" w:rsidRPr="00F25FB5" w:rsidRDefault="00F25FB5" w:rsidP="006F1B41">
      <w:pPr>
        <w:spacing w:line="360" w:lineRule="auto"/>
        <w:jc w:val="both"/>
        <w:rPr>
          <w:rFonts w:eastAsiaTheme="minorEastAsia"/>
          <w:b/>
          <w:bCs/>
          <w:noProof/>
          <w:lang w:eastAsia="zh-CN"/>
        </w:rPr>
      </w:pPr>
      <w:r>
        <w:rPr>
          <w:rFonts w:eastAsiaTheme="minorEastAsia"/>
          <w:b/>
          <w:bCs/>
          <w:noProof/>
          <w:lang w:eastAsia="zh-CN"/>
        </w:rPr>
        <w:lastRenderedPageBreak/>
        <w:drawing>
          <wp:anchor distT="0" distB="0" distL="114300" distR="114300" simplePos="0" relativeHeight="251677184" behindDoc="0" locked="0" layoutInCell="1" allowOverlap="1" wp14:anchorId="6FD35E33" wp14:editId="4F7C2E42">
            <wp:simplePos x="914400" y="1092200"/>
            <wp:positionH relativeFrom="margin">
              <wp:align>center</wp:align>
            </wp:positionH>
            <wp:positionV relativeFrom="margin">
              <wp:align>top</wp:align>
            </wp:positionV>
            <wp:extent cx="5941060" cy="2368550"/>
            <wp:effectExtent l="0" t="0" r="2540" b="0"/>
            <wp:wrapSquare wrapText="bothSides"/>
            <wp:docPr id="7105795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97" b="489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236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 w:rsidR="003D085D" w:rsidRPr="00CA45CE">
        <w:rPr>
          <w:rFonts w:eastAsiaTheme="minorEastAsia" w:hint="eastAsia"/>
          <w:b/>
          <w:bCs/>
          <w:lang w:eastAsia="zh-CN"/>
        </w:rPr>
        <w:t>1</w:t>
      </w:r>
      <w:r w:rsidR="00F975BE">
        <w:rPr>
          <w:rFonts w:eastAsiaTheme="minorEastAsia" w:hint="eastAsia"/>
          <w:b/>
          <w:bCs/>
          <w:lang w:eastAsia="zh-CN"/>
        </w:rPr>
        <w:t>4</w:t>
      </w:r>
      <w:r w:rsidR="00791356" w:rsidRPr="00CA45CE">
        <w:rPr>
          <w:rFonts w:eastAsiaTheme="minorEastAsia" w:hint="eastAsia"/>
          <w:b/>
          <w:bCs/>
          <w:lang w:eastAsia="zh-CN"/>
        </w:rPr>
        <w:t xml:space="preserve">. </w:t>
      </w:r>
      <w:r w:rsidR="00DA3D49">
        <w:rPr>
          <w:rFonts w:eastAsiaTheme="minorEastAsia" w:hint="eastAsia"/>
          <w:b/>
          <w:bCs/>
          <w:lang w:eastAsia="zh-CN"/>
        </w:rPr>
        <w:t>P</w:t>
      </w:r>
      <w:r w:rsidR="00791356" w:rsidRPr="00791356">
        <w:rPr>
          <w:rFonts w:eastAsiaTheme="minorEastAsia"/>
          <w:b/>
          <w:bCs/>
          <w:lang w:eastAsia="zh-CN"/>
        </w:rPr>
        <w:t>ossible reaction mechanism</w:t>
      </w:r>
      <w:r w:rsidR="006C112B">
        <w:rPr>
          <w:rFonts w:eastAsiaTheme="minorEastAsia" w:hint="eastAsia"/>
          <w:b/>
          <w:bCs/>
          <w:lang w:eastAsia="zh-CN"/>
        </w:rPr>
        <w:t>s</w:t>
      </w:r>
      <w:r w:rsidR="00791356" w:rsidRPr="00791356">
        <w:rPr>
          <w:rFonts w:eastAsiaTheme="minorEastAsia"/>
          <w:b/>
          <w:bCs/>
          <w:lang w:eastAsia="zh-CN"/>
        </w:rPr>
        <w:t xml:space="preserve"> for the formation of</w:t>
      </w:r>
      <w:r w:rsidR="00CA45CE">
        <w:rPr>
          <w:rFonts w:eastAsiaTheme="minorEastAsia" w:hint="eastAsia"/>
          <w:b/>
          <w:bCs/>
          <w:lang w:eastAsia="zh-CN"/>
        </w:rPr>
        <w:t xml:space="preserve"> N-UA-CQDs and B-UA-CQDs.</w:t>
      </w:r>
      <w:r w:rsidR="0096242E">
        <w:rPr>
          <w:rFonts w:eastAsiaTheme="minorEastAsia"/>
          <w:highlight w:val="yellow"/>
          <w:lang w:eastAsia="zh-CN"/>
        </w:rPr>
        <w:br w:type="page"/>
      </w:r>
    </w:p>
    <w:p w14:paraId="6CE6ADAE" w14:textId="20F2F7D2" w:rsidR="00A81E3A" w:rsidRDefault="00212ADD" w:rsidP="006F1B41">
      <w:pPr>
        <w:spacing w:line="360" w:lineRule="auto"/>
        <w:jc w:val="both"/>
        <w:rPr>
          <w:rFonts w:eastAsiaTheme="minorEastAsia"/>
          <w:lang w:eastAsia="zh-CN"/>
        </w:rPr>
      </w:pPr>
      <w:r w:rsidRPr="00212ADD">
        <w:rPr>
          <w:b/>
          <w:bCs/>
          <w:noProof/>
        </w:rPr>
        <w:lastRenderedPageBreak/>
        <w:t xml:space="preserve">Supplementary Figure </w:t>
      </w:r>
      <w:r w:rsidR="00A81E3A">
        <w:rPr>
          <w:b/>
          <w:bCs/>
        </w:rPr>
        <w:t>1</w:t>
      </w:r>
      <w:r w:rsidR="00F975BE">
        <w:rPr>
          <w:rFonts w:eastAsiaTheme="minorEastAsia" w:hint="eastAsia"/>
          <w:b/>
          <w:bCs/>
          <w:lang w:eastAsia="zh-CN"/>
        </w:rPr>
        <w:t>5</w:t>
      </w:r>
      <w:r w:rsidR="00A81E3A">
        <w:rPr>
          <w:rFonts w:eastAsiaTheme="minorEastAsia" w:hint="eastAsia"/>
          <w:b/>
          <w:bCs/>
          <w:lang w:eastAsia="zh-CN"/>
        </w:rPr>
        <w:t>.</w:t>
      </w:r>
      <w:r w:rsidR="00A81E3A">
        <w:rPr>
          <w:rFonts w:hint="eastAsia"/>
          <w:b/>
          <w:bCs/>
        </w:rPr>
        <w:t xml:space="preserve"> </w:t>
      </w:r>
      <w:r w:rsidR="00A81E3A">
        <w:rPr>
          <w:b/>
          <w:bCs/>
        </w:rPr>
        <w:t>DFT calculations of single C</w:t>
      </w:r>
      <w:r w:rsidR="00A81E3A">
        <w:rPr>
          <w:rFonts w:hint="eastAsia"/>
          <w:b/>
          <w:bCs/>
        </w:rPr>
        <w:t>Q</w:t>
      </w:r>
      <w:r w:rsidR="00A81E3A">
        <w:rPr>
          <w:b/>
          <w:bCs/>
        </w:rPr>
        <w:t>Ds.</w:t>
      </w:r>
      <w:r w:rsidR="00A81E3A">
        <w:t xml:space="preserve"> Calculated </w:t>
      </w:r>
      <w:r w:rsidR="00A81E3A">
        <w:rPr>
          <w:rFonts w:hint="eastAsia"/>
        </w:rPr>
        <w:t>highest occupied molecular orbital</w:t>
      </w:r>
      <w:r w:rsidR="00A81E3A">
        <w:t xml:space="preserve"> </w:t>
      </w:r>
      <w:r w:rsidR="00A81E3A">
        <w:rPr>
          <w:rFonts w:hint="eastAsia"/>
        </w:rPr>
        <w:t>(</w:t>
      </w:r>
      <w:r w:rsidR="00A81E3A">
        <w:t>HOMO</w:t>
      </w:r>
      <w:r w:rsidR="00A81E3A">
        <w:rPr>
          <w:rFonts w:hint="eastAsia"/>
        </w:rPr>
        <w:t>)</w:t>
      </w:r>
      <w:r w:rsidR="00A81E3A">
        <w:t>/lowest unoccupied molecular orbital (LUMO)</w:t>
      </w:r>
      <w:r w:rsidR="00A81E3A">
        <w:rPr>
          <w:rFonts w:hint="eastAsia"/>
        </w:rPr>
        <w:t xml:space="preserve"> </w:t>
      </w:r>
      <w:r w:rsidR="00A81E3A">
        <w:t>distribution</w:t>
      </w:r>
      <w:r w:rsidR="007A757C">
        <w:rPr>
          <w:rFonts w:eastAsiaTheme="minorEastAsia" w:hint="eastAsia"/>
          <w:lang w:eastAsia="zh-CN"/>
        </w:rPr>
        <w:t>s</w:t>
      </w:r>
      <w:r w:rsidR="00A81E3A">
        <w:t xml:space="preserve"> and optimized structure</w:t>
      </w:r>
      <w:r w:rsidR="007A757C">
        <w:rPr>
          <w:rFonts w:eastAsiaTheme="minorEastAsia" w:hint="eastAsia"/>
          <w:lang w:eastAsia="zh-CN"/>
        </w:rPr>
        <w:t>s</w:t>
      </w:r>
      <w:r w:rsidR="00A81E3A">
        <w:t xml:space="preserve"> of </w:t>
      </w:r>
      <w:r w:rsidR="00A81E3A">
        <w:rPr>
          <w:rFonts w:hint="eastAsia"/>
        </w:rPr>
        <w:t>A-CQDs, NTA-CQDs, and BTA-CQDs</w:t>
      </w:r>
      <w:r w:rsidR="00A81E3A">
        <w:rPr>
          <w:noProof/>
        </w:rPr>
        <w:drawing>
          <wp:anchor distT="0" distB="0" distL="114300" distR="114300" simplePos="0" relativeHeight="251670016" behindDoc="0" locked="0" layoutInCell="1" allowOverlap="1" wp14:anchorId="68A1DD80" wp14:editId="57BA11F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40000" cy="3431248"/>
            <wp:effectExtent l="0" t="0" r="0" b="0"/>
            <wp:wrapTopAndBottom/>
            <wp:docPr id="8097533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38392" name="图片 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8" t="2335" r="8774" b="61267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3431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320">
        <w:rPr>
          <w:rFonts w:eastAsiaTheme="minorEastAsia" w:hint="eastAsia"/>
          <w:lang w:eastAsia="zh-CN"/>
        </w:rPr>
        <w:t xml:space="preserve">, </w:t>
      </w:r>
      <w:r w:rsidR="000D5320" w:rsidRPr="000D5320">
        <w:rPr>
          <w:rFonts w:eastAsiaTheme="minorEastAsia"/>
          <w:lang w:eastAsia="zh-CN"/>
        </w:rPr>
        <w:t>respectively</w:t>
      </w:r>
      <w:r w:rsidR="00A81E3A">
        <w:rPr>
          <w:rFonts w:eastAsiaTheme="minorEastAsia" w:hint="eastAsia"/>
          <w:lang w:eastAsia="zh-CN"/>
        </w:rPr>
        <w:t>.</w:t>
      </w:r>
      <w:r w:rsidR="00A81E3A">
        <w:rPr>
          <w:rFonts w:eastAsiaTheme="minorEastAsia"/>
          <w:lang w:eastAsia="zh-CN"/>
        </w:rPr>
        <w:br w:type="page"/>
      </w:r>
    </w:p>
    <w:p w14:paraId="0FAD2ADC" w14:textId="57234AB5" w:rsidR="00E524CC" w:rsidRPr="00E524CC" w:rsidRDefault="00A81E3A" w:rsidP="006F1B41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7203010F" wp14:editId="731E6CC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40000" cy="2962973"/>
            <wp:effectExtent l="0" t="0" r="0" b="0"/>
            <wp:wrapTopAndBottom/>
            <wp:docPr id="3810228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49747" name="图片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08" t="40882" r="11903" b="31374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296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b/>
          <w:bCs/>
          <w:noProof/>
        </w:rPr>
        <w:t xml:space="preserve">Supplementary Figure </w:t>
      </w:r>
      <w:r>
        <w:rPr>
          <w:b/>
          <w:bCs/>
        </w:rPr>
        <w:t>1</w:t>
      </w:r>
      <w:r w:rsidR="00F975BE">
        <w:rPr>
          <w:rFonts w:eastAsiaTheme="minorEastAsia" w:hint="eastAsia"/>
          <w:b/>
          <w:bCs/>
          <w:lang w:eastAsia="zh-CN"/>
        </w:rPr>
        <w:t>6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 w:rsidR="007D37F8" w:rsidRPr="007D37F8">
        <w:rPr>
          <w:b/>
          <w:bCs/>
        </w:rPr>
        <w:t>Computationally optimized structures of 2NTA-CQDs and 2BTA-CQDs.</w:t>
      </w:r>
      <w:r>
        <w:rPr>
          <w:rFonts w:eastAsiaTheme="minorEastAsia" w:hint="eastAsia"/>
          <w:lang w:eastAsia="zh-CN"/>
        </w:rPr>
        <w:t xml:space="preserve"> </w:t>
      </w:r>
      <w:r w:rsidR="0098291E" w:rsidRPr="0098291E">
        <w:t>2NTA-CQDs are composed of A-CQDs passivated with two triphenylamine units and (naphthalene)-C(CN)=CH</w:t>
      </w:r>
      <w:r w:rsidR="0098291E">
        <w:rPr>
          <w:rFonts w:eastAsiaTheme="minorEastAsia" w:hint="eastAsia"/>
          <w:lang w:eastAsia="zh-CN"/>
        </w:rPr>
        <w:t>-</w:t>
      </w:r>
      <w:r w:rsidR="0098291E" w:rsidRPr="0098291E">
        <w:t xml:space="preserve"> units, while 2BTA-CQDs are composed of A-CQDs passivated with two triphenylamine units and (biphenyl)-C(CN)=CH- units.</w:t>
      </w:r>
      <w:r>
        <w:br w:type="page"/>
      </w:r>
    </w:p>
    <w:p w14:paraId="537C59E7" w14:textId="66ABE6C8" w:rsidR="00E524CC" w:rsidRPr="00E524CC" w:rsidRDefault="00E524CC" w:rsidP="006F1B41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72064" behindDoc="0" locked="0" layoutInCell="1" allowOverlap="1" wp14:anchorId="606A7651" wp14:editId="42D296E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24000" cy="6765416"/>
            <wp:effectExtent l="0" t="0" r="0" b="0"/>
            <wp:wrapTopAndBottom/>
            <wp:docPr id="19767756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775691" name="图片 8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7" t="2101" r="3168" b="29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676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b/>
          <w:bCs/>
          <w:noProof/>
        </w:rPr>
        <w:t xml:space="preserve">Supplementary Figure </w:t>
      </w:r>
      <w:r w:rsidR="00965B34">
        <w:rPr>
          <w:rFonts w:eastAsiaTheme="minorEastAsia" w:hint="eastAsia"/>
          <w:b/>
          <w:bCs/>
          <w:lang w:eastAsia="zh-CN"/>
        </w:rPr>
        <w:t>1</w:t>
      </w:r>
      <w:r w:rsidR="00F975BE">
        <w:rPr>
          <w:rFonts w:eastAsiaTheme="minorEastAsia" w:hint="eastAsia"/>
          <w:b/>
          <w:bCs/>
          <w:lang w:eastAsia="zh-CN"/>
        </w:rPr>
        <w:t>7</w:t>
      </w:r>
      <w:r w:rsidR="00965B34">
        <w:rPr>
          <w:rFonts w:eastAsiaTheme="minorEastAsia" w:hint="eastAsia"/>
          <w:b/>
          <w:bCs/>
          <w:lang w:eastAsia="zh-CN"/>
        </w:rPr>
        <w:t>.</w:t>
      </w:r>
      <w:r w:rsidR="00965B34">
        <w:rPr>
          <w:rFonts w:hint="eastAsia"/>
          <w:b/>
          <w:bCs/>
        </w:rPr>
        <w:t xml:space="preserve"> </w:t>
      </w:r>
      <w:r w:rsidR="00EE4301" w:rsidRPr="00EE4301">
        <w:rPr>
          <w:b/>
          <w:bCs/>
        </w:rPr>
        <w:t>DFT calculation results.</w:t>
      </w:r>
      <w:r w:rsidR="00EE4301">
        <w:rPr>
          <w:rFonts w:eastAsiaTheme="minorEastAsia" w:hint="eastAsia"/>
          <w:b/>
          <w:bCs/>
          <w:lang w:eastAsia="zh-CN"/>
        </w:rPr>
        <w:t xml:space="preserve"> </w:t>
      </w:r>
      <w:r w:rsidR="00965B34" w:rsidRPr="00EE4301">
        <w:t>Hole (blue) and electron (green) distributions</w:t>
      </w:r>
      <w:r w:rsidR="00965B34" w:rsidRPr="00EE4301">
        <w:rPr>
          <w:rFonts w:hint="eastAsia"/>
        </w:rPr>
        <w:t xml:space="preserve">, </w:t>
      </w:r>
      <w:r w:rsidR="00143E50">
        <w:rPr>
          <w:rFonts w:eastAsiaTheme="minorEastAsia" w:hint="eastAsia"/>
          <w:lang w:eastAsia="zh-CN"/>
        </w:rPr>
        <w:t>t</w:t>
      </w:r>
      <w:r w:rsidR="00965B34" w:rsidRPr="00EE4301">
        <w:t>he spatial</w:t>
      </w:r>
      <w:r w:rsidR="00965B34" w:rsidRPr="00EE4301">
        <w:rPr>
          <w:rFonts w:hint="eastAsia"/>
        </w:rPr>
        <w:t xml:space="preserve"> </w:t>
      </w:r>
      <w:r w:rsidR="00965B34" w:rsidRPr="00EE4301">
        <w:t>overlap integral (</w:t>
      </w:r>
      <w:bookmarkStart w:id="52" w:name="OLE_LINK41"/>
      <w:r w:rsidR="00965B34" w:rsidRPr="006C0C24">
        <w:rPr>
          <w:i/>
          <w:iCs/>
        </w:rPr>
        <w:t>S</w:t>
      </w:r>
      <w:r w:rsidR="00965B34" w:rsidRPr="006C0C24">
        <w:rPr>
          <w:i/>
          <w:iCs/>
          <w:vertAlign w:val="subscript"/>
        </w:rPr>
        <w:t>r</w:t>
      </w:r>
      <w:bookmarkEnd w:id="52"/>
      <w:r w:rsidR="00965B34" w:rsidRPr="00EE4301">
        <w:t>) and centroid distance (</w:t>
      </w:r>
      <w:r w:rsidR="00965B34" w:rsidRPr="006C0C24">
        <w:rPr>
          <w:i/>
          <w:iCs/>
        </w:rPr>
        <w:t>D</w:t>
      </w:r>
      <w:r w:rsidR="00965B34" w:rsidRPr="00EE4301">
        <w:t>) between hole and electron</w:t>
      </w:r>
      <w:r w:rsidR="00965B34" w:rsidRPr="00EE4301">
        <w:rPr>
          <w:rFonts w:hint="eastAsia"/>
        </w:rPr>
        <w:t>,</w:t>
      </w:r>
      <w:r w:rsidR="00965B34">
        <w:rPr>
          <w:rFonts w:hint="eastAsia"/>
        </w:rPr>
        <w:t xml:space="preserve"> </w:t>
      </w:r>
      <w:r w:rsidR="00FF700D">
        <w:rPr>
          <w:rFonts w:eastAsia="宋体" w:hint="eastAsia"/>
          <w:shd w:val="clear" w:color="auto" w:fill="FFFFFF"/>
          <w:lang w:eastAsia="zh-CN"/>
        </w:rPr>
        <w:t>t</w:t>
      </w:r>
      <w:r w:rsidR="00965B34">
        <w:rPr>
          <w:rFonts w:eastAsia="宋体"/>
          <w:shd w:val="clear" w:color="auto" w:fill="FFFFFF"/>
        </w:rPr>
        <w:t xml:space="preserve">ransition </w:t>
      </w:r>
      <w:r w:rsidR="00FF700D">
        <w:rPr>
          <w:rFonts w:eastAsia="宋体" w:hint="eastAsia"/>
          <w:shd w:val="clear" w:color="auto" w:fill="FFFFFF"/>
          <w:lang w:eastAsia="zh-CN"/>
        </w:rPr>
        <w:t>d</w:t>
      </w:r>
      <w:r w:rsidR="00965B34">
        <w:rPr>
          <w:rFonts w:eastAsia="宋体"/>
          <w:shd w:val="clear" w:color="auto" w:fill="FFFFFF"/>
        </w:rPr>
        <w:t xml:space="preserve">ipole </w:t>
      </w:r>
      <w:r w:rsidR="00FF700D">
        <w:rPr>
          <w:rFonts w:eastAsia="宋体" w:hint="eastAsia"/>
          <w:shd w:val="clear" w:color="auto" w:fill="FFFFFF"/>
          <w:lang w:eastAsia="zh-CN"/>
        </w:rPr>
        <w:t>m</w:t>
      </w:r>
      <w:r w:rsidR="00965B34">
        <w:rPr>
          <w:rFonts w:eastAsia="宋体"/>
          <w:shd w:val="clear" w:color="auto" w:fill="FFFFFF"/>
        </w:rPr>
        <w:t>oment</w:t>
      </w:r>
      <w:r w:rsidR="00965B34">
        <w:t xml:space="preserve"> </w:t>
      </w:r>
      <w:r w:rsidR="00965B34">
        <w:rPr>
          <w:rFonts w:hint="eastAsia"/>
        </w:rPr>
        <w:t>(</w:t>
      </w:r>
      <w:r w:rsidR="00965B34">
        <w:t>TDM</w:t>
      </w:r>
      <w:r w:rsidR="00965B34">
        <w:rPr>
          <w:rFonts w:hint="eastAsia"/>
        </w:rPr>
        <w:t xml:space="preserve">) </w:t>
      </w:r>
      <w:r w:rsidR="00965B34">
        <w:t xml:space="preserve">of </w:t>
      </w:r>
      <w:r w:rsidR="00965B34" w:rsidRPr="00D41D91">
        <w:rPr>
          <w:rFonts w:hint="eastAsia"/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a</w:t>
      </w:r>
      <w:r w:rsidR="00965B34" w:rsidRPr="00D41D91">
        <w:rPr>
          <w:rFonts w:hint="eastAsia"/>
          <w:b/>
          <w:bCs/>
        </w:rPr>
        <w:t>)</w:t>
      </w:r>
      <w:r w:rsidR="00965B34">
        <w:rPr>
          <w:rFonts w:hint="eastAsia"/>
        </w:rPr>
        <w:t xml:space="preserve"> A-CQDs, NTA-CQDs, and BTA-CQDs;</w:t>
      </w:r>
      <w:r w:rsidR="00965B34">
        <w:t xml:space="preserve"> </w:t>
      </w:r>
      <w:r w:rsidR="00965B34" w:rsidRPr="00D41D91">
        <w:rPr>
          <w:rFonts w:hint="eastAsia"/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b</w:t>
      </w:r>
      <w:r w:rsidR="00965B34" w:rsidRPr="00D41D91">
        <w:rPr>
          <w:rFonts w:hint="eastAsia"/>
          <w:b/>
          <w:bCs/>
        </w:rPr>
        <w:t>)</w:t>
      </w:r>
      <w:r w:rsidR="00965B34">
        <w:rPr>
          <w:rFonts w:hint="eastAsia"/>
        </w:rPr>
        <w:t xml:space="preserve"> 2-A-CQDs, 2-NTA-CQDs, and </w:t>
      </w:r>
      <w:r w:rsidR="00434962">
        <w:rPr>
          <w:rFonts w:eastAsiaTheme="minorEastAsia" w:hint="eastAsia"/>
          <w:lang w:eastAsia="zh-CN"/>
        </w:rPr>
        <w:t>2</w:t>
      </w:r>
      <w:r w:rsidR="00FF700D">
        <w:rPr>
          <w:rFonts w:eastAsiaTheme="minorEastAsia" w:hint="eastAsia"/>
          <w:lang w:eastAsia="zh-CN"/>
        </w:rPr>
        <w:t>-</w:t>
      </w:r>
      <w:r w:rsidR="00965B34">
        <w:rPr>
          <w:rFonts w:hint="eastAsia"/>
        </w:rPr>
        <w:t>BTA-CQDs</w:t>
      </w:r>
      <w:r w:rsidR="00965B34">
        <w:rPr>
          <w:rFonts w:eastAsiaTheme="minorEastAsia" w:hint="eastAsia"/>
          <w:lang w:eastAsia="zh-CN"/>
        </w:rPr>
        <w:t>.</w:t>
      </w:r>
      <w:r w:rsidR="007F5231">
        <w:rPr>
          <w:rFonts w:eastAsiaTheme="minorEastAsia"/>
          <w:lang w:eastAsia="zh-CN"/>
        </w:rPr>
        <w:br w:type="page"/>
      </w:r>
    </w:p>
    <w:p w14:paraId="37ABB891" w14:textId="516478D5" w:rsidR="00635B83" w:rsidRPr="00635B83" w:rsidRDefault="00F52D3C" w:rsidP="00212ADD">
      <w:pPr>
        <w:spacing w:line="360" w:lineRule="auto"/>
        <w:jc w:val="both"/>
        <w:rPr>
          <w:rFonts w:eastAsiaTheme="minorEastAsia"/>
          <w:szCs w:val="24"/>
          <w:lang w:eastAsia="zh-CN"/>
        </w:rPr>
      </w:pPr>
      <w:r>
        <w:rPr>
          <w:rFonts w:eastAsiaTheme="minorEastAsia" w:hint="eastAsia"/>
          <w:b/>
          <w:bCs/>
          <w:noProof/>
          <w:lang w:eastAsia="zh-CN"/>
        </w:rPr>
        <w:lastRenderedPageBreak/>
        <w:drawing>
          <wp:anchor distT="0" distB="0" distL="114300" distR="114300" simplePos="0" relativeHeight="251641344" behindDoc="0" locked="0" layoutInCell="1" allowOverlap="1" wp14:anchorId="22E97060" wp14:editId="04EAE7F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24000" cy="5165129"/>
            <wp:effectExtent l="0" t="0" r="0" b="0"/>
            <wp:wrapTopAndBottom/>
            <wp:docPr id="19849034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903435" name="图片 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8" t="1985" r="4832" b="474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516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 w:rsidR="008273F1">
        <w:rPr>
          <w:rFonts w:eastAsiaTheme="minorEastAsia" w:hint="eastAsia"/>
          <w:b/>
          <w:bCs/>
          <w:lang w:eastAsia="zh-CN"/>
        </w:rPr>
        <w:t>1</w:t>
      </w:r>
      <w:r w:rsidR="00F975BE">
        <w:rPr>
          <w:rFonts w:eastAsiaTheme="minorEastAsia" w:hint="eastAsia"/>
          <w:b/>
          <w:bCs/>
          <w:lang w:eastAsia="zh-CN"/>
        </w:rPr>
        <w:t>8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 xml:space="preserve">Two-dimensional </w:t>
      </w:r>
      <w:proofErr w:type="spellStart"/>
      <w:r>
        <w:rPr>
          <w:b/>
          <w:bCs/>
        </w:rPr>
        <w:t>pseudocolor</w:t>
      </w:r>
      <w:proofErr w:type="spellEnd"/>
      <w:r>
        <w:rPr>
          <w:b/>
          <w:bCs/>
        </w:rPr>
        <w:t xml:space="preserve"> map</w:t>
      </w:r>
      <w:r w:rsidR="00211E73">
        <w:rPr>
          <w:rFonts w:eastAsiaTheme="minorEastAsia" w:hint="eastAsia"/>
          <w:b/>
          <w:bCs/>
          <w:lang w:eastAsia="zh-CN"/>
        </w:rPr>
        <w:t>s</w:t>
      </w:r>
      <w:r>
        <w:rPr>
          <w:b/>
          <w:bCs/>
        </w:rPr>
        <w:t xml:space="preserve"> of normalized excitation-dependent PL spectr</w:t>
      </w:r>
      <w:r>
        <w:rPr>
          <w:rFonts w:hint="eastAsia"/>
          <w:b/>
          <w:bCs/>
        </w:rPr>
        <w:t>a</w:t>
      </w:r>
      <w:r w:rsidR="00745C66"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 w:rsidR="00646042" w:rsidRPr="002052A1">
        <w:t>PL spectra of</w:t>
      </w:r>
      <w:r w:rsidR="00646042" w:rsidRPr="002052A1">
        <w:rPr>
          <w:b/>
          <w:bCs/>
        </w:rPr>
        <w:t xml:space="preserve"> </w:t>
      </w:r>
      <w:r w:rsidRPr="002052A1">
        <w:t>B-UA-CQDs i</w:t>
      </w:r>
      <w:bookmarkStart w:id="53" w:name="OLE_LINK16"/>
      <w:r w:rsidRPr="002052A1">
        <w:t xml:space="preserve">n </w:t>
      </w:r>
      <w:r w:rsidRPr="002052A1">
        <w:rPr>
          <w:b/>
          <w:bCs/>
        </w:rPr>
        <w:t>(</w:t>
      </w:r>
      <w:r w:rsidR="00E524CC">
        <w:rPr>
          <w:rFonts w:eastAsiaTheme="minorEastAsia" w:hint="eastAsia"/>
          <w:b/>
          <w:bCs/>
          <w:lang w:eastAsia="zh-CN"/>
        </w:rPr>
        <w:t>a</w:t>
      </w:r>
      <w:r w:rsidRPr="002052A1">
        <w:rPr>
          <w:b/>
          <w:bCs/>
        </w:rPr>
        <w:t>)</w:t>
      </w:r>
      <w:r w:rsidR="002052A1">
        <w:rPr>
          <w:rFonts w:eastAsiaTheme="minorEastAsia" w:hint="eastAsia"/>
          <w:b/>
          <w:bCs/>
          <w:lang w:eastAsia="zh-CN"/>
        </w:rPr>
        <w:t xml:space="preserve"> </w:t>
      </w:r>
      <w:r w:rsidRPr="002052A1">
        <w:t>1,4-</w:t>
      </w:r>
      <w:r w:rsidR="002052A1" w:rsidRPr="002052A1">
        <w:rPr>
          <w:rFonts w:eastAsiaTheme="minorEastAsia"/>
          <w:lang w:eastAsia="zh-CN"/>
        </w:rPr>
        <w:t>d</w:t>
      </w:r>
      <w:r w:rsidRPr="002052A1">
        <w:t xml:space="preserve">ioxane and </w:t>
      </w:r>
      <w:r w:rsidR="002052A1" w:rsidRPr="002052A1">
        <w:rPr>
          <w:b/>
          <w:bCs/>
        </w:rPr>
        <w:t>(</w:t>
      </w:r>
      <w:r w:rsidR="00E524CC">
        <w:rPr>
          <w:rFonts w:eastAsiaTheme="minorEastAsia" w:hint="eastAsia"/>
          <w:b/>
          <w:bCs/>
          <w:lang w:eastAsia="zh-CN"/>
        </w:rPr>
        <w:t>b</w:t>
      </w:r>
      <w:r w:rsidR="002052A1" w:rsidRPr="002052A1">
        <w:rPr>
          <w:b/>
          <w:bCs/>
        </w:rPr>
        <w:t>)</w:t>
      </w:r>
      <w:r w:rsidR="002052A1">
        <w:rPr>
          <w:rFonts w:eastAsiaTheme="minorEastAsia" w:hint="eastAsia"/>
          <w:b/>
          <w:bCs/>
          <w:lang w:eastAsia="zh-CN"/>
        </w:rPr>
        <w:t xml:space="preserve"> </w:t>
      </w:r>
      <w:r w:rsidRPr="002052A1">
        <w:t>dichlorome</w:t>
      </w:r>
      <w:r w:rsidRPr="002052A1">
        <w:rPr>
          <w:szCs w:val="24"/>
        </w:rPr>
        <w:t>thane</w:t>
      </w:r>
      <w:bookmarkEnd w:id="53"/>
      <w:r w:rsidRPr="002052A1">
        <w:rPr>
          <w:szCs w:val="24"/>
        </w:rPr>
        <w:t xml:space="preserve">; N-UA-CQDs in </w:t>
      </w:r>
      <w:r w:rsidRPr="002052A1">
        <w:rPr>
          <w:b/>
          <w:bCs/>
          <w:szCs w:val="24"/>
        </w:rPr>
        <w:t>(</w:t>
      </w:r>
      <w:r w:rsidR="00E524CC">
        <w:rPr>
          <w:rFonts w:eastAsiaTheme="minorEastAsia" w:hint="eastAsia"/>
          <w:b/>
          <w:bCs/>
          <w:szCs w:val="24"/>
          <w:lang w:eastAsia="zh-CN"/>
        </w:rPr>
        <w:t>c</w:t>
      </w:r>
      <w:r w:rsidRPr="002052A1">
        <w:rPr>
          <w:b/>
          <w:bCs/>
          <w:szCs w:val="24"/>
        </w:rPr>
        <w:t>)</w:t>
      </w:r>
      <w:r w:rsidRPr="002052A1">
        <w:rPr>
          <w:szCs w:val="24"/>
        </w:rPr>
        <w:t xml:space="preserve"> 1,4-</w:t>
      </w:r>
      <w:r w:rsidR="002052A1" w:rsidRPr="002052A1">
        <w:rPr>
          <w:rFonts w:eastAsiaTheme="minorEastAsia"/>
          <w:szCs w:val="24"/>
          <w:lang w:eastAsia="zh-CN"/>
        </w:rPr>
        <w:t>d</w:t>
      </w:r>
      <w:r w:rsidRPr="002052A1">
        <w:rPr>
          <w:szCs w:val="24"/>
        </w:rPr>
        <w:t xml:space="preserve">ioxane and </w:t>
      </w:r>
      <w:r w:rsidRPr="002052A1">
        <w:rPr>
          <w:b/>
          <w:bCs/>
          <w:szCs w:val="24"/>
        </w:rPr>
        <w:t>(</w:t>
      </w:r>
      <w:r w:rsidR="00E524CC">
        <w:rPr>
          <w:rFonts w:eastAsiaTheme="minorEastAsia" w:hint="eastAsia"/>
          <w:b/>
          <w:bCs/>
          <w:szCs w:val="24"/>
          <w:lang w:eastAsia="zh-CN"/>
        </w:rPr>
        <w:t>d</w:t>
      </w:r>
      <w:r w:rsidRPr="002052A1">
        <w:rPr>
          <w:b/>
          <w:bCs/>
          <w:szCs w:val="24"/>
        </w:rPr>
        <w:t xml:space="preserve">) </w:t>
      </w:r>
      <w:r w:rsidRPr="002052A1">
        <w:rPr>
          <w:szCs w:val="24"/>
        </w:rPr>
        <w:t>dichloromethane</w:t>
      </w:r>
      <w:r>
        <w:rPr>
          <w:rFonts w:eastAsiaTheme="minorEastAsia" w:hint="eastAsia"/>
          <w:szCs w:val="24"/>
          <w:lang w:eastAsia="zh-CN"/>
        </w:rPr>
        <w:t>.</w:t>
      </w:r>
      <w:r>
        <w:rPr>
          <w:rFonts w:eastAsiaTheme="minorEastAsia"/>
          <w:szCs w:val="24"/>
          <w:lang w:eastAsia="zh-CN"/>
        </w:rPr>
        <w:br w:type="page"/>
      </w:r>
    </w:p>
    <w:p w14:paraId="225EB11A" w14:textId="77688229" w:rsidR="00FE7B04" w:rsidRDefault="00F52D3C" w:rsidP="00212ADD">
      <w:pPr>
        <w:spacing w:line="360" w:lineRule="auto"/>
        <w:jc w:val="both"/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42368" behindDoc="0" locked="0" layoutInCell="1" allowOverlap="1" wp14:anchorId="4ACF3520" wp14:editId="7F56674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24000" cy="2849554"/>
            <wp:effectExtent l="0" t="0" r="5715" b="8255"/>
            <wp:wrapTopAndBottom/>
            <wp:docPr id="13109058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05834" name="图片 2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5" t="-281" r="33174" b="64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2849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b/>
          <w:bCs/>
          <w:noProof/>
        </w:rPr>
        <w:t xml:space="preserve">Supplementary Figure </w:t>
      </w:r>
      <w:r w:rsidR="008273F1">
        <w:rPr>
          <w:rFonts w:eastAsiaTheme="minorEastAsia" w:hint="eastAsia"/>
          <w:b/>
          <w:bCs/>
          <w:lang w:eastAsia="zh-CN"/>
        </w:rPr>
        <w:t>1</w:t>
      </w:r>
      <w:r w:rsidR="00F975BE">
        <w:rPr>
          <w:rFonts w:eastAsiaTheme="minorEastAsia" w:hint="eastAsia"/>
          <w:b/>
          <w:bCs/>
          <w:lang w:eastAsia="zh-CN"/>
        </w:rPr>
        <w:t>9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 w:rsidRPr="002052A1">
        <w:rPr>
          <w:b/>
          <w:bCs/>
        </w:rPr>
        <w:t>PL s</w:t>
      </w:r>
      <w:r w:rsidRPr="002052A1">
        <w:rPr>
          <w:rFonts w:hint="eastAsia"/>
          <w:b/>
          <w:bCs/>
        </w:rPr>
        <w:t>p</w:t>
      </w:r>
      <w:r w:rsidRPr="002052A1">
        <w:rPr>
          <w:b/>
          <w:bCs/>
        </w:rPr>
        <w:t>ectra</w:t>
      </w:r>
      <w:r w:rsidRPr="002052A1">
        <w:rPr>
          <w:rFonts w:eastAsiaTheme="minorEastAsia" w:hint="eastAsia"/>
          <w:b/>
          <w:bCs/>
          <w:lang w:eastAsia="zh-CN"/>
        </w:rPr>
        <w:t xml:space="preserve"> </w:t>
      </w:r>
      <w:r w:rsidRPr="002052A1">
        <w:rPr>
          <w:b/>
          <w:bCs/>
        </w:rPr>
        <w:t xml:space="preserve">of </w:t>
      </w:r>
      <w:r w:rsidR="00934957" w:rsidRPr="002052A1">
        <w:rPr>
          <w:rFonts w:eastAsiaTheme="minorEastAsia" w:hint="eastAsia"/>
          <w:b/>
          <w:bCs/>
          <w:lang w:eastAsia="zh-CN"/>
        </w:rPr>
        <w:t>(</w:t>
      </w:r>
      <w:r w:rsidR="00635B83">
        <w:rPr>
          <w:rFonts w:eastAsiaTheme="minorEastAsia" w:hint="eastAsia"/>
          <w:b/>
          <w:bCs/>
          <w:lang w:eastAsia="zh-CN"/>
        </w:rPr>
        <w:t>a</w:t>
      </w:r>
      <w:r w:rsidR="00934957" w:rsidRPr="002052A1">
        <w:rPr>
          <w:rFonts w:eastAsiaTheme="minorEastAsia" w:hint="eastAsia"/>
          <w:b/>
          <w:bCs/>
          <w:lang w:eastAsia="zh-CN"/>
        </w:rPr>
        <w:t>)</w:t>
      </w:r>
      <w:r w:rsidR="002052A1">
        <w:rPr>
          <w:rFonts w:eastAsiaTheme="minorEastAsia" w:hint="eastAsia"/>
          <w:b/>
          <w:bCs/>
          <w:lang w:eastAsia="zh-CN"/>
        </w:rPr>
        <w:t xml:space="preserve"> </w:t>
      </w:r>
      <w:r w:rsidRPr="002052A1">
        <w:rPr>
          <w:rFonts w:hint="eastAsia"/>
          <w:b/>
          <w:bCs/>
        </w:rPr>
        <w:t xml:space="preserve">B-UA-CQDs and </w:t>
      </w:r>
      <w:r w:rsidR="00934957" w:rsidRPr="002052A1">
        <w:rPr>
          <w:rFonts w:eastAsiaTheme="minorEastAsia" w:hint="eastAsia"/>
          <w:b/>
          <w:bCs/>
          <w:lang w:eastAsia="zh-CN"/>
        </w:rPr>
        <w:t>(</w:t>
      </w:r>
      <w:r w:rsidR="00635B83">
        <w:rPr>
          <w:rFonts w:eastAsiaTheme="minorEastAsia" w:hint="eastAsia"/>
          <w:b/>
          <w:bCs/>
          <w:lang w:eastAsia="zh-CN"/>
        </w:rPr>
        <w:t>b</w:t>
      </w:r>
      <w:r w:rsidR="00934957" w:rsidRPr="002052A1">
        <w:rPr>
          <w:rFonts w:eastAsiaTheme="minorEastAsia" w:hint="eastAsia"/>
          <w:b/>
          <w:bCs/>
          <w:lang w:eastAsia="zh-CN"/>
        </w:rPr>
        <w:t>)</w:t>
      </w:r>
      <w:r w:rsidR="002052A1">
        <w:rPr>
          <w:rFonts w:eastAsiaTheme="minorEastAsia" w:hint="eastAsia"/>
          <w:b/>
          <w:bCs/>
          <w:lang w:eastAsia="zh-CN"/>
        </w:rPr>
        <w:t xml:space="preserve"> </w:t>
      </w:r>
      <w:r w:rsidRPr="002052A1">
        <w:rPr>
          <w:rFonts w:hint="eastAsia"/>
          <w:b/>
          <w:bCs/>
        </w:rPr>
        <w:t>N-UA-CQDs</w:t>
      </w:r>
      <w:r w:rsidR="00AD7361">
        <w:rPr>
          <w:rFonts w:eastAsiaTheme="minorEastAsia" w:hint="eastAsia"/>
          <w:b/>
          <w:bCs/>
          <w:lang w:eastAsia="zh-CN"/>
        </w:rPr>
        <w:t>,</w:t>
      </w:r>
      <w:r w:rsidRPr="002052A1">
        <w:rPr>
          <w:b/>
          <w:bCs/>
        </w:rPr>
        <w:t xml:space="preserve"> </w:t>
      </w:r>
      <w:r w:rsidR="00617F3C">
        <w:rPr>
          <w:rFonts w:eastAsiaTheme="minorEastAsia" w:hint="eastAsia"/>
          <w:b/>
          <w:bCs/>
          <w:lang w:eastAsia="zh-CN"/>
        </w:rPr>
        <w:t xml:space="preserve">both </w:t>
      </w:r>
      <w:r w:rsidRPr="002052A1">
        <w:rPr>
          <w:b/>
          <w:bCs/>
        </w:rPr>
        <w:t>in different solvents with varying polarity.</w:t>
      </w:r>
      <w:r>
        <w:br w:type="page"/>
      </w:r>
      <w:r>
        <w:rPr>
          <w:rFonts w:hint="eastAsia"/>
          <w:noProof/>
        </w:rPr>
        <w:lastRenderedPageBreak/>
        <w:drawing>
          <wp:anchor distT="0" distB="0" distL="114300" distR="114300" simplePos="0" relativeHeight="251643392" behindDoc="0" locked="0" layoutInCell="1" allowOverlap="1" wp14:anchorId="50B4B674" wp14:editId="7317E9E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00000" cy="2998625"/>
            <wp:effectExtent l="0" t="0" r="635" b="0"/>
            <wp:wrapTopAndBottom/>
            <wp:docPr id="8162603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260319" name="图片 1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54" w:name="OLE_LINK42"/>
      <w:r w:rsidR="00212ADD" w:rsidRPr="00212ADD">
        <w:rPr>
          <w:rFonts w:eastAsiaTheme="minorEastAsia"/>
          <w:b/>
          <w:bCs/>
          <w:noProof/>
          <w:lang w:eastAsia="zh-CN"/>
        </w:rPr>
        <w:t xml:space="preserve"> </w:t>
      </w:r>
      <w:r w:rsidR="00212ADD" w:rsidRPr="00212ADD">
        <w:rPr>
          <w:b/>
          <w:bCs/>
          <w:noProof/>
        </w:rPr>
        <w:t xml:space="preserve">Supplementary Figure </w:t>
      </w:r>
      <w:r w:rsidR="00F975BE">
        <w:rPr>
          <w:rFonts w:eastAsiaTheme="minorEastAsia" w:hint="eastAsia"/>
          <w:b/>
          <w:bCs/>
          <w:lang w:eastAsia="zh-CN"/>
        </w:rPr>
        <w:t>20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 w:rsidRPr="0071765A">
        <w:rPr>
          <w:b/>
          <w:bCs/>
        </w:rPr>
        <w:t>Concentration-dependent UV-</w:t>
      </w:r>
      <w:r w:rsidR="008C6834">
        <w:rPr>
          <w:rFonts w:eastAsiaTheme="minorEastAsia" w:hint="eastAsia"/>
          <w:b/>
          <w:bCs/>
          <w:lang w:eastAsia="zh-CN"/>
        </w:rPr>
        <w:t>v</w:t>
      </w:r>
      <w:r w:rsidRPr="0071765A">
        <w:rPr>
          <w:b/>
          <w:bCs/>
        </w:rPr>
        <w:t xml:space="preserve">is absorption </w:t>
      </w:r>
      <w:r w:rsidR="004E6870" w:rsidRPr="00345176">
        <w:rPr>
          <w:b/>
          <w:bCs/>
        </w:rPr>
        <w:t>spectra</w:t>
      </w:r>
      <w:r w:rsidR="002052A1" w:rsidRPr="0071765A">
        <w:rPr>
          <w:rFonts w:eastAsiaTheme="minorEastAsia" w:hint="eastAsia"/>
          <w:b/>
          <w:bCs/>
          <w:lang w:eastAsia="zh-CN"/>
        </w:rPr>
        <w:t xml:space="preserve"> </w:t>
      </w:r>
      <w:r w:rsidRPr="0071765A">
        <w:rPr>
          <w:rFonts w:hint="eastAsia"/>
          <w:b/>
          <w:bCs/>
        </w:rPr>
        <w:t>of B-UA-CQDs</w:t>
      </w:r>
      <w:r w:rsidR="006F153A">
        <w:rPr>
          <w:rFonts w:eastAsiaTheme="minorEastAsia" w:hint="eastAsia"/>
          <w:b/>
          <w:bCs/>
          <w:lang w:eastAsia="zh-CN"/>
        </w:rPr>
        <w:t xml:space="preserve"> in solution</w:t>
      </w:r>
      <w:r w:rsidRPr="0071765A">
        <w:rPr>
          <w:rFonts w:eastAsiaTheme="minorEastAsia" w:hint="eastAsia"/>
          <w:b/>
          <w:bCs/>
          <w:lang w:eastAsia="zh-CN"/>
        </w:rPr>
        <w:t>.</w:t>
      </w:r>
      <w:bookmarkEnd w:id="54"/>
      <w:r>
        <w:br w:type="page"/>
      </w:r>
    </w:p>
    <w:p w14:paraId="5896B807" w14:textId="1A18EECF" w:rsidR="009E6599" w:rsidRPr="009E6599" w:rsidRDefault="00F52D3C" w:rsidP="006F1B41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44416" behindDoc="0" locked="0" layoutInCell="1" allowOverlap="1" wp14:anchorId="05C8F17F" wp14:editId="69376C4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00000" cy="2998931"/>
            <wp:effectExtent l="0" t="0" r="635" b="0"/>
            <wp:wrapTopAndBottom/>
            <wp:docPr id="16199642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6424" name="图片 1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9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b/>
          <w:bCs/>
          <w:noProof/>
        </w:rPr>
        <w:t xml:space="preserve">Supplementary Figure </w:t>
      </w:r>
      <w:r w:rsidR="00F975BE">
        <w:rPr>
          <w:rFonts w:eastAsiaTheme="minorEastAsia" w:hint="eastAsia"/>
          <w:b/>
          <w:bCs/>
          <w:lang w:eastAsia="zh-CN"/>
        </w:rPr>
        <w:t>21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bookmarkStart w:id="55" w:name="OLE_LINK76"/>
      <w:bookmarkStart w:id="56" w:name="OLE_LINK75"/>
      <w:r w:rsidRPr="00972143">
        <w:rPr>
          <w:b/>
          <w:bCs/>
        </w:rPr>
        <w:t xml:space="preserve">Two-dimensional </w:t>
      </w:r>
      <w:proofErr w:type="spellStart"/>
      <w:r w:rsidRPr="00972143">
        <w:rPr>
          <w:b/>
          <w:bCs/>
        </w:rPr>
        <w:t>pseudocolor</w:t>
      </w:r>
      <w:proofErr w:type="spellEnd"/>
      <w:r w:rsidRPr="00972143">
        <w:rPr>
          <w:b/>
          <w:bCs/>
        </w:rPr>
        <w:t xml:space="preserve"> map</w:t>
      </w:r>
      <w:bookmarkEnd w:id="55"/>
      <w:r w:rsidRPr="00972143">
        <w:rPr>
          <w:b/>
          <w:bCs/>
        </w:rPr>
        <w:t xml:space="preserve"> of </w:t>
      </w:r>
      <w:r w:rsidR="004E6870">
        <w:rPr>
          <w:rFonts w:eastAsiaTheme="minorEastAsia" w:hint="eastAsia"/>
          <w:b/>
          <w:bCs/>
          <w:lang w:eastAsia="zh-CN"/>
        </w:rPr>
        <w:t>c</w:t>
      </w:r>
      <w:r w:rsidRPr="00972143">
        <w:rPr>
          <w:b/>
          <w:bCs/>
        </w:rPr>
        <w:t xml:space="preserve">oncentration-dependent </w:t>
      </w:r>
      <w:r w:rsidRPr="00972143">
        <w:rPr>
          <w:rFonts w:hint="eastAsia"/>
          <w:b/>
          <w:bCs/>
        </w:rPr>
        <w:t>PL</w:t>
      </w:r>
      <w:r w:rsidRPr="00972143">
        <w:rPr>
          <w:b/>
          <w:bCs/>
        </w:rPr>
        <w:t xml:space="preserve"> </w:t>
      </w:r>
      <w:r w:rsidR="00567520">
        <w:rPr>
          <w:b/>
          <w:bCs/>
        </w:rPr>
        <w:t>spectra</w:t>
      </w:r>
      <w:r w:rsidRPr="00972143">
        <w:rPr>
          <w:rFonts w:hint="eastAsia"/>
          <w:b/>
          <w:bCs/>
        </w:rPr>
        <w:t xml:space="preserve"> of B-UA-CQDs</w:t>
      </w:r>
      <w:bookmarkStart w:id="57" w:name="OLE_LINK73"/>
      <w:r w:rsidRPr="00972143">
        <w:rPr>
          <w:rFonts w:hint="eastAsia"/>
          <w:b/>
          <w:bCs/>
        </w:rPr>
        <w:t xml:space="preserve"> </w:t>
      </w:r>
      <w:r w:rsidRPr="00972143">
        <w:rPr>
          <w:b/>
          <w:bCs/>
        </w:rPr>
        <w:t>in</w:t>
      </w:r>
      <w:bookmarkStart w:id="58" w:name="OLE_LINK74"/>
      <w:bookmarkEnd w:id="57"/>
      <w:r w:rsidRPr="00972143">
        <w:rPr>
          <w:b/>
          <w:bCs/>
        </w:rPr>
        <w:t xml:space="preserve"> </w:t>
      </w:r>
      <w:bookmarkEnd w:id="58"/>
      <w:r w:rsidRPr="00972143">
        <w:rPr>
          <w:b/>
          <w:bCs/>
        </w:rPr>
        <w:t>solution</w:t>
      </w:r>
      <w:r w:rsidRPr="00972143">
        <w:rPr>
          <w:rFonts w:eastAsiaTheme="minorEastAsia" w:hint="eastAsia"/>
          <w:b/>
          <w:bCs/>
          <w:lang w:eastAsia="zh-CN"/>
        </w:rPr>
        <w:t>.</w:t>
      </w:r>
      <w:bookmarkEnd w:id="56"/>
      <w:r>
        <w:br w:type="page"/>
      </w:r>
    </w:p>
    <w:p w14:paraId="0742DDA4" w14:textId="07035257" w:rsidR="009E6599" w:rsidRDefault="00F52D3C" w:rsidP="006F1B41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45440" behindDoc="0" locked="0" layoutInCell="1" allowOverlap="1" wp14:anchorId="5D98924B" wp14:editId="3AE168B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24000" cy="4168901"/>
            <wp:effectExtent l="0" t="0" r="5715" b="3175"/>
            <wp:wrapTopAndBottom/>
            <wp:docPr id="213573338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733382" name="图片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" t="36728" r="29946" b="9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4168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rFonts w:eastAsiaTheme="minorEastAsia"/>
          <w:b/>
          <w:bCs/>
          <w:noProof/>
          <w:lang w:eastAsia="zh-CN"/>
        </w:rPr>
        <w:t>Supplementary Figure</w:t>
      </w:r>
      <w:r w:rsidR="00212ADD">
        <w:rPr>
          <w:rFonts w:eastAsiaTheme="minorEastAsia" w:hint="eastAsia"/>
          <w:b/>
          <w:bCs/>
          <w:lang w:eastAsia="zh-CN"/>
        </w:rPr>
        <w:t xml:space="preserve"> </w:t>
      </w:r>
      <w:r w:rsidR="003D085D">
        <w:rPr>
          <w:rFonts w:eastAsiaTheme="minorEastAsia" w:hint="eastAsia"/>
          <w:b/>
          <w:bCs/>
          <w:lang w:eastAsia="zh-CN"/>
        </w:rPr>
        <w:t>2</w:t>
      </w:r>
      <w:r w:rsidR="00F975BE">
        <w:rPr>
          <w:rFonts w:eastAsiaTheme="minorEastAsia" w:hint="eastAsia"/>
          <w:b/>
          <w:bCs/>
          <w:lang w:eastAsia="zh-CN"/>
        </w:rPr>
        <w:t>2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 w:rsidRPr="00DB40AD">
        <w:rPr>
          <w:rFonts w:hint="eastAsia"/>
          <w:b/>
          <w:bCs/>
        </w:rPr>
        <w:t>PLQY</w:t>
      </w:r>
      <w:r w:rsidR="00C64A27">
        <w:rPr>
          <w:rFonts w:eastAsiaTheme="minorEastAsia" w:hint="eastAsia"/>
          <w:b/>
          <w:bCs/>
          <w:lang w:eastAsia="zh-CN"/>
        </w:rPr>
        <w:t>s</w:t>
      </w:r>
      <w:r w:rsidRPr="00DB40AD">
        <w:rPr>
          <w:rFonts w:hint="eastAsia"/>
          <w:b/>
          <w:bCs/>
        </w:rPr>
        <w:t xml:space="preserve"> of </w:t>
      </w:r>
      <w:r w:rsidRPr="00DB40AD">
        <w:rPr>
          <w:rFonts w:eastAsiaTheme="minorEastAsia" w:hint="eastAsia"/>
          <w:b/>
          <w:bCs/>
          <w:lang w:eastAsia="zh-CN"/>
        </w:rPr>
        <w:t>(</w:t>
      </w:r>
      <w:r w:rsidR="009E6599">
        <w:rPr>
          <w:rFonts w:eastAsiaTheme="minorEastAsia" w:hint="eastAsia"/>
          <w:b/>
          <w:bCs/>
          <w:lang w:eastAsia="zh-CN"/>
        </w:rPr>
        <w:t>a</w:t>
      </w:r>
      <w:r w:rsidRPr="00DB40AD">
        <w:rPr>
          <w:rFonts w:eastAsiaTheme="minorEastAsia" w:hint="eastAsia"/>
          <w:b/>
          <w:bCs/>
          <w:lang w:eastAsia="zh-CN"/>
        </w:rPr>
        <w:t xml:space="preserve">) </w:t>
      </w:r>
      <w:r w:rsidR="009E6599">
        <w:rPr>
          <w:rFonts w:eastAsiaTheme="minorEastAsia" w:hint="eastAsia"/>
          <w:b/>
          <w:bCs/>
          <w:lang w:eastAsia="zh-CN"/>
        </w:rPr>
        <w:t>N</w:t>
      </w:r>
      <w:r w:rsidRPr="00DB40AD">
        <w:rPr>
          <w:rFonts w:hint="eastAsia"/>
          <w:b/>
          <w:bCs/>
        </w:rPr>
        <w:t>-UA-CQDs</w:t>
      </w:r>
      <w:r w:rsidR="00DB40AD">
        <w:rPr>
          <w:rFonts w:eastAsiaTheme="minorEastAsia" w:hint="eastAsia"/>
          <w:b/>
          <w:bCs/>
          <w:lang w:eastAsia="zh-CN"/>
        </w:rPr>
        <w:t xml:space="preserve"> and</w:t>
      </w:r>
      <w:r w:rsidRPr="00DB40AD">
        <w:rPr>
          <w:rFonts w:hint="eastAsia"/>
          <w:b/>
          <w:bCs/>
        </w:rPr>
        <w:t xml:space="preserve"> </w:t>
      </w:r>
      <w:r w:rsidRPr="00DB40AD">
        <w:rPr>
          <w:rFonts w:eastAsiaTheme="minorEastAsia" w:hint="eastAsia"/>
          <w:b/>
          <w:bCs/>
          <w:lang w:eastAsia="zh-CN"/>
        </w:rPr>
        <w:t>(</w:t>
      </w:r>
      <w:r w:rsidR="009E6599">
        <w:rPr>
          <w:rFonts w:eastAsiaTheme="minorEastAsia" w:hint="eastAsia"/>
          <w:b/>
          <w:bCs/>
          <w:lang w:eastAsia="zh-CN"/>
        </w:rPr>
        <w:t>b</w:t>
      </w:r>
      <w:r w:rsidRPr="00DB40AD">
        <w:rPr>
          <w:rFonts w:eastAsiaTheme="minorEastAsia" w:hint="eastAsia"/>
          <w:b/>
          <w:bCs/>
          <w:lang w:eastAsia="zh-CN"/>
        </w:rPr>
        <w:t xml:space="preserve">) </w:t>
      </w:r>
      <w:r w:rsidR="009E6599">
        <w:rPr>
          <w:rFonts w:eastAsiaTheme="minorEastAsia" w:hint="eastAsia"/>
          <w:b/>
          <w:bCs/>
          <w:lang w:eastAsia="zh-CN"/>
        </w:rPr>
        <w:t>B</w:t>
      </w:r>
      <w:r w:rsidRPr="00DB40AD">
        <w:rPr>
          <w:rFonts w:hint="eastAsia"/>
          <w:b/>
          <w:bCs/>
        </w:rPr>
        <w:t>-UA-CQDs</w:t>
      </w:r>
      <w:r w:rsidR="00035C72" w:rsidRPr="00DB40AD">
        <w:rPr>
          <w:rFonts w:eastAsiaTheme="minorEastAsia" w:hint="eastAsia"/>
          <w:b/>
          <w:bCs/>
          <w:lang w:eastAsia="zh-CN"/>
        </w:rPr>
        <w:t>.</w:t>
      </w:r>
      <w:r>
        <w:rPr>
          <w:rFonts w:eastAsiaTheme="minorEastAsia"/>
          <w:lang w:eastAsia="zh-CN"/>
        </w:rPr>
        <w:br w:type="page"/>
      </w:r>
    </w:p>
    <w:p w14:paraId="5F5C90EB" w14:textId="0BE7C050" w:rsidR="009E6599" w:rsidRDefault="009E6599" w:rsidP="006F1B41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46464" behindDoc="0" locked="0" layoutInCell="1" allowOverlap="1" wp14:anchorId="183EB318" wp14:editId="3E2C0C52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40000" cy="6455448"/>
            <wp:effectExtent l="0" t="0" r="0" b="0"/>
            <wp:wrapTopAndBottom/>
            <wp:docPr id="1571717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71732" name="图片 4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17" t="1827" r="8187" b="33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6455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b/>
          <w:bCs/>
          <w:noProof/>
        </w:rPr>
        <w:t xml:space="preserve">Supplementary Figure </w:t>
      </w:r>
      <w:r w:rsidR="00C22957">
        <w:rPr>
          <w:rFonts w:eastAsiaTheme="minorEastAsia" w:hint="eastAsia"/>
          <w:b/>
          <w:bCs/>
          <w:lang w:eastAsia="zh-CN"/>
        </w:rPr>
        <w:t>2</w:t>
      </w:r>
      <w:r w:rsidR="00F975BE">
        <w:rPr>
          <w:rFonts w:eastAsiaTheme="minorEastAsia" w:hint="eastAsia"/>
          <w:b/>
          <w:bCs/>
          <w:lang w:eastAsia="zh-CN"/>
        </w:rPr>
        <w:t>3</w:t>
      </w:r>
      <w:r w:rsidR="00F52D3C">
        <w:rPr>
          <w:rFonts w:eastAsiaTheme="minorEastAsia" w:hint="eastAsia"/>
          <w:b/>
          <w:bCs/>
          <w:lang w:eastAsia="zh-CN"/>
        </w:rPr>
        <w:t>.</w:t>
      </w:r>
      <w:r w:rsidR="00F52D3C">
        <w:rPr>
          <w:b/>
          <w:bCs/>
        </w:rPr>
        <w:t xml:space="preserve"> Optical </w:t>
      </w:r>
      <w:r w:rsidR="00DB40AD">
        <w:rPr>
          <w:rFonts w:eastAsiaTheme="minorEastAsia" w:hint="eastAsia"/>
          <w:b/>
          <w:bCs/>
          <w:lang w:eastAsia="zh-CN"/>
        </w:rPr>
        <w:t>p</w:t>
      </w:r>
      <w:r w:rsidR="00F52D3C">
        <w:rPr>
          <w:b/>
          <w:bCs/>
        </w:rPr>
        <w:t xml:space="preserve">roperties of UA-CQDs in </w:t>
      </w:r>
      <w:r w:rsidR="00BF6721">
        <w:rPr>
          <w:rFonts w:eastAsiaTheme="minorEastAsia" w:hint="eastAsia"/>
          <w:b/>
          <w:bCs/>
          <w:lang w:eastAsia="zh-CN"/>
        </w:rPr>
        <w:t xml:space="preserve">the </w:t>
      </w:r>
      <w:r w:rsidR="00DB40AD">
        <w:rPr>
          <w:rFonts w:eastAsiaTheme="minorEastAsia" w:hint="eastAsia"/>
          <w:b/>
          <w:bCs/>
          <w:lang w:eastAsia="zh-CN"/>
        </w:rPr>
        <w:t>f</w:t>
      </w:r>
      <w:r w:rsidR="00F52D3C">
        <w:rPr>
          <w:b/>
          <w:bCs/>
        </w:rPr>
        <w:t xml:space="preserve">ilm </w:t>
      </w:r>
      <w:r w:rsidR="00DB40AD">
        <w:rPr>
          <w:rFonts w:eastAsiaTheme="minorEastAsia" w:hint="eastAsia"/>
          <w:b/>
          <w:bCs/>
          <w:lang w:eastAsia="zh-CN"/>
        </w:rPr>
        <w:t>s</w:t>
      </w:r>
      <w:r w:rsidR="00F52D3C">
        <w:rPr>
          <w:b/>
          <w:bCs/>
        </w:rPr>
        <w:t>tate</w:t>
      </w:r>
      <w:r w:rsidR="00F52D3C">
        <w:rPr>
          <w:rFonts w:eastAsiaTheme="minorEastAsia" w:hint="eastAsia"/>
          <w:b/>
          <w:bCs/>
          <w:lang w:eastAsia="zh-CN"/>
        </w:rPr>
        <w:t xml:space="preserve">. </w:t>
      </w:r>
      <w:r w:rsidR="00F52D3C">
        <w:rPr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a</w:t>
      </w:r>
      <w:r w:rsidR="00F52D3C">
        <w:rPr>
          <w:b/>
          <w:bCs/>
        </w:rPr>
        <w:t>)</w:t>
      </w:r>
      <w:r w:rsidR="00F52D3C">
        <w:t xml:space="preserve"> Normalized PL spectra of UA-CQDs in films </w:t>
      </w:r>
      <w:r w:rsidR="00FC0047" w:rsidRPr="00FC0047">
        <w:t>with photographs</w:t>
      </w:r>
      <w:r w:rsidR="00F52D3C">
        <w:t xml:space="preserve"> of the B-UA-CQDs under daylight (up) and UV light (down); </w:t>
      </w:r>
      <w:r w:rsidR="00F52D3C">
        <w:rPr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b</w:t>
      </w:r>
      <w:r w:rsidR="00F52D3C">
        <w:rPr>
          <w:b/>
          <w:bCs/>
        </w:rPr>
        <w:t>)</w:t>
      </w:r>
      <w:r w:rsidR="00F52D3C">
        <w:t xml:space="preserve"> Time-resolved PL spectra of UA-CQDs in films; Two-dimensional </w:t>
      </w:r>
      <w:proofErr w:type="spellStart"/>
      <w:r w:rsidR="00F52D3C">
        <w:t>pseudocolor</w:t>
      </w:r>
      <w:proofErr w:type="spellEnd"/>
      <w:r w:rsidR="00F52D3C">
        <w:t xml:space="preserve"> map</w:t>
      </w:r>
      <w:r w:rsidR="00211E73">
        <w:rPr>
          <w:rFonts w:eastAsiaTheme="minorEastAsia" w:hint="eastAsia"/>
          <w:lang w:eastAsia="zh-CN"/>
        </w:rPr>
        <w:t>s</w:t>
      </w:r>
      <w:r w:rsidR="00F52D3C">
        <w:t xml:space="preserve"> of normalized excitation-dependent PL spectra </w:t>
      </w:r>
      <w:bookmarkStart w:id="59" w:name="OLE_LINK24"/>
      <w:r w:rsidR="00F52D3C">
        <w:t xml:space="preserve">of </w:t>
      </w:r>
      <w:r w:rsidR="00F52D3C">
        <w:rPr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c</w:t>
      </w:r>
      <w:r w:rsidR="00F52D3C">
        <w:rPr>
          <w:b/>
          <w:bCs/>
        </w:rPr>
        <w:t>)</w:t>
      </w:r>
      <w:r w:rsidR="00F52D3C">
        <w:t xml:space="preserve"> B-UA-CQDs and </w:t>
      </w:r>
      <w:r w:rsidR="00F52D3C">
        <w:rPr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d</w:t>
      </w:r>
      <w:r w:rsidR="00F52D3C">
        <w:rPr>
          <w:b/>
          <w:bCs/>
        </w:rPr>
        <w:t>)</w:t>
      </w:r>
      <w:r w:rsidR="00F52D3C">
        <w:t xml:space="preserve"> N-UA-CQDs</w:t>
      </w:r>
      <w:bookmarkEnd w:id="59"/>
      <w:r w:rsidR="00F52D3C">
        <w:t xml:space="preserve"> in films; Normalized absorption</w:t>
      </w:r>
      <w:r w:rsidR="008B3B18">
        <w:rPr>
          <w:rFonts w:eastAsiaTheme="minorEastAsia" w:hint="eastAsia"/>
          <w:lang w:eastAsia="zh-CN"/>
        </w:rPr>
        <w:t xml:space="preserve"> and</w:t>
      </w:r>
      <w:r w:rsidR="00F52D3C">
        <w:t xml:space="preserve"> PL spectra of </w:t>
      </w:r>
      <w:r w:rsidR="00F52D3C">
        <w:rPr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e</w:t>
      </w:r>
      <w:r w:rsidR="00F52D3C">
        <w:rPr>
          <w:b/>
          <w:bCs/>
        </w:rPr>
        <w:t>)</w:t>
      </w:r>
      <w:r w:rsidR="00F52D3C">
        <w:t xml:space="preserve"> B-UA-CQDs and </w:t>
      </w:r>
      <w:r w:rsidR="00F52D3C">
        <w:rPr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f</w:t>
      </w:r>
      <w:r w:rsidR="00F52D3C">
        <w:rPr>
          <w:b/>
          <w:bCs/>
        </w:rPr>
        <w:t>)</w:t>
      </w:r>
      <w:r w:rsidR="00F52D3C">
        <w:t xml:space="preserve"> N-UA-CQDs in films </w:t>
      </w:r>
      <w:r w:rsidR="0070184A">
        <w:rPr>
          <w:rFonts w:eastAsiaTheme="minorEastAsia" w:hint="eastAsia"/>
          <w:lang w:eastAsia="zh-CN"/>
        </w:rPr>
        <w:t>at</w:t>
      </w:r>
      <w:r w:rsidR="00F52D3C">
        <w:t xml:space="preserve"> different doping concentrations</w:t>
      </w:r>
      <w:r w:rsidR="00F52D3C">
        <w:rPr>
          <w:rFonts w:eastAsiaTheme="minorEastAsia" w:hint="eastAsia"/>
          <w:lang w:eastAsia="zh-CN"/>
        </w:rPr>
        <w:t>.</w:t>
      </w:r>
      <w:r w:rsidR="00F52D3C">
        <w:rPr>
          <w:rFonts w:eastAsiaTheme="minorEastAsia"/>
          <w:lang w:eastAsia="zh-CN"/>
        </w:rPr>
        <w:br w:type="page"/>
      </w:r>
    </w:p>
    <w:p w14:paraId="30DDDC92" w14:textId="5AA5A31B" w:rsidR="009E6599" w:rsidRPr="009E6599" w:rsidRDefault="00F52D3C" w:rsidP="009E6599">
      <w:pPr>
        <w:spacing w:line="360" w:lineRule="auto"/>
        <w:jc w:val="both"/>
        <w:rPr>
          <w:rFonts w:eastAsiaTheme="minorEastAsia"/>
          <w:lang w:eastAsia="zh-CN"/>
        </w:rPr>
      </w:pPr>
      <w:r>
        <w:rPr>
          <w:rFonts w:eastAsiaTheme="minorEastAsia" w:hint="eastAsia"/>
          <w:noProof/>
          <w:lang w:eastAsia="zh-CN"/>
        </w:rPr>
        <w:lastRenderedPageBreak/>
        <w:drawing>
          <wp:anchor distT="0" distB="0" distL="114300" distR="114300" simplePos="0" relativeHeight="251647488" behindDoc="0" locked="0" layoutInCell="1" allowOverlap="1" wp14:anchorId="3C55EF14" wp14:editId="3B4416D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40000" cy="6389083"/>
            <wp:effectExtent l="0" t="0" r="0" b="0"/>
            <wp:wrapTopAndBottom/>
            <wp:docPr id="37304314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043143" name="图片 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71" t="2348" r="10867" b="37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638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 w:rsidR="006B5178">
        <w:rPr>
          <w:rFonts w:eastAsiaTheme="minorEastAsia" w:hint="eastAsia"/>
          <w:b/>
          <w:bCs/>
          <w:lang w:eastAsia="zh-CN"/>
        </w:rPr>
        <w:t>2</w:t>
      </w:r>
      <w:r w:rsidR="00F975BE">
        <w:rPr>
          <w:rFonts w:eastAsiaTheme="minorEastAsia" w:hint="eastAsia"/>
          <w:b/>
          <w:bCs/>
          <w:lang w:eastAsia="zh-CN"/>
        </w:rPr>
        <w:t>4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</w:rPr>
        <w:t xml:space="preserve"> </w:t>
      </w:r>
      <w:r>
        <w:rPr>
          <w:b/>
          <w:bCs/>
        </w:rPr>
        <w:t>fs-TA</w:t>
      </w:r>
      <w:r>
        <w:rPr>
          <w:rFonts w:hint="eastAsia"/>
          <w:b/>
          <w:bCs/>
          <w:lang w:eastAsia="zh-CN"/>
        </w:rPr>
        <w:t xml:space="preserve"> </w:t>
      </w:r>
      <w:r w:rsidR="00C117B8" w:rsidRPr="00C117B8">
        <w:rPr>
          <w:b/>
          <w:bCs/>
        </w:rPr>
        <w:t>spectra</w:t>
      </w:r>
      <w:r>
        <w:rPr>
          <w:b/>
          <w:bCs/>
        </w:rPr>
        <w:t xml:space="preserve"> of UA-CQDs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eastAsiaTheme="minorEastAsia" w:hint="eastAsia"/>
          <w:lang w:eastAsia="zh-CN"/>
        </w:rPr>
        <w:t xml:space="preserve"> </w:t>
      </w:r>
      <w:r w:rsidR="00416529" w:rsidRPr="00416529">
        <w:rPr>
          <w:b/>
          <w:bCs/>
        </w:rPr>
        <w:t>(</w:t>
      </w:r>
      <w:r w:rsidR="009E6599">
        <w:rPr>
          <w:rFonts w:eastAsiaTheme="minorEastAsia" w:hint="eastAsia"/>
          <w:b/>
          <w:bCs/>
          <w:lang w:eastAsia="zh-CN"/>
        </w:rPr>
        <w:t>a</w:t>
      </w:r>
      <w:r w:rsidR="00416529" w:rsidRPr="00416529">
        <w:rPr>
          <w:b/>
          <w:bCs/>
        </w:rPr>
        <w:t>)</w:t>
      </w:r>
      <w:r w:rsidR="00416529" w:rsidRPr="00416529">
        <w:t xml:space="preserve"> B-UA-CQDs and </w:t>
      </w:r>
      <w:r w:rsidR="00416529" w:rsidRPr="00416529">
        <w:rPr>
          <w:b/>
          <w:bCs/>
        </w:rPr>
        <w:t>(</w:t>
      </w:r>
      <w:r w:rsidR="009E6599">
        <w:rPr>
          <w:rFonts w:eastAsiaTheme="minorEastAsia" w:hint="eastAsia"/>
          <w:b/>
          <w:bCs/>
          <w:lang w:eastAsia="zh-CN"/>
        </w:rPr>
        <w:t>b</w:t>
      </w:r>
      <w:r w:rsidR="00416529" w:rsidRPr="00416529">
        <w:rPr>
          <w:b/>
          <w:bCs/>
        </w:rPr>
        <w:t>)</w:t>
      </w:r>
      <w:r w:rsidR="00416529" w:rsidRPr="00416529">
        <w:t xml:space="preserve"> N-UA-CQDs</w:t>
      </w:r>
      <w:r w:rsidR="00416529">
        <w:rPr>
          <w:rFonts w:eastAsiaTheme="minorEastAsia" w:hint="eastAsia"/>
          <w:lang w:eastAsia="zh-CN"/>
        </w:rPr>
        <w:t xml:space="preserve">: </w:t>
      </w:r>
      <w:r w:rsidR="00416529" w:rsidRPr="00416529">
        <w:t xml:space="preserve">two-dimensional </w:t>
      </w:r>
      <w:proofErr w:type="spellStart"/>
      <w:r w:rsidR="00416529" w:rsidRPr="00416529">
        <w:t>pseudocolor</w:t>
      </w:r>
      <w:proofErr w:type="spellEnd"/>
      <w:r w:rsidR="00416529" w:rsidRPr="00416529">
        <w:t xml:space="preserve"> maps of as-measured TA spectra as a function of delay time and probe wavelength; </w:t>
      </w:r>
      <w:bookmarkStart w:id="60" w:name="OLE_LINK43"/>
      <w:r w:rsidR="00416529" w:rsidRPr="00416529">
        <w:rPr>
          <w:b/>
          <w:bCs/>
        </w:rPr>
        <w:t>(</w:t>
      </w:r>
      <w:r w:rsidR="009E6599">
        <w:rPr>
          <w:rFonts w:eastAsiaTheme="minorEastAsia" w:hint="eastAsia"/>
          <w:b/>
          <w:bCs/>
          <w:lang w:eastAsia="zh-CN"/>
        </w:rPr>
        <w:t>c</w:t>
      </w:r>
      <w:r w:rsidR="00416529" w:rsidRPr="00416529">
        <w:rPr>
          <w:b/>
          <w:bCs/>
        </w:rPr>
        <w:t>)</w:t>
      </w:r>
      <w:bookmarkEnd w:id="60"/>
      <w:r w:rsidR="00416529" w:rsidRPr="00416529">
        <w:t xml:space="preserve"> B-UA-CQDs and </w:t>
      </w:r>
      <w:r w:rsidR="00416529" w:rsidRPr="00416529">
        <w:rPr>
          <w:b/>
          <w:bCs/>
        </w:rPr>
        <w:t>(</w:t>
      </w:r>
      <w:r w:rsidR="009E6599">
        <w:rPr>
          <w:rFonts w:eastAsiaTheme="minorEastAsia" w:hint="eastAsia"/>
          <w:b/>
          <w:bCs/>
          <w:lang w:eastAsia="zh-CN"/>
        </w:rPr>
        <w:t>d</w:t>
      </w:r>
      <w:r w:rsidR="00416529" w:rsidRPr="00416529">
        <w:rPr>
          <w:b/>
          <w:bCs/>
        </w:rPr>
        <w:t>)</w:t>
      </w:r>
      <w:r w:rsidR="00416529" w:rsidRPr="00416529">
        <w:t xml:space="preserve"> N-UA-CQDs: corresponding maps after chirp correction; </w:t>
      </w:r>
      <w:r w:rsidR="00416529" w:rsidRPr="00416529">
        <w:rPr>
          <w:b/>
          <w:bCs/>
        </w:rPr>
        <w:t>(</w:t>
      </w:r>
      <w:r w:rsidR="009E6599">
        <w:rPr>
          <w:rFonts w:eastAsiaTheme="minorEastAsia" w:hint="eastAsia"/>
          <w:b/>
          <w:bCs/>
          <w:lang w:eastAsia="zh-CN"/>
        </w:rPr>
        <w:t>e</w:t>
      </w:r>
      <w:r w:rsidR="00416529" w:rsidRPr="00416529">
        <w:rPr>
          <w:b/>
          <w:bCs/>
        </w:rPr>
        <w:t>)</w:t>
      </w:r>
      <w:r w:rsidR="00416529" w:rsidRPr="00416529">
        <w:t xml:space="preserve"> B-UA-CQDs and </w:t>
      </w:r>
      <w:r w:rsidR="00416529" w:rsidRPr="00416529">
        <w:rPr>
          <w:b/>
          <w:bCs/>
        </w:rPr>
        <w:t>(</w:t>
      </w:r>
      <w:r w:rsidR="009E6599">
        <w:rPr>
          <w:rFonts w:eastAsiaTheme="minorEastAsia" w:hint="eastAsia"/>
          <w:b/>
          <w:bCs/>
          <w:lang w:eastAsia="zh-CN"/>
        </w:rPr>
        <w:t>f</w:t>
      </w:r>
      <w:r w:rsidR="00416529" w:rsidRPr="00416529">
        <w:rPr>
          <w:b/>
          <w:bCs/>
        </w:rPr>
        <w:t>)</w:t>
      </w:r>
      <w:r w:rsidR="00416529" w:rsidRPr="00416529">
        <w:t xml:space="preserve"> N-UA-CQDs: TA spectra at indicated delay times from 0.5 </w:t>
      </w:r>
      <w:proofErr w:type="spellStart"/>
      <w:r w:rsidR="00416529" w:rsidRPr="00416529">
        <w:t>ps</w:t>
      </w:r>
      <w:proofErr w:type="spellEnd"/>
      <w:r w:rsidR="00416529" w:rsidRPr="00416529">
        <w:t xml:space="preserve"> to 3 ns.</w:t>
      </w:r>
      <w:r>
        <w:br w:type="page"/>
      </w:r>
    </w:p>
    <w:p w14:paraId="2C765B21" w14:textId="71CEDAFC" w:rsidR="00FE7B04" w:rsidRDefault="00F52D3C" w:rsidP="0045774F">
      <w:pPr>
        <w:spacing w:line="360" w:lineRule="auto"/>
      </w:pPr>
      <w:r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48512" behindDoc="0" locked="0" layoutInCell="1" allowOverlap="1" wp14:anchorId="20793E46" wp14:editId="27B3E42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40000" cy="3250103"/>
            <wp:effectExtent l="0" t="0" r="0" b="0"/>
            <wp:wrapTopAndBottom/>
            <wp:docPr id="7235367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36723" name="图片 9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4" t="2026" r="8625" b="65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325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>
        <w:rPr>
          <w:rFonts w:hint="eastAsia"/>
          <w:b/>
          <w:bCs/>
        </w:rPr>
        <w:t>2</w:t>
      </w:r>
      <w:r w:rsidR="00F975BE">
        <w:rPr>
          <w:rFonts w:eastAsiaTheme="minorEastAsia" w:hint="eastAsia"/>
          <w:b/>
          <w:bCs/>
          <w:lang w:eastAsia="zh-CN"/>
        </w:rPr>
        <w:t>5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 w:rsidRPr="005E5FD8">
        <w:rPr>
          <w:b/>
          <w:bCs/>
        </w:rPr>
        <w:t>AFM surface topograph</w:t>
      </w:r>
      <w:r w:rsidR="004C557B">
        <w:rPr>
          <w:rFonts w:eastAsiaTheme="minorEastAsia" w:hint="eastAsia"/>
          <w:b/>
          <w:bCs/>
          <w:lang w:eastAsia="zh-CN"/>
        </w:rPr>
        <w:t>ies</w:t>
      </w:r>
      <w:r w:rsidR="005E5FD8">
        <w:rPr>
          <w:rFonts w:eastAsiaTheme="minorEastAsia" w:hint="eastAsia"/>
          <w:b/>
          <w:bCs/>
          <w:lang w:eastAsia="zh-CN"/>
        </w:rPr>
        <w:t xml:space="preserve"> </w:t>
      </w:r>
      <w:r w:rsidRPr="005E5FD8">
        <w:rPr>
          <w:b/>
          <w:bCs/>
        </w:rPr>
        <w:t>of</w:t>
      </w:r>
      <w:r w:rsidRPr="005E5FD8">
        <w:rPr>
          <w:rFonts w:hint="eastAsia"/>
          <w:b/>
          <w:bCs/>
        </w:rPr>
        <w:t xml:space="preserve"> (</w:t>
      </w:r>
      <w:r w:rsidR="009E6599">
        <w:rPr>
          <w:rFonts w:eastAsiaTheme="minorEastAsia" w:hint="eastAsia"/>
          <w:b/>
          <w:bCs/>
          <w:lang w:eastAsia="zh-CN"/>
        </w:rPr>
        <w:t>a</w:t>
      </w:r>
      <w:r w:rsidRPr="005E5FD8">
        <w:rPr>
          <w:rFonts w:hint="eastAsia"/>
          <w:b/>
          <w:bCs/>
        </w:rPr>
        <w:t>) B-UA-CQDs and (</w:t>
      </w:r>
      <w:r w:rsidR="009E6599">
        <w:rPr>
          <w:rFonts w:eastAsiaTheme="minorEastAsia" w:hint="eastAsia"/>
          <w:b/>
          <w:bCs/>
          <w:lang w:eastAsia="zh-CN"/>
        </w:rPr>
        <w:t>b</w:t>
      </w:r>
      <w:r w:rsidRPr="005E5FD8">
        <w:rPr>
          <w:rFonts w:hint="eastAsia"/>
          <w:b/>
          <w:bCs/>
        </w:rPr>
        <w:t>) N-UA-CQDs.</w:t>
      </w:r>
      <w:r>
        <w:br w:type="page"/>
      </w:r>
    </w:p>
    <w:p w14:paraId="316BF439" w14:textId="6A5E4385" w:rsidR="00281913" w:rsidRDefault="00F52D3C" w:rsidP="00281913">
      <w:pPr>
        <w:spacing w:line="360" w:lineRule="auto"/>
        <w:rPr>
          <w:rFonts w:eastAsiaTheme="minorEastAsia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0560" behindDoc="0" locked="0" layoutInCell="1" allowOverlap="1" wp14:anchorId="29C1BC4A" wp14:editId="08612306">
            <wp:simplePos x="0" y="0"/>
            <wp:positionH relativeFrom="margin">
              <wp:posOffset>1390015</wp:posOffset>
            </wp:positionH>
            <wp:positionV relativeFrom="paragraph">
              <wp:posOffset>2350135</wp:posOffset>
            </wp:positionV>
            <wp:extent cx="3160395" cy="2271395"/>
            <wp:effectExtent l="0" t="0" r="1905" b="0"/>
            <wp:wrapTopAndBottom/>
            <wp:docPr id="82512636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26360" name="图片 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536" behindDoc="0" locked="0" layoutInCell="1" allowOverlap="1" wp14:anchorId="1189633E" wp14:editId="15B72E08">
            <wp:simplePos x="0" y="0"/>
            <wp:positionH relativeFrom="margin">
              <wp:posOffset>1390650</wp:posOffset>
            </wp:positionH>
            <wp:positionV relativeFrom="paragraph">
              <wp:posOffset>0</wp:posOffset>
            </wp:positionV>
            <wp:extent cx="3161030" cy="2271395"/>
            <wp:effectExtent l="0" t="0" r="1905" b="0"/>
            <wp:wrapTopAndBottom/>
            <wp:docPr id="167868775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87751" name="图片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1" w:name="OLE_LINK44"/>
      <w:r w:rsidR="00212ADD" w:rsidRPr="00212ADD">
        <w:rPr>
          <w:b/>
          <w:bCs/>
          <w:noProof/>
        </w:rPr>
        <w:t xml:space="preserve">Supplementary Figure </w:t>
      </w:r>
      <w:r>
        <w:rPr>
          <w:rFonts w:hint="eastAsia"/>
          <w:b/>
          <w:bCs/>
        </w:rPr>
        <w:t>2</w:t>
      </w:r>
      <w:r w:rsidR="00F975BE">
        <w:rPr>
          <w:rFonts w:eastAsiaTheme="minorEastAsia" w:hint="eastAsia"/>
          <w:b/>
          <w:bCs/>
          <w:lang w:eastAsia="zh-CN"/>
        </w:rPr>
        <w:t>6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bookmarkStart w:id="62" w:name="OLE_LINK77"/>
      <w:r w:rsidRPr="005E5FD8">
        <w:rPr>
          <w:rFonts w:hint="eastAsia"/>
          <w:b/>
          <w:bCs/>
        </w:rPr>
        <w:t xml:space="preserve">SEM </w:t>
      </w:r>
      <w:r w:rsidRPr="005E5FD8">
        <w:rPr>
          <w:b/>
          <w:bCs/>
        </w:rPr>
        <w:t>surface topograph</w:t>
      </w:r>
      <w:r w:rsidR="00EC3982">
        <w:rPr>
          <w:rFonts w:eastAsiaTheme="minorEastAsia" w:hint="eastAsia"/>
          <w:b/>
          <w:bCs/>
          <w:lang w:eastAsia="zh-CN"/>
        </w:rPr>
        <w:t>ies</w:t>
      </w:r>
      <w:r w:rsidRPr="005E5FD8">
        <w:rPr>
          <w:b/>
          <w:bCs/>
        </w:rPr>
        <w:t xml:space="preserve"> of</w:t>
      </w:r>
      <w:r w:rsidRPr="005E5FD8">
        <w:rPr>
          <w:rFonts w:hint="eastAsia"/>
          <w:b/>
          <w:bCs/>
        </w:rPr>
        <w:t xml:space="preserve"> B-UA-CQDs (up) and N-UA-CQDs (down).</w:t>
      </w:r>
      <w:bookmarkEnd w:id="61"/>
      <w:bookmarkEnd w:id="62"/>
      <w:r>
        <w:br w:type="page"/>
      </w:r>
    </w:p>
    <w:p w14:paraId="426939A1" w14:textId="131D1AA4" w:rsidR="00FE7B04" w:rsidRPr="00281913" w:rsidRDefault="00281913" w:rsidP="006F1B41">
      <w:pPr>
        <w:spacing w:line="360" w:lineRule="auto"/>
        <w:jc w:val="both"/>
        <w:rPr>
          <w:rFonts w:eastAsiaTheme="minorEastAsia"/>
          <w:noProof/>
          <w:lang w:eastAsia="zh-CN"/>
        </w:rPr>
      </w:pPr>
      <w:r>
        <w:rPr>
          <w:rFonts w:eastAsiaTheme="minorEastAsia"/>
          <w:noProof/>
          <w:lang w:eastAsia="zh-CN"/>
        </w:rPr>
        <w:lastRenderedPageBreak/>
        <w:drawing>
          <wp:anchor distT="0" distB="0" distL="114300" distR="114300" simplePos="0" relativeHeight="251651584" behindDoc="0" locked="0" layoutInCell="1" allowOverlap="1" wp14:anchorId="44BF7DAA" wp14:editId="5E93AF3D">
            <wp:simplePos x="0" y="0"/>
            <wp:positionH relativeFrom="margin">
              <wp:align>center</wp:align>
            </wp:positionH>
            <wp:positionV relativeFrom="paragraph">
              <wp:posOffset>623</wp:posOffset>
            </wp:positionV>
            <wp:extent cx="6660000" cy="2679757"/>
            <wp:effectExtent l="0" t="0" r="7620" b="6350"/>
            <wp:wrapTopAndBottom/>
            <wp:docPr id="17797638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763812" name="图片 10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91" t="2301" r="3947" b="79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000" cy="2679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3" w:name="OLE_LINK78"/>
      <w:r w:rsidR="00212ADD">
        <w:rPr>
          <w:rFonts w:eastAsiaTheme="minorEastAsia" w:hint="eastAsia"/>
          <w:b/>
          <w:bCs/>
          <w:noProof/>
          <w:lang w:eastAsia="zh-CN"/>
        </w:rPr>
        <w:t>S</w:t>
      </w:r>
      <w:r w:rsidR="00212ADD" w:rsidRPr="00212ADD">
        <w:rPr>
          <w:rFonts w:eastAsiaTheme="minorEastAsia"/>
          <w:b/>
          <w:bCs/>
          <w:noProof/>
          <w:lang w:eastAsia="zh-CN"/>
        </w:rPr>
        <w:t xml:space="preserve">upplementary Figure </w:t>
      </w:r>
      <w:r w:rsidR="00F52D3C">
        <w:rPr>
          <w:rFonts w:hint="eastAsia"/>
          <w:b/>
          <w:bCs/>
        </w:rPr>
        <w:t>2</w:t>
      </w:r>
      <w:r w:rsidR="00F975BE">
        <w:rPr>
          <w:rFonts w:eastAsiaTheme="minorEastAsia" w:hint="eastAsia"/>
          <w:b/>
          <w:bCs/>
          <w:lang w:eastAsia="zh-CN"/>
        </w:rPr>
        <w:t>7</w:t>
      </w:r>
      <w:r w:rsidR="00F52D3C">
        <w:rPr>
          <w:rFonts w:eastAsiaTheme="minorEastAsia" w:hint="eastAsia"/>
          <w:b/>
          <w:bCs/>
          <w:lang w:eastAsia="zh-CN"/>
        </w:rPr>
        <w:t xml:space="preserve">. </w:t>
      </w:r>
      <w:bookmarkStart w:id="64" w:name="OLE_LINK6"/>
      <w:proofErr w:type="spellStart"/>
      <w:r w:rsidR="00F52D3C" w:rsidRPr="00263674">
        <w:rPr>
          <w:b/>
          <w:bCs/>
        </w:rPr>
        <w:t>Tauc</w:t>
      </w:r>
      <w:proofErr w:type="spellEnd"/>
      <w:r w:rsidR="00F52D3C" w:rsidRPr="00263674">
        <w:rPr>
          <w:b/>
          <w:bCs/>
        </w:rPr>
        <w:t xml:space="preserve"> plot</w:t>
      </w:r>
      <w:r w:rsidR="00760EA0">
        <w:rPr>
          <w:rFonts w:eastAsiaTheme="minorEastAsia" w:hint="eastAsia"/>
          <w:b/>
          <w:bCs/>
          <w:lang w:eastAsia="zh-CN"/>
        </w:rPr>
        <w:t xml:space="preserve">s </w:t>
      </w:r>
      <w:r w:rsidR="00F52D3C" w:rsidRPr="00263674">
        <w:rPr>
          <w:b/>
          <w:bCs/>
        </w:rPr>
        <w:t xml:space="preserve">of </w:t>
      </w:r>
      <w:r w:rsidR="00F52D3C" w:rsidRPr="00263674">
        <w:rPr>
          <w:rFonts w:hint="eastAsia"/>
          <w:b/>
          <w:bCs/>
        </w:rPr>
        <w:t>(</w:t>
      </w:r>
      <w:r>
        <w:rPr>
          <w:rFonts w:eastAsiaTheme="minorEastAsia" w:hint="eastAsia"/>
          <w:b/>
          <w:bCs/>
          <w:lang w:eastAsia="zh-CN"/>
        </w:rPr>
        <w:t>a</w:t>
      </w:r>
      <w:r w:rsidR="00F52D3C" w:rsidRPr="00263674">
        <w:rPr>
          <w:rFonts w:hint="eastAsia"/>
          <w:b/>
          <w:bCs/>
        </w:rPr>
        <w:t xml:space="preserve">) </w:t>
      </w:r>
      <w:bookmarkStart w:id="65" w:name="OLE_LINK26"/>
      <w:r w:rsidR="00F52D3C" w:rsidRPr="00263674">
        <w:rPr>
          <w:rFonts w:hint="eastAsia"/>
          <w:b/>
          <w:bCs/>
        </w:rPr>
        <w:t>B-UA</w:t>
      </w:r>
      <w:r w:rsidR="00F52D3C" w:rsidRPr="00263674">
        <w:rPr>
          <w:b/>
          <w:bCs/>
        </w:rPr>
        <w:t>-CQDs</w:t>
      </w:r>
      <w:bookmarkEnd w:id="65"/>
      <w:r w:rsidR="00F52D3C" w:rsidRPr="00263674">
        <w:rPr>
          <w:rFonts w:hint="eastAsia"/>
          <w:b/>
          <w:bCs/>
        </w:rPr>
        <w:t xml:space="preserve"> and (</w:t>
      </w:r>
      <w:r>
        <w:rPr>
          <w:rFonts w:eastAsiaTheme="minorEastAsia" w:hint="eastAsia"/>
          <w:b/>
          <w:bCs/>
          <w:lang w:eastAsia="zh-CN"/>
        </w:rPr>
        <w:t>b</w:t>
      </w:r>
      <w:r w:rsidR="00F52D3C" w:rsidRPr="00263674">
        <w:rPr>
          <w:rFonts w:hint="eastAsia"/>
          <w:b/>
          <w:bCs/>
        </w:rPr>
        <w:t>) N-UA-CQDs</w:t>
      </w:r>
      <w:r w:rsidR="00F52D3C" w:rsidRPr="00263674">
        <w:rPr>
          <w:b/>
          <w:bCs/>
        </w:rPr>
        <w:t xml:space="preserve"> in solution</w:t>
      </w:r>
      <w:r w:rsidR="00F52D3C" w:rsidRPr="00263674">
        <w:rPr>
          <w:rFonts w:eastAsiaTheme="minorEastAsia" w:hint="eastAsia"/>
          <w:b/>
          <w:bCs/>
          <w:lang w:eastAsia="zh-CN"/>
        </w:rPr>
        <w:t>.</w:t>
      </w:r>
      <w:bookmarkEnd w:id="63"/>
      <w:bookmarkEnd w:id="64"/>
      <w:r w:rsidR="00F52D3C">
        <w:br w:type="page"/>
      </w:r>
    </w:p>
    <w:p w14:paraId="3B2E38D4" w14:textId="0E2B985B" w:rsidR="00A346A3" w:rsidRDefault="00F52D3C" w:rsidP="00865951">
      <w:pPr>
        <w:spacing w:line="360" w:lineRule="auto"/>
        <w:rPr>
          <w:rFonts w:eastAsiaTheme="minorEastAsia"/>
          <w:b/>
          <w:bCs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52608" behindDoc="0" locked="0" layoutInCell="1" allowOverlap="1" wp14:anchorId="45B3635D" wp14:editId="52149DF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00000" cy="2998575"/>
            <wp:effectExtent l="0" t="0" r="635" b="0"/>
            <wp:wrapTopAndBottom/>
            <wp:docPr id="19071297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129752" name="图片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6" w:name="OLE_LINK45"/>
      <w:r w:rsidR="00212ADD" w:rsidRPr="00212ADD">
        <w:rPr>
          <w:b/>
          <w:bCs/>
          <w:noProof/>
        </w:rPr>
        <w:t xml:space="preserve">Supplementary Figure </w:t>
      </w:r>
      <w:r>
        <w:rPr>
          <w:rFonts w:hint="eastAsia"/>
          <w:b/>
          <w:bCs/>
        </w:rPr>
        <w:t>2</w:t>
      </w:r>
      <w:r w:rsidR="00F975BE">
        <w:rPr>
          <w:rFonts w:eastAsiaTheme="minorEastAsia" w:hint="eastAsia"/>
          <w:b/>
          <w:bCs/>
          <w:lang w:eastAsia="zh-CN"/>
        </w:rPr>
        <w:t>8</w:t>
      </w:r>
      <w:r>
        <w:rPr>
          <w:rFonts w:eastAsiaTheme="minorEastAsia" w:hint="eastAsia"/>
          <w:b/>
          <w:bCs/>
          <w:lang w:eastAsia="zh-CN"/>
        </w:rPr>
        <w:t>.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M</w:t>
      </w:r>
      <w:r>
        <w:rPr>
          <w:rFonts w:hint="eastAsia"/>
          <w:b/>
          <w:bCs/>
        </w:rPr>
        <w:t>-</w:t>
      </w:r>
      <w:r>
        <w:rPr>
          <w:b/>
          <w:bCs/>
        </w:rPr>
        <w:t>S</w:t>
      </w:r>
      <w:r>
        <w:rPr>
          <w:rFonts w:hint="eastAsia"/>
          <w:b/>
          <w:bCs/>
        </w:rPr>
        <w:t xml:space="preserve"> </w:t>
      </w:r>
      <w:r>
        <w:rPr>
          <w:b/>
          <w:bCs/>
        </w:rPr>
        <w:t>curve</w:t>
      </w:r>
      <w:r w:rsidR="00FE301B">
        <w:rPr>
          <w:rFonts w:eastAsiaTheme="minorEastAsia" w:hint="eastAsia"/>
          <w:b/>
          <w:bCs/>
          <w:lang w:eastAsia="zh-CN"/>
        </w:rPr>
        <w:t>s</w:t>
      </w:r>
      <w:r>
        <w:rPr>
          <w:b/>
          <w:bCs/>
        </w:rPr>
        <w:t xml:space="preserve"> of UA-CQDs</w:t>
      </w:r>
      <w:r>
        <w:rPr>
          <w:rFonts w:hint="eastAsia"/>
          <w:b/>
          <w:bCs/>
        </w:rPr>
        <w:t>.</w:t>
      </w:r>
      <w:bookmarkEnd w:id="66"/>
      <w:r>
        <w:rPr>
          <w:b/>
          <w:bCs/>
        </w:rPr>
        <w:br w:type="page"/>
      </w:r>
    </w:p>
    <w:p w14:paraId="51FDB03B" w14:textId="0576D74C" w:rsidR="00E54BC0" w:rsidRDefault="00714FB9" w:rsidP="00865951">
      <w:pPr>
        <w:spacing w:line="360" w:lineRule="auto"/>
        <w:rPr>
          <w:rFonts w:eastAsiaTheme="minorEastAsia"/>
          <w:b/>
          <w:bCs/>
          <w:lang w:eastAsia="zh-CN"/>
        </w:rPr>
      </w:pPr>
      <w:r>
        <w:rPr>
          <w:rFonts w:eastAsiaTheme="minorEastAsia"/>
          <w:b/>
          <w:bCs/>
          <w:noProof/>
          <w:lang w:eastAsia="zh-CN"/>
        </w:rPr>
        <w:lastRenderedPageBreak/>
        <w:drawing>
          <wp:inline distT="0" distB="0" distL="0" distR="0" wp14:anchorId="50519B16" wp14:editId="6909B3E6">
            <wp:extent cx="6624000" cy="4458462"/>
            <wp:effectExtent l="0" t="0" r="5715" b="0"/>
            <wp:docPr id="1575785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785835" name="图片 1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" t="1923" r="4395" b="53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4458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46863D" w14:textId="48865028" w:rsidR="00794E39" w:rsidRDefault="00212ADD" w:rsidP="006F1B41">
      <w:pPr>
        <w:spacing w:line="360" w:lineRule="auto"/>
        <w:jc w:val="both"/>
        <w:rPr>
          <w:rFonts w:eastAsiaTheme="minorEastAsia"/>
          <w:lang w:eastAsia="zh-CN"/>
        </w:rPr>
      </w:pPr>
      <w:bookmarkStart w:id="67" w:name="OLE_LINK4"/>
      <w:r w:rsidRPr="00212ADD">
        <w:rPr>
          <w:rFonts w:eastAsiaTheme="minorEastAsia"/>
          <w:b/>
          <w:bCs/>
          <w:lang w:eastAsia="zh-CN"/>
        </w:rPr>
        <w:t xml:space="preserve">Supplementary Figure </w:t>
      </w:r>
      <w:r w:rsidR="00A56116">
        <w:rPr>
          <w:rFonts w:eastAsiaTheme="minorEastAsia" w:hint="eastAsia"/>
          <w:b/>
          <w:bCs/>
          <w:lang w:eastAsia="zh-CN"/>
        </w:rPr>
        <w:t xml:space="preserve">29. </w:t>
      </w:r>
      <w:r w:rsidR="00E54BC0" w:rsidRPr="00E54BC0">
        <w:rPr>
          <w:rFonts w:eastAsiaTheme="minorEastAsia"/>
          <w:b/>
          <w:bCs/>
          <w:lang w:eastAsia="zh-CN"/>
        </w:rPr>
        <w:t xml:space="preserve">Performance of </w:t>
      </w:r>
      <w:r w:rsidR="00E54BC0">
        <w:rPr>
          <w:rFonts w:eastAsiaTheme="minorEastAsia" w:hint="eastAsia"/>
          <w:b/>
          <w:bCs/>
          <w:lang w:eastAsia="zh-CN"/>
        </w:rPr>
        <w:t>d</w:t>
      </w:r>
      <w:r w:rsidR="00E54BC0" w:rsidRPr="00E54BC0">
        <w:rPr>
          <w:rFonts w:eastAsiaTheme="minorEastAsia"/>
          <w:b/>
          <w:bCs/>
          <w:lang w:eastAsia="zh-CN"/>
        </w:rPr>
        <w:t>evices using pristine B-UA-CQDs directly as the emissive layer.</w:t>
      </w:r>
      <w:r w:rsidR="00714FB9">
        <w:rPr>
          <w:rFonts w:eastAsiaTheme="minorEastAsia" w:hint="eastAsia"/>
          <w:b/>
          <w:bCs/>
          <w:lang w:eastAsia="zh-CN"/>
        </w:rPr>
        <w:t xml:space="preserve"> (</w:t>
      </w:r>
      <w:r w:rsidR="00A346A3">
        <w:rPr>
          <w:rFonts w:eastAsiaTheme="minorEastAsia" w:hint="eastAsia"/>
          <w:b/>
          <w:bCs/>
          <w:lang w:eastAsia="zh-CN"/>
        </w:rPr>
        <w:t>a</w:t>
      </w:r>
      <w:r w:rsidR="00714FB9">
        <w:rPr>
          <w:rFonts w:eastAsiaTheme="minorEastAsia" w:hint="eastAsia"/>
          <w:b/>
          <w:bCs/>
          <w:lang w:eastAsia="zh-CN"/>
        </w:rPr>
        <w:t>)</w:t>
      </w:r>
      <w:r w:rsidR="00907E36" w:rsidRPr="00907E36">
        <w:rPr>
          <w:i/>
          <w:iCs/>
        </w:rPr>
        <w:t xml:space="preserve"> J</w:t>
      </w:r>
      <w:r w:rsidR="00907E36" w:rsidRPr="006D0AC2">
        <w:t>-</w:t>
      </w:r>
      <w:r w:rsidR="00907E36" w:rsidRPr="00907E36">
        <w:rPr>
          <w:i/>
          <w:iCs/>
        </w:rPr>
        <w:t>V</w:t>
      </w:r>
      <w:r w:rsidR="00907E36" w:rsidRPr="006D0AC2">
        <w:t>-</w:t>
      </w:r>
      <w:r w:rsidR="00907E36" w:rsidRPr="00907E36">
        <w:rPr>
          <w:i/>
          <w:iCs/>
        </w:rPr>
        <w:t>L</w:t>
      </w:r>
      <w:r w:rsidR="00907E36" w:rsidRPr="00B465C8">
        <w:rPr>
          <w:rFonts w:hint="eastAsia"/>
          <w:lang w:eastAsia="zh-CN"/>
        </w:rPr>
        <w:t xml:space="preserve"> </w:t>
      </w:r>
      <w:r w:rsidR="00907E36">
        <w:t>characteristics</w:t>
      </w:r>
      <w:r w:rsidR="009F483A" w:rsidRPr="009F483A">
        <w:rPr>
          <w:rFonts w:eastAsiaTheme="minorEastAsia" w:hint="eastAsia"/>
          <w:lang w:eastAsia="zh-CN"/>
        </w:rPr>
        <w:t>;</w:t>
      </w:r>
      <w:r w:rsidR="009F483A">
        <w:rPr>
          <w:rFonts w:eastAsiaTheme="minorEastAsia" w:hint="eastAsia"/>
          <w:b/>
          <w:bCs/>
          <w:lang w:eastAsia="zh-CN"/>
        </w:rPr>
        <w:t xml:space="preserve"> (</w:t>
      </w:r>
      <w:r w:rsidR="00A346A3">
        <w:rPr>
          <w:rFonts w:eastAsiaTheme="minorEastAsia" w:hint="eastAsia"/>
          <w:b/>
          <w:bCs/>
          <w:lang w:eastAsia="zh-CN"/>
        </w:rPr>
        <w:t>b</w:t>
      </w:r>
      <w:r w:rsidR="009F483A">
        <w:rPr>
          <w:rFonts w:eastAsiaTheme="minorEastAsia" w:hint="eastAsia"/>
          <w:b/>
          <w:bCs/>
          <w:lang w:eastAsia="zh-CN"/>
        </w:rPr>
        <w:t>)</w:t>
      </w:r>
      <w:r w:rsidR="00C4380E">
        <w:rPr>
          <w:rFonts w:eastAsiaTheme="minorEastAsia" w:hint="eastAsia"/>
          <w:b/>
          <w:bCs/>
          <w:lang w:eastAsia="zh-CN"/>
        </w:rPr>
        <w:t xml:space="preserve"> </w:t>
      </w:r>
      <w:bookmarkStart w:id="68" w:name="OLE_LINK56"/>
      <w:r w:rsidR="00800B03" w:rsidRPr="00800B03">
        <w:t>EQE</w:t>
      </w:r>
      <w:r w:rsidR="00800B03">
        <w:t xml:space="preserve"> and current efficiency as functions of current density</w:t>
      </w:r>
      <w:bookmarkEnd w:id="68"/>
      <w:r w:rsidR="00800B03">
        <w:rPr>
          <w:rFonts w:hint="eastAsia"/>
        </w:rPr>
        <w:t xml:space="preserve">; </w:t>
      </w:r>
      <w:r w:rsidR="00800B03">
        <w:rPr>
          <w:b/>
          <w:bCs/>
        </w:rPr>
        <w:t>(</w:t>
      </w:r>
      <w:r w:rsidR="00A346A3">
        <w:rPr>
          <w:rFonts w:eastAsiaTheme="minorEastAsia" w:hint="eastAsia"/>
          <w:b/>
          <w:bCs/>
          <w:lang w:eastAsia="zh-CN"/>
        </w:rPr>
        <w:t>c</w:t>
      </w:r>
      <w:r w:rsidR="00800B03">
        <w:rPr>
          <w:b/>
          <w:bCs/>
        </w:rPr>
        <w:t>)</w:t>
      </w:r>
      <w:r w:rsidR="00800B03">
        <w:rPr>
          <w:rFonts w:eastAsiaTheme="minorEastAsia" w:hint="eastAsia"/>
          <w:b/>
          <w:bCs/>
          <w:lang w:eastAsia="zh-CN"/>
        </w:rPr>
        <w:t xml:space="preserve"> </w:t>
      </w:r>
      <w:r w:rsidR="002B27C3">
        <w:t xml:space="preserve">Two-dimensional </w:t>
      </w:r>
      <w:proofErr w:type="spellStart"/>
      <w:r w:rsidR="002B27C3">
        <w:t>pseudocolor</w:t>
      </w:r>
      <w:proofErr w:type="spellEnd"/>
      <w:r w:rsidR="002B27C3">
        <w:t xml:space="preserve"> map of EL spectra and</w:t>
      </w:r>
      <w:r w:rsidR="004F0032">
        <w:rPr>
          <w:rFonts w:eastAsiaTheme="minorEastAsia" w:hint="eastAsia"/>
          <w:lang w:eastAsia="zh-CN"/>
        </w:rPr>
        <w:t xml:space="preserve"> </w:t>
      </w:r>
      <w:r w:rsidR="002B27C3">
        <w:t>photograph</w:t>
      </w:r>
      <w:r w:rsidR="002B27C3">
        <w:rPr>
          <w:b/>
          <w:bCs/>
        </w:rPr>
        <w:t xml:space="preserve"> </w:t>
      </w:r>
      <w:r w:rsidR="002B27C3">
        <w:t>of the device during operation</w:t>
      </w:r>
      <w:r w:rsidR="006F1B41" w:rsidRPr="006F1B41">
        <w:rPr>
          <w:rFonts w:eastAsiaTheme="minorEastAsia" w:hint="eastAsia"/>
          <w:lang w:eastAsia="zh-CN"/>
        </w:rPr>
        <w:t>;</w:t>
      </w:r>
      <w:r w:rsidR="006F1B41">
        <w:rPr>
          <w:rFonts w:eastAsiaTheme="minorEastAsia" w:hint="eastAsia"/>
          <w:b/>
          <w:bCs/>
          <w:lang w:eastAsia="zh-CN"/>
        </w:rPr>
        <w:t xml:space="preserve"> (</w:t>
      </w:r>
      <w:r w:rsidR="00A346A3">
        <w:rPr>
          <w:rFonts w:eastAsiaTheme="minorEastAsia" w:hint="eastAsia"/>
          <w:b/>
          <w:bCs/>
          <w:lang w:eastAsia="zh-CN"/>
        </w:rPr>
        <w:t>d</w:t>
      </w:r>
      <w:r w:rsidR="006F1B41">
        <w:rPr>
          <w:rFonts w:eastAsiaTheme="minorEastAsia" w:hint="eastAsia"/>
          <w:b/>
          <w:bCs/>
          <w:lang w:eastAsia="zh-CN"/>
        </w:rPr>
        <w:t xml:space="preserve">) </w:t>
      </w:r>
      <w:r w:rsidR="006F1B41" w:rsidRPr="006F1B41">
        <w:t xml:space="preserve">Two-dimensional </w:t>
      </w:r>
      <w:proofErr w:type="spellStart"/>
      <w:r w:rsidR="006F1B41" w:rsidRPr="006F1B41">
        <w:t>pseudocolor</w:t>
      </w:r>
      <w:proofErr w:type="spellEnd"/>
      <w:r w:rsidR="006F1B41" w:rsidRPr="006F1B41">
        <w:t xml:space="preserve"> map of normalized </w:t>
      </w:r>
      <w:r w:rsidR="006F1B41" w:rsidRPr="006F1B41">
        <w:rPr>
          <w:rFonts w:hint="eastAsia"/>
        </w:rPr>
        <w:t>E</w:t>
      </w:r>
      <w:r w:rsidR="006F1B41" w:rsidRPr="006F1B41">
        <w:t>L spectra</w:t>
      </w:r>
      <w:r w:rsidR="006F1B41" w:rsidRPr="006F1B41">
        <w:rPr>
          <w:rFonts w:eastAsiaTheme="minorEastAsia" w:hint="eastAsia"/>
          <w:lang w:eastAsia="zh-CN"/>
        </w:rPr>
        <w:t>.</w:t>
      </w:r>
      <w:bookmarkEnd w:id="67"/>
      <w:r w:rsidR="00794E39">
        <w:rPr>
          <w:rFonts w:eastAsiaTheme="minorEastAsia"/>
          <w:lang w:eastAsia="zh-CN"/>
        </w:rPr>
        <w:br w:type="page"/>
      </w:r>
    </w:p>
    <w:p w14:paraId="77CAFABB" w14:textId="1293AE77" w:rsidR="008E7B45" w:rsidRDefault="003B6101" w:rsidP="006F1B41">
      <w:pPr>
        <w:spacing w:line="360" w:lineRule="auto"/>
        <w:jc w:val="both"/>
        <w:rPr>
          <w:rFonts w:eastAsiaTheme="minorEastAsia"/>
          <w:b/>
          <w:bCs/>
          <w:lang w:eastAsia="zh-CN"/>
        </w:rPr>
      </w:pPr>
      <w:r>
        <w:rPr>
          <w:rFonts w:eastAsiaTheme="minorEastAsia" w:hint="eastAsia"/>
          <w:b/>
          <w:bCs/>
          <w:noProof/>
          <w:lang w:eastAsia="zh-CN"/>
        </w:rPr>
        <w:lastRenderedPageBreak/>
        <w:drawing>
          <wp:anchor distT="0" distB="0" distL="114300" distR="114300" simplePos="0" relativeHeight="251681280" behindDoc="0" locked="0" layoutInCell="1" allowOverlap="1" wp14:anchorId="1C54A0A4" wp14:editId="6A9C66E1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6624000" cy="2650450"/>
            <wp:effectExtent l="0" t="0" r="5715" b="0"/>
            <wp:wrapTopAndBottom/>
            <wp:docPr id="1011681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681178" name="图片 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000" cy="265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>
        <w:rPr>
          <w:rFonts w:eastAsiaTheme="minorEastAsia" w:hint="eastAsia"/>
          <w:b/>
          <w:bCs/>
          <w:lang w:eastAsia="zh-CN"/>
        </w:rPr>
        <w:t>30.</w:t>
      </w:r>
      <w:r w:rsidR="002F0377" w:rsidRPr="002F0377">
        <w:t xml:space="preserve"> </w:t>
      </w:r>
      <w:r w:rsidR="008A5920" w:rsidRPr="008A5920">
        <w:rPr>
          <w:rFonts w:eastAsiaTheme="minorEastAsia"/>
          <w:b/>
          <w:bCs/>
          <w:i/>
          <w:iCs/>
          <w:lang w:eastAsia="zh-CN"/>
        </w:rPr>
        <w:t>J</w:t>
      </w:r>
      <w:r w:rsidR="006D0AC2" w:rsidRPr="006D0AC2">
        <w:rPr>
          <w:rFonts w:eastAsiaTheme="minorEastAsia" w:hint="eastAsia"/>
          <w:b/>
          <w:bCs/>
          <w:lang w:eastAsia="zh-CN"/>
        </w:rPr>
        <w:t>-</w:t>
      </w:r>
      <w:r w:rsidR="008A5920" w:rsidRPr="008A5920">
        <w:rPr>
          <w:rFonts w:eastAsiaTheme="minorEastAsia"/>
          <w:b/>
          <w:bCs/>
          <w:i/>
          <w:iCs/>
          <w:lang w:eastAsia="zh-CN"/>
        </w:rPr>
        <w:t xml:space="preserve">V </w:t>
      </w:r>
      <w:r w:rsidR="008A5920" w:rsidRPr="008A5920">
        <w:rPr>
          <w:rFonts w:eastAsiaTheme="minorEastAsia"/>
          <w:b/>
          <w:bCs/>
          <w:lang w:eastAsia="zh-CN"/>
        </w:rPr>
        <w:t>characteristics of hole-only and electron-only devices using (</w:t>
      </w:r>
      <w:r w:rsidR="00A346A3">
        <w:rPr>
          <w:rFonts w:eastAsiaTheme="minorEastAsia" w:hint="eastAsia"/>
          <w:b/>
          <w:bCs/>
          <w:lang w:eastAsia="zh-CN"/>
        </w:rPr>
        <w:t>a</w:t>
      </w:r>
      <w:r w:rsidR="008A5920" w:rsidRPr="008A5920">
        <w:rPr>
          <w:rFonts w:eastAsiaTheme="minorEastAsia"/>
          <w:b/>
          <w:bCs/>
          <w:lang w:eastAsia="zh-CN"/>
        </w:rPr>
        <w:t>) B-UA-CQDs and (</w:t>
      </w:r>
      <w:r w:rsidR="00A346A3">
        <w:rPr>
          <w:rFonts w:eastAsiaTheme="minorEastAsia" w:hint="eastAsia"/>
          <w:b/>
          <w:bCs/>
          <w:lang w:eastAsia="zh-CN"/>
        </w:rPr>
        <w:t>b</w:t>
      </w:r>
      <w:r w:rsidR="008A5920" w:rsidRPr="008A5920">
        <w:rPr>
          <w:rFonts w:eastAsiaTheme="minorEastAsia"/>
          <w:b/>
          <w:bCs/>
          <w:lang w:eastAsia="zh-CN"/>
        </w:rPr>
        <w:t>) N-UA-CQDs as the emissive layer.</w:t>
      </w:r>
      <w:r w:rsidR="00E54BC0">
        <w:rPr>
          <w:rFonts w:eastAsiaTheme="minorEastAsia"/>
          <w:b/>
          <w:bCs/>
          <w:lang w:eastAsia="zh-CN"/>
        </w:rPr>
        <w:br w:type="page"/>
      </w:r>
      <w:bookmarkStart w:id="69" w:name="OLE_LINK216"/>
      <w:bookmarkStart w:id="70" w:name="OLE_LINK25"/>
    </w:p>
    <w:p w14:paraId="5BE41DD9" w14:textId="77A7B4AB" w:rsidR="00B1119B" w:rsidRDefault="003D267E" w:rsidP="006F1B41">
      <w:pPr>
        <w:spacing w:line="360" w:lineRule="auto"/>
        <w:jc w:val="both"/>
        <w:rPr>
          <w:rFonts w:eastAsiaTheme="minorEastAsia"/>
          <w:b/>
          <w:bCs/>
          <w:noProof/>
          <w:lang w:eastAsia="zh-CN"/>
        </w:rPr>
      </w:pPr>
      <w:r>
        <w:rPr>
          <w:b/>
          <w:bCs/>
          <w:noProof/>
        </w:rPr>
        <w:lastRenderedPageBreak/>
        <w:drawing>
          <wp:inline distT="0" distB="0" distL="0" distR="0" wp14:anchorId="57194FDC" wp14:editId="7FDB962D">
            <wp:extent cx="6624000" cy="4366462"/>
            <wp:effectExtent l="0" t="0" r="5715" b="0"/>
            <wp:docPr id="6273427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342722" name="图片 1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2169" r="3465" b="54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000" cy="4366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71" w:name="OLE_LINK46"/>
    </w:p>
    <w:p w14:paraId="4FB0172D" w14:textId="7653972D" w:rsidR="00FE7B04" w:rsidRPr="003017DC" w:rsidRDefault="00865951" w:rsidP="006F1B41">
      <w:pPr>
        <w:spacing w:line="360" w:lineRule="auto"/>
        <w:jc w:val="both"/>
        <w:rPr>
          <w:rFonts w:eastAsiaTheme="minorEastAsia"/>
          <w:b/>
          <w:bCs/>
          <w:lang w:eastAsia="zh-CN"/>
        </w:rPr>
      </w:pPr>
      <w:r w:rsidRPr="007617DB">
        <w:rPr>
          <w:b/>
          <w:bCs/>
          <w:noProof/>
        </w:rPr>
        <w:t xml:space="preserve">Figure </w:t>
      </w:r>
      <w:bookmarkEnd w:id="69"/>
      <w:bookmarkEnd w:id="70"/>
      <w:r w:rsidR="00212ADD" w:rsidRPr="00212ADD">
        <w:rPr>
          <w:b/>
          <w:bCs/>
        </w:rPr>
        <w:t xml:space="preserve">Supplementary Figure </w:t>
      </w:r>
      <w:r w:rsidR="00ED0B56">
        <w:rPr>
          <w:rFonts w:eastAsiaTheme="minorEastAsia" w:hint="eastAsia"/>
          <w:b/>
          <w:bCs/>
          <w:lang w:eastAsia="zh-CN"/>
        </w:rPr>
        <w:t>3</w:t>
      </w:r>
      <w:r w:rsidR="00E66932">
        <w:rPr>
          <w:rFonts w:eastAsiaTheme="minorEastAsia" w:hint="eastAsia"/>
          <w:b/>
          <w:bCs/>
          <w:lang w:eastAsia="zh-CN"/>
        </w:rPr>
        <w:t>1</w:t>
      </w:r>
      <w:r w:rsidR="00F52D3C">
        <w:rPr>
          <w:rFonts w:eastAsiaTheme="minorEastAsia" w:hint="eastAsia"/>
          <w:b/>
          <w:bCs/>
          <w:lang w:eastAsia="zh-CN"/>
        </w:rPr>
        <w:t xml:space="preserve">. </w:t>
      </w:r>
      <w:r w:rsidR="00574057" w:rsidRPr="00574057">
        <w:rPr>
          <w:rFonts w:eastAsiaTheme="minorEastAsia"/>
          <w:b/>
          <w:bCs/>
          <w:lang w:eastAsia="zh-CN"/>
        </w:rPr>
        <w:t xml:space="preserve">Performance of devices with UA-CQDs blended with </w:t>
      </w:r>
      <w:proofErr w:type="spellStart"/>
      <w:r w:rsidR="00574057" w:rsidRPr="00574057">
        <w:rPr>
          <w:rFonts w:eastAsiaTheme="minorEastAsia"/>
          <w:b/>
          <w:bCs/>
          <w:lang w:eastAsia="zh-CN"/>
        </w:rPr>
        <w:t>CzAcSF</w:t>
      </w:r>
      <w:proofErr w:type="spellEnd"/>
      <w:r w:rsidR="00574057" w:rsidRPr="00574057">
        <w:rPr>
          <w:rFonts w:eastAsiaTheme="minorEastAsia"/>
          <w:b/>
          <w:bCs/>
          <w:lang w:eastAsia="zh-CN"/>
        </w:rPr>
        <w:t xml:space="preserve"> as the emissive layer.</w:t>
      </w:r>
      <w:r w:rsidR="008D3804" w:rsidRPr="008D3804">
        <w:rPr>
          <w:rFonts w:eastAsiaTheme="minorEastAsia" w:hint="eastAsia"/>
          <w:lang w:eastAsia="zh-CN"/>
        </w:rPr>
        <w:t xml:space="preserve"> </w:t>
      </w:r>
      <w:r w:rsidR="008D3804" w:rsidRPr="003017DC">
        <w:rPr>
          <w:rFonts w:eastAsiaTheme="minorEastAsia" w:hint="eastAsia"/>
          <w:lang w:eastAsia="zh-CN"/>
        </w:rPr>
        <w:t xml:space="preserve">For </w:t>
      </w:r>
      <w:r w:rsidR="00113A78">
        <w:rPr>
          <w:rFonts w:eastAsiaTheme="minorEastAsia" w:hint="eastAsia"/>
          <w:lang w:eastAsia="zh-CN"/>
        </w:rPr>
        <w:t>B</w:t>
      </w:r>
      <w:r w:rsidR="008D3804" w:rsidRPr="003017DC">
        <w:rPr>
          <w:rFonts w:eastAsiaTheme="minorEastAsia" w:hint="eastAsia"/>
          <w:lang w:eastAsia="zh-CN"/>
        </w:rPr>
        <w:t>-UA-CQDs:</w:t>
      </w:r>
      <w:r w:rsidR="008D3804">
        <w:rPr>
          <w:rFonts w:eastAsiaTheme="minorEastAsia" w:hint="eastAsia"/>
          <w:lang w:eastAsia="zh-CN"/>
        </w:rPr>
        <w:t xml:space="preserve"> </w:t>
      </w:r>
      <w:r w:rsidR="008D3804" w:rsidRPr="008D3804">
        <w:rPr>
          <w:rFonts w:eastAsiaTheme="minorEastAsia" w:hint="eastAsia"/>
          <w:b/>
          <w:bCs/>
          <w:lang w:eastAsia="zh-CN"/>
        </w:rPr>
        <w:t>(</w:t>
      </w:r>
      <w:r w:rsidR="008E7B45">
        <w:rPr>
          <w:rFonts w:eastAsiaTheme="minorEastAsia" w:hint="eastAsia"/>
          <w:b/>
          <w:bCs/>
          <w:lang w:eastAsia="zh-CN"/>
        </w:rPr>
        <w:t>a</w:t>
      </w:r>
      <w:r w:rsidR="008D3804" w:rsidRPr="008D3804">
        <w:rPr>
          <w:rFonts w:eastAsiaTheme="minorEastAsia" w:hint="eastAsia"/>
          <w:b/>
          <w:bCs/>
          <w:lang w:eastAsia="zh-CN"/>
        </w:rPr>
        <w:t>)</w:t>
      </w:r>
      <w:r w:rsidR="008D3804" w:rsidRPr="008D3804">
        <w:t xml:space="preserve"> </w:t>
      </w:r>
      <w:r w:rsidR="008D3804" w:rsidRPr="006F1B41">
        <w:t xml:space="preserve">Two-dimensional </w:t>
      </w:r>
      <w:proofErr w:type="spellStart"/>
      <w:r w:rsidR="008D3804" w:rsidRPr="006F1B41">
        <w:t>pseudocolor</w:t>
      </w:r>
      <w:proofErr w:type="spellEnd"/>
      <w:r w:rsidR="008D3804" w:rsidRPr="006F1B41">
        <w:t xml:space="preserve"> map of normalized </w:t>
      </w:r>
      <w:r w:rsidR="008D3804" w:rsidRPr="006F1B41">
        <w:rPr>
          <w:rFonts w:hint="eastAsia"/>
        </w:rPr>
        <w:t>E</w:t>
      </w:r>
      <w:r w:rsidR="008D3804" w:rsidRPr="006F1B41">
        <w:t>L spectra</w:t>
      </w:r>
      <w:r w:rsidR="008D3804">
        <w:rPr>
          <w:rFonts w:eastAsiaTheme="minorEastAsia" w:hint="eastAsia"/>
          <w:lang w:eastAsia="zh-CN"/>
        </w:rPr>
        <w:t xml:space="preserve">. </w:t>
      </w:r>
      <w:r w:rsidR="003017DC" w:rsidRPr="003017DC">
        <w:rPr>
          <w:rFonts w:eastAsiaTheme="minorEastAsia" w:hint="eastAsia"/>
          <w:lang w:eastAsia="zh-CN"/>
        </w:rPr>
        <w:t>For N-UA-CQDs:</w:t>
      </w:r>
      <w:r w:rsidR="003017DC">
        <w:rPr>
          <w:rFonts w:eastAsiaTheme="minorEastAsia" w:hint="eastAsia"/>
          <w:b/>
          <w:bCs/>
          <w:lang w:eastAsia="zh-CN"/>
        </w:rPr>
        <w:t xml:space="preserve"> (</w:t>
      </w:r>
      <w:r w:rsidR="008E7B45">
        <w:rPr>
          <w:rFonts w:eastAsiaTheme="minorEastAsia" w:hint="eastAsia"/>
          <w:b/>
          <w:bCs/>
          <w:lang w:eastAsia="zh-CN"/>
        </w:rPr>
        <w:t>b</w:t>
      </w:r>
      <w:r w:rsidR="003017DC">
        <w:rPr>
          <w:rFonts w:eastAsiaTheme="minorEastAsia" w:hint="eastAsia"/>
          <w:b/>
          <w:bCs/>
          <w:lang w:eastAsia="zh-CN"/>
        </w:rPr>
        <w:t>)</w:t>
      </w:r>
      <w:r w:rsidR="003017DC" w:rsidRPr="003017DC">
        <w:t xml:space="preserve"> </w:t>
      </w:r>
      <w:r w:rsidR="003017DC" w:rsidRPr="006F1B41">
        <w:t xml:space="preserve">Two-dimensional </w:t>
      </w:r>
      <w:proofErr w:type="spellStart"/>
      <w:r w:rsidR="003017DC" w:rsidRPr="006F1B41">
        <w:t>pseudocolor</w:t>
      </w:r>
      <w:proofErr w:type="spellEnd"/>
      <w:r w:rsidR="003017DC" w:rsidRPr="006F1B41">
        <w:t xml:space="preserve"> map of normalized </w:t>
      </w:r>
      <w:r w:rsidR="003017DC" w:rsidRPr="006F1B41">
        <w:rPr>
          <w:rFonts w:hint="eastAsia"/>
        </w:rPr>
        <w:t>E</w:t>
      </w:r>
      <w:r w:rsidR="003017DC" w:rsidRPr="006F1B41">
        <w:t>L spectra</w:t>
      </w:r>
      <w:r w:rsidR="008D3804">
        <w:rPr>
          <w:rFonts w:eastAsiaTheme="minorEastAsia" w:hint="eastAsia"/>
          <w:lang w:eastAsia="zh-CN"/>
        </w:rPr>
        <w:t>;</w:t>
      </w:r>
      <w:r w:rsidR="003017DC">
        <w:rPr>
          <w:rFonts w:eastAsiaTheme="minorEastAsia" w:hint="eastAsia"/>
          <w:b/>
          <w:bCs/>
          <w:lang w:eastAsia="zh-CN"/>
        </w:rPr>
        <w:t xml:space="preserve"> (</w:t>
      </w:r>
      <w:r w:rsidR="008E7B45">
        <w:rPr>
          <w:rFonts w:eastAsiaTheme="minorEastAsia" w:hint="eastAsia"/>
          <w:b/>
          <w:bCs/>
          <w:lang w:eastAsia="zh-CN"/>
        </w:rPr>
        <w:t>c</w:t>
      </w:r>
      <w:r w:rsidR="003017DC">
        <w:rPr>
          <w:rFonts w:eastAsiaTheme="minorEastAsia" w:hint="eastAsia"/>
          <w:b/>
          <w:bCs/>
          <w:lang w:eastAsia="zh-CN"/>
        </w:rPr>
        <w:t xml:space="preserve">) </w:t>
      </w:r>
      <w:r w:rsidR="00EB2400">
        <w:t xml:space="preserve">Two-dimensional </w:t>
      </w:r>
      <w:proofErr w:type="spellStart"/>
      <w:r w:rsidR="00EB2400">
        <w:t>pseudocolor</w:t>
      </w:r>
      <w:proofErr w:type="spellEnd"/>
      <w:r w:rsidR="00EB2400">
        <w:t xml:space="preserve"> map of EL spectra</w:t>
      </w:r>
      <w:r w:rsidR="008D3804">
        <w:rPr>
          <w:rFonts w:eastAsiaTheme="minorEastAsia" w:hint="eastAsia"/>
          <w:lang w:eastAsia="zh-CN"/>
        </w:rPr>
        <w:t>.</w:t>
      </w:r>
      <w:bookmarkEnd w:id="71"/>
      <w:r w:rsidR="00F52D3C">
        <w:br w:type="page"/>
      </w:r>
    </w:p>
    <w:p w14:paraId="31760C70" w14:textId="5B03366F" w:rsidR="00FE7B04" w:rsidRPr="00A30D82" w:rsidRDefault="00A30D82" w:rsidP="00865951">
      <w:pPr>
        <w:spacing w:line="360" w:lineRule="auto"/>
        <w:rPr>
          <w:rFonts w:eastAsiaTheme="minorEastAsia"/>
          <w:b/>
          <w:bCs/>
          <w:noProof/>
          <w:lang w:eastAsia="zh-CN"/>
        </w:rPr>
      </w:pPr>
      <w:r>
        <w:rPr>
          <w:rFonts w:eastAsiaTheme="minorEastAsia"/>
          <w:b/>
          <w:bCs/>
          <w:noProof/>
          <w:lang w:eastAsia="zh-CN"/>
        </w:rPr>
        <w:lastRenderedPageBreak/>
        <w:drawing>
          <wp:anchor distT="0" distB="0" distL="114300" distR="114300" simplePos="0" relativeHeight="251678208" behindDoc="0" locked="0" layoutInCell="1" allowOverlap="1" wp14:anchorId="4B12BE93" wp14:editId="43170F9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00000" cy="2948850"/>
            <wp:effectExtent l="0" t="0" r="635" b="4445"/>
            <wp:wrapTopAndBottom/>
            <wp:docPr id="1726025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8" t="44478" r="2293" b="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9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 w:rsidR="00F975BE">
        <w:rPr>
          <w:rFonts w:eastAsiaTheme="minorEastAsia" w:hint="eastAsia"/>
          <w:b/>
          <w:bCs/>
          <w:lang w:eastAsia="zh-CN"/>
        </w:rPr>
        <w:t>3</w:t>
      </w:r>
      <w:r w:rsidR="00E66932">
        <w:rPr>
          <w:rFonts w:eastAsiaTheme="minorEastAsia" w:hint="eastAsia"/>
          <w:b/>
          <w:bCs/>
          <w:lang w:eastAsia="zh-CN"/>
        </w:rPr>
        <w:t>2</w:t>
      </w:r>
      <w:r w:rsidR="00F52D3C">
        <w:rPr>
          <w:rFonts w:eastAsiaTheme="minorEastAsia" w:hint="eastAsia"/>
          <w:b/>
          <w:bCs/>
          <w:lang w:eastAsia="zh-CN"/>
        </w:rPr>
        <w:t>.</w:t>
      </w:r>
      <w:r w:rsidR="00F52D3C">
        <w:rPr>
          <w:rFonts w:hint="eastAsia"/>
          <w:b/>
          <w:bCs/>
        </w:rPr>
        <w:t xml:space="preserve"> </w:t>
      </w:r>
      <w:r w:rsidR="009F629D" w:rsidRPr="009F629D">
        <w:rPr>
          <w:b/>
          <w:bCs/>
        </w:rPr>
        <w:t xml:space="preserve">EL spectra of devices using </w:t>
      </w:r>
      <w:proofErr w:type="spellStart"/>
      <w:r w:rsidR="009F629D" w:rsidRPr="009F629D">
        <w:rPr>
          <w:b/>
          <w:bCs/>
        </w:rPr>
        <w:t>CzAcSF</w:t>
      </w:r>
      <w:proofErr w:type="spellEnd"/>
      <w:r w:rsidR="009F629D" w:rsidRPr="009F629D">
        <w:rPr>
          <w:b/>
          <w:bCs/>
        </w:rPr>
        <w:t xml:space="preserve"> as the emissive layer, and photograph of devices during operation</w:t>
      </w:r>
      <w:r w:rsidR="00F54A6C">
        <w:rPr>
          <w:rFonts w:eastAsiaTheme="minorEastAsia" w:hint="eastAsia"/>
          <w:b/>
          <w:bCs/>
          <w:lang w:eastAsia="zh-CN"/>
        </w:rPr>
        <w:t>.</w:t>
      </w:r>
      <w:r w:rsidR="00F52D3C">
        <w:br w:type="page"/>
      </w:r>
    </w:p>
    <w:p w14:paraId="525A6176" w14:textId="3B28F10B" w:rsidR="005446D6" w:rsidRDefault="005446D6" w:rsidP="00865951">
      <w:pPr>
        <w:spacing w:line="360" w:lineRule="auto"/>
        <w:rPr>
          <w:rFonts w:eastAsiaTheme="minorEastAsia"/>
          <w:b/>
          <w:bCs/>
          <w:lang w:eastAsia="zh-CN"/>
        </w:rPr>
      </w:pPr>
      <w:bookmarkStart w:id="72" w:name="OLE_LINK20"/>
      <w:r>
        <w:rPr>
          <w:rFonts w:eastAsiaTheme="minorEastAsia"/>
          <w:b/>
          <w:bCs/>
          <w:noProof/>
          <w:lang w:eastAsia="zh-CN"/>
        </w:rPr>
        <w:lastRenderedPageBreak/>
        <w:drawing>
          <wp:anchor distT="0" distB="0" distL="114300" distR="114300" simplePos="0" relativeHeight="251679232" behindDoc="0" locked="0" layoutInCell="1" allowOverlap="1" wp14:anchorId="79894114" wp14:editId="709B806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99815" cy="2631440"/>
            <wp:effectExtent l="0" t="0" r="635" b="0"/>
            <wp:wrapTopAndBottom/>
            <wp:docPr id="6185871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587127" name="图片 1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54" b="6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3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3" w:name="OLE_LINK180"/>
      <w:bookmarkEnd w:id="72"/>
      <w:r w:rsidR="00212ADD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bookmarkEnd w:id="73"/>
      <w:r w:rsidR="00F975BE">
        <w:rPr>
          <w:rFonts w:eastAsiaTheme="minorEastAsia" w:hint="eastAsia"/>
          <w:b/>
          <w:bCs/>
          <w:lang w:eastAsia="zh-CN"/>
        </w:rPr>
        <w:t>3</w:t>
      </w:r>
      <w:r w:rsidR="00E66932">
        <w:rPr>
          <w:rFonts w:eastAsiaTheme="minorEastAsia" w:hint="eastAsia"/>
          <w:b/>
          <w:bCs/>
          <w:lang w:eastAsia="zh-CN"/>
        </w:rPr>
        <w:t>3</w:t>
      </w:r>
      <w:r w:rsidR="00F52D3C">
        <w:rPr>
          <w:rFonts w:eastAsiaTheme="minorEastAsia" w:hint="eastAsia"/>
          <w:b/>
          <w:bCs/>
          <w:lang w:eastAsia="zh-CN"/>
        </w:rPr>
        <w:t>.</w:t>
      </w:r>
      <w:r w:rsidR="00F52D3C">
        <w:rPr>
          <w:rFonts w:hint="eastAsia"/>
          <w:b/>
          <w:bCs/>
        </w:rPr>
        <w:t xml:space="preserve"> </w:t>
      </w:r>
      <w:r w:rsidR="00622596" w:rsidRPr="00F27936">
        <w:rPr>
          <w:b/>
          <w:bCs/>
          <w:i/>
          <w:iCs/>
        </w:rPr>
        <w:t>J</w:t>
      </w:r>
      <w:r w:rsidR="00622596" w:rsidRPr="00BD4079">
        <w:rPr>
          <w:b/>
          <w:bCs/>
        </w:rPr>
        <w:t>-</w:t>
      </w:r>
      <w:r w:rsidR="00622596" w:rsidRPr="00F27936">
        <w:rPr>
          <w:b/>
          <w:bCs/>
          <w:i/>
          <w:iCs/>
        </w:rPr>
        <w:t>V</w:t>
      </w:r>
      <w:r w:rsidR="00622596" w:rsidRPr="00BD4079">
        <w:rPr>
          <w:b/>
          <w:bCs/>
        </w:rPr>
        <w:t>-</w:t>
      </w:r>
      <w:r w:rsidR="00622596" w:rsidRPr="00F27936">
        <w:rPr>
          <w:b/>
          <w:bCs/>
          <w:i/>
          <w:iCs/>
        </w:rPr>
        <w:t>L</w:t>
      </w:r>
      <w:r w:rsidR="00622596" w:rsidRPr="00F27936">
        <w:rPr>
          <w:rFonts w:hint="eastAsia"/>
          <w:b/>
          <w:bCs/>
          <w:lang w:eastAsia="zh-CN"/>
        </w:rPr>
        <w:t xml:space="preserve"> </w:t>
      </w:r>
      <w:r w:rsidR="00622596" w:rsidRPr="00F27936">
        <w:rPr>
          <w:b/>
          <w:bCs/>
        </w:rPr>
        <w:t>characteristics</w:t>
      </w:r>
      <w:r w:rsidR="00622596" w:rsidRPr="00F27936">
        <w:rPr>
          <w:rFonts w:eastAsiaTheme="minorEastAsia" w:hint="eastAsia"/>
          <w:b/>
          <w:bCs/>
          <w:lang w:eastAsia="zh-CN"/>
        </w:rPr>
        <w:t xml:space="preserve"> </w:t>
      </w:r>
      <w:r w:rsidR="00622596" w:rsidRPr="00F27936">
        <w:rPr>
          <w:b/>
          <w:bCs/>
        </w:rPr>
        <w:t xml:space="preserve">of </w:t>
      </w:r>
      <w:bookmarkStart w:id="74" w:name="OLE_LINK48"/>
      <w:r w:rsidR="00622596" w:rsidRPr="00F27936">
        <w:rPr>
          <w:rFonts w:eastAsiaTheme="minorEastAsia" w:hint="eastAsia"/>
          <w:b/>
          <w:bCs/>
          <w:lang w:eastAsia="zh-CN"/>
        </w:rPr>
        <w:t xml:space="preserve">UA-CQD-based </w:t>
      </w:r>
      <w:bookmarkEnd w:id="74"/>
      <w:r w:rsidR="00622596" w:rsidRPr="00F27936">
        <w:rPr>
          <w:rFonts w:eastAsiaTheme="minorEastAsia" w:hint="eastAsia"/>
          <w:b/>
          <w:bCs/>
          <w:lang w:eastAsia="zh-CN"/>
        </w:rPr>
        <w:t>LED</w:t>
      </w:r>
      <w:r w:rsidR="00F27936" w:rsidRPr="00F27936">
        <w:rPr>
          <w:rFonts w:eastAsiaTheme="minorEastAsia" w:hint="eastAsia"/>
          <w:b/>
          <w:bCs/>
          <w:lang w:eastAsia="zh-CN"/>
        </w:rPr>
        <w:t>s.</w:t>
      </w:r>
      <w:r>
        <w:rPr>
          <w:rFonts w:eastAsiaTheme="minorEastAsia"/>
          <w:b/>
          <w:bCs/>
          <w:lang w:eastAsia="zh-CN"/>
        </w:rPr>
        <w:br w:type="page"/>
      </w:r>
    </w:p>
    <w:p w14:paraId="664B936D" w14:textId="2545321D" w:rsidR="000E7C50" w:rsidRPr="00E66932" w:rsidRDefault="004D2B99" w:rsidP="00E66932">
      <w:pPr>
        <w:spacing w:line="360" w:lineRule="auto"/>
        <w:rPr>
          <w:rFonts w:eastAsiaTheme="minorEastAsia"/>
          <w:b/>
          <w:bCs/>
          <w:lang w:eastAsia="zh-CN"/>
        </w:rPr>
      </w:pPr>
      <w:r>
        <w:rPr>
          <w:rFonts w:eastAsiaTheme="minorEastAsia"/>
          <w:b/>
          <w:bCs/>
          <w:noProof/>
          <w:lang w:eastAsia="zh-CN"/>
        </w:rPr>
        <w:lastRenderedPageBreak/>
        <w:drawing>
          <wp:anchor distT="0" distB="0" distL="114300" distR="114300" simplePos="0" relativeHeight="251680256" behindDoc="0" locked="0" layoutInCell="1" allowOverlap="1" wp14:anchorId="3A7E6051" wp14:editId="541E187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599815" cy="2637790"/>
            <wp:effectExtent l="0" t="0" r="635" b="0"/>
            <wp:wrapTopAndBottom/>
            <wp:docPr id="50305375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053758" name="图片 2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42" b="6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38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75" w:name="OLE_LINK47"/>
      <w:r w:rsidR="009846C8" w:rsidRPr="00212ADD">
        <w:rPr>
          <w:rFonts w:eastAsiaTheme="minorEastAsia"/>
          <w:b/>
          <w:bCs/>
          <w:noProof/>
          <w:lang w:eastAsia="zh-CN"/>
        </w:rPr>
        <w:t xml:space="preserve">Supplementary Figure </w:t>
      </w:r>
      <w:r w:rsidR="005446D6">
        <w:rPr>
          <w:rFonts w:eastAsiaTheme="minorEastAsia" w:hint="eastAsia"/>
          <w:b/>
          <w:bCs/>
          <w:lang w:eastAsia="zh-CN"/>
        </w:rPr>
        <w:t>3</w:t>
      </w:r>
      <w:r w:rsidR="00E66932">
        <w:rPr>
          <w:rFonts w:eastAsiaTheme="minorEastAsia" w:hint="eastAsia"/>
          <w:b/>
          <w:bCs/>
          <w:lang w:eastAsia="zh-CN"/>
        </w:rPr>
        <w:t>4</w:t>
      </w:r>
      <w:r w:rsidR="005446D6">
        <w:rPr>
          <w:rFonts w:eastAsiaTheme="minorEastAsia" w:hint="eastAsia"/>
          <w:b/>
          <w:bCs/>
          <w:lang w:eastAsia="zh-CN"/>
        </w:rPr>
        <w:t>.</w:t>
      </w:r>
      <w:r w:rsidR="00B736AE">
        <w:rPr>
          <w:rFonts w:eastAsiaTheme="minorEastAsia" w:hint="eastAsia"/>
          <w:b/>
          <w:bCs/>
          <w:lang w:eastAsia="zh-CN"/>
        </w:rPr>
        <w:t xml:space="preserve"> </w:t>
      </w:r>
      <w:r w:rsidR="007F6123" w:rsidRPr="00302930">
        <w:rPr>
          <w:b/>
          <w:bCs/>
        </w:rPr>
        <w:t>EQE and current efficiency as functions of luminance</w:t>
      </w:r>
      <w:r w:rsidR="00B736AE" w:rsidRPr="00302930">
        <w:rPr>
          <w:rFonts w:eastAsiaTheme="minorEastAsia" w:hint="eastAsia"/>
          <w:b/>
          <w:bCs/>
          <w:lang w:eastAsia="zh-CN"/>
        </w:rPr>
        <w:t xml:space="preserve"> </w:t>
      </w:r>
      <w:r w:rsidR="00A50BD9">
        <w:rPr>
          <w:rFonts w:eastAsiaTheme="minorEastAsia" w:hint="eastAsia"/>
          <w:b/>
          <w:bCs/>
          <w:lang w:eastAsia="zh-CN"/>
        </w:rPr>
        <w:t>for</w:t>
      </w:r>
      <w:r w:rsidR="00B736AE" w:rsidRPr="00302930">
        <w:rPr>
          <w:b/>
          <w:bCs/>
        </w:rPr>
        <w:t xml:space="preserve"> </w:t>
      </w:r>
      <w:r w:rsidR="009C4471" w:rsidRPr="00F27936">
        <w:rPr>
          <w:rFonts w:eastAsiaTheme="minorEastAsia" w:hint="eastAsia"/>
          <w:b/>
          <w:bCs/>
          <w:lang w:eastAsia="zh-CN"/>
        </w:rPr>
        <w:t>UA-CQD-based</w:t>
      </w:r>
      <w:r w:rsidR="009C4471">
        <w:rPr>
          <w:rFonts w:eastAsiaTheme="minorEastAsia" w:hint="eastAsia"/>
          <w:b/>
          <w:bCs/>
          <w:lang w:eastAsia="zh-CN"/>
        </w:rPr>
        <w:t xml:space="preserve"> LEDs</w:t>
      </w:r>
      <w:r w:rsidR="00B736AE" w:rsidRPr="00302930">
        <w:rPr>
          <w:b/>
          <w:bCs/>
        </w:rPr>
        <w:t xml:space="preserve"> using m-</w:t>
      </w:r>
      <w:proofErr w:type="gramStart"/>
      <w:r w:rsidR="00B736AE" w:rsidRPr="00302930">
        <w:rPr>
          <w:b/>
          <w:bCs/>
        </w:rPr>
        <w:t>PEDOT:PSS</w:t>
      </w:r>
      <w:proofErr w:type="gramEnd"/>
      <w:r w:rsidR="00B736AE" w:rsidRPr="00302930">
        <w:rPr>
          <w:b/>
          <w:bCs/>
        </w:rPr>
        <w:t xml:space="preserve"> as the</w:t>
      </w:r>
      <w:r w:rsidR="00B736AE" w:rsidRPr="00F5388D">
        <w:rPr>
          <w:b/>
          <w:bCs/>
        </w:rPr>
        <w:t xml:space="preserve"> </w:t>
      </w:r>
      <w:r w:rsidR="00F5388D" w:rsidRPr="00F5388D">
        <w:rPr>
          <w:b/>
          <w:bCs/>
        </w:rPr>
        <w:t>hole injection layer</w:t>
      </w:r>
      <w:r w:rsidR="00B736AE" w:rsidRPr="00302930">
        <w:rPr>
          <w:b/>
          <w:bCs/>
        </w:rPr>
        <w:t>.</w:t>
      </w:r>
      <w:bookmarkEnd w:id="75"/>
      <w:r w:rsidR="00F52D3C">
        <w:rPr>
          <w:rFonts w:eastAsiaTheme="minorEastAsia"/>
          <w:b/>
          <w:bCs/>
          <w:lang w:eastAsia="zh-CN"/>
        </w:rPr>
        <w:br w:type="page"/>
      </w:r>
    </w:p>
    <w:p w14:paraId="6F887BA5" w14:textId="27F3894D" w:rsidR="00557236" w:rsidRPr="000C7F4C" w:rsidRDefault="00557236" w:rsidP="000E7C50">
      <w:pPr>
        <w:spacing w:line="360" w:lineRule="auto"/>
        <w:rPr>
          <w:rFonts w:eastAsiaTheme="minorEastAsia"/>
          <w:sz w:val="36"/>
          <w:szCs w:val="36"/>
          <w:lang w:eastAsia="zh-CN"/>
        </w:rPr>
      </w:pPr>
      <w:r w:rsidRPr="000C7F4C">
        <w:rPr>
          <w:rFonts w:eastAsiaTheme="minorEastAsia"/>
          <w:noProof/>
          <w:sz w:val="36"/>
          <w:szCs w:val="36"/>
          <w:lang w:eastAsia="zh-CN"/>
        </w:rPr>
        <w:lastRenderedPageBreak/>
        <w:t xml:space="preserve">Supplementary </w:t>
      </w:r>
      <w:r w:rsidRPr="000C7F4C">
        <w:rPr>
          <w:rFonts w:eastAsiaTheme="minorEastAsia" w:hint="eastAsia"/>
          <w:sz w:val="36"/>
          <w:szCs w:val="36"/>
          <w:lang w:eastAsia="zh-CN"/>
        </w:rPr>
        <w:t>Table</w:t>
      </w:r>
    </w:p>
    <w:tbl>
      <w:tblPr>
        <w:tblStyle w:val="afffd"/>
        <w:tblpPr w:leftFromText="180" w:rightFromText="180" w:vertAnchor="text" w:horzAnchor="margin" w:tblpXSpec="center" w:tblpY="872"/>
        <w:tblW w:w="537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1"/>
        <w:gridCol w:w="2496"/>
        <w:gridCol w:w="3619"/>
        <w:gridCol w:w="1868"/>
        <w:gridCol w:w="1648"/>
      </w:tblGrid>
      <w:tr w:rsidR="00557236" w:rsidRPr="000E7C50" w14:paraId="6035C571" w14:textId="77777777" w:rsidTr="00557236">
        <w:trPr>
          <w:trHeight w:val="578"/>
        </w:trPr>
        <w:tc>
          <w:tcPr>
            <w:tcW w:w="7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9FB4F" w14:textId="77777777" w:rsidR="00557236" w:rsidRPr="00D718AB" w:rsidRDefault="00557236" w:rsidP="00557236">
            <w:pPr>
              <w:spacing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D718AB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UA-CQDs</w:t>
            </w:r>
          </w:p>
        </w:tc>
        <w:tc>
          <w:tcPr>
            <w:tcW w:w="2727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AC90E" w14:textId="77777777" w:rsidR="00557236" w:rsidRPr="00D718AB" w:rsidRDefault="00557236" w:rsidP="00557236">
            <w:pPr>
              <w:spacing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bookmarkStart w:id="76" w:name="OLE_LINK49"/>
            <w:r w:rsidRPr="00D718A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Aldehyde-containing precursor</w:t>
            </w:r>
            <w:r w:rsidRPr="00D718AB"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&amp;</w:t>
            </w:r>
          </w:p>
          <w:p w14:paraId="0A90299B" w14:textId="77777777" w:rsidR="00557236" w:rsidRPr="00D718AB" w:rsidRDefault="00557236" w:rsidP="00557236">
            <w:pPr>
              <w:spacing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bookmarkStart w:id="77" w:name="OLE_LINK212"/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a</w:t>
            </w:r>
            <w:r w:rsidRPr="00D718A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ctive </w:t>
            </w:r>
            <w:bookmarkEnd w:id="77"/>
            <w:r w:rsidRPr="00D718A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methylene-containing precursor</w:t>
            </w:r>
            <w:bookmarkEnd w:id="76"/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8DB2D" w14:textId="77777777" w:rsidR="00557236" w:rsidRPr="00D718AB" w:rsidRDefault="00557236" w:rsidP="00557236">
            <w:pPr>
              <w:spacing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D718A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Solid-state emission color</w:t>
            </w:r>
          </w:p>
        </w:tc>
        <w:tc>
          <w:tcPr>
            <w:tcW w:w="7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D2C36" w14:textId="77777777" w:rsidR="00557236" w:rsidRPr="00D718AB" w:rsidRDefault="00557236" w:rsidP="00557236">
            <w:pPr>
              <w:spacing w:line="360" w:lineRule="auto"/>
              <w:jc w:val="center"/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</w:pPr>
            <w:r w:rsidRPr="00D718A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Emission </w:t>
            </w:r>
            <w:r>
              <w:rPr>
                <w:rFonts w:eastAsiaTheme="minorEastAsia" w:hint="eastAsia"/>
                <w:b/>
                <w:bCs/>
                <w:sz w:val="21"/>
                <w:szCs w:val="21"/>
                <w:lang w:eastAsia="zh-CN"/>
              </w:rPr>
              <w:t>peak</w:t>
            </w:r>
            <w:r w:rsidRPr="00D718AB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 xml:space="preserve"> (nm)</w:t>
            </w:r>
          </w:p>
        </w:tc>
      </w:tr>
      <w:tr w:rsidR="00557236" w:rsidRPr="000E7C50" w14:paraId="3E867631" w14:textId="77777777" w:rsidTr="00557236">
        <w:trPr>
          <w:trHeight w:val="631"/>
        </w:trPr>
        <w:tc>
          <w:tcPr>
            <w:tcW w:w="705" w:type="pct"/>
            <w:tcBorders>
              <w:top w:val="single" w:sz="4" w:space="0" w:color="auto"/>
            </w:tcBorders>
            <w:vAlign w:val="center"/>
          </w:tcPr>
          <w:p w14:paraId="09E4783D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bookmarkStart w:id="78" w:name="_Hlk230684270"/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vAlign w:val="center"/>
          </w:tcPr>
          <w:p w14:paraId="1CE57D20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4,4′-Diformyltriphenylamine</w:t>
            </w:r>
          </w:p>
        </w:tc>
        <w:tc>
          <w:tcPr>
            <w:tcW w:w="1614" w:type="pct"/>
            <w:tcBorders>
              <w:top w:val="single" w:sz="4" w:space="0" w:color="auto"/>
            </w:tcBorders>
            <w:vAlign w:val="center"/>
          </w:tcPr>
          <w:p w14:paraId="2AFDFA9C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2-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</w:t>
            </w: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aphthylacetonitrile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6C83FF2C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G</w:t>
            </w: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reen</w:t>
            </w:r>
          </w:p>
        </w:tc>
        <w:tc>
          <w:tcPr>
            <w:tcW w:w="735" w:type="pct"/>
            <w:tcBorders>
              <w:top w:val="single" w:sz="4" w:space="0" w:color="auto"/>
            </w:tcBorders>
            <w:vAlign w:val="center"/>
          </w:tcPr>
          <w:p w14:paraId="1EE12649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529</w:t>
            </w:r>
          </w:p>
        </w:tc>
      </w:tr>
      <w:tr w:rsidR="00557236" w:rsidRPr="000E7C50" w14:paraId="5D9862CC" w14:textId="77777777" w:rsidTr="00557236">
        <w:tc>
          <w:tcPr>
            <w:tcW w:w="705" w:type="pct"/>
            <w:vAlign w:val="center"/>
          </w:tcPr>
          <w:p w14:paraId="47710E11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13" w:type="pct"/>
            <w:vAlign w:val="center"/>
          </w:tcPr>
          <w:p w14:paraId="57357AF7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4,4′-Diformyltriphenylamine</w:t>
            </w:r>
          </w:p>
        </w:tc>
        <w:tc>
          <w:tcPr>
            <w:tcW w:w="1614" w:type="pct"/>
            <w:vAlign w:val="center"/>
          </w:tcPr>
          <w:p w14:paraId="39BB38F0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3,4-(Methylenedioxy)</w:t>
            </w:r>
            <w:proofErr w:type="spellStart"/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phenylacetonitrile</w:t>
            </w:r>
            <w:proofErr w:type="spellEnd"/>
          </w:p>
        </w:tc>
        <w:tc>
          <w:tcPr>
            <w:tcW w:w="833" w:type="pct"/>
            <w:vAlign w:val="center"/>
          </w:tcPr>
          <w:p w14:paraId="5E84158B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Y</w:t>
            </w: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ellow-green</w:t>
            </w:r>
          </w:p>
        </w:tc>
        <w:tc>
          <w:tcPr>
            <w:tcW w:w="735" w:type="pct"/>
            <w:vAlign w:val="center"/>
          </w:tcPr>
          <w:p w14:paraId="0C3B64D8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546</w:t>
            </w:r>
          </w:p>
        </w:tc>
      </w:tr>
      <w:tr w:rsidR="00557236" w:rsidRPr="000E7C50" w14:paraId="3FDC1664" w14:textId="77777777" w:rsidTr="00557236">
        <w:trPr>
          <w:trHeight w:val="654"/>
        </w:trPr>
        <w:tc>
          <w:tcPr>
            <w:tcW w:w="705" w:type="pct"/>
            <w:vAlign w:val="center"/>
          </w:tcPr>
          <w:p w14:paraId="3A130C05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113" w:type="pct"/>
            <w:vAlign w:val="center"/>
          </w:tcPr>
          <w:p w14:paraId="07C0E27A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4,4′-Diformyltriphenylamine</w:t>
            </w:r>
          </w:p>
        </w:tc>
        <w:tc>
          <w:tcPr>
            <w:tcW w:w="1614" w:type="pct"/>
            <w:vAlign w:val="center"/>
          </w:tcPr>
          <w:p w14:paraId="0DBD20D0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4-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B</w:t>
            </w: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iphenylacetonitrile</w:t>
            </w:r>
          </w:p>
        </w:tc>
        <w:tc>
          <w:tcPr>
            <w:tcW w:w="833" w:type="pct"/>
            <w:vAlign w:val="center"/>
          </w:tcPr>
          <w:p w14:paraId="2BA091C6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Y</w:t>
            </w: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ellow</w:t>
            </w:r>
          </w:p>
        </w:tc>
        <w:tc>
          <w:tcPr>
            <w:tcW w:w="735" w:type="pct"/>
            <w:vAlign w:val="center"/>
          </w:tcPr>
          <w:p w14:paraId="4A0513F9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570</w:t>
            </w:r>
          </w:p>
        </w:tc>
      </w:tr>
      <w:tr w:rsidR="00557236" w:rsidRPr="000E7C50" w14:paraId="77A9D35F" w14:textId="77777777" w:rsidTr="00557236">
        <w:tc>
          <w:tcPr>
            <w:tcW w:w="705" w:type="pct"/>
            <w:vAlign w:val="center"/>
          </w:tcPr>
          <w:p w14:paraId="7953D97C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113" w:type="pct"/>
            <w:vAlign w:val="center"/>
          </w:tcPr>
          <w:p w14:paraId="20CB5E1D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4,4′-Diformyltriphenylamine</w:t>
            </w:r>
          </w:p>
        </w:tc>
        <w:tc>
          <w:tcPr>
            <w:tcW w:w="1614" w:type="pct"/>
            <w:vAlign w:val="center"/>
          </w:tcPr>
          <w:p w14:paraId="34E63FF3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2-(Benzo[d]thiazol-2-</w:t>
            </w:r>
            <w:proofErr w:type="gramStart"/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yl)Acetonitrile</w:t>
            </w:r>
            <w:proofErr w:type="gramEnd"/>
          </w:p>
        </w:tc>
        <w:tc>
          <w:tcPr>
            <w:tcW w:w="833" w:type="pct"/>
            <w:vAlign w:val="center"/>
          </w:tcPr>
          <w:p w14:paraId="003016B6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R</w:t>
            </w: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ed</w:t>
            </w:r>
          </w:p>
        </w:tc>
        <w:tc>
          <w:tcPr>
            <w:tcW w:w="735" w:type="pct"/>
            <w:vAlign w:val="center"/>
          </w:tcPr>
          <w:p w14:paraId="4FE3F7E4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668</w:t>
            </w:r>
          </w:p>
        </w:tc>
      </w:tr>
      <w:tr w:rsidR="00557236" w:rsidRPr="000E7C50" w14:paraId="649D1DF9" w14:textId="77777777" w:rsidTr="00557236">
        <w:trPr>
          <w:trHeight w:val="675"/>
        </w:trPr>
        <w:tc>
          <w:tcPr>
            <w:tcW w:w="705" w:type="pct"/>
            <w:vAlign w:val="center"/>
          </w:tcPr>
          <w:p w14:paraId="491EE12B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113" w:type="pct"/>
            <w:vAlign w:val="center"/>
          </w:tcPr>
          <w:p w14:paraId="40B0F9A0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2,5-Furandicarboxaldehyde</w:t>
            </w:r>
          </w:p>
        </w:tc>
        <w:tc>
          <w:tcPr>
            <w:tcW w:w="1614" w:type="pct"/>
            <w:vAlign w:val="center"/>
          </w:tcPr>
          <w:p w14:paraId="60654225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1,4-Phenylenediacetonitrile</w:t>
            </w:r>
          </w:p>
        </w:tc>
        <w:tc>
          <w:tcPr>
            <w:tcW w:w="833" w:type="pct"/>
            <w:vAlign w:val="center"/>
          </w:tcPr>
          <w:p w14:paraId="27A7692C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D</w:t>
            </w: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eep-red</w:t>
            </w:r>
          </w:p>
        </w:tc>
        <w:tc>
          <w:tcPr>
            <w:tcW w:w="735" w:type="pct"/>
            <w:vAlign w:val="center"/>
          </w:tcPr>
          <w:p w14:paraId="5C7A8DC1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690</w:t>
            </w:r>
          </w:p>
        </w:tc>
      </w:tr>
      <w:tr w:rsidR="00557236" w:rsidRPr="000E7C50" w14:paraId="01ED3E3A" w14:textId="77777777" w:rsidTr="00557236">
        <w:tc>
          <w:tcPr>
            <w:tcW w:w="705" w:type="pct"/>
            <w:tcBorders>
              <w:bottom w:val="single" w:sz="4" w:space="0" w:color="auto"/>
            </w:tcBorders>
            <w:vAlign w:val="center"/>
          </w:tcPr>
          <w:p w14:paraId="7A93B2C5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vAlign w:val="center"/>
          </w:tcPr>
          <w:p w14:paraId="0F3E1D31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2,5-Dimethoxybenzene-1,4-Dicarboxaldehyde</w:t>
            </w:r>
          </w:p>
        </w:tc>
        <w:tc>
          <w:tcPr>
            <w:tcW w:w="1614" w:type="pct"/>
            <w:tcBorders>
              <w:bottom w:val="single" w:sz="4" w:space="0" w:color="auto"/>
            </w:tcBorders>
            <w:vAlign w:val="center"/>
          </w:tcPr>
          <w:p w14:paraId="5CF28A62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1,4-Phenylenediacetonitrile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5FB3CA89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N</w:t>
            </w:r>
            <w:r w:rsidRPr="000E7C50">
              <w:rPr>
                <w:rFonts w:eastAsiaTheme="minorEastAsia"/>
                <w:sz w:val="21"/>
                <w:szCs w:val="21"/>
                <w:lang w:eastAsia="zh-CN"/>
              </w:rPr>
              <w:t>ear-infrared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0F6DCA0E" w14:textId="77777777" w:rsidR="00557236" w:rsidRPr="000E7C50" w:rsidRDefault="00557236" w:rsidP="00557236">
            <w:pPr>
              <w:spacing w:line="360" w:lineRule="auto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0E7C50">
              <w:rPr>
                <w:rFonts w:eastAsiaTheme="minorEastAsia" w:hint="eastAsia"/>
                <w:sz w:val="21"/>
                <w:szCs w:val="21"/>
                <w:lang w:eastAsia="zh-CN"/>
              </w:rPr>
              <w:t>714</w:t>
            </w:r>
          </w:p>
        </w:tc>
      </w:tr>
      <w:bookmarkEnd w:id="78"/>
    </w:tbl>
    <w:p w14:paraId="706C43E2" w14:textId="77777777" w:rsidR="00557236" w:rsidRDefault="00557236" w:rsidP="000E7C50">
      <w:pPr>
        <w:spacing w:line="360" w:lineRule="auto"/>
        <w:rPr>
          <w:rFonts w:eastAsiaTheme="minorEastAsia"/>
          <w:b/>
          <w:bCs/>
          <w:noProof/>
          <w:lang w:eastAsia="zh-CN"/>
        </w:rPr>
      </w:pPr>
    </w:p>
    <w:p w14:paraId="5F0588FA" w14:textId="4327F901" w:rsidR="000E7C50" w:rsidRDefault="009846C8" w:rsidP="000E7C50">
      <w:pPr>
        <w:spacing w:line="360" w:lineRule="auto"/>
        <w:rPr>
          <w:rFonts w:eastAsiaTheme="minorEastAsia"/>
          <w:b/>
          <w:bCs/>
          <w:lang w:eastAsia="zh-CN"/>
        </w:rPr>
      </w:pPr>
      <w:r w:rsidRPr="00212ADD">
        <w:rPr>
          <w:rFonts w:eastAsiaTheme="minorEastAsia"/>
          <w:b/>
          <w:bCs/>
          <w:noProof/>
          <w:lang w:eastAsia="zh-CN"/>
        </w:rPr>
        <w:t xml:space="preserve">Supplementary </w:t>
      </w:r>
      <w:r w:rsidR="000E7C50" w:rsidRPr="00A46464">
        <w:rPr>
          <w:rFonts w:eastAsiaTheme="minorEastAsia" w:hint="eastAsia"/>
          <w:b/>
          <w:bCs/>
          <w:lang w:eastAsia="zh-CN"/>
        </w:rPr>
        <w:t xml:space="preserve">Table </w:t>
      </w:r>
      <w:r>
        <w:rPr>
          <w:rFonts w:eastAsiaTheme="minorEastAsia" w:hint="eastAsia"/>
          <w:b/>
          <w:bCs/>
          <w:lang w:eastAsia="zh-CN"/>
        </w:rPr>
        <w:t>1</w:t>
      </w:r>
      <w:r w:rsidR="000E7C50" w:rsidRPr="00A46464">
        <w:rPr>
          <w:rFonts w:eastAsiaTheme="minorEastAsia" w:hint="eastAsia"/>
          <w:b/>
          <w:bCs/>
          <w:lang w:eastAsia="zh-CN"/>
        </w:rPr>
        <w:t>.</w:t>
      </w:r>
      <w:r w:rsidR="000E7C50">
        <w:rPr>
          <w:rFonts w:eastAsiaTheme="minorEastAsia" w:hint="eastAsia"/>
          <w:b/>
          <w:bCs/>
          <w:lang w:eastAsia="zh-CN"/>
        </w:rPr>
        <w:t xml:space="preserve"> </w:t>
      </w:r>
      <w:r w:rsidR="000E7C50" w:rsidRPr="00A46464">
        <w:rPr>
          <w:rFonts w:eastAsiaTheme="minorEastAsia"/>
          <w:b/>
          <w:bCs/>
          <w:lang w:eastAsia="zh-CN"/>
        </w:rPr>
        <w:t xml:space="preserve">Synthesis of UA-CQDs from </w:t>
      </w:r>
      <w:r w:rsidR="000E7C50">
        <w:rPr>
          <w:rFonts w:eastAsiaTheme="minorEastAsia" w:hint="eastAsia"/>
          <w:b/>
          <w:bCs/>
          <w:lang w:eastAsia="zh-CN"/>
        </w:rPr>
        <w:t>d</w:t>
      </w:r>
      <w:r w:rsidR="000E7C50" w:rsidRPr="00A46464">
        <w:rPr>
          <w:rFonts w:eastAsiaTheme="minorEastAsia"/>
          <w:b/>
          <w:bCs/>
          <w:lang w:eastAsia="zh-CN"/>
        </w:rPr>
        <w:t xml:space="preserve">ifferent </w:t>
      </w:r>
      <w:r w:rsidR="000E7C50">
        <w:rPr>
          <w:rFonts w:eastAsiaTheme="minorEastAsia" w:hint="eastAsia"/>
          <w:b/>
          <w:bCs/>
          <w:lang w:eastAsia="zh-CN"/>
        </w:rPr>
        <w:t>p</w:t>
      </w:r>
      <w:r w:rsidR="000E7C50" w:rsidRPr="00A46464">
        <w:rPr>
          <w:rFonts w:eastAsiaTheme="minorEastAsia"/>
          <w:b/>
          <w:bCs/>
          <w:lang w:eastAsia="zh-CN"/>
        </w:rPr>
        <w:t>recursors</w:t>
      </w:r>
      <w:r w:rsidR="000E7C50">
        <w:rPr>
          <w:rFonts w:eastAsiaTheme="minorEastAsia" w:hint="eastAsia"/>
          <w:b/>
          <w:bCs/>
          <w:lang w:eastAsia="zh-CN"/>
        </w:rPr>
        <w:t>.</w:t>
      </w:r>
    </w:p>
    <w:p w14:paraId="07B26E21" w14:textId="1CDECF55" w:rsidR="00FE7B04" w:rsidRDefault="000E7C50">
      <w:pPr>
        <w:rPr>
          <w:rFonts w:eastAsiaTheme="minorEastAsia"/>
          <w:b/>
          <w:bCs/>
          <w:lang w:eastAsia="zh-CN"/>
        </w:rPr>
      </w:pPr>
      <w:r>
        <w:rPr>
          <w:rFonts w:eastAsiaTheme="minorEastAsia"/>
          <w:b/>
          <w:bCs/>
          <w:lang w:eastAsia="zh-CN"/>
        </w:rPr>
        <w:br w:type="page"/>
      </w:r>
    </w:p>
    <w:p w14:paraId="7A800701" w14:textId="183EAC21" w:rsidR="008E62E8" w:rsidRDefault="009846C8" w:rsidP="008E62E8">
      <w:pPr>
        <w:spacing w:line="360" w:lineRule="auto"/>
        <w:rPr>
          <w:rFonts w:eastAsiaTheme="minorEastAsia"/>
          <w:b/>
          <w:bCs/>
          <w:lang w:eastAsia="zh-CN"/>
        </w:rPr>
      </w:pPr>
      <w:r w:rsidRPr="00212ADD">
        <w:rPr>
          <w:rFonts w:eastAsiaTheme="minorEastAsia"/>
          <w:b/>
          <w:bCs/>
          <w:noProof/>
          <w:lang w:eastAsia="zh-CN"/>
        </w:rPr>
        <w:lastRenderedPageBreak/>
        <w:t xml:space="preserve">Supplementary </w:t>
      </w:r>
      <w:r w:rsidR="008B4850">
        <w:rPr>
          <w:rFonts w:hint="eastAsia"/>
          <w:b/>
          <w:bCs/>
        </w:rPr>
        <w:t xml:space="preserve">Table </w:t>
      </w:r>
      <w:r w:rsidR="008B4850">
        <w:rPr>
          <w:rFonts w:eastAsiaTheme="minorEastAsia" w:hint="eastAsia"/>
          <w:b/>
          <w:bCs/>
          <w:lang w:eastAsia="zh-CN"/>
        </w:rPr>
        <w:t>2.</w:t>
      </w:r>
      <w:r w:rsidR="008E62E8" w:rsidRPr="008E62E8">
        <w:t xml:space="preserve"> </w:t>
      </w:r>
      <w:bookmarkStart w:id="79" w:name="OLE_LINK192"/>
      <w:r w:rsidR="008E62E8" w:rsidRPr="008E62E8">
        <w:rPr>
          <w:rFonts w:eastAsiaTheme="minorEastAsia"/>
          <w:b/>
          <w:bCs/>
          <w:lang w:eastAsia="zh-CN"/>
        </w:rPr>
        <w:t xml:space="preserve">Device performance comparison of </w:t>
      </w:r>
      <w:r w:rsidR="00044486">
        <w:rPr>
          <w:rFonts w:eastAsiaTheme="minorEastAsia" w:hint="eastAsia"/>
          <w:b/>
          <w:bCs/>
          <w:lang w:eastAsia="zh-CN"/>
        </w:rPr>
        <w:t>B-</w:t>
      </w:r>
      <w:r w:rsidR="008E62E8">
        <w:rPr>
          <w:rFonts w:eastAsiaTheme="minorEastAsia" w:hint="eastAsia"/>
          <w:b/>
          <w:bCs/>
          <w:lang w:eastAsia="zh-CN"/>
        </w:rPr>
        <w:t>UA-</w:t>
      </w:r>
      <w:r w:rsidR="008E62E8" w:rsidRPr="008E62E8">
        <w:rPr>
          <w:rFonts w:eastAsiaTheme="minorEastAsia"/>
          <w:b/>
          <w:bCs/>
          <w:lang w:eastAsia="zh-CN"/>
        </w:rPr>
        <w:t xml:space="preserve">CQD-based electroluminescent LEDs between this work and reported </w:t>
      </w:r>
      <w:r w:rsidR="0084004E">
        <w:rPr>
          <w:rFonts w:eastAsiaTheme="minorEastAsia" w:hint="eastAsia"/>
          <w:b/>
          <w:bCs/>
          <w:lang w:eastAsia="zh-CN"/>
        </w:rPr>
        <w:t>results</w:t>
      </w:r>
      <w:r w:rsidR="008E62E8" w:rsidRPr="008E62E8">
        <w:rPr>
          <w:rFonts w:eastAsiaTheme="minorEastAsia"/>
          <w:b/>
          <w:bCs/>
          <w:lang w:eastAsia="zh-CN"/>
        </w:rPr>
        <w:t>.</w:t>
      </w:r>
      <w:bookmarkEnd w:id="79"/>
    </w:p>
    <w:tbl>
      <w:tblPr>
        <w:tblStyle w:val="afffd"/>
        <w:tblW w:w="102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985"/>
        <w:gridCol w:w="1134"/>
        <w:gridCol w:w="850"/>
        <w:gridCol w:w="3260"/>
      </w:tblGrid>
      <w:tr w:rsidR="00612191" w:rsidRPr="00A14E9C" w14:paraId="0C728B0F" w14:textId="77777777" w:rsidTr="00A209C4">
        <w:trPr>
          <w:trHeight w:val="227"/>
          <w:jc w:val="center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F83C7" w14:textId="36FE4B38" w:rsidR="00612191" w:rsidRPr="00A14E9C" w:rsidRDefault="00612191" w:rsidP="00D97134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bookmarkStart w:id="80" w:name="_Hlk237394534"/>
            <w:bookmarkStart w:id="81" w:name="OLE_LINK166"/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M</w:t>
            </w:r>
            <w:r w:rsidR="00345333"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aterials</w:t>
            </w:r>
            <w:r w:rsidR="001F19F1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 xml:space="preserve"> &amp; LEDs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F3AAB" w14:textId="33BE6124" w:rsidR="00612191" w:rsidRPr="00A14E9C" w:rsidRDefault="00EA19DD" w:rsidP="00D97134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Emission peak (nm)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A6FA3" w14:textId="01DBC213" w:rsidR="00612191" w:rsidRPr="00A14E9C" w:rsidRDefault="00EA19DD" w:rsidP="00D97134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Luminance (</w:t>
            </w:r>
            <w:r w:rsidR="0062375F"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cd m</w:t>
            </w:r>
            <w:r w:rsidR="0062375F" w:rsidRPr="00A14E9C">
              <w:rPr>
                <w:rFonts w:eastAsiaTheme="minorEastAsia"/>
                <w:b/>
                <w:bCs/>
                <w:sz w:val="18"/>
                <w:szCs w:val="18"/>
                <w:vertAlign w:val="superscript"/>
                <w:lang w:eastAsia="zh-CN"/>
              </w:rPr>
              <w:t>-2</w:t>
            </w: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999EED" w14:textId="01DEB51A" w:rsidR="00612191" w:rsidRPr="00A14E9C" w:rsidRDefault="0062375F" w:rsidP="00D97134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Current efficiency (cd A</w:t>
            </w:r>
            <w:r w:rsidRPr="00A14E9C">
              <w:rPr>
                <w:rFonts w:eastAsiaTheme="minorEastAsia"/>
                <w:b/>
                <w:bCs/>
                <w:sz w:val="18"/>
                <w:szCs w:val="18"/>
                <w:vertAlign w:val="superscript"/>
                <w:lang w:eastAsia="zh-CN"/>
              </w:rPr>
              <w:t>-1</w:t>
            </w: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2B45B" w14:textId="0BC3D082" w:rsidR="00612191" w:rsidRPr="00A14E9C" w:rsidRDefault="0062375F" w:rsidP="00D97134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EQE (</w:t>
            </w:r>
            <w:r w:rsidR="00B7291E"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%)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7DBAC2" w14:textId="600CBEBD" w:rsidR="00612191" w:rsidRPr="00A14E9C" w:rsidRDefault="00B7291E" w:rsidP="00D97134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Ref.</w:t>
            </w:r>
          </w:p>
        </w:tc>
      </w:tr>
      <w:tr w:rsidR="005C166D" w:rsidRPr="00A14E9C" w14:paraId="2E385E0E" w14:textId="77777777" w:rsidTr="00A209C4">
        <w:trPr>
          <w:trHeight w:val="227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214D651D" w14:textId="1A439A90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B-LEDs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12CD8E3" w14:textId="7D3EF169" w:rsidR="005C166D" w:rsidRPr="00A14E9C" w:rsidRDefault="005C166D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476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0893DA8" w14:textId="72C043F3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1882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0F0A8E" w14:textId="54FBB664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1.22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814D016" w14:textId="5790F092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14:paraId="517FC86A" w14:textId="4E5183FD" w:rsidR="005C166D" w:rsidRPr="00A14E9C" w:rsidRDefault="005C166D" w:rsidP="005C166D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Nat Commun</w:t>
            </w:r>
            <w:r w:rsidR="000E078F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.</w:t>
            </w:r>
            <w:r w:rsidRPr="00A14E9C">
              <w:rPr>
                <w:color w:val="000000"/>
                <w:sz w:val="18"/>
                <w:szCs w:val="18"/>
              </w:rPr>
              <w:t xml:space="preserve"> 9, 2249 (2018)</w:t>
            </w:r>
          </w:p>
        </w:tc>
      </w:tr>
      <w:tr w:rsidR="005C166D" w:rsidRPr="00A14E9C" w14:paraId="57E8E1E8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437D06DE" w14:textId="70C926E2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G-LEDs</w:t>
            </w:r>
          </w:p>
        </w:tc>
        <w:tc>
          <w:tcPr>
            <w:tcW w:w="1134" w:type="dxa"/>
            <w:vAlign w:val="center"/>
          </w:tcPr>
          <w:p w14:paraId="2E7D4CF0" w14:textId="54A37109" w:rsidR="005C166D" w:rsidRPr="00A14E9C" w:rsidRDefault="005C166D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1985" w:type="dxa"/>
            <w:vAlign w:val="center"/>
          </w:tcPr>
          <w:p w14:paraId="17FD684F" w14:textId="1D345325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4762</w:t>
            </w:r>
          </w:p>
        </w:tc>
        <w:tc>
          <w:tcPr>
            <w:tcW w:w="1134" w:type="dxa"/>
            <w:vAlign w:val="center"/>
          </w:tcPr>
          <w:p w14:paraId="6F975F5C" w14:textId="7B6662FE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5.11</w:t>
            </w:r>
          </w:p>
        </w:tc>
        <w:tc>
          <w:tcPr>
            <w:tcW w:w="850" w:type="dxa"/>
            <w:vAlign w:val="center"/>
          </w:tcPr>
          <w:p w14:paraId="1D324343" w14:textId="21F09F17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260" w:type="dxa"/>
            <w:vMerge/>
            <w:vAlign w:val="center"/>
          </w:tcPr>
          <w:p w14:paraId="2C4B181D" w14:textId="2E60E053" w:rsidR="005C166D" w:rsidRPr="00A14E9C" w:rsidRDefault="005C166D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5C166D" w:rsidRPr="00A14E9C" w14:paraId="5E73B2F8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1C2F652A" w14:textId="42E07927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Y-LEDs</w:t>
            </w:r>
          </w:p>
        </w:tc>
        <w:tc>
          <w:tcPr>
            <w:tcW w:w="1134" w:type="dxa"/>
            <w:vAlign w:val="center"/>
          </w:tcPr>
          <w:p w14:paraId="6148B49A" w14:textId="3A73026A" w:rsidR="005C166D" w:rsidRPr="00A14E9C" w:rsidRDefault="005C166D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540</w:t>
            </w:r>
          </w:p>
        </w:tc>
        <w:tc>
          <w:tcPr>
            <w:tcW w:w="1985" w:type="dxa"/>
            <w:vAlign w:val="center"/>
          </w:tcPr>
          <w:p w14:paraId="3D456890" w14:textId="69307D8A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2784</w:t>
            </w:r>
          </w:p>
        </w:tc>
        <w:tc>
          <w:tcPr>
            <w:tcW w:w="1134" w:type="dxa"/>
            <w:vAlign w:val="center"/>
          </w:tcPr>
          <w:p w14:paraId="2AC93661" w14:textId="044CF998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2.31</w:t>
            </w:r>
          </w:p>
        </w:tc>
        <w:tc>
          <w:tcPr>
            <w:tcW w:w="850" w:type="dxa"/>
            <w:vAlign w:val="center"/>
          </w:tcPr>
          <w:p w14:paraId="0437E775" w14:textId="180FE342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260" w:type="dxa"/>
            <w:vMerge/>
            <w:vAlign w:val="center"/>
          </w:tcPr>
          <w:p w14:paraId="6FB71A2A" w14:textId="08B087AE" w:rsidR="005C166D" w:rsidRPr="00A14E9C" w:rsidRDefault="005C166D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5C166D" w:rsidRPr="00A14E9C" w14:paraId="60685127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17A5BBB9" w14:textId="4C737FC8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R-LEDs</w:t>
            </w:r>
          </w:p>
        </w:tc>
        <w:tc>
          <w:tcPr>
            <w:tcW w:w="1134" w:type="dxa"/>
            <w:vAlign w:val="center"/>
          </w:tcPr>
          <w:p w14:paraId="4C1F63B3" w14:textId="61BBF5C3" w:rsidR="005C166D" w:rsidRPr="00A14E9C" w:rsidRDefault="005C166D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602</w:t>
            </w:r>
          </w:p>
        </w:tc>
        <w:tc>
          <w:tcPr>
            <w:tcW w:w="1985" w:type="dxa"/>
            <w:vAlign w:val="center"/>
          </w:tcPr>
          <w:p w14:paraId="6B40AC68" w14:textId="02D03254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2344</w:t>
            </w:r>
          </w:p>
        </w:tc>
        <w:tc>
          <w:tcPr>
            <w:tcW w:w="1134" w:type="dxa"/>
            <w:vAlign w:val="center"/>
          </w:tcPr>
          <w:p w14:paraId="2B22FE94" w14:textId="082776FE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1.73</w:t>
            </w:r>
          </w:p>
        </w:tc>
        <w:tc>
          <w:tcPr>
            <w:tcW w:w="850" w:type="dxa"/>
            <w:vAlign w:val="center"/>
          </w:tcPr>
          <w:p w14:paraId="788D43B6" w14:textId="6D0CA3C6" w:rsidR="005C166D" w:rsidRPr="00A14E9C" w:rsidRDefault="005C166D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260" w:type="dxa"/>
            <w:vMerge/>
            <w:vAlign w:val="center"/>
          </w:tcPr>
          <w:p w14:paraId="5E6B960D" w14:textId="1554E72E" w:rsidR="005C166D" w:rsidRPr="00A14E9C" w:rsidRDefault="005C166D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6E69BE" w:rsidRPr="00A14E9C" w14:paraId="16E42C74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1CFE3C9B" w14:textId="72FB9F35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HCP-DB-CDs</w:t>
            </w:r>
          </w:p>
        </w:tc>
        <w:tc>
          <w:tcPr>
            <w:tcW w:w="1134" w:type="dxa"/>
            <w:vAlign w:val="center"/>
          </w:tcPr>
          <w:p w14:paraId="6067CE50" w14:textId="3A179C7B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433</w:t>
            </w:r>
          </w:p>
        </w:tc>
        <w:tc>
          <w:tcPr>
            <w:tcW w:w="1985" w:type="dxa"/>
            <w:vAlign w:val="center"/>
          </w:tcPr>
          <w:p w14:paraId="0962C242" w14:textId="36DAE7A3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1134" w:type="dxa"/>
            <w:vAlign w:val="center"/>
          </w:tcPr>
          <w:p w14:paraId="2CC326BC" w14:textId="06F52099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55B1BC15" w14:textId="04F052E5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4.04</w:t>
            </w:r>
          </w:p>
        </w:tc>
        <w:tc>
          <w:tcPr>
            <w:tcW w:w="3260" w:type="dxa"/>
            <w:vAlign w:val="center"/>
          </w:tcPr>
          <w:p w14:paraId="1E895DE7" w14:textId="15EBBC04" w:rsidR="006E69BE" w:rsidRPr="00A14E9C" w:rsidRDefault="006E69BE" w:rsidP="00D1436C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Nat. Photonics</w:t>
            </w:r>
            <w:r w:rsidR="00D1436C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A14E9C">
              <w:rPr>
                <w:color w:val="000000"/>
                <w:sz w:val="18"/>
                <w:szCs w:val="18"/>
              </w:rPr>
              <w:t>14, 171–176 (2020)</w:t>
            </w:r>
          </w:p>
        </w:tc>
      </w:tr>
      <w:tr w:rsidR="006E69BE" w:rsidRPr="00A14E9C" w14:paraId="4BEABF7A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5202E535" w14:textId="12A8CF58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H-CQDs</w:t>
            </w:r>
          </w:p>
        </w:tc>
        <w:tc>
          <w:tcPr>
            <w:tcW w:w="1134" w:type="dxa"/>
            <w:vAlign w:val="center"/>
          </w:tcPr>
          <w:p w14:paraId="54200981" w14:textId="712726A0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521</w:t>
            </w:r>
          </w:p>
        </w:tc>
        <w:tc>
          <w:tcPr>
            <w:tcW w:w="1985" w:type="dxa"/>
            <w:vAlign w:val="center"/>
          </w:tcPr>
          <w:p w14:paraId="6C197F3D" w14:textId="0601C928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11615</w:t>
            </w:r>
          </w:p>
        </w:tc>
        <w:tc>
          <w:tcPr>
            <w:tcW w:w="1134" w:type="dxa"/>
            <w:vAlign w:val="center"/>
          </w:tcPr>
          <w:p w14:paraId="29333E26" w14:textId="0D8EAEEB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15.55</w:t>
            </w:r>
          </w:p>
        </w:tc>
        <w:tc>
          <w:tcPr>
            <w:tcW w:w="850" w:type="dxa"/>
            <w:vAlign w:val="center"/>
          </w:tcPr>
          <w:p w14:paraId="2DE3FC5E" w14:textId="35D9275E" w:rsidR="006E69BE" w:rsidRPr="00A14E9C" w:rsidRDefault="006E69BE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4.6</w:t>
            </w:r>
          </w:p>
        </w:tc>
        <w:tc>
          <w:tcPr>
            <w:tcW w:w="3260" w:type="dxa"/>
            <w:vAlign w:val="center"/>
          </w:tcPr>
          <w:p w14:paraId="5804A53E" w14:textId="7924837C" w:rsidR="003F29A6" w:rsidRPr="00A14E9C" w:rsidRDefault="006E69BE" w:rsidP="00D1436C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14E9C">
              <w:rPr>
                <w:color w:val="000000"/>
                <w:sz w:val="18"/>
                <w:szCs w:val="18"/>
              </w:rPr>
              <w:t>Angew</w:t>
            </w:r>
            <w:proofErr w:type="spellEnd"/>
            <w:r w:rsidRPr="00A14E9C">
              <w:rPr>
                <w:color w:val="000000"/>
                <w:sz w:val="18"/>
                <w:szCs w:val="18"/>
              </w:rPr>
              <w:t>. Chem.</w:t>
            </w:r>
            <w:r w:rsidR="00D1436C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A14E9C">
              <w:rPr>
                <w:color w:val="000000"/>
                <w:sz w:val="18"/>
                <w:szCs w:val="18"/>
              </w:rPr>
              <w:t>Int.</w:t>
            </w:r>
            <w:r w:rsidR="00D1436C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A14E9C">
              <w:rPr>
                <w:color w:val="000000"/>
                <w:sz w:val="18"/>
                <w:szCs w:val="18"/>
              </w:rPr>
              <w:t>Ed.</w:t>
            </w:r>
            <w:r w:rsidR="00DF34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1E555D58" w14:textId="76319080" w:rsidR="006E69BE" w:rsidRPr="00A14E9C" w:rsidRDefault="006E69BE" w:rsidP="00D1436C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62,</w:t>
            </w:r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A14E9C">
              <w:rPr>
                <w:color w:val="000000"/>
                <w:sz w:val="18"/>
                <w:szCs w:val="18"/>
              </w:rPr>
              <w:t>e202218568</w:t>
            </w:r>
            <w:r w:rsidR="00957C40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(2023)</w:t>
            </w:r>
          </w:p>
        </w:tc>
      </w:tr>
      <w:tr w:rsidR="00B526C6" w:rsidRPr="00A14E9C" w14:paraId="7A8DB3B4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07C0823E" w14:textId="66C80B40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82" w:name="_Hlk237420737"/>
            <w:r w:rsidRPr="00A14E9C">
              <w:rPr>
                <w:color w:val="000000"/>
                <w:sz w:val="18"/>
                <w:szCs w:val="18"/>
              </w:rPr>
              <w:t>G-LEDs</w:t>
            </w:r>
          </w:p>
        </w:tc>
        <w:tc>
          <w:tcPr>
            <w:tcW w:w="1134" w:type="dxa"/>
            <w:vAlign w:val="center"/>
          </w:tcPr>
          <w:p w14:paraId="7F512C9B" w14:textId="236488BE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520</w:t>
            </w:r>
          </w:p>
        </w:tc>
        <w:tc>
          <w:tcPr>
            <w:tcW w:w="1985" w:type="dxa"/>
            <w:vAlign w:val="center"/>
          </w:tcPr>
          <w:p w14:paraId="68293D54" w14:textId="62DEA97A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4236</w:t>
            </w:r>
          </w:p>
        </w:tc>
        <w:tc>
          <w:tcPr>
            <w:tcW w:w="1134" w:type="dxa"/>
            <w:vAlign w:val="center"/>
          </w:tcPr>
          <w:p w14:paraId="1122A5A5" w14:textId="13189FF7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2.34</w:t>
            </w:r>
          </w:p>
        </w:tc>
        <w:tc>
          <w:tcPr>
            <w:tcW w:w="850" w:type="dxa"/>
            <w:vAlign w:val="center"/>
          </w:tcPr>
          <w:p w14:paraId="79397485" w14:textId="32BD76C3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260" w:type="dxa"/>
            <w:vMerge w:val="restart"/>
            <w:vAlign w:val="center"/>
          </w:tcPr>
          <w:p w14:paraId="2E7C67AF" w14:textId="77777777" w:rsidR="003F29A6" w:rsidRPr="00A14E9C" w:rsidRDefault="00B526C6" w:rsidP="00D1436C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14E9C">
              <w:rPr>
                <w:color w:val="000000"/>
                <w:sz w:val="18"/>
                <w:szCs w:val="18"/>
              </w:rPr>
              <w:t>Angew</w:t>
            </w:r>
            <w:proofErr w:type="spellEnd"/>
            <w:r w:rsidRPr="00A14E9C">
              <w:rPr>
                <w:color w:val="000000"/>
                <w:sz w:val="18"/>
                <w:szCs w:val="18"/>
              </w:rPr>
              <w:t>. Chem. Int. Ed.</w:t>
            </w:r>
          </w:p>
          <w:p w14:paraId="2C37FA65" w14:textId="66817988" w:rsidR="00B526C6" w:rsidRPr="00A14E9C" w:rsidRDefault="00112FE8" w:rsidP="00D1436C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62,</w:t>
            </w:r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526C6" w:rsidRPr="00A14E9C">
              <w:rPr>
                <w:color w:val="000000"/>
                <w:sz w:val="18"/>
                <w:szCs w:val="18"/>
              </w:rPr>
              <w:t>e202301651</w:t>
            </w:r>
            <w:r w:rsidR="003F29A6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(2023)</w:t>
            </w:r>
          </w:p>
        </w:tc>
      </w:tr>
      <w:tr w:rsidR="00B526C6" w:rsidRPr="00A14E9C" w14:paraId="41D4BC63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2933F761" w14:textId="2981DAE0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O-LEDs</w:t>
            </w:r>
          </w:p>
        </w:tc>
        <w:tc>
          <w:tcPr>
            <w:tcW w:w="1134" w:type="dxa"/>
            <w:vAlign w:val="center"/>
          </w:tcPr>
          <w:p w14:paraId="49A608CC" w14:textId="75B69A83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580</w:t>
            </w:r>
          </w:p>
        </w:tc>
        <w:tc>
          <w:tcPr>
            <w:tcW w:w="1985" w:type="dxa"/>
            <w:vAlign w:val="center"/>
          </w:tcPr>
          <w:p w14:paraId="01AC5BAC" w14:textId="79529D4E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9450</w:t>
            </w:r>
          </w:p>
        </w:tc>
        <w:tc>
          <w:tcPr>
            <w:tcW w:w="1134" w:type="dxa"/>
            <w:vAlign w:val="center"/>
          </w:tcPr>
          <w:p w14:paraId="4C4575A1" w14:textId="7169B424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1.57</w:t>
            </w:r>
          </w:p>
        </w:tc>
        <w:tc>
          <w:tcPr>
            <w:tcW w:w="850" w:type="dxa"/>
            <w:vAlign w:val="center"/>
          </w:tcPr>
          <w:p w14:paraId="1FBE7869" w14:textId="7F30BE30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260" w:type="dxa"/>
            <w:vMerge/>
            <w:vAlign w:val="center"/>
          </w:tcPr>
          <w:p w14:paraId="691E133B" w14:textId="4C915F1B" w:rsidR="00B526C6" w:rsidRPr="00A14E9C" w:rsidRDefault="00B526C6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526C6" w:rsidRPr="00A14E9C" w14:paraId="07E1DA16" w14:textId="77777777" w:rsidTr="00A209C4">
        <w:trPr>
          <w:trHeight w:val="227"/>
          <w:jc w:val="center"/>
        </w:trPr>
        <w:tc>
          <w:tcPr>
            <w:tcW w:w="1838" w:type="dxa"/>
            <w:vMerge w:val="restart"/>
            <w:vAlign w:val="center"/>
          </w:tcPr>
          <w:p w14:paraId="194C08C5" w14:textId="5E05BCB2" w:rsidR="00B526C6" w:rsidRPr="00A14E9C" w:rsidRDefault="00B526C6" w:rsidP="00B526C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83" w:name="_Hlk237394854"/>
            <w:bookmarkEnd w:id="82"/>
            <w:r w:rsidRPr="00A14E9C">
              <w:rPr>
                <w:color w:val="000000"/>
                <w:sz w:val="18"/>
                <w:szCs w:val="18"/>
              </w:rPr>
              <w:t>R-SSCQDs</w:t>
            </w:r>
          </w:p>
        </w:tc>
        <w:tc>
          <w:tcPr>
            <w:tcW w:w="1134" w:type="dxa"/>
            <w:vAlign w:val="center"/>
          </w:tcPr>
          <w:p w14:paraId="14F92923" w14:textId="0BC26689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535</w:t>
            </w:r>
          </w:p>
        </w:tc>
        <w:tc>
          <w:tcPr>
            <w:tcW w:w="1985" w:type="dxa"/>
            <w:vAlign w:val="center"/>
          </w:tcPr>
          <w:p w14:paraId="35ABE6B4" w14:textId="3BE455C2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15834</w:t>
            </w:r>
          </w:p>
        </w:tc>
        <w:tc>
          <w:tcPr>
            <w:tcW w:w="1134" w:type="dxa"/>
            <w:vAlign w:val="center"/>
          </w:tcPr>
          <w:p w14:paraId="1EBE49B4" w14:textId="41BAD1F6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10.3</w:t>
            </w:r>
          </w:p>
        </w:tc>
        <w:tc>
          <w:tcPr>
            <w:tcW w:w="850" w:type="dxa"/>
            <w:vAlign w:val="center"/>
          </w:tcPr>
          <w:p w14:paraId="051E4EB8" w14:textId="3715A615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260" w:type="dxa"/>
            <w:vMerge w:val="restart"/>
            <w:vAlign w:val="center"/>
          </w:tcPr>
          <w:p w14:paraId="37C5BF99" w14:textId="77777777" w:rsidR="00B90252" w:rsidRPr="00A14E9C" w:rsidRDefault="00B526C6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14E9C">
              <w:rPr>
                <w:color w:val="000000"/>
                <w:sz w:val="18"/>
                <w:szCs w:val="18"/>
              </w:rPr>
              <w:t>Angew</w:t>
            </w:r>
            <w:proofErr w:type="spellEnd"/>
            <w:r w:rsidRPr="00A14E9C">
              <w:rPr>
                <w:color w:val="000000"/>
                <w:sz w:val="18"/>
                <w:szCs w:val="18"/>
              </w:rPr>
              <w:t>. Chem. Int. Ed.</w:t>
            </w:r>
            <w:r w:rsidR="004B5B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76BE9187" w14:textId="59088AE8" w:rsidR="00B526C6" w:rsidRPr="00A14E9C" w:rsidRDefault="00CD67BC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64,</w:t>
            </w:r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526C6" w:rsidRPr="00A14E9C">
              <w:rPr>
                <w:color w:val="000000"/>
                <w:sz w:val="18"/>
                <w:szCs w:val="18"/>
              </w:rPr>
              <w:t>e202419983</w:t>
            </w: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A14E9C">
              <w:rPr>
                <w:color w:val="000000"/>
                <w:sz w:val="18"/>
                <w:szCs w:val="18"/>
              </w:rPr>
              <w:t>2024</w:t>
            </w: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B526C6" w:rsidRPr="00A14E9C" w14:paraId="057C3028" w14:textId="77777777" w:rsidTr="00A209C4">
        <w:trPr>
          <w:trHeight w:val="227"/>
          <w:jc w:val="center"/>
        </w:trPr>
        <w:tc>
          <w:tcPr>
            <w:tcW w:w="1838" w:type="dxa"/>
            <w:vMerge/>
            <w:vAlign w:val="center"/>
          </w:tcPr>
          <w:p w14:paraId="7E784326" w14:textId="2A645874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B4FBBE" w14:textId="6178F2C1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640</w:t>
            </w:r>
          </w:p>
        </w:tc>
        <w:tc>
          <w:tcPr>
            <w:tcW w:w="1985" w:type="dxa"/>
            <w:vAlign w:val="center"/>
          </w:tcPr>
          <w:p w14:paraId="482A9A70" w14:textId="7805ADB4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4824</w:t>
            </w:r>
          </w:p>
        </w:tc>
        <w:tc>
          <w:tcPr>
            <w:tcW w:w="1134" w:type="dxa"/>
            <w:vAlign w:val="center"/>
          </w:tcPr>
          <w:p w14:paraId="2573A28A" w14:textId="0CE5B932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1.25</w:t>
            </w:r>
          </w:p>
        </w:tc>
        <w:tc>
          <w:tcPr>
            <w:tcW w:w="850" w:type="dxa"/>
            <w:vAlign w:val="center"/>
          </w:tcPr>
          <w:p w14:paraId="602F5887" w14:textId="63FE6EBB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1.02</w:t>
            </w:r>
          </w:p>
        </w:tc>
        <w:tc>
          <w:tcPr>
            <w:tcW w:w="3260" w:type="dxa"/>
            <w:vMerge/>
            <w:vAlign w:val="center"/>
          </w:tcPr>
          <w:p w14:paraId="13642F6D" w14:textId="3AF2D2C2" w:rsidR="00B526C6" w:rsidRPr="00A14E9C" w:rsidRDefault="00B526C6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</w:tr>
      <w:bookmarkEnd w:id="83"/>
      <w:tr w:rsidR="00B526C6" w:rsidRPr="00A14E9C" w14:paraId="42B15F5B" w14:textId="77777777" w:rsidTr="00A209C4">
        <w:trPr>
          <w:trHeight w:val="227"/>
          <w:jc w:val="center"/>
        </w:trPr>
        <w:tc>
          <w:tcPr>
            <w:tcW w:w="1838" w:type="dxa"/>
            <w:vMerge w:val="restart"/>
            <w:vAlign w:val="center"/>
          </w:tcPr>
          <w:p w14:paraId="085033EB" w14:textId="35B8FE02" w:rsidR="00B526C6" w:rsidRPr="00A14E9C" w:rsidRDefault="00B526C6" w:rsidP="00B526C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O-CQDs</w:t>
            </w:r>
          </w:p>
        </w:tc>
        <w:tc>
          <w:tcPr>
            <w:tcW w:w="1134" w:type="dxa"/>
            <w:vAlign w:val="center"/>
          </w:tcPr>
          <w:p w14:paraId="07E4797E" w14:textId="786AE3D4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1985" w:type="dxa"/>
            <w:vAlign w:val="center"/>
          </w:tcPr>
          <w:p w14:paraId="63159650" w14:textId="37B332B4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16000</w:t>
            </w:r>
          </w:p>
        </w:tc>
        <w:tc>
          <w:tcPr>
            <w:tcW w:w="1134" w:type="dxa"/>
            <w:vAlign w:val="center"/>
          </w:tcPr>
          <w:p w14:paraId="4E34561A" w14:textId="70ACF270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850" w:type="dxa"/>
            <w:vAlign w:val="center"/>
          </w:tcPr>
          <w:p w14:paraId="48D7F185" w14:textId="35DDA4BB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3260" w:type="dxa"/>
            <w:vMerge w:val="restart"/>
            <w:vAlign w:val="center"/>
          </w:tcPr>
          <w:p w14:paraId="0D2362FC" w14:textId="77777777" w:rsidR="00B90252" w:rsidRPr="00A14E9C" w:rsidRDefault="00B526C6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proofErr w:type="spellStart"/>
            <w:r w:rsidRPr="00A14E9C">
              <w:rPr>
                <w:color w:val="000000"/>
                <w:sz w:val="18"/>
                <w:szCs w:val="18"/>
              </w:rPr>
              <w:t>Angew</w:t>
            </w:r>
            <w:proofErr w:type="spellEnd"/>
            <w:r w:rsidRPr="00A14E9C">
              <w:rPr>
                <w:color w:val="000000"/>
                <w:sz w:val="18"/>
                <w:szCs w:val="18"/>
              </w:rPr>
              <w:t>. Chem. Int. Ed.</w:t>
            </w:r>
            <w:r w:rsidR="004B5B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1F595F7F" w14:textId="385417D7" w:rsidR="00B526C6" w:rsidRPr="00A14E9C" w:rsidRDefault="003010BC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64,</w:t>
            </w:r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526C6" w:rsidRPr="00A14E9C">
              <w:rPr>
                <w:color w:val="000000"/>
                <w:sz w:val="18"/>
                <w:szCs w:val="18"/>
              </w:rPr>
              <w:t>e202508650</w:t>
            </w: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A14E9C">
              <w:rPr>
                <w:color w:val="000000"/>
                <w:sz w:val="18"/>
                <w:szCs w:val="18"/>
              </w:rPr>
              <w:t>2025</w:t>
            </w: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B526C6" w:rsidRPr="00A14E9C" w14:paraId="1B83E343" w14:textId="77777777" w:rsidTr="00A209C4">
        <w:trPr>
          <w:trHeight w:val="227"/>
          <w:jc w:val="center"/>
        </w:trPr>
        <w:tc>
          <w:tcPr>
            <w:tcW w:w="1838" w:type="dxa"/>
            <w:vMerge/>
            <w:vAlign w:val="center"/>
          </w:tcPr>
          <w:p w14:paraId="1A0EF2AF" w14:textId="631A28A1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80E2E3" w14:textId="501DE84B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1985" w:type="dxa"/>
            <w:vAlign w:val="center"/>
          </w:tcPr>
          <w:p w14:paraId="4D8D0AF6" w14:textId="26657783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5356</w:t>
            </w:r>
          </w:p>
        </w:tc>
        <w:tc>
          <w:tcPr>
            <w:tcW w:w="1134" w:type="dxa"/>
            <w:vAlign w:val="center"/>
          </w:tcPr>
          <w:p w14:paraId="36EA59CE" w14:textId="1DA6B682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578416E4" w14:textId="1FB44B81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260" w:type="dxa"/>
            <w:vMerge/>
            <w:vAlign w:val="center"/>
          </w:tcPr>
          <w:p w14:paraId="016F079E" w14:textId="2C662444" w:rsidR="00B526C6" w:rsidRPr="00A14E9C" w:rsidRDefault="00B526C6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</w:p>
        </w:tc>
      </w:tr>
      <w:tr w:rsidR="00B526C6" w:rsidRPr="00A14E9C" w14:paraId="1BAFE1D2" w14:textId="77777777" w:rsidTr="00A209C4">
        <w:trPr>
          <w:trHeight w:val="227"/>
          <w:jc w:val="center"/>
        </w:trPr>
        <w:tc>
          <w:tcPr>
            <w:tcW w:w="1838" w:type="dxa"/>
            <w:vMerge w:val="restart"/>
            <w:vAlign w:val="center"/>
          </w:tcPr>
          <w:p w14:paraId="2DB230EC" w14:textId="78AB0C93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MIE-CQDs</w:t>
            </w:r>
          </w:p>
        </w:tc>
        <w:tc>
          <w:tcPr>
            <w:tcW w:w="1134" w:type="dxa"/>
            <w:vAlign w:val="center"/>
          </w:tcPr>
          <w:p w14:paraId="280B99D3" w14:textId="550E5E82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1985" w:type="dxa"/>
            <w:vAlign w:val="center"/>
          </w:tcPr>
          <w:p w14:paraId="60190BCE" w14:textId="234C8BDA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10219</w:t>
            </w:r>
          </w:p>
        </w:tc>
        <w:tc>
          <w:tcPr>
            <w:tcW w:w="1134" w:type="dxa"/>
            <w:vAlign w:val="center"/>
          </w:tcPr>
          <w:p w14:paraId="3BE6BF5B" w14:textId="4A9DEFE1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850" w:type="dxa"/>
            <w:vAlign w:val="center"/>
          </w:tcPr>
          <w:p w14:paraId="1E47DC3A" w14:textId="280861BB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260" w:type="dxa"/>
            <w:vMerge w:val="restart"/>
            <w:vAlign w:val="center"/>
          </w:tcPr>
          <w:p w14:paraId="193D3B8D" w14:textId="69E45F2F" w:rsidR="00AC15AF" w:rsidRPr="00A14E9C" w:rsidRDefault="00B526C6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bookmarkStart w:id="84" w:name="OLE_LINK170"/>
            <w:r w:rsidRPr="00A14E9C">
              <w:rPr>
                <w:color w:val="000000"/>
                <w:sz w:val="18"/>
                <w:szCs w:val="18"/>
              </w:rPr>
              <w:t xml:space="preserve">Adv. </w:t>
            </w:r>
            <w:proofErr w:type="spellStart"/>
            <w:r w:rsidRPr="00A14E9C">
              <w:rPr>
                <w:color w:val="000000"/>
                <w:sz w:val="18"/>
                <w:szCs w:val="18"/>
              </w:rPr>
              <w:t>Funct</w:t>
            </w:r>
            <w:proofErr w:type="spellEnd"/>
            <w:r w:rsidRPr="00A14E9C">
              <w:rPr>
                <w:color w:val="000000"/>
                <w:sz w:val="18"/>
                <w:szCs w:val="18"/>
              </w:rPr>
              <w:t>. Mater.</w:t>
            </w:r>
            <w:r w:rsidR="00DF34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45D87290" w14:textId="219902CA" w:rsidR="00B526C6" w:rsidRPr="00A14E9C" w:rsidRDefault="004F168E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36</w:t>
            </w:r>
            <w:r w:rsidR="00DF246D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,</w:t>
            </w:r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526C6" w:rsidRPr="00A14E9C">
              <w:rPr>
                <w:color w:val="000000"/>
                <w:sz w:val="18"/>
                <w:szCs w:val="18"/>
              </w:rPr>
              <w:t>e24329</w:t>
            </w:r>
            <w:r w:rsidR="00AC15AF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="00DF246D" w:rsidRPr="00A14E9C">
              <w:rPr>
                <w:color w:val="000000"/>
                <w:sz w:val="18"/>
                <w:szCs w:val="18"/>
              </w:rPr>
              <w:t>2025</w:t>
            </w:r>
            <w:r w:rsidR="00AC15AF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  <w:bookmarkEnd w:id="84"/>
          </w:p>
        </w:tc>
      </w:tr>
      <w:tr w:rsidR="00B526C6" w:rsidRPr="00A14E9C" w14:paraId="0BC364F7" w14:textId="77777777" w:rsidTr="00A209C4">
        <w:trPr>
          <w:trHeight w:val="227"/>
          <w:jc w:val="center"/>
        </w:trPr>
        <w:tc>
          <w:tcPr>
            <w:tcW w:w="1838" w:type="dxa"/>
            <w:vMerge/>
            <w:vAlign w:val="center"/>
          </w:tcPr>
          <w:p w14:paraId="4576F128" w14:textId="3AB91D9C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0E6A63" w14:textId="06A5113C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603</w:t>
            </w:r>
          </w:p>
        </w:tc>
        <w:tc>
          <w:tcPr>
            <w:tcW w:w="1985" w:type="dxa"/>
            <w:vAlign w:val="center"/>
          </w:tcPr>
          <w:p w14:paraId="67145684" w14:textId="0592EACA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8366</w:t>
            </w:r>
          </w:p>
        </w:tc>
        <w:tc>
          <w:tcPr>
            <w:tcW w:w="1134" w:type="dxa"/>
            <w:vAlign w:val="center"/>
          </w:tcPr>
          <w:p w14:paraId="1247FE37" w14:textId="7045FF80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50" w:type="dxa"/>
            <w:vAlign w:val="center"/>
          </w:tcPr>
          <w:p w14:paraId="6EF04BE9" w14:textId="4867D393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0.3</w:t>
            </w:r>
          </w:p>
        </w:tc>
        <w:tc>
          <w:tcPr>
            <w:tcW w:w="3260" w:type="dxa"/>
            <w:vMerge/>
            <w:vAlign w:val="center"/>
          </w:tcPr>
          <w:p w14:paraId="139D11DF" w14:textId="7C938FA0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BA0900" w:rsidRPr="00A14E9C" w14:paraId="0992B286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6205201C" w14:textId="522C94D4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TADF CDs</w:t>
            </w:r>
          </w:p>
        </w:tc>
        <w:tc>
          <w:tcPr>
            <w:tcW w:w="1134" w:type="dxa"/>
            <w:vAlign w:val="center"/>
          </w:tcPr>
          <w:p w14:paraId="79ADBDD7" w14:textId="13566E79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560</w:t>
            </w:r>
          </w:p>
        </w:tc>
        <w:tc>
          <w:tcPr>
            <w:tcW w:w="1985" w:type="dxa"/>
            <w:vAlign w:val="center"/>
          </w:tcPr>
          <w:p w14:paraId="1958E1FC" w14:textId="75D8C92F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14:paraId="01E24436" w14:textId="18AAF6E1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605F7FEA" w14:textId="71CDD14E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5.68</w:t>
            </w:r>
          </w:p>
        </w:tc>
        <w:tc>
          <w:tcPr>
            <w:tcW w:w="3260" w:type="dxa"/>
            <w:vAlign w:val="center"/>
          </w:tcPr>
          <w:p w14:paraId="4ABB2BF8" w14:textId="41DD8281" w:rsidR="00BA0900" w:rsidRPr="00A14E9C" w:rsidRDefault="00BA0900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Nano Lett.</w:t>
            </w:r>
            <w:r w:rsidR="004B5B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A14E9C">
              <w:rPr>
                <w:color w:val="000000"/>
                <w:sz w:val="18"/>
                <w:szCs w:val="18"/>
              </w:rPr>
              <w:t>24, 2904−2911</w:t>
            </w:r>
            <w:r w:rsidR="00AC15AF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DF34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(</w:t>
            </w:r>
            <w:r w:rsidR="00AC15AF" w:rsidRPr="00A14E9C">
              <w:rPr>
                <w:color w:val="000000"/>
                <w:sz w:val="18"/>
                <w:szCs w:val="18"/>
              </w:rPr>
              <w:t>2024</w:t>
            </w:r>
            <w:r w:rsidR="00DF34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B526C6" w:rsidRPr="00A14E9C" w14:paraId="1E7BCC05" w14:textId="77777777" w:rsidTr="00A209C4">
        <w:trPr>
          <w:trHeight w:val="227"/>
          <w:jc w:val="center"/>
        </w:trPr>
        <w:tc>
          <w:tcPr>
            <w:tcW w:w="1838" w:type="dxa"/>
            <w:vMerge w:val="restart"/>
            <w:vAlign w:val="center"/>
          </w:tcPr>
          <w:p w14:paraId="5BD76198" w14:textId="521DF1FD" w:rsidR="00B526C6" w:rsidRPr="00A14E9C" w:rsidRDefault="00B526C6" w:rsidP="00B526C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85" w:name="_Hlk237394920"/>
            <w:bookmarkStart w:id="86" w:name="_Hlk237394922"/>
            <w:r w:rsidRPr="00A14E9C">
              <w:rPr>
                <w:color w:val="000000"/>
                <w:sz w:val="18"/>
                <w:szCs w:val="18"/>
              </w:rPr>
              <w:t>CDs</w:t>
            </w:r>
          </w:p>
        </w:tc>
        <w:tc>
          <w:tcPr>
            <w:tcW w:w="1134" w:type="dxa"/>
            <w:vAlign w:val="center"/>
          </w:tcPr>
          <w:p w14:paraId="70C7F6C8" w14:textId="56B2D066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1985" w:type="dxa"/>
            <w:vAlign w:val="center"/>
          </w:tcPr>
          <w:p w14:paraId="42534C72" w14:textId="24F1B764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1550</w:t>
            </w:r>
          </w:p>
        </w:tc>
        <w:tc>
          <w:tcPr>
            <w:tcW w:w="1134" w:type="dxa"/>
            <w:vAlign w:val="center"/>
          </w:tcPr>
          <w:p w14:paraId="10A87993" w14:textId="6815451A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2A4CACCF" w14:textId="1308E51E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7.21</w:t>
            </w:r>
          </w:p>
        </w:tc>
        <w:tc>
          <w:tcPr>
            <w:tcW w:w="3260" w:type="dxa"/>
            <w:vMerge w:val="restart"/>
            <w:vAlign w:val="center"/>
          </w:tcPr>
          <w:p w14:paraId="635B5D13" w14:textId="77777777" w:rsidR="00506903" w:rsidRPr="00A14E9C" w:rsidRDefault="00B526C6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 xml:space="preserve">Adv. </w:t>
            </w:r>
            <w:proofErr w:type="spellStart"/>
            <w:r w:rsidRPr="00A14E9C">
              <w:rPr>
                <w:color w:val="000000"/>
                <w:sz w:val="18"/>
                <w:szCs w:val="18"/>
              </w:rPr>
              <w:t>Funct</w:t>
            </w:r>
            <w:proofErr w:type="spellEnd"/>
            <w:r w:rsidRPr="00A14E9C">
              <w:rPr>
                <w:color w:val="000000"/>
                <w:sz w:val="18"/>
                <w:szCs w:val="18"/>
              </w:rPr>
              <w:t>. Mater.</w:t>
            </w:r>
            <w:r w:rsidR="004B5B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5A8E41B6" w14:textId="1FBE51F8" w:rsidR="00B526C6" w:rsidRPr="00A14E9C" w:rsidRDefault="00506903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34,</w:t>
            </w:r>
            <w:r w:rsidR="00B526C6" w:rsidRPr="00A14E9C">
              <w:rPr>
                <w:color w:val="000000"/>
                <w:sz w:val="18"/>
                <w:szCs w:val="18"/>
              </w:rPr>
              <w:t xml:space="preserve"> 2404437</w:t>
            </w: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A14E9C">
              <w:rPr>
                <w:color w:val="000000"/>
                <w:sz w:val="18"/>
                <w:szCs w:val="18"/>
              </w:rPr>
              <w:t>2024</w:t>
            </w: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bookmarkEnd w:id="85"/>
      <w:tr w:rsidR="00B526C6" w:rsidRPr="00A14E9C" w14:paraId="21C7C825" w14:textId="77777777" w:rsidTr="00A209C4">
        <w:trPr>
          <w:trHeight w:val="227"/>
          <w:jc w:val="center"/>
        </w:trPr>
        <w:tc>
          <w:tcPr>
            <w:tcW w:w="1838" w:type="dxa"/>
            <w:vMerge/>
            <w:vAlign w:val="center"/>
          </w:tcPr>
          <w:p w14:paraId="0E4E9AAF" w14:textId="069DB73F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90EE42" w14:textId="5D73F8CB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445</w:t>
            </w:r>
          </w:p>
        </w:tc>
        <w:tc>
          <w:tcPr>
            <w:tcW w:w="1985" w:type="dxa"/>
            <w:vAlign w:val="center"/>
          </w:tcPr>
          <w:p w14:paraId="6B114D24" w14:textId="451C6D65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1290</w:t>
            </w:r>
          </w:p>
        </w:tc>
        <w:tc>
          <w:tcPr>
            <w:tcW w:w="1134" w:type="dxa"/>
            <w:vAlign w:val="center"/>
          </w:tcPr>
          <w:p w14:paraId="11C93EF7" w14:textId="6E9D99E0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708137F5" w14:textId="2F250C94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7.07</w:t>
            </w:r>
          </w:p>
        </w:tc>
        <w:tc>
          <w:tcPr>
            <w:tcW w:w="3260" w:type="dxa"/>
            <w:vMerge/>
            <w:vAlign w:val="center"/>
          </w:tcPr>
          <w:p w14:paraId="284CB4FB" w14:textId="465BC806" w:rsidR="00B526C6" w:rsidRPr="00A14E9C" w:rsidRDefault="00B526C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bookmarkEnd w:id="86"/>
      <w:tr w:rsidR="00BA0900" w:rsidRPr="00A14E9C" w14:paraId="097CE901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7EF3B3A4" w14:textId="3B605A50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CDs</w:t>
            </w:r>
          </w:p>
        </w:tc>
        <w:tc>
          <w:tcPr>
            <w:tcW w:w="1134" w:type="dxa"/>
            <w:vAlign w:val="center"/>
          </w:tcPr>
          <w:p w14:paraId="663F9D1A" w14:textId="7A759303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450</w:t>
            </w:r>
          </w:p>
        </w:tc>
        <w:tc>
          <w:tcPr>
            <w:tcW w:w="1985" w:type="dxa"/>
            <w:vAlign w:val="center"/>
          </w:tcPr>
          <w:p w14:paraId="317AD878" w14:textId="0B95E622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1134" w:type="dxa"/>
            <w:vAlign w:val="center"/>
          </w:tcPr>
          <w:p w14:paraId="50CF4E42" w14:textId="10AA6C90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3BFA0B93" w14:textId="75138B5A" w:rsidR="00BA0900" w:rsidRPr="00A14E9C" w:rsidRDefault="00BA0900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10.8</w:t>
            </w:r>
          </w:p>
        </w:tc>
        <w:tc>
          <w:tcPr>
            <w:tcW w:w="3260" w:type="dxa"/>
            <w:vAlign w:val="center"/>
          </w:tcPr>
          <w:p w14:paraId="029AD8D4" w14:textId="10370A4E" w:rsidR="00BA0900" w:rsidRPr="00A14E9C" w:rsidRDefault="00BA0900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Nano Lett.</w:t>
            </w:r>
            <w:r w:rsidR="004B5B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A14E9C">
              <w:rPr>
                <w:color w:val="000000"/>
                <w:sz w:val="18"/>
                <w:szCs w:val="18"/>
              </w:rPr>
              <w:t>25</w:t>
            </w:r>
            <w:r w:rsidR="00506903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A14E9C">
              <w:rPr>
                <w:color w:val="000000"/>
                <w:sz w:val="18"/>
                <w:szCs w:val="18"/>
              </w:rPr>
              <w:t>2996–3001</w:t>
            </w:r>
            <w:r w:rsidR="009A437E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9A437E" w:rsidRPr="00A14E9C">
              <w:rPr>
                <w:color w:val="000000"/>
                <w:sz w:val="18"/>
                <w:szCs w:val="18"/>
              </w:rPr>
              <w:t>(2025)</w:t>
            </w:r>
          </w:p>
        </w:tc>
      </w:tr>
      <w:tr w:rsidR="00417C26" w:rsidRPr="00A14E9C" w14:paraId="130AA42B" w14:textId="77777777" w:rsidTr="00A209C4">
        <w:trPr>
          <w:trHeight w:val="227"/>
          <w:jc w:val="center"/>
        </w:trPr>
        <w:tc>
          <w:tcPr>
            <w:tcW w:w="1838" w:type="dxa"/>
            <w:vMerge w:val="restart"/>
            <w:vAlign w:val="center"/>
          </w:tcPr>
          <w:p w14:paraId="18037062" w14:textId="36448E18" w:rsidR="00417C26" w:rsidRPr="00A14E9C" w:rsidRDefault="00417C26" w:rsidP="00417C26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CDs</w:t>
            </w:r>
          </w:p>
        </w:tc>
        <w:tc>
          <w:tcPr>
            <w:tcW w:w="1134" w:type="dxa"/>
            <w:vAlign w:val="center"/>
          </w:tcPr>
          <w:p w14:paraId="56FB1FBB" w14:textId="71F0EF81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453</w:t>
            </w:r>
          </w:p>
        </w:tc>
        <w:tc>
          <w:tcPr>
            <w:tcW w:w="1985" w:type="dxa"/>
            <w:vAlign w:val="center"/>
          </w:tcPr>
          <w:p w14:paraId="7AFD261B" w14:textId="432122E5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14:paraId="5CABC1CF" w14:textId="69448EEB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2.14</w:t>
            </w:r>
          </w:p>
        </w:tc>
        <w:tc>
          <w:tcPr>
            <w:tcW w:w="850" w:type="dxa"/>
            <w:vAlign w:val="center"/>
          </w:tcPr>
          <w:p w14:paraId="44370089" w14:textId="062BC483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2.04</w:t>
            </w:r>
          </w:p>
        </w:tc>
        <w:tc>
          <w:tcPr>
            <w:tcW w:w="3260" w:type="dxa"/>
            <w:vMerge w:val="restart"/>
            <w:vAlign w:val="center"/>
          </w:tcPr>
          <w:p w14:paraId="0D1C558C" w14:textId="723D55CA" w:rsidR="00417C26" w:rsidRPr="00A14E9C" w:rsidRDefault="00417C26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Nano Lett. 23, 8794−8800</w:t>
            </w:r>
            <w:r w:rsidR="009A437E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(2023)</w:t>
            </w:r>
          </w:p>
        </w:tc>
      </w:tr>
      <w:tr w:rsidR="00417C26" w:rsidRPr="00A14E9C" w14:paraId="26A7E27E" w14:textId="77777777" w:rsidTr="00A209C4">
        <w:trPr>
          <w:trHeight w:val="227"/>
          <w:jc w:val="center"/>
        </w:trPr>
        <w:tc>
          <w:tcPr>
            <w:tcW w:w="1838" w:type="dxa"/>
            <w:vMerge/>
            <w:vAlign w:val="center"/>
          </w:tcPr>
          <w:p w14:paraId="1A48C3F7" w14:textId="2A62ACA1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929300" w14:textId="25636F86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1985" w:type="dxa"/>
            <w:vAlign w:val="center"/>
          </w:tcPr>
          <w:p w14:paraId="361E50A6" w14:textId="72BA2EEF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1134" w:type="dxa"/>
            <w:vAlign w:val="center"/>
          </w:tcPr>
          <w:p w14:paraId="4408CEA4" w14:textId="6BA77D0F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4.18</w:t>
            </w:r>
          </w:p>
        </w:tc>
        <w:tc>
          <w:tcPr>
            <w:tcW w:w="850" w:type="dxa"/>
            <w:vAlign w:val="center"/>
          </w:tcPr>
          <w:p w14:paraId="20EC375B" w14:textId="13759A91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2.62</w:t>
            </w:r>
          </w:p>
        </w:tc>
        <w:tc>
          <w:tcPr>
            <w:tcW w:w="3260" w:type="dxa"/>
            <w:vMerge/>
            <w:vAlign w:val="center"/>
          </w:tcPr>
          <w:p w14:paraId="2114665E" w14:textId="74E19511" w:rsidR="00417C26" w:rsidRPr="00A14E9C" w:rsidRDefault="00417C26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</w:p>
        </w:tc>
      </w:tr>
      <w:tr w:rsidR="00417C26" w:rsidRPr="00A14E9C" w14:paraId="45202F61" w14:textId="77777777" w:rsidTr="00A209C4">
        <w:trPr>
          <w:trHeight w:val="227"/>
          <w:jc w:val="center"/>
        </w:trPr>
        <w:tc>
          <w:tcPr>
            <w:tcW w:w="1838" w:type="dxa"/>
            <w:vMerge/>
            <w:vAlign w:val="center"/>
          </w:tcPr>
          <w:p w14:paraId="11A8B40C" w14:textId="48B982DD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0FF3A6" w14:textId="169F5F6C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515</w:t>
            </w:r>
          </w:p>
        </w:tc>
        <w:tc>
          <w:tcPr>
            <w:tcW w:w="1985" w:type="dxa"/>
            <w:vAlign w:val="center"/>
          </w:tcPr>
          <w:p w14:paraId="4F02DF20" w14:textId="7B1C82A1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2023</w:t>
            </w:r>
          </w:p>
        </w:tc>
        <w:tc>
          <w:tcPr>
            <w:tcW w:w="1134" w:type="dxa"/>
            <w:vAlign w:val="center"/>
          </w:tcPr>
          <w:p w14:paraId="3C36B4D4" w14:textId="0FCC56DF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5.51</w:t>
            </w:r>
          </w:p>
        </w:tc>
        <w:tc>
          <w:tcPr>
            <w:tcW w:w="850" w:type="dxa"/>
            <w:vAlign w:val="center"/>
          </w:tcPr>
          <w:p w14:paraId="19C3F991" w14:textId="2D2D7092" w:rsidR="00417C26" w:rsidRPr="00A14E9C" w:rsidRDefault="00417C26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2.04</w:t>
            </w:r>
          </w:p>
        </w:tc>
        <w:tc>
          <w:tcPr>
            <w:tcW w:w="3260" w:type="dxa"/>
            <w:vMerge/>
            <w:vAlign w:val="center"/>
          </w:tcPr>
          <w:p w14:paraId="0E49ED45" w14:textId="7DE0D051" w:rsidR="00417C26" w:rsidRPr="00A14E9C" w:rsidRDefault="00417C26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</w:p>
        </w:tc>
      </w:tr>
      <w:tr w:rsidR="00D1436C" w:rsidRPr="00A14E9C" w14:paraId="53588E07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7EC688BB" w14:textId="1431271C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B-LEDs</w:t>
            </w:r>
          </w:p>
        </w:tc>
        <w:tc>
          <w:tcPr>
            <w:tcW w:w="1134" w:type="dxa"/>
            <w:vAlign w:val="center"/>
          </w:tcPr>
          <w:p w14:paraId="21786EBD" w14:textId="3CB620C2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444</w:t>
            </w:r>
          </w:p>
        </w:tc>
        <w:tc>
          <w:tcPr>
            <w:tcW w:w="1985" w:type="dxa"/>
            <w:vAlign w:val="center"/>
          </w:tcPr>
          <w:p w14:paraId="243D056E" w14:textId="3213862C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3785</w:t>
            </w:r>
          </w:p>
        </w:tc>
        <w:tc>
          <w:tcPr>
            <w:tcW w:w="1134" w:type="dxa"/>
            <w:vAlign w:val="center"/>
          </w:tcPr>
          <w:p w14:paraId="54060C59" w14:textId="320F1BB4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0714A5CD" w14:textId="08A69A71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7.2</w:t>
            </w:r>
          </w:p>
        </w:tc>
        <w:tc>
          <w:tcPr>
            <w:tcW w:w="3260" w:type="dxa"/>
            <w:vMerge w:val="restart"/>
            <w:vAlign w:val="center"/>
          </w:tcPr>
          <w:p w14:paraId="3E29596D" w14:textId="3EDA0DD5" w:rsidR="00D1436C" w:rsidRPr="00A14E9C" w:rsidRDefault="00D1436C" w:rsidP="00D1436C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Nat Commun</w:t>
            </w:r>
            <w:r w:rsidR="000E078F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.</w:t>
            </w:r>
            <w:r w:rsidRPr="00A14E9C">
              <w:rPr>
                <w:color w:val="000000"/>
                <w:sz w:val="18"/>
                <w:szCs w:val="18"/>
              </w:rPr>
              <w:t xml:space="preserve"> 15, 3043 (2024)</w:t>
            </w:r>
          </w:p>
        </w:tc>
      </w:tr>
      <w:tr w:rsidR="00D1436C" w:rsidRPr="00A14E9C" w14:paraId="362DD002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2EE0DEC6" w14:textId="7A7F908D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87" w:name="_Hlk237395016"/>
            <w:r w:rsidRPr="00A14E9C">
              <w:rPr>
                <w:color w:val="000000"/>
                <w:sz w:val="18"/>
                <w:szCs w:val="18"/>
              </w:rPr>
              <w:t>G-LEDs</w:t>
            </w:r>
          </w:p>
        </w:tc>
        <w:tc>
          <w:tcPr>
            <w:tcW w:w="1134" w:type="dxa"/>
            <w:vAlign w:val="center"/>
          </w:tcPr>
          <w:p w14:paraId="03CF1272" w14:textId="0AD97793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494</w:t>
            </w:r>
          </w:p>
        </w:tc>
        <w:tc>
          <w:tcPr>
            <w:tcW w:w="1985" w:type="dxa"/>
            <w:vAlign w:val="center"/>
          </w:tcPr>
          <w:p w14:paraId="3A0361F3" w14:textId="53CCE9BD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6130</w:t>
            </w:r>
          </w:p>
        </w:tc>
        <w:tc>
          <w:tcPr>
            <w:tcW w:w="1134" w:type="dxa"/>
            <w:vAlign w:val="center"/>
          </w:tcPr>
          <w:p w14:paraId="2ED18C82" w14:textId="772FDF5C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380819EA" w14:textId="0298B540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9.9</w:t>
            </w:r>
          </w:p>
        </w:tc>
        <w:tc>
          <w:tcPr>
            <w:tcW w:w="3260" w:type="dxa"/>
            <w:vMerge/>
            <w:vAlign w:val="center"/>
          </w:tcPr>
          <w:p w14:paraId="29D6F2D0" w14:textId="20927997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1436C" w:rsidRPr="00A14E9C" w14:paraId="15DB26ED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53B9E347" w14:textId="376E1039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Y-LEDs</w:t>
            </w:r>
          </w:p>
        </w:tc>
        <w:tc>
          <w:tcPr>
            <w:tcW w:w="1134" w:type="dxa"/>
            <w:vAlign w:val="center"/>
          </w:tcPr>
          <w:p w14:paraId="1D50F648" w14:textId="1471287D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523</w:t>
            </w:r>
          </w:p>
        </w:tc>
        <w:tc>
          <w:tcPr>
            <w:tcW w:w="1985" w:type="dxa"/>
            <w:vAlign w:val="center"/>
          </w:tcPr>
          <w:p w14:paraId="4604F9AE" w14:textId="542AFC5B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7550</w:t>
            </w:r>
          </w:p>
        </w:tc>
        <w:tc>
          <w:tcPr>
            <w:tcW w:w="1134" w:type="dxa"/>
            <w:vAlign w:val="center"/>
          </w:tcPr>
          <w:p w14:paraId="47EB53AA" w14:textId="10200AB3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29F5773A" w14:textId="38472E20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8.7</w:t>
            </w:r>
          </w:p>
        </w:tc>
        <w:tc>
          <w:tcPr>
            <w:tcW w:w="3260" w:type="dxa"/>
            <w:vMerge/>
            <w:vAlign w:val="center"/>
          </w:tcPr>
          <w:p w14:paraId="48EBB713" w14:textId="0BFF58C9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1436C" w:rsidRPr="00A14E9C" w14:paraId="235FF8FD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5808D215" w14:textId="1DC144D7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O-LEDs</w:t>
            </w:r>
          </w:p>
        </w:tc>
        <w:tc>
          <w:tcPr>
            <w:tcW w:w="1134" w:type="dxa"/>
            <w:vAlign w:val="center"/>
          </w:tcPr>
          <w:p w14:paraId="657050E2" w14:textId="1A7A9CF6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574</w:t>
            </w:r>
          </w:p>
        </w:tc>
        <w:tc>
          <w:tcPr>
            <w:tcW w:w="1985" w:type="dxa"/>
            <w:vAlign w:val="center"/>
          </w:tcPr>
          <w:p w14:paraId="20DBE577" w14:textId="6CE44D53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5580</w:t>
            </w:r>
          </w:p>
        </w:tc>
        <w:tc>
          <w:tcPr>
            <w:tcW w:w="1134" w:type="dxa"/>
            <w:vAlign w:val="center"/>
          </w:tcPr>
          <w:p w14:paraId="2EFEC745" w14:textId="0D775FB1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7F2F6F04" w14:textId="379ECA90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7.8</w:t>
            </w:r>
          </w:p>
        </w:tc>
        <w:tc>
          <w:tcPr>
            <w:tcW w:w="3260" w:type="dxa"/>
            <w:vMerge/>
            <w:vAlign w:val="center"/>
          </w:tcPr>
          <w:p w14:paraId="59C2DB32" w14:textId="25DB73CC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1436C" w:rsidRPr="00A14E9C" w14:paraId="65B49B31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4F8FF6EC" w14:textId="3F757C8F" w:rsidR="00D1436C" w:rsidRPr="00A14E9C" w:rsidRDefault="00D1436C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R-LED</w:t>
            </w:r>
            <w:r w:rsidRPr="00A14E9C">
              <w:rPr>
                <w:rFonts w:eastAsiaTheme="minorEastAsia"/>
                <w:color w:val="000000"/>
                <w:sz w:val="18"/>
                <w:szCs w:val="18"/>
                <w:lang w:eastAsia="zh-CN"/>
              </w:rPr>
              <w:t>s</w:t>
            </w:r>
          </w:p>
        </w:tc>
        <w:tc>
          <w:tcPr>
            <w:tcW w:w="1134" w:type="dxa"/>
            <w:vAlign w:val="center"/>
          </w:tcPr>
          <w:p w14:paraId="6100A3BC" w14:textId="30EACC01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620</w:t>
            </w:r>
          </w:p>
        </w:tc>
        <w:tc>
          <w:tcPr>
            <w:tcW w:w="1985" w:type="dxa"/>
            <w:vAlign w:val="center"/>
          </w:tcPr>
          <w:p w14:paraId="709641A1" w14:textId="3AA108CC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1134" w:type="dxa"/>
            <w:vAlign w:val="center"/>
          </w:tcPr>
          <w:p w14:paraId="4F60B1A0" w14:textId="4EDB4A0F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4B8B35F2" w14:textId="4DB4F405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260" w:type="dxa"/>
            <w:vMerge/>
            <w:vAlign w:val="center"/>
          </w:tcPr>
          <w:p w14:paraId="36A15131" w14:textId="69E5929C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bookmarkEnd w:id="87"/>
      <w:tr w:rsidR="00AB473A" w:rsidRPr="00A14E9C" w14:paraId="03FA2C69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07E4BA66" w14:textId="3202441A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R-LEDs</w:t>
            </w:r>
          </w:p>
        </w:tc>
        <w:tc>
          <w:tcPr>
            <w:tcW w:w="1134" w:type="dxa"/>
            <w:vAlign w:val="center"/>
          </w:tcPr>
          <w:p w14:paraId="6CCF9EDD" w14:textId="1BFB5C95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625</w:t>
            </w:r>
          </w:p>
        </w:tc>
        <w:tc>
          <w:tcPr>
            <w:tcW w:w="1985" w:type="dxa"/>
            <w:vAlign w:val="center"/>
          </w:tcPr>
          <w:p w14:paraId="740E6CE2" w14:textId="151B9061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1818</w:t>
            </w:r>
          </w:p>
        </w:tc>
        <w:tc>
          <w:tcPr>
            <w:tcW w:w="1134" w:type="dxa"/>
            <w:vAlign w:val="center"/>
          </w:tcPr>
          <w:p w14:paraId="687409D1" w14:textId="5D7EA151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14:paraId="46A99089" w14:textId="5DFF9696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5.6</w:t>
            </w:r>
          </w:p>
        </w:tc>
        <w:tc>
          <w:tcPr>
            <w:tcW w:w="3260" w:type="dxa"/>
            <w:vAlign w:val="center"/>
          </w:tcPr>
          <w:p w14:paraId="7C5AC3A7" w14:textId="6159882B" w:rsidR="00245E6C" w:rsidRPr="003B3172" w:rsidRDefault="00AB473A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J. Am. Chem. Soc</w:t>
            </w:r>
            <w:r w:rsidR="003B3172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.</w:t>
            </w:r>
          </w:p>
          <w:p w14:paraId="721AAA0A" w14:textId="6A8871C6" w:rsidR="00AB473A" w:rsidRPr="00A14E9C" w:rsidRDefault="00AB473A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143</w:t>
            </w:r>
            <w:r w:rsidR="00E20A0A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A14E9C">
              <w:rPr>
                <w:color w:val="000000"/>
                <w:sz w:val="18"/>
                <w:szCs w:val="18"/>
              </w:rPr>
              <w:t>18941</w:t>
            </w:r>
            <w:r w:rsidR="0032792F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-</w:t>
            </w:r>
            <w:r w:rsidR="0021694E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18951</w:t>
            </w:r>
            <w:r w:rsidR="00AA513B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AA513B" w:rsidRPr="00A14E9C">
              <w:rPr>
                <w:color w:val="000000"/>
                <w:sz w:val="18"/>
                <w:szCs w:val="18"/>
              </w:rPr>
              <w:t>(2021)</w:t>
            </w:r>
          </w:p>
        </w:tc>
      </w:tr>
      <w:tr w:rsidR="00AB473A" w:rsidRPr="00A14E9C" w14:paraId="7855566B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63415F16" w14:textId="3140E37E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HCP-RCQDs</w:t>
            </w:r>
          </w:p>
        </w:tc>
        <w:tc>
          <w:tcPr>
            <w:tcW w:w="1134" w:type="dxa"/>
            <w:vAlign w:val="center"/>
          </w:tcPr>
          <w:p w14:paraId="5DE9B711" w14:textId="21641AF0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645</w:t>
            </w:r>
          </w:p>
        </w:tc>
        <w:tc>
          <w:tcPr>
            <w:tcW w:w="1985" w:type="dxa"/>
            <w:vAlign w:val="center"/>
          </w:tcPr>
          <w:p w14:paraId="6A20EC7A" w14:textId="186A2B94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18535</w:t>
            </w:r>
          </w:p>
        </w:tc>
        <w:tc>
          <w:tcPr>
            <w:tcW w:w="1134" w:type="dxa"/>
            <w:vAlign w:val="center"/>
          </w:tcPr>
          <w:p w14:paraId="0C1CF457" w14:textId="3C167DB2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4DD67649" w14:textId="45E0E098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3260" w:type="dxa"/>
            <w:vAlign w:val="center"/>
          </w:tcPr>
          <w:p w14:paraId="53B9DEB9" w14:textId="7A8F3F45" w:rsidR="00C81B8D" w:rsidRPr="00A14E9C" w:rsidRDefault="00AB473A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bookmarkStart w:id="88" w:name="OLE_LINK173"/>
            <w:proofErr w:type="spellStart"/>
            <w:r w:rsidRPr="00A14E9C">
              <w:rPr>
                <w:color w:val="000000"/>
                <w:sz w:val="18"/>
                <w:szCs w:val="18"/>
              </w:rPr>
              <w:t>Angew</w:t>
            </w:r>
            <w:proofErr w:type="spellEnd"/>
            <w:r w:rsidRPr="00A14E9C">
              <w:rPr>
                <w:color w:val="000000"/>
                <w:sz w:val="18"/>
                <w:szCs w:val="18"/>
              </w:rPr>
              <w:t>. Chem. Int. Ed.</w:t>
            </w:r>
            <w:r w:rsidR="00C81B8D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3784AFB4" w14:textId="1B84E109" w:rsidR="00AB473A" w:rsidRPr="00A14E9C" w:rsidRDefault="00C81B8D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64, </w:t>
            </w:r>
            <w:r w:rsidR="00AB473A" w:rsidRPr="00A14E9C">
              <w:rPr>
                <w:color w:val="000000"/>
                <w:sz w:val="18"/>
                <w:szCs w:val="18"/>
              </w:rPr>
              <w:t>e202513847</w:t>
            </w:r>
            <w:bookmarkStart w:id="89" w:name="OLE_LINK172"/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Pr="00A14E9C">
              <w:rPr>
                <w:color w:val="000000"/>
                <w:sz w:val="18"/>
                <w:szCs w:val="18"/>
              </w:rPr>
              <w:t>2025</w:t>
            </w:r>
            <w:bookmarkEnd w:id="89"/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  <w:bookmarkEnd w:id="88"/>
          </w:p>
        </w:tc>
      </w:tr>
      <w:tr w:rsidR="00AB473A" w:rsidRPr="00A14E9C" w14:paraId="151958C0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7CE13264" w14:textId="5F14F345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CDs</w:t>
            </w:r>
          </w:p>
        </w:tc>
        <w:tc>
          <w:tcPr>
            <w:tcW w:w="1134" w:type="dxa"/>
            <w:vAlign w:val="center"/>
          </w:tcPr>
          <w:p w14:paraId="66571957" w14:textId="41C585EB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452</w:t>
            </w:r>
          </w:p>
        </w:tc>
        <w:tc>
          <w:tcPr>
            <w:tcW w:w="1985" w:type="dxa"/>
            <w:vAlign w:val="center"/>
          </w:tcPr>
          <w:p w14:paraId="367417EA" w14:textId="51AF58C5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648</w:t>
            </w:r>
          </w:p>
        </w:tc>
        <w:tc>
          <w:tcPr>
            <w:tcW w:w="1134" w:type="dxa"/>
            <w:vAlign w:val="center"/>
          </w:tcPr>
          <w:p w14:paraId="1EC648C5" w14:textId="4EED5395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37E28276" w14:textId="01AC690E" w:rsidR="00AB473A" w:rsidRPr="00A14E9C" w:rsidRDefault="00AB473A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2.11</w:t>
            </w:r>
          </w:p>
        </w:tc>
        <w:tc>
          <w:tcPr>
            <w:tcW w:w="3260" w:type="dxa"/>
            <w:vAlign w:val="center"/>
          </w:tcPr>
          <w:p w14:paraId="4ED32CE1" w14:textId="77777777" w:rsidR="004728F0" w:rsidRPr="00A14E9C" w:rsidRDefault="00AB473A" w:rsidP="004728F0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Laser Photonics Rev.</w:t>
            </w:r>
            <w:r w:rsidR="004B5B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</w:p>
          <w:p w14:paraId="07B3BAFE" w14:textId="49334462" w:rsidR="00AB473A" w:rsidRPr="00A14E9C" w:rsidRDefault="00AB473A" w:rsidP="004728F0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15, 2000412</w:t>
            </w:r>
            <w:bookmarkStart w:id="90" w:name="OLE_LINK175"/>
            <w:r w:rsidR="004728F0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="004728F0" w:rsidRPr="00A14E9C">
              <w:rPr>
                <w:color w:val="000000"/>
                <w:sz w:val="18"/>
                <w:szCs w:val="18"/>
              </w:rPr>
              <w:t>2021</w:t>
            </w:r>
            <w:r w:rsidR="004728F0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  <w:bookmarkEnd w:id="90"/>
          </w:p>
        </w:tc>
      </w:tr>
      <w:tr w:rsidR="0034757C" w:rsidRPr="00A14E9C" w14:paraId="40ED7B15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086E7341" w14:textId="1D0425C8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DR-NBE-CDs</w:t>
            </w:r>
          </w:p>
        </w:tc>
        <w:tc>
          <w:tcPr>
            <w:tcW w:w="1134" w:type="dxa"/>
            <w:vAlign w:val="center"/>
          </w:tcPr>
          <w:p w14:paraId="10482C41" w14:textId="432A3D6D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679</w:t>
            </w:r>
          </w:p>
        </w:tc>
        <w:tc>
          <w:tcPr>
            <w:tcW w:w="1985" w:type="dxa"/>
            <w:vAlign w:val="center"/>
          </w:tcPr>
          <w:p w14:paraId="3BD67076" w14:textId="46835B49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579</w:t>
            </w:r>
          </w:p>
        </w:tc>
        <w:tc>
          <w:tcPr>
            <w:tcW w:w="1134" w:type="dxa"/>
            <w:vAlign w:val="center"/>
          </w:tcPr>
          <w:p w14:paraId="2CA53736" w14:textId="3851CD72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5943CC03" w14:textId="354364A8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0.57</w:t>
            </w:r>
          </w:p>
        </w:tc>
        <w:tc>
          <w:tcPr>
            <w:tcW w:w="3260" w:type="dxa"/>
            <w:vAlign w:val="center"/>
          </w:tcPr>
          <w:p w14:paraId="18F66E2D" w14:textId="08E5110E" w:rsidR="0034757C" w:rsidRPr="00A14E9C" w:rsidRDefault="0034757C" w:rsidP="004B5B04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Adv. Mater.</w:t>
            </w:r>
            <w:r w:rsidR="004B5B04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A14E9C">
              <w:rPr>
                <w:color w:val="000000"/>
                <w:sz w:val="18"/>
                <w:szCs w:val="18"/>
              </w:rPr>
              <w:t>35, 2302275</w:t>
            </w:r>
            <w:r w:rsidR="00CF122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bookmarkStart w:id="91" w:name="OLE_LINK174"/>
            <w:r w:rsidR="00CF1222" w:rsidRPr="00A14E9C">
              <w:rPr>
                <w:color w:val="000000"/>
                <w:sz w:val="18"/>
                <w:szCs w:val="18"/>
              </w:rPr>
              <w:t>2023</w:t>
            </w:r>
            <w:bookmarkEnd w:id="91"/>
            <w:r w:rsidR="00CF122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  <w:r w:rsidRPr="00A14E9C"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34757C" w:rsidRPr="00A14E9C" w14:paraId="0CF4F691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71979A16" w14:textId="75795D7D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Ch-CDs</w:t>
            </w:r>
          </w:p>
        </w:tc>
        <w:tc>
          <w:tcPr>
            <w:tcW w:w="1134" w:type="dxa"/>
            <w:vAlign w:val="center"/>
          </w:tcPr>
          <w:p w14:paraId="5FFF2671" w14:textId="4C048A28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660</w:t>
            </w:r>
          </w:p>
        </w:tc>
        <w:tc>
          <w:tcPr>
            <w:tcW w:w="1985" w:type="dxa"/>
            <w:vAlign w:val="center"/>
          </w:tcPr>
          <w:p w14:paraId="5A729EFB" w14:textId="65350336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332</w:t>
            </w:r>
          </w:p>
        </w:tc>
        <w:tc>
          <w:tcPr>
            <w:tcW w:w="1134" w:type="dxa"/>
            <w:vAlign w:val="center"/>
          </w:tcPr>
          <w:p w14:paraId="7A49EC88" w14:textId="3DC910EC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0.9</w:t>
            </w:r>
          </w:p>
        </w:tc>
        <w:tc>
          <w:tcPr>
            <w:tcW w:w="850" w:type="dxa"/>
            <w:vAlign w:val="center"/>
          </w:tcPr>
          <w:p w14:paraId="01040616" w14:textId="659B138F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1.98</w:t>
            </w:r>
          </w:p>
        </w:tc>
        <w:tc>
          <w:tcPr>
            <w:tcW w:w="3260" w:type="dxa"/>
            <w:vAlign w:val="center"/>
          </w:tcPr>
          <w:p w14:paraId="126A2408" w14:textId="275290F2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 xml:space="preserve">Adv. Mater. 36, 2410094 </w:t>
            </w:r>
            <w:bookmarkStart w:id="92" w:name="OLE_LINK176"/>
            <w:r w:rsidR="004728F0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(</w:t>
            </w:r>
            <w:r w:rsidR="004728F0" w:rsidRPr="00A14E9C">
              <w:rPr>
                <w:color w:val="000000"/>
                <w:sz w:val="18"/>
                <w:szCs w:val="18"/>
              </w:rPr>
              <w:t>2024</w:t>
            </w:r>
            <w:r w:rsidR="004728F0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  <w:bookmarkEnd w:id="92"/>
          </w:p>
        </w:tc>
      </w:tr>
      <w:tr w:rsidR="00D1436C" w:rsidRPr="00A14E9C" w14:paraId="07FB8522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2CA3C55F" w14:textId="094A4F63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93" w:name="_Hlk237395092"/>
            <w:r w:rsidRPr="00A14E9C">
              <w:rPr>
                <w:color w:val="000000"/>
                <w:sz w:val="18"/>
                <w:szCs w:val="18"/>
              </w:rPr>
              <w:t>G-LEDs</w:t>
            </w:r>
          </w:p>
        </w:tc>
        <w:tc>
          <w:tcPr>
            <w:tcW w:w="1134" w:type="dxa"/>
            <w:vAlign w:val="center"/>
          </w:tcPr>
          <w:p w14:paraId="21D7A18C" w14:textId="02D434CD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544</w:t>
            </w:r>
          </w:p>
        </w:tc>
        <w:tc>
          <w:tcPr>
            <w:tcW w:w="1985" w:type="dxa"/>
            <w:vAlign w:val="center"/>
          </w:tcPr>
          <w:p w14:paraId="685D3363" w14:textId="21FA59EB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8373</w:t>
            </w:r>
          </w:p>
        </w:tc>
        <w:tc>
          <w:tcPr>
            <w:tcW w:w="1134" w:type="dxa"/>
            <w:vAlign w:val="center"/>
          </w:tcPr>
          <w:p w14:paraId="5A895603" w14:textId="1C583DC1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6.41</w:t>
            </w:r>
          </w:p>
        </w:tc>
        <w:tc>
          <w:tcPr>
            <w:tcW w:w="850" w:type="dxa"/>
            <w:vAlign w:val="center"/>
          </w:tcPr>
          <w:p w14:paraId="61B5889B" w14:textId="7B1C90D1" w:rsidR="00D1436C" w:rsidRPr="00A14E9C" w:rsidRDefault="00757AD3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3260" w:type="dxa"/>
            <w:vMerge w:val="restart"/>
            <w:vAlign w:val="center"/>
          </w:tcPr>
          <w:p w14:paraId="0C468225" w14:textId="13CB380A" w:rsidR="00D1436C" w:rsidRPr="00A14E9C" w:rsidRDefault="00D1436C" w:rsidP="00D1436C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Adv. Mater.</w:t>
            </w:r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38, </w:t>
            </w:r>
            <w:r w:rsidRPr="00A14E9C">
              <w:rPr>
                <w:color w:val="000000"/>
                <w:sz w:val="18"/>
                <w:szCs w:val="18"/>
              </w:rPr>
              <w:t>e73773</w:t>
            </w:r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="00B90252" w:rsidRPr="00A14E9C">
              <w:rPr>
                <w:color w:val="000000"/>
                <w:sz w:val="18"/>
                <w:szCs w:val="18"/>
              </w:rPr>
              <w:t>2026</w:t>
            </w:r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D1436C" w:rsidRPr="00A14E9C" w14:paraId="7F5CB825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572F2BF6" w14:textId="0045D422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lastRenderedPageBreak/>
              <w:t>Y-LEDs</w:t>
            </w:r>
          </w:p>
        </w:tc>
        <w:tc>
          <w:tcPr>
            <w:tcW w:w="1134" w:type="dxa"/>
            <w:vAlign w:val="center"/>
          </w:tcPr>
          <w:p w14:paraId="47B66890" w14:textId="11E7C69D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556</w:t>
            </w:r>
          </w:p>
        </w:tc>
        <w:tc>
          <w:tcPr>
            <w:tcW w:w="1985" w:type="dxa"/>
            <w:vAlign w:val="center"/>
          </w:tcPr>
          <w:p w14:paraId="3BD6413E" w14:textId="03BB399A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8401</w:t>
            </w:r>
          </w:p>
        </w:tc>
        <w:tc>
          <w:tcPr>
            <w:tcW w:w="1134" w:type="dxa"/>
            <w:vAlign w:val="center"/>
          </w:tcPr>
          <w:p w14:paraId="2591B4B4" w14:textId="409D6C25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850" w:type="dxa"/>
            <w:vAlign w:val="center"/>
          </w:tcPr>
          <w:p w14:paraId="61CE1450" w14:textId="11ECA3C8" w:rsidR="00D1436C" w:rsidRPr="00A14E9C" w:rsidRDefault="00757AD3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3260" w:type="dxa"/>
            <w:vMerge/>
            <w:vAlign w:val="center"/>
          </w:tcPr>
          <w:p w14:paraId="39EE205F" w14:textId="48F88D8C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D1436C" w:rsidRPr="00A14E9C" w14:paraId="0F8BB6A1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14E701E4" w14:textId="724A9100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R-LEDs</w:t>
            </w:r>
          </w:p>
        </w:tc>
        <w:tc>
          <w:tcPr>
            <w:tcW w:w="1134" w:type="dxa"/>
            <w:vAlign w:val="center"/>
          </w:tcPr>
          <w:p w14:paraId="7D404F28" w14:textId="31A99CF2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592</w:t>
            </w:r>
          </w:p>
        </w:tc>
        <w:tc>
          <w:tcPr>
            <w:tcW w:w="1985" w:type="dxa"/>
            <w:vAlign w:val="center"/>
          </w:tcPr>
          <w:p w14:paraId="2729AEBD" w14:textId="52F6B1C6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12287</w:t>
            </w:r>
          </w:p>
        </w:tc>
        <w:tc>
          <w:tcPr>
            <w:tcW w:w="1134" w:type="dxa"/>
            <w:vAlign w:val="center"/>
          </w:tcPr>
          <w:p w14:paraId="05215038" w14:textId="5D0EEC2B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6.73</w:t>
            </w:r>
          </w:p>
        </w:tc>
        <w:tc>
          <w:tcPr>
            <w:tcW w:w="850" w:type="dxa"/>
            <w:vAlign w:val="center"/>
          </w:tcPr>
          <w:p w14:paraId="6A0F39BA" w14:textId="3E53DAE4" w:rsidR="00D1436C" w:rsidRPr="00A14E9C" w:rsidRDefault="00757AD3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3260" w:type="dxa"/>
            <w:vMerge/>
            <w:vAlign w:val="center"/>
          </w:tcPr>
          <w:p w14:paraId="6526760D" w14:textId="051FE4D9" w:rsidR="00D1436C" w:rsidRPr="00A14E9C" w:rsidRDefault="00D1436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bookmarkEnd w:id="93"/>
      <w:tr w:rsidR="0034757C" w:rsidRPr="00A14E9C" w14:paraId="4F8F9AAA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52D27B19" w14:textId="20871566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RT-CDs</w:t>
            </w:r>
          </w:p>
        </w:tc>
        <w:tc>
          <w:tcPr>
            <w:tcW w:w="1134" w:type="dxa"/>
            <w:vAlign w:val="center"/>
          </w:tcPr>
          <w:p w14:paraId="6FC942F9" w14:textId="794CB37B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576</w:t>
            </w:r>
          </w:p>
        </w:tc>
        <w:tc>
          <w:tcPr>
            <w:tcW w:w="1985" w:type="dxa"/>
            <w:vAlign w:val="center"/>
          </w:tcPr>
          <w:p w14:paraId="171B42F2" w14:textId="0E8E7630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2967</w:t>
            </w:r>
          </w:p>
        </w:tc>
        <w:tc>
          <w:tcPr>
            <w:tcW w:w="1134" w:type="dxa"/>
            <w:vAlign w:val="center"/>
          </w:tcPr>
          <w:p w14:paraId="0BE3F464" w14:textId="0A58D6B3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1.38</w:t>
            </w:r>
          </w:p>
        </w:tc>
        <w:tc>
          <w:tcPr>
            <w:tcW w:w="850" w:type="dxa"/>
            <w:vAlign w:val="center"/>
          </w:tcPr>
          <w:p w14:paraId="432355D4" w14:textId="32012F40" w:rsidR="0034757C" w:rsidRPr="00A14E9C" w:rsidRDefault="00757AD3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3260" w:type="dxa"/>
            <w:vAlign w:val="center"/>
          </w:tcPr>
          <w:p w14:paraId="3DA07404" w14:textId="01FC15B9" w:rsidR="0034757C" w:rsidRPr="00A14E9C" w:rsidRDefault="0034757C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Small</w:t>
            </w:r>
            <w:r w:rsidR="000E078F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19, </w:t>
            </w:r>
            <w:r w:rsidR="00ED3C27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19</w:t>
            </w:r>
            <w:r w:rsidRPr="00A14E9C">
              <w:rPr>
                <w:color w:val="000000"/>
                <w:sz w:val="18"/>
                <w:szCs w:val="18"/>
              </w:rPr>
              <w:t>2206715</w:t>
            </w:r>
            <w:bookmarkStart w:id="94" w:name="OLE_LINK177"/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="00B90252" w:rsidRPr="00A14E9C">
              <w:rPr>
                <w:color w:val="000000"/>
                <w:sz w:val="18"/>
                <w:szCs w:val="18"/>
              </w:rPr>
              <w:t>2023</w:t>
            </w:r>
            <w:bookmarkEnd w:id="94"/>
            <w:r w:rsidR="00B90252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34757C" w:rsidRPr="00A14E9C" w14:paraId="0AA9211A" w14:textId="77777777" w:rsidTr="00A209C4">
        <w:trPr>
          <w:trHeight w:val="22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532D4419" w14:textId="0D313A8B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A14E9C">
              <w:rPr>
                <w:color w:val="000000"/>
                <w:sz w:val="18"/>
                <w:szCs w:val="18"/>
              </w:rPr>
              <w:t>B,N</w:t>
            </w:r>
            <w:proofErr w:type="gramEnd"/>
            <w:r w:rsidRPr="00A14E9C">
              <w:rPr>
                <w:color w:val="000000"/>
                <w:sz w:val="18"/>
                <w:szCs w:val="18"/>
              </w:rPr>
              <w:t>-CDs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9A52D8" w14:textId="349F8BBD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440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5D68E130" w14:textId="797EC4F5" w:rsidR="0034757C" w:rsidRPr="00A14E9C" w:rsidRDefault="00757AD3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93DB89" w14:textId="727E7C98" w:rsidR="0034757C" w:rsidRPr="00A14E9C" w:rsidRDefault="00757AD3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/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259DC3B" w14:textId="67C08FB3" w:rsidR="0034757C" w:rsidRPr="00A14E9C" w:rsidRDefault="0034757C" w:rsidP="00123618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14E9C">
              <w:rPr>
                <w:color w:val="000000"/>
                <w:sz w:val="18"/>
                <w:szCs w:val="18"/>
              </w:rPr>
              <w:t>6.98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C628586" w14:textId="32121781" w:rsidR="0034757C" w:rsidRPr="00A14E9C" w:rsidRDefault="0000777E" w:rsidP="00757AD3">
            <w:pPr>
              <w:spacing w:line="360" w:lineRule="auto"/>
              <w:jc w:val="center"/>
              <w:rPr>
                <w:rFonts w:eastAsiaTheme="minorEastAsia"/>
                <w:color w:val="000000"/>
                <w:sz w:val="18"/>
                <w:szCs w:val="18"/>
                <w:lang w:eastAsia="zh-CN"/>
              </w:rPr>
            </w:pPr>
            <w:r w:rsidRPr="00A14E9C">
              <w:rPr>
                <w:color w:val="000000"/>
                <w:sz w:val="18"/>
                <w:szCs w:val="18"/>
              </w:rPr>
              <w:t>Chem. Eng. J.</w:t>
            </w:r>
            <w:r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E6F44" w:rsidRPr="00A14E9C">
              <w:rPr>
                <w:rFonts w:eastAsiaTheme="minorEastAsia"/>
                <w:color w:val="000000"/>
                <w:sz w:val="18"/>
                <w:szCs w:val="18"/>
                <w:lang w:eastAsia="zh-CN"/>
              </w:rPr>
              <w:t>514,</w:t>
            </w:r>
            <w:r w:rsidR="00757AD3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</w:t>
            </w:r>
            <w:r w:rsidR="00BE6F44" w:rsidRPr="00A14E9C">
              <w:rPr>
                <w:rFonts w:eastAsiaTheme="minorEastAsia"/>
                <w:color w:val="000000"/>
                <w:sz w:val="18"/>
                <w:szCs w:val="18"/>
                <w:lang w:eastAsia="zh-CN"/>
              </w:rPr>
              <w:t>163146</w:t>
            </w:r>
            <w:r w:rsidR="00FA6D26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 xml:space="preserve"> (</w:t>
            </w:r>
            <w:r w:rsidR="00FA6D26" w:rsidRPr="00A14E9C">
              <w:rPr>
                <w:rFonts w:eastAsiaTheme="minorEastAsia"/>
                <w:color w:val="000000"/>
                <w:sz w:val="18"/>
                <w:szCs w:val="18"/>
                <w:lang w:eastAsia="zh-CN"/>
              </w:rPr>
              <w:t>2025</w:t>
            </w:r>
            <w:r w:rsidR="00757AD3" w:rsidRPr="00A14E9C">
              <w:rPr>
                <w:rFonts w:eastAsiaTheme="minorEastAsia" w:hint="eastAsia"/>
                <w:color w:val="000000"/>
                <w:sz w:val="18"/>
                <w:szCs w:val="18"/>
                <w:lang w:eastAsia="zh-CN"/>
              </w:rPr>
              <w:t>)</w:t>
            </w:r>
          </w:p>
        </w:tc>
      </w:tr>
      <w:tr w:rsidR="00044486" w:rsidRPr="00A14E9C" w14:paraId="79102F88" w14:textId="77777777" w:rsidTr="00A209C4">
        <w:trPr>
          <w:trHeight w:val="227"/>
          <w:jc w:val="center"/>
        </w:trPr>
        <w:tc>
          <w:tcPr>
            <w:tcW w:w="1838" w:type="dxa"/>
            <w:tcBorders>
              <w:top w:val="single" w:sz="4" w:space="0" w:color="auto"/>
            </w:tcBorders>
            <w:vAlign w:val="center"/>
          </w:tcPr>
          <w:p w14:paraId="63443E02" w14:textId="77777777" w:rsidR="00044486" w:rsidRPr="00A14E9C" w:rsidRDefault="00044486" w:rsidP="002F089E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bookmarkStart w:id="95" w:name="OLE_LINK131"/>
            <w:bookmarkStart w:id="96" w:name="_Hlk237396159"/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B-UA-CQDs</w:t>
            </w:r>
            <w:bookmarkEnd w:id="95"/>
          </w:p>
          <w:p w14:paraId="1567977F" w14:textId="32FC957D" w:rsidR="00044486" w:rsidRPr="00A14E9C" w:rsidRDefault="00044486" w:rsidP="002F089E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bookmarkStart w:id="97" w:name="OLE_LINK160"/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(</w:t>
            </w: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Pristine</w:t>
            </w: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)</w:t>
            </w:r>
            <w:bookmarkEnd w:id="97"/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22BADB1" w14:textId="4E30C765" w:rsidR="00044486" w:rsidRPr="003215AD" w:rsidRDefault="003215AD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538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0B32EE0" w14:textId="04732844" w:rsidR="00044486" w:rsidRPr="00A14E9C" w:rsidRDefault="00245E6C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7774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1A1D78" w14:textId="613182EC" w:rsidR="00044486" w:rsidRPr="00A14E9C" w:rsidRDefault="00391B75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1.16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5E9531F" w14:textId="453DC54B" w:rsidR="00044486" w:rsidRPr="00A14E9C" w:rsidRDefault="00245E6C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0.33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</w:tcBorders>
            <w:vAlign w:val="center"/>
          </w:tcPr>
          <w:p w14:paraId="03268D87" w14:textId="1A1723FB" w:rsidR="00044486" w:rsidRPr="00A14E9C" w:rsidRDefault="00044486" w:rsidP="00123618">
            <w:pPr>
              <w:spacing w:line="360" w:lineRule="auto"/>
              <w:jc w:val="center"/>
              <w:rPr>
                <w:rFonts w:eastAsiaTheme="minorEastAsia"/>
                <w:b/>
                <w:bCs/>
                <w:i/>
                <w:i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i/>
                <w:iCs/>
                <w:sz w:val="18"/>
                <w:szCs w:val="18"/>
                <w:lang w:eastAsia="zh-CN"/>
              </w:rPr>
              <w:t>This work</w:t>
            </w:r>
          </w:p>
        </w:tc>
      </w:tr>
      <w:tr w:rsidR="00A869FD" w:rsidRPr="00A14E9C" w14:paraId="101220F1" w14:textId="77777777" w:rsidTr="00A209C4">
        <w:trPr>
          <w:trHeight w:val="227"/>
          <w:jc w:val="center"/>
        </w:trPr>
        <w:tc>
          <w:tcPr>
            <w:tcW w:w="1838" w:type="dxa"/>
            <w:vAlign w:val="center"/>
          </w:tcPr>
          <w:p w14:paraId="52953A18" w14:textId="77777777" w:rsidR="00A869FD" w:rsidRPr="00A14E9C" w:rsidRDefault="00A869FD" w:rsidP="00A869FD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bookmarkStart w:id="98" w:name="_Hlk237395597"/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B-UA-CQDs</w:t>
            </w:r>
          </w:p>
          <w:p w14:paraId="7CFC7D26" w14:textId="35BF5C67" w:rsidR="00A869FD" w:rsidRPr="00A14E9C" w:rsidRDefault="00A869FD" w:rsidP="00A869F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bookmarkStart w:id="99" w:name="OLE_LINK158"/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(TADF Host)</w:t>
            </w:r>
            <w:bookmarkEnd w:id="99"/>
          </w:p>
        </w:tc>
        <w:tc>
          <w:tcPr>
            <w:tcW w:w="1134" w:type="dxa"/>
            <w:vAlign w:val="center"/>
          </w:tcPr>
          <w:p w14:paraId="7D5A1E9A" w14:textId="0EFF4C56" w:rsidR="00A869FD" w:rsidRPr="002858BB" w:rsidRDefault="002858BB" w:rsidP="00A869FD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505</w:t>
            </w:r>
          </w:p>
        </w:tc>
        <w:tc>
          <w:tcPr>
            <w:tcW w:w="1985" w:type="dxa"/>
            <w:vAlign w:val="center"/>
          </w:tcPr>
          <w:p w14:paraId="0554E745" w14:textId="7E0411A6" w:rsidR="00A869FD" w:rsidRPr="00A14E9C" w:rsidRDefault="00FC475C" w:rsidP="00A869FD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8368</w:t>
            </w:r>
          </w:p>
        </w:tc>
        <w:tc>
          <w:tcPr>
            <w:tcW w:w="1134" w:type="dxa"/>
            <w:vAlign w:val="center"/>
          </w:tcPr>
          <w:p w14:paraId="2538F625" w14:textId="427DDD40" w:rsidR="00A869FD" w:rsidRPr="00A14E9C" w:rsidRDefault="00A869FD" w:rsidP="00A869FD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bookmarkStart w:id="100" w:name="OLE_LINK162"/>
            <w:r w:rsidRPr="00A14E9C">
              <w:rPr>
                <w:b/>
                <w:bCs/>
                <w:sz w:val="18"/>
                <w:szCs w:val="18"/>
              </w:rPr>
              <w:t>37.54</w:t>
            </w:r>
            <w:bookmarkEnd w:id="100"/>
          </w:p>
        </w:tc>
        <w:tc>
          <w:tcPr>
            <w:tcW w:w="850" w:type="dxa"/>
            <w:vAlign w:val="center"/>
          </w:tcPr>
          <w:p w14:paraId="1547A623" w14:textId="6BA560C2" w:rsidR="00A869FD" w:rsidRPr="00A14E9C" w:rsidRDefault="00A869FD" w:rsidP="00A869FD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b/>
                <w:bCs/>
                <w:sz w:val="18"/>
                <w:szCs w:val="18"/>
              </w:rPr>
              <w:t>12.23</w:t>
            </w:r>
          </w:p>
        </w:tc>
        <w:tc>
          <w:tcPr>
            <w:tcW w:w="3260" w:type="dxa"/>
            <w:vMerge/>
            <w:vAlign w:val="center"/>
          </w:tcPr>
          <w:p w14:paraId="78BD4522" w14:textId="77777777" w:rsidR="00A869FD" w:rsidRPr="00A14E9C" w:rsidRDefault="00A869FD" w:rsidP="00A869FD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bookmarkEnd w:id="98"/>
      <w:tr w:rsidR="00E827E3" w:rsidRPr="00A14E9C" w14:paraId="2B71E7B6" w14:textId="77777777" w:rsidTr="00A209C4">
        <w:trPr>
          <w:trHeight w:val="227"/>
          <w:jc w:val="center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6951DD24" w14:textId="77777777" w:rsidR="00E827E3" w:rsidRPr="00A14E9C" w:rsidRDefault="00E827E3" w:rsidP="00E827E3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  <w:t>B-UA-CQDs</w:t>
            </w:r>
          </w:p>
          <w:p w14:paraId="01DB4F25" w14:textId="727D0BBA" w:rsidR="00E827E3" w:rsidRPr="00A14E9C" w:rsidRDefault="00E827E3" w:rsidP="00E827E3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bookmarkStart w:id="101" w:name="OLE_LINK159"/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(TADF Host and m-</w:t>
            </w:r>
            <w:proofErr w:type="gramStart"/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PEDOT:PSS</w:t>
            </w:r>
            <w:proofErr w:type="gramEnd"/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)</w:t>
            </w:r>
            <w:bookmarkEnd w:id="101"/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577FA02" w14:textId="63095DDF" w:rsidR="00E827E3" w:rsidRPr="00997C31" w:rsidRDefault="00997C31" w:rsidP="00E827E3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506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76BF0813" w14:textId="4B8830EE" w:rsidR="00E827E3" w:rsidRPr="00A14E9C" w:rsidRDefault="00E827E3" w:rsidP="00E827E3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19034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A5C095" w14:textId="66E9D67E" w:rsidR="00E827E3" w:rsidRPr="00A14E9C" w:rsidRDefault="00D66818" w:rsidP="00E827E3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bookmarkStart w:id="102" w:name="OLE_LINK161"/>
            <w:r w:rsidRPr="00A14E9C">
              <w:rPr>
                <w:b/>
                <w:bCs/>
                <w:sz w:val="18"/>
                <w:szCs w:val="18"/>
              </w:rPr>
              <w:t>18.93</w:t>
            </w:r>
            <w:bookmarkEnd w:id="102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6D9DB64" w14:textId="0D0DD67B" w:rsidR="00E827E3" w:rsidRPr="00A14E9C" w:rsidRDefault="00D66818" w:rsidP="00E827E3">
            <w:pPr>
              <w:spacing w:line="360" w:lineRule="auto"/>
              <w:jc w:val="center"/>
              <w:rPr>
                <w:rFonts w:eastAsiaTheme="minorEastAsia"/>
                <w:b/>
                <w:bCs/>
                <w:sz w:val="18"/>
                <w:szCs w:val="18"/>
                <w:lang w:eastAsia="zh-CN"/>
              </w:rPr>
            </w:pPr>
            <w:r w:rsidRPr="00A14E9C">
              <w:rPr>
                <w:b/>
                <w:bCs/>
                <w:sz w:val="18"/>
                <w:szCs w:val="18"/>
              </w:rPr>
              <w:t>6.3</w:t>
            </w:r>
            <w:r w:rsidRPr="00A14E9C">
              <w:rPr>
                <w:rFonts w:eastAsiaTheme="minorEastAsia" w:hint="eastAsia"/>
                <w:b/>
                <w:bCs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3260" w:type="dxa"/>
            <w:vMerge/>
            <w:tcBorders>
              <w:bottom w:val="single" w:sz="4" w:space="0" w:color="auto"/>
            </w:tcBorders>
            <w:vAlign w:val="center"/>
          </w:tcPr>
          <w:p w14:paraId="6EC234D6" w14:textId="77777777" w:rsidR="00E827E3" w:rsidRPr="00A14E9C" w:rsidRDefault="00E827E3" w:rsidP="00E827E3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bookmarkEnd w:id="80"/>
      <w:bookmarkEnd w:id="96"/>
    </w:tbl>
    <w:p w14:paraId="7737D928" w14:textId="420FFD95" w:rsidR="008B4850" w:rsidRPr="008E62E8" w:rsidRDefault="008B4850" w:rsidP="008E62E8">
      <w:pPr>
        <w:spacing w:line="360" w:lineRule="auto"/>
        <w:rPr>
          <w:rFonts w:eastAsiaTheme="minorEastAsia"/>
          <w:b/>
          <w:bCs/>
          <w:lang w:eastAsia="zh-CN"/>
        </w:rPr>
      </w:pPr>
      <w:r>
        <w:rPr>
          <w:b/>
          <w:bCs/>
        </w:rPr>
        <w:br w:type="page"/>
      </w:r>
    </w:p>
    <w:p w14:paraId="640F9DF5" w14:textId="375E3B04" w:rsidR="00D7337E" w:rsidRDefault="009846C8">
      <w:pPr>
        <w:rPr>
          <w:rFonts w:eastAsiaTheme="minorEastAsia"/>
          <w:sz w:val="36"/>
          <w:szCs w:val="36"/>
          <w:lang w:eastAsia="zh-CN"/>
        </w:rPr>
      </w:pPr>
      <w:bookmarkStart w:id="103" w:name="OLE_LINK181"/>
      <w:bookmarkEnd w:id="81"/>
      <w:r w:rsidRPr="000C7F4C">
        <w:rPr>
          <w:rFonts w:eastAsiaTheme="minorEastAsia"/>
          <w:noProof/>
          <w:sz w:val="36"/>
          <w:szCs w:val="36"/>
          <w:lang w:eastAsia="zh-CN"/>
        </w:rPr>
        <w:lastRenderedPageBreak/>
        <w:t xml:space="preserve">Supplementary </w:t>
      </w:r>
      <w:r w:rsidR="00F52D3C" w:rsidRPr="000C7F4C">
        <w:rPr>
          <w:sz w:val="36"/>
          <w:szCs w:val="36"/>
        </w:rPr>
        <w:t>References</w:t>
      </w:r>
      <w:bookmarkEnd w:id="40"/>
    </w:p>
    <w:bookmarkEnd w:id="103"/>
    <w:p w14:paraId="7334EDFC" w14:textId="77777777" w:rsidR="000C7F4C" w:rsidRPr="000C7F4C" w:rsidRDefault="000C7F4C">
      <w:pPr>
        <w:rPr>
          <w:rFonts w:eastAsiaTheme="minorEastAsia"/>
          <w:sz w:val="36"/>
          <w:szCs w:val="36"/>
          <w:lang w:eastAsia="zh-CN"/>
        </w:rPr>
      </w:pPr>
    </w:p>
    <w:p w14:paraId="5FAAE25E" w14:textId="77777777" w:rsidR="00E66932" w:rsidRPr="00E66932" w:rsidRDefault="00F52D3C" w:rsidP="00E66932">
      <w:pPr>
        <w:pStyle w:val="EndNoteBibliography"/>
        <w:rPr>
          <w:noProof/>
        </w:rPr>
      </w:pPr>
      <w:r>
        <w:rPr>
          <w:rFonts w:eastAsiaTheme="minorEastAsia"/>
          <w:lang w:eastAsia="zh-CN"/>
        </w:rPr>
        <w:fldChar w:fldCharType="begin"/>
      </w:r>
      <w:r>
        <w:rPr>
          <w:rFonts w:eastAsiaTheme="minorEastAsia"/>
          <w:lang w:eastAsia="zh-CN"/>
        </w:rPr>
        <w:instrText xml:space="preserve"> ADDIN EN.REFLIST </w:instrText>
      </w:r>
      <w:r>
        <w:rPr>
          <w:rFonts w:eastAsiaTheme="minorEastAsia"/>
          <w:lang w:eastAsia="zh-CN"/>
        </w:rPr>
        <w:fldChar w:fldCharType="separate"/>
      </w:r>
      <w:r w:rsidR="00E66932" w:rsidRPr="00E66932">
        <w:rPr>
          <w:noProof/>
        </w:rPr>
        <w:t>1. M. J. Frisch, G. W. Trucks, H. B. Schlegel, et al., Wallingford, CT 2016.</w:t>
      </w:r>
    </w:p>
    <w:p w14:paraId="7392506C" w14:textId="03E27630" w:rsidR="00E66932" w:rsidRPr="00E66932" w:rsidRDefault="00E66932" w:rsidP="00E66932">
      <w:pPr>
        <w:pStyle w:val="EndNoteBibliography"/>
        <w:rPr>
          <w:noProof/>
        </w:rPr>
      </w:pPr>
      <w:r w:rsidRPr="00E66932">
        <w:rPr>
          <w:noProof/>
        </w:rPr>
        <w:t xml:space="preserve">2. P. J. Stephens, F. J. Devlin, C. F. Chabalowski, M. J. Frisch, “Ab Initio Calculation of Vibrational Absorption and Circular Dichroism Spectra Using Density Functional Force Fields,” </w:t>
      </w:r>
      <w:r w:rsidRPr="00E66932">
        <w:rPr>
          <w:i/>
          <w:noProof/>
        </w:rPr>
        <w:t>The Journal of Physical Chemistry</w:t>
      </w:r>
      <w:r w:rsidRPr="00E66932">
        <w:rPr>
          <w:noProof/>
        </w:rPr>
        <w:t xml:space="preserve"> 98 (1994): 11623-11627, </w:t>
      </w:r>
      <w:hyperlink r:id="rId47" w:history="1">
        <w:r w:rsidRPr="00E66932">
          <w:rPr>
            <w:rStyle w:val="affff0"/>
            <w:noProof/>
          </w:rPr>
          <w:t>http://doi.org/10.1021/j100096a001</w:t>
        </w:r>
      </w:hyperlink>
      <w:r w:rsidRPr="00E66932">
        <w:rPr>
          <w:noProof/>
        </w:rPr>
        <w:t>.</w:t>
      </w:r>
    </w:p>
    <w:p w14:paraId="05D45D09" w14:textId="48AC80D2" w:rsidR="00E66932" w:rsidRPr="00E66932" w:rsidRDefault="00E66932" w:rsidP="00E66932">
      <w:pPr>
        <w:pStyle w:val="EndNoteBibliography"/>
        <w:rPr>
          <w:noProof/>
        </w:rPr>
      </w:pPr>
      <w:r w:rsidRPr="00E66932">
        <w:rPr>
          <w:noProof/>
        </w:rPr>
        <w:t xml:space="preserve">3. F. Furche, R. Ahlrichs, “Adiabatic time-dependent density functional methods for excited state properties,” </w:t>
      </w:r>
      <w:r w:rsidRPr="00E66932">
        <w:rPr>
          <w:i/>
          <w:noProof/>
        </w:rPr>
        <w:t>The Journal of Chemical Physics</w:t>
      </w:r>
      <w:r w:rsidRPr="00E66932">
        <w:rPr>
          <w:noProof/>
        </w:rPr>
        <w:t xml:space="preserve"> 117 (2002): 7433-7447, </w:t>
      </w:r>
      <w:hyperlink r:id="rId48" w:history="1">
        <w:r w:rsidRPr="00E66932">
          <w:rPr>
            <w:rStyle w:val="affff0"/>
            <w:noProof/>
          </w:rPr>
          <w:t>http://doi.org/10.1063/1.1508368</w:t>
        </w:r>
      </w:hyperlink>
      <w:r w:rsidRPr="00E66932">
        <w:rPr>
          <w:noProof/>
        </w:rPr>
        <w:t>.</w:t>
      </w:r>
    </w:p>
    <w:p w14:paraId="29F12D41" w14:textId="3E71ADE2" w:rsidR="00E66932" w:rsidRPr="00E66932" w:rsidRDefault="00E66932" w:rsidP="00E66932">
      <w:pPr>
        <w:pStyle w:val="EndNoteBibliography"/>
        <w:rPr>
          <w:noProof/>
        </w:rPr>
      </w:pPr>
      <w:r w:rsidRPr="00E66932">
        <w:rPr>
          <w:noProof/>
        </w:rPr>
        <w:t xml:space="preserve">4. R. Krishnan, J. S. Binkley, R. Seeger, J. A. Pople, “Self-consistent molecular orbital methods. XX. A basis set for correlated wave functions,” </w:t>
      </w:r>
      <w:r w:rsidRPr="00E66932">
        <w:rPr>
          <w:i/>
          <w:noProof/>
        </w:rPr>
        <w:t>The Journal of Chemical Physics</w:t>
      </w:r>
      <w:r w:rsidRPr="00E66932">
        <w:rPr>
          <w:noProof/>
        </w:rPr>
        <w:t xml:space="preserve"> 72 (1980): 650-654, </w:t>
      </w:r>
      <w:hyperlink r:id="rId49" w:history="1">
        <w:r w:rsidRPr="00E66932">
          <w:rPr>
            <w:rStyle w:val="affff0"/>
            <w:noProof/>
          </w:rPr>
          <w:t>http://doi.org/10.1063/1.438955</w:t>
        </w:r>
      </w:hyperlink>
      <w:r w:rsidRPr="00E66932">
        <w:rPr>
          <w:noProof/>
        </w:rPr>
        <w:t>.</w:t>
      </w:r>
    </w:p>
    <w:p w14:paraId="5C3884FA" w14:textId="77777777" w:rsidR="00E66932" w:rsidRPr="00E66932" w:rsidRDefault="00E66932" w:rsidP="00E66932">
      <w:pPr>
        <w:pStyle w:val="EndNoteBibliography"/>
        <w:rPr>
          <w:noProof/>
        </w:rPr>
      </w:pPr>
      <w:r w:rsidRPr="00E66932">
        <w:rPr>
          <w:noProof/>
        </w:rPr>
        <w:t xml:space="preserve">5. S. Grimme, S. Ehrlich, L. Goerigk, “Effect of the damping function in dispersion corrected density functional theory,” </w:t>
      </w:r>
      <w:r w:rsidRPr="00E66932">
        <w:rPr>
          <w:i/>
          <w:noProof/>
        </w:rPr>
        <w:t>Journal of Computational Chemistry</w:t>
      </w:r>
      <w:r w:rsidRPr="00E66932">
        <w:rPr>
          <w:noProof/>
        </w:rPr>
        <w:t xml:space="preserve"> 32 (2011): 1456-1465, </w:t>
      </w:r>
    </w:p>
    <w:p w14:paraId="28E0B728" w14:textId="2AE966D4" w:rsidR="00E66932" w:rsidRPr="00E66932" w:rsidRDefault="00E66932" w:rsidP="00E66932">
      <w:pPr>
        <w:pStyle w:val="EndNoteBibliography"/>
        <w:rPr>
          <w:noProof/>
        </w:rPr>
      </w:pPr>
      <w:r w:rsidRPr="00E66932">
        <w:rPr>
          <w:noProof/>
        </w:rPr>
        <w:t xml:space="preserve">6. T. Lu, F. Chen, “Multiwfn: A multifunctional wavefunction analyzer,” </w:t>
      </w:r>
      <w:r w:rsidRPr="00E66932">
        <w:rPr>
          <w:i/>
          <w:noProof/>
        </w:rPr>
        <w:t>Journal of Computational Chemistry</w:t>
      </w:r>
      <w:r w:rsidRPr="00E66932">
        <w:rPr>
          <w:noProof/>
        </w:rPr>
        <w:t xml:space="preserve"> 33 (2011): 580-592, </w:t>
      </w:r>
      <w:hyperlink r:id="rId50" w:history="1">
        <w:r w:rsidRPr="00E66932">
          <w:rPr>
            <w:rStyle w:val="affff0"/>
            <w:noProof/>
          </w:rPr>
          <w:t>http://doi.org/10.1002/jcc.22885</w:t>
        </w:r>
      </w:hyperlink>
      <w:r w:rsidRPr="00E66932">
        <w:rPr>
          <w:noProof/>
        </w:rPr>
        <w:t>.</w:t>
      </w:r>
    </w:p>
    <w:p w14:paraId="3CEBEED1" w14:textId="1B647CBC" w:rsidR="00E66932" w:rsidRPr="00E66932" w:rsidRDefault="00E66932" w:rsidP="00E66932">
      <w:pPr>
        <w:pStyle w:val="EndNoteBibliography"/>
        <w:rPr>
          <w:noProof/>
        </w:rPr>
      </w:pPr>
      <w:r w:rsidRPr="00E66932">
        <w:rPr>
          <w:noProof/>
        </w:rPr>
        <w:t xml:space="preserve">7. W. Humphrey, A. Dalke, K. Schulten, “VMD: visual molecular dynamics,” </w:t>
      </w:r>
      <w:r w:rsidRPr="00E66932">
        <w:rPr>
          <w:i/>
          <w:noProof/>
        </w:rPr>
        <w:t>Journal of Molecular Graphics &amp; Modelling</w:t>
      </w:r>
      <w:r w:rsidRPr="00E66932">
        <w:rPr>
          <w:noProof/>
        </w:rPr>
        <w:t xml:space="preserve"> 14 (1996): 33-38, </w:t>
      </w:r>
      <w:hyperlink r:id="rId51" w:history="1">
        <w:r w:rsidRPr="00E66932">
          <w:rPr>
            <w:rStyle w:val="affff0"/>
            <w:noProof/>
          </w:rPr>
          <w:t>http://doi.org/10.1016/0263-7855(96)00018-5</w:t>
        </w:r>
      </w:hyperlink>
      <w:r w:rsidRPr="00E66932">
        <w:rPr>
          <w:noProof/>
        </w:rPr>
        <w:t>.</w:t>
      </w:r>
    </w:p>
    <w:p w14:paraId="3A591898" w14:textId="7B88F425" w:rsidR="00FE7B04" w:rsidRDefault="00F52D3C" w:rsidP="00063DBE">
      <w:pPr>
        <w:pStyle w:val="SMcaption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fldChar w:fldCharType="end"/>
      </w:r>
    </w:p>
    <w:sectPr w:rsidR="00FE7B04" w:rsidSect="00D169F7">
      <w:headerReference w:type="default" r:id="rId52"/>
      <w:footerReference w:type="default" r:id="rId53"/>
      <w:pgSz w:w="12240" w:h="15840"/>
      <w:pgMar w:top="1440" w:right="907" w:bottom="1440" w:left="90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3AAE7" w14:textId="77777777" w:rsidR="00217B1D" w:rsidRDefault="00217B1D">
      <w:r>
        <w:separator/>
      </w:r>
    </w:p>
  </w:endnote>
  <w:endnote w:type="continuationSeparator" w:id="0">
    <w:p w14:paraId="52D61ED7" w14:textId="77777777" w:rsidR="00217B1D" w:rsidRDefault="0021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52B7" w14:textId="77777777" w:rsidR="00FE7B04" w:rsidRDefault="00F52D3C">
    <w:pPr>
      <w:pStyle w:val="aff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fldChar w:fldCharType="end"/>
    </w:r>
  </w:p>
  <w:p w14:paraId="1B7A30FE" w14:textId="77777777" w:rsidR="00FE7B04" w:rsidRDefault="00FE7B04">
    <w:pPr>
      <w:pStyle w:val="af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83CF" w14:textId="77777777" w:rsidR="00217B1D" w:rsidRDefault="00217B1D">
      <w:r>
        <w:separator/>
      </w:r>
    </w:p>
  </w:footnote>
  <w:footnote w:type="continuationSeparator" w:id="0">
    <w:p w14:paraId="59B3FB93" w14:textId="77777777" w:rsidR="00217B1D" w:rsidRDefault="00217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6ED23" w14:textId="77777777" w:rsidR="00FE7B04" w:rsidRDefault="00FE7B04">
    <w:pPr>
      <w:jc w:val="right"/>
      <w:rPr>
        <w:sz w:val="20"/>
      </w:rPr>
    </w:pPr>
  </w:p>
  <w:p w14:paraId="5A244A94" w14:textId="77777777" w:rsidR="00FE7B04" w:rsidRDefault="00FE7B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468590513">
    <w:abstractNumId w:val="3"/>
  </w:num>
  <w:num w:numId="2" w16cid:durableId="591669260">
    <w:abstractNumId w:val="5"/>
  </w:num>
  <w:num w:numId="3" w16cid:durableId="859318168">
    <w:abstractNumId w:val="8"/>
  </w:num>
  <w:num w:numId="4" w16cid:durableId="1178735730">
    <w:abstractNumId w:val="9"/>
  </w:num>
  <w:num w:numId="5" w16cid:durableId="1330671388">
    <w:abstractNumId w:val="6"/>
  </w:num>
  <w:num w:numId="6" w16cid:durableId="1006055056">
    <w:abstractNumId w:val="2"/>
  </w:num>
  <w:num w:numId="7" w16cid:durableId="279573">
    <w:abstractNumId w:val="7"/>
  </w:num>
  <w:num w:numId="8" w16cid:durableId="1859464902">
    <w:abstractNumId w:val="4"/>
  </w:num>
  <w:num w:numId="9" w16cid:durableId="337083180">
    <w:abstractNumId w:val="1"/>
  </w:num>
  <w:num w:numId="10" w16cid:durableId="203953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dvanced Materials Copy 加http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9z52expq2pzaueexr4vwv92se0twrv9r0tp&quot;&gt;我的EndNote库&lt;record-ids&gt;&lt;item&gt;146&lt;/item&gt;&lt;item&gt;148&lt;/item&gt;&lt;item&gt;149&lt;/item&gt;&lt;item&gt;150&lt;/item&gt;&lt;item&gt;152&lt;/item&gt;&lt;item&gt;153&lt;/item&gt;&lt;item&gt;155&lt;/item&gt;&lt;/record-ids&gt;&lt;/item&gt;&lt;/Libraries&gt;"/>
  </w:docVars>
  <w:rsids>
    <w:rsidRoot w:val="002C030F"/>
    <w:rsid w:val="0000098E"/>
    <w:rsid w:val="0000231F"/>
    <w:rsid w:val="00004CC7"/>
    <w:rsid w:val="00005AB0"/>
    <w:rsid w:val="0000777E"/>
    <w:rsid w:val="00007831"/>
    <w:rsid w:val="000109C4"/>
    <w:rsid w:val="0001592E"/>
    <w:rsid w:val="00015F74"/>
    <w:rsid w:val="00017517"/>
    <w:rsid w:val="00023748"/>
    <w:rsid w:val="00023920"/>
    <w:rsid w:val="0003019C"/>
    <w:rsid w:val="00035C72"/>
    <w:rsid w:val="00037BBC"/>
    <w:rsid w:val="000425FC"/>
    <w:rsid w:val="00042C76"/>
    <w:rsid w:val="00044486"/>
    <w:rsid w:val="00046F7F"/>
    <w:rsid w:val="000517D0"/>
    <w:rsid w:val="00051D58"/>
    <w:rsid w:val="00057681"/>
    <w:rsid w:val="00061CE8"/>
    <w:rsid w:val="00063DBE"/>
    <w:rsid w:val="00064D51"/>
    <w:rsid w:val="00065EBD"/>
    <w:rsid w:val="000661A4"/>
    <w:rsid w:val="0006661F"/>
    <w:rsid w:val="00066D0C"/>
    <w:rsid w:val="000674F3"/>
    <w:rsid w:val="00075E4B"/>
    <w:rsid w:val="00077319"/>
    <w:rsid w:val="00083B44"/>
    <w:rsid w:val="000850DC"/>
    <w:rsid w:val="00090438"/>
    <w:rsid w:val="0009197A"/>
    <w:rsid w:val="00092359"/>
    <w:rsid w:val="00093F34"/>
    <w:rsid w:val="000958AB"/>
    <w:rsid w:val="000962DC"/>
    <w:rsid w:val="0009750B"/>
    <w:rsid w:val="000A0E6A"/>
    <w:rsid w:val="000A6517"/>
    <w:rsid w:val="000A7668"/>
    <w:rsid w:val="000C07BF"/>
    <w:rsid w:val="000C0808"/>
    <w:rsid w:val="000C2771"/>
    <w:rsid w:val="000C7F4C"/>
    <w:rsid w:val="000D30B9"/>
    <w:rsid w:val="000D46F4"/>
    <w:rsid w:val="000D5320"/>
    <w:rsid w:val="000D58CE"/>
    <w:rsid w:val="000D6260"/>
    <w:rsid w:val="000E078F"/>
    <w:rsid w:val="000E770A"/>
    <w:rsid w:val="000E7C50"/>
    <w:rsid w:val="000F0DCE"/>
    <w:rsid w:val="000F4B8B"/>
    <w:rsid w:val="000F6BE3"/>
    <w:rsid w:val="000F7607"/>
    <w:rsid w:val="001052E3"/>
    <w:rsid w:val="00112C5B"/>
    <w:rsid w:val="00112FE8"/>
    <w:rsid w:val="00113A78"/>
    <w:rsid w:val="00114193"/>
    <w:rsid w:val="00115A38"/>
    <w:rsid w:val="0011687B"/>
    <w:rsid w:val="00123313"/>
    <w:rsid w:val="00123618"/>
    <w:rsid w:val="00124F82"/>
    <w:rsid w:val="00131466"/>
    <w:rsid w:val="00133FE6"/>
    <w:rsid w:val="00137D98"/>
    <w:rsid w:val="00143E50"/>
    <w:rsid w:val="00145F5A"/>
    <w:rsid w:val="00146F36"/>
    <w:rsid w:val="00154DBF"/>
    <w:rsid w:val="001552B7"/>
    <w:rsid w:val="001614C3"/>
    <w:rsid w:val="0016236F"/>
    <w:rsid w:val="0016337A"/>
    <w:rsid w:val="0016393E"/>
    <w:rsid w:val="00164269"/>
    <w:rsid w:val="00167960"/>
    <w:rsid w:val="00175AFE"/>
    <w:rsid w:val="001812E2"/>
    <w:rsid w:val="00182F3C"/>
    <w:rsid w:val="00186B74"/>
    <w:rsid w:val="001927DE"/>
    <w:rsid w:val="0019587D"/>
    <w:rsid w:val="001A000B"/>
    <w:rsid w:val="001A1BDE"/>
    <w:rsid w:val="001A42B3"/>
    <w:rsid w:val="001A5A5B"/>
    <w:rsid w:val="001B0107"/>
    <w:rsid w:val="001B13CE"/>
    <w:rsid w:val="001B1C43"/>
    <w:rsid w:val="001B50AC"/>
    <w:rsid w:val="001C04B6"/>
    <w:rsid w:val="001C5C9A"/>
    <w:rsid w:val="001C7C25"/>
    <w:rsid w:val="001D5492"/>
    <w:rsid w:val="001E2D68"/>
    <w:rsid w:val="001E33E6"/>
    <w:rsid w:val="001E517B"/>
    <w:rsid w:val="001F0876"/>
    <w:rsid w:val="001F167C"/>
    <w:rsid w:val="001F19F1"/>
    <w:rsid w:val="001F2CC8"/>
    <w:rsid w:val="001F4546"/>
    <w:rsid w:val="001F5E91"/>
    <w:rsid w:val="00203101"/>
    <w:rsid w:val="002052A1"/>
    <w:rsid w:val="002077B9"/>
    <w:rsid w:val="00211E73"/>
    <w:rsid w:val="00212ADD"/>
    <w:rsid w:val="00215045"/>
    <w:rsid w:val="0021694E"/>
    <w:rsid w:val="00217B1D"/>
    <w:rsid w:val="0022020A"/>
    <w:rsid w:val="0022234E"/>
    <w:rsid w:val="00225D63"/>
    <w:rsid w:val="00235FEE"/>
    <w:rsid w:val="002371DB"/>
    <w:rsid w:val="00240883"/>
    <w:rsid w:val="00245E6C"/>
    <w:rsid w:val="002467CE"/>
    <w:rsid w:val="002535C4"/>
    <w:rsid w:val="00256762"/>
    <w:rsid w:val="00257BF4"/>
    <w:rsid w:val="00260800"/>
    <w:rsid w:val="00262D72"/>
    <w:rsid w:val="00263674"/>
    <w:rsid w:val="00276799"/>
    <w:rsid w:val="00281675"/>
    <w:rsid w:val="00281913"/>
    <w:rsid w:val="00283D71"/>
    <w:rsid w:val="00284A39"/>
    <w:rsid w:val="002858BB"/>
    <w:rsid w:val="00287483"/>
    <w:rsid w:val="00291A97"/>
    <w:rsid w:val="002923FD"/>
    <w:rsid w:val="00294FBB"/>
    <w:rsid w:val="00295A5A"/>
    <w:rsid w:val="002A01A4"/>
    <w:rsid w:val="002A1783"/>
    <w:rsid w:val="002A3471"/>
    <w:rsid w:val="002A5F3C"/>
    <w:rsid w:val="002A6E50"/>
    <w:rsid w:val="002A76FA"/>
    <w:rsid w:val="002B0EB9"/>
    <w:rsid w:val="002B2554"/>
    <w:rsid w:val="002B27C3"/>
    <w:rsid w:val="002B757B"/>
    <w:rsid w:val="002B7DED"/>
    <w:rsid w:val="002C030F"/>
    <w:rsid w:val="002C1059"/>
    <w:rsid w:val="002C1546"/>
    <w:rsid w:val="002C5DC3"/>
    <w:rsid w:val="002D01AB"/>
    <w:rsid w:val="002D0744"/>
    <w:rsid w:val="002D1877"/>
    <w:rsid w:val="002D4A35"/>
    <w:rsid w:val="002E169A"/>
    <w:rsid w:val="002E25C9"/>
    <w:rsid w:val="002E3D3E"/>
    <w:rsid w:val="002E5F02"/>
    <w:rsid w:val="002F0377"/>
    <w:rsid w:val="002F089E"/>
    <w:rsid w:val="002F0FB6"/>
    <w:rsid w:val="002F29EA"/>
    <w:rsid w:val="003010BC"/>
    <w:rsid w:val="003017DC"/>
    <w:rsid w:val="00302930"/>
    <w:rsid w:val="00302B6E"/>
    <w:rsid w:val="00302D52"/>
    <w:rsid w:val="00303501"/>
    <w:rsid w:val="00305E92"/>
    <w:rsid w:val="003139D3"/>
    <w:rsid w:val="00314852"/>
    <w:rsid w:val="00315206"/>
    <w:rsid w:val="0031671A"/>
    <w:rsid w:val="003215AD"/>
    <w:rsid w:val="00323021"/>
    <w:rsid w:val="00325560"/>
    <w:rsid w:val="0032601F"/>
    <w:rsid w:val="0032792F"/>
    <w:rsid w:val="00331D75"/>
    <w:rsid w:val="0033690A"/>
    <w:rsid w:val="00336EB2"/>
    <w:rsid w:val="00340283"/>
    <w:rsid w:val="0034372D"/>
    <w:rsid w:val="00345176"/>
    <w:rsid w:val="00345333"/>
    <w:rsid w:val="003465DC"/>
    <w:rsid w:val="0034757C"/>
    <w:rsid w:val="0035425A"/>
    <w:rsid w:val="00354556"/>
    <w:rsid w:val="00355362"/>
    <w:rsid w:val="003625B7"/>
    <w:rsid w:val="00363E44"/>
    <w:rsid w:val="0036418F"/>
    <w:rsid w:val="003659A8"/>
    <w:rsid w:val="003669F9"/>
    <w:rsid w:val="00373708"/>
    <w:rsid w:val="00373ED5"/>
    <w:rsid w:val="003749C5"/>
    <w:rsid w:val="0039024A"/>
    <w:rsid w:val="00391987"/>
    <w:rsid w:val="00391B75"/>
    <w:rsid w:val="00392402"/>
    <w:rsid w:val="0039348D"/>
    <w:rsid w:val="00393BAB"/>
    <w:rsid w:val="00395E86"/>
    <w:rsid w:val="003A2FD8"/>
    <w:rsid w:val="003A6649"/>
    <w:rsid w:val="003B08FB"/>
    <w:rsid w:val="003B3172"/>
    <w:rsid w:val="003B40E6"/>
    <w:rsid w:val="003B4120"/>
    <w:rsid w:val="003B5B22"/>
    <w:rsid w:val="003B6101"/>
    <w:rsid w:val="003C0A34"/>
    <w:rsid w:val="003C51EA"/>
    <w:rsid w:val="003D04AB"/>
    <w:rsid w:val="003D085D"/>
    <w:rsid w:val="003D1544"/>
    <w:rsid w:val="003D267E"/>
    <w:rsid w:val="003D53BC"/>
    <w:rsid w:val="003D7EA5"/>
    <w:rsid w:val="003E09AC"/>
    <w:rsid w:val="003E35F1"/>
    <w:rsid w:val="003E4849"/>
    <w:rsid w:val="003E556B"/>
    <w:rsid w:val="003E74FB"/>
    <w:rsid w:val="003F29A6"/>
    <w:rsid w:val="003F5904"/>
    <w:rsid w:val="003F6E14"/>
    <w:rsid w:val="003F771E"/>
    <w:rsid w:val="003F79D3"/>
    <w:rsid w:val="00402F23"/>
    <w:rsid w:val="00405336"/>
    <w:rsid w:val="004072C1"/>
    <w:rsid w:val="00407739"/>
    <w:rsid w:val="0041116B"/>
    <w:rsid w:val="00412B53"/>
    <w:rsid w:val="00416529"/>
    <w:rsid w:val="00417C26"/>
    <w:rsid w:val="004255D4"/>
    <w:rsid w:val="00434091"/>
    <w:rsid w:val="00434962"/>
    <w:rsid w:val="00435ABE"/>
    <w:rsid w:val="0043796D"/>
    <w:rsid w:val="00440445"/>
    <w:rsid w:val="004521EF"/>
    <w:rsid w:val="004542ED"/>
    <w:rsid w:val="00455ED4"/>
    <w:rsid w:val="00456C3E"/>
    <w:rsid w:val="004571D5"/>
    <w:rsid w:val="0045774F"/>
    <w:rsid w:val="00461D81"/>
    <w:rsid w:val="00463032"/>
    <w:rsid w:val="0046356B"/>
    <w:rsid w:val="004728F0"/>
    <w:rsid w:val="00477182"/>
    <w:rsid w:val="004779CB"/>
    <w:rsid w:val="00484DAB"/>
    <w:rsid w:val="00492EFB"/>
    <w:rsid w:val="004A18BA"/>
    <w:rsid w:val="004A21A4"/>
    <w:rsid w:val="004A2824"/>
    <w:rsid w:val="004A6F57"/>
    <w:rsid w:val="004B328B"/>
    <w:rsid w:val="004B32EC"/>
    <w:rsid w:val="004B3E71"/>
    <w:rsid w:val="004B5B04"/>
    <w:rsid w:val="004C16C9"/>
    <w:rsid w:val="004C33FA"/>
    <w:rsid w:val="004C391D"/>
    <w:rsid w:val="004C3E7E"/>
    <w:rsid w:val="004C557B"/>
    <w:rsid w:val="004D0135"/>
    <w:rsid w:val="004D2B99"/>
    <w:rsid w:val="004E42D8"/>
    <w:rsid w:val="004E6870"/>
    <w:rsid w:val="004E7BA2"/>
    <w:rsid w:val="004F0032"/>
    <w:rsid w:val="004F168E"/>
    <w:rsid w:val="004F4F98"/>
    <w:rsid w:val="004F7EDF"/>
    <w:rsid w:val="005000CA"/>
    <w:rsid w:val="005001AC"/>
    <w:rsid w:val="00501816"/>
    <w:rsid w:val="00506903"/>
    <w:rsid w:val="00512EC2"/>
    <w:rsid w:val="00513B1F"/>
    <w:rsid w:val="005178A0"/>
    <w:rsid w:val="0052443A"/>
    <w:rsid w:val="00527D71"/>
    <w:rsid w:val="005315FC"/>
    <w:rsid w:val="00533910"/>
    <w:rsid w:val="0053479D"/>
    <w:rsid w:val="00535D7E"/>
    <w:rsid w:val="0053714C"/>
    <w:rsid w:val="00537713"/>
    <w:rsid w:val="005401B7"/>
    <w:rsid w:val="00541114"/>
    <w:rsid w:val="005446D6"/>
    <w:rsid w:val="005475FB"/>
    <w:rsid w:val="00550701"/>
    <w:rsid w:val="005520A8"/>
    <w:rsid w:val="00553293"/>
    <w:rsid w:val="0055488F"/>
    <w:rsid w:val="00556070"/>
    <w:rsid w:val="00557236"/>
    <w:rsid w:val="005573C0"/>
    <w:rsid w:val="0055748D"/>
    <w:rsid w:val="005607DD"/>
    <w:rsid w:val="00567339"/>
    <w:rsid w:val="00567520"/>
    <w:rsid w:val="00567817"/>
    <w:rsid w:val="00574057"/>
    <w:rsid w:val="00577549"/>
    <w:rsid w:val="00581A08"/>
    <w:rsid w:val="00591340"/>
    <w:rsid w:val="0059215A"/>
    <w:rsid w:val="00595F47"/>
    <w:rsid w:val="005A558C"/>
    <w:rsid w:val="005B3190"/>
    <w:rsid w:val="005B3A5E"/>
    <w:rsid w:val="005B5DEE"/>
    <w:rsid w:val="005C166D"/>
    <w:rsid w:val="005C3420"/>
    <w:rsid w:val="005C3946"/>
    <w:rsid w:val="005C4541"/>
    <w:rsid w:val="005C5083"/>
    <w:rsid w:val="005C6792"/>
    <w:rsid w:val="005D2F75"/>
    <w:rsid w:val="005D712F"/>
    <w:rsid w:val="005E28F8"/>
    <w:rsid w:val="005E38BF"/>
    <w:rsid w:val="005E5FD8"/>
    <w:rsid w:val="005E6513"/>
    <w:rsid w:val="005F2F8B"/>
    <w:rsid w:val="005F5516"/>
    <w:rsid w:val="005F7CC0"/>
    <w:rsid w:val="005F7D7F"/>
    <w:rsid w:val="00600607"/>
    <w:rsid w:val="0060236F"/>
    <w:rsid w:val="00604524"/>
    <w:rsid w:val="006076E5"/>
    <w:rsid w:val="00607E8E"/>
    <w:rsid w:val="006116A7"/>
    <w:rsid w:val="00612191"/>
    <w:rsid w:val="00615EB0"/>
    <w:rsid w:val="00617F3C"/>
    <w:rsid w:val="00622596"/>
    <w:rsid w:val="006233BA"/>
    <w:rsid w:val="0062375F"/>
    <w:rsid w:val="00625B20"/>
    <w:rsid w:val="00630CB5"/>
    <w:rsid w:val="00632CA3"/>
    <w:rsid w:val="00634D14"/>
    <w:rsid w:val="00635B83"/>
    <w:rsid w:val="0063696E"/>
    <w:rsid w:val="00645A31"/>
    <w:rsid w:val="00646042"/>
    <w:rsid w:val="0064622C"/>
    <w:rsid w:val="00647D04"/>
    <w:rsid w:val="006510F7"/>
    <w:rsid w:val="00651114"/>
    <w:rsid w:val="0065199B"/>
    <w:rsid w:val="006525C8"/>
    <w:rsid w:val="00653EE6"/>
    <w:rsid w:val="0065559E"/>
    <w:rsid w:val="006606EC"/>
    <w:rsid w:val="00663FFD"/>
    <w:rsid w:val="00664560"/>
    <w:rsid w:val="00670299"/>
    <w:rsid w:val="006752D6"/>
    <w:rsid w:val="00677753"/>
    <w:rsid w:val="006835EF"/>
    <w:rsid w:val="00687AF4"/>
    <w:rsid w:val="006911C1"/>
    <w:rsid w:val="00691985"/>
    <w:rsid w:val="00697611"/>
    <w:rsid w:val="006A176B"/>
    <w:rsid w:val="006A1B64"/>
    <w:rsid w:val="006A238D"/>
    <w:rsid w:val="006A29D0"/>
    <w:rsid w:val="006A29FE"/>
    <w:rsid w:val="006A5D34"/>
    <w:rsid w:val="006A7FB7"/>
    <w:rsid w:val="006B5178"/>
    <w:rsid w:val="006C0C24"/>
    <w:rsid w:val="006C112B"/>
    <w:rsid w:val="006C19F3"/>
    <w:rsid w:val="006C4A18"/>
    <w:rsid w:val="006C5421"/>
    <w:rsid w:val="006C69C9"/>
    <w:rsid w:val="006D02F1"/>
    <w:rsid w:val="006D0AC2"/>
    <w:rsid w:val="006D424C"/>
    <w:rsid w:val="006D446E"/>
    <w:rsid w:val="006D6F73"/>
    <w:rsid w:val="006E41CB"/>
    <w:rsid w:val="006E4E80"/>
    <w:rsid w:val="006E56A6"/>
    <w:rsid w:val="006E688C"/>
    <w:rsid w:val="006E69BE"/>
    <w:rsid w:val="006F153A"/>
    <w:rsid w:val="006F1B41"/>
    <w:rsid w:val="006F352B"/>
    <w:rsid w:val="0070184A"/>
    <w:rsid w:val="00704326"/>
    <w:rsid w:val="00705788"/>
    <w:rsid w:val="00706A82"/>
    <w:rsid w:val="0070748B"/>
    <w:rsid w:val="00707F72"/>
    <w:rsid w:val="007108F5"/>
    <w:rsid w:val="0071216F"/>
    <w:rsid w:val="00713AB2"/>
    <w:rsid w:val="00713E5B"/>
    <w:rsid w:val="00714FB9"/>
    <w:rsid w:val="007154A1"/>
    <w:rsid w:val="00716585"/>
    <w:rsid w:val="007167C3"/>
    <w:rsid w:val="0071765A"/>
    <w:rsid w:val="00733B5F"/>
    <w:rsid w:val="007363D3"/>
    <w:rsid w:val="007402FC"/>
    <w:rsid w:val="007411A1"/>
    <w:rsid w:val="00742D81"/>
    <w:rsid w:val="00743B7C"/>
    <w:rsid w:val="00744D18"/>
    <w:rsid w:val="00744DCC"/>
    <w:rsid w:val="00745C66"/>
    <w:rsid w:val="00746726"/>
    <w:rsid w:val="0075085D"/>
    <w:rsid w:val="007540CA"/>
    <w:rsid w:val="0075796D"/>
    <w:rsid w:val="00757AD3"/>
    <w:rsid w:val="00757D5A"/>
    <w:rsid w:val="00760588"/>
    <w:rsid w:val="00760EA0"/>
    <w:rsid w:val="007617DB"/>
    <w:rsid w:val="00762645"/>
    <w:rsid w:val="00762C64"/>
    <w:rsid w:val="00765F3D"/>
    <w:rsid w:val="00770875"/>
    <w:rsid w:val="00774BE7"/>
    <w:rsid w:val="00774D1A"/>
    <w:rsid w:val="00776605"/>
    <w:rsid w:val="00783258"/>
    <w:rsid w:val="007854E9"/>
    <w:rsid w:val="00787EF8"/>
    <w:rsid w:val="00791356"/>
    <w:rsid w:val="007929E3"/>
    <w:rsid w:val="00793072"/>
    <w:rsid w:val="00794E39"/>
    <w:rsid w:val="007A5C9C"/>
    <w:rsid w:val="007A757C"/>
    <w:rsid w:val="007A7593"/>
    <w:rsid w:val="007A7F0D"/>
    <w:rsid w:val="007B12DB"/>
    <w:rsid w:val="007B1F3C"/>
    <w:rsid w:val="007B355F"/>
    <w:rsid w:val="007B534B"/>
    <w:rsid w:val="007C061D"/>
    <w:rsid w:val="007C45B3"/>
    <w:rsid w:val="007C601C"/>
    <w:rsid w:val="007D11BC"/>
    <w:rsid w:val="007D19B4"/>
    <w:rsid w:val="007D37F8"/>
    <w:rsid w:val="007D666C"/>
    <w:rsid w:val="007E2786"/>
    <w:rsid w:val="007F28F5"/>
    <w:rsid w:val="007F5231"/>
    <w:rsid w:val="007F6123"/>
    <w:rsid w:val="007F642F"/>
    <w:rsid w:val="007F6EF7"/>
    <w:rsid w:val="00800B03"/>
    <w:rsid w:val="008020FF"/>
    <w:rsid w:val="008021C1"/>
    <w:rsid w:val="008030F4"/>
    <w:rsid w:val="00803639"/>
    <w:rsid w:val="00807D35"/>
    <w:rsid w:val="00811444"/>
    <w:rsid w:val="0081293E"/>
    <w:rsid w:val="0081535F"/>
    <w:rsid w:val="00816C1B"/>
    <w:rsid w:val="0081772D"/>
    <w:rsid w:val="008218C4"/>
    <w:rsid w:val="0082636A"/>
    <w:rsid w:val="008273F1"/>
    <w:rsid w:val="0082790B"/>
    <w:rsid w:val="00827B2D"/>
    <w:rsid w:val="00835C6C"/>
    <w:rsid w:val="00836652"/>
    <w:rsid w:val="0084004E"/>
    <w:rsid w:val="00840367"/>
    <w:rsid w:val="008439EE"/>
    <w:rsid w:val="00843AE1"/>
    <w:rsid w:val="0085391B"/>
    <w:rsid w:val="0085445D"/>
    <w:rsid w:val="0085523C"/>
    <w:rsid w:val="00865951"/>
    <w:rsid w:val="00867A98"/>
    <w:rsid w:val="00870867"/>
    <w:rsid w:val="00874F59"/>
    <w:rsid w:val="008801E2"/>
    <w:rsid w:val="008852A6"/>
    <w:rsid w:val="00885C9B"/>
    <w:rsid w:val="008911FA"/>
    <w:rsid w:val="008940BE"/>
    <w:rsid w:val="00896D92"/>
    <w:rsid w:val="008A4A21"/>
    <w:rsid w:val="008A5920"/>
    <w:rsid w:val="008B3B18"/>
    <w:rsid w:val="008B4850"/>
    <w:rsid w:val="008C24E2"/>
    <w:rsid w:val="008C276E"/>
    <w:rsid w:val="008C2D57"/>
    <w:rsid w:val="008C6133"/>
    <w:rsid w:val="008C6834"/>
    <w:rsid w:val="008C6DE3"/>
    <w:rsid w:val="008D3804"/>
    <w:rsid w:val="008D5D2A"/>
    <w:rsid w:val="008E288C"/>
    <w:rsid w:val="008E62E8"/>
    <w:rsid w:val="008E6622"/>
    <w:rsid w:val="008E7B45"/>
    <w:rsid w:val="008F151D"/>
    <w:rsid w:val="008F1C81"/>
    <w:rsid w:val="008F2F50"/>
    <w:rsid w:val="009011D6"/>
    <w:rsid w:val="0090254D"/>
    <w:rsid w:val="00907E36"/>
    <w:rsid w:val="009114F5"/>
    <w:rsid w:val="00914B63"/>
    <w:rsid w:val="00917B3C"/>
    <w:rsid w:val="0092283B"/>
    <w:rsid w:val="0092371B"/>
    <w:rsid w:val="00925C14"/>
    <w:rsid w:val="009343E2"/>
    <w:rsid w:val="00934957"/>
    <w:rsid w:val="009354F3"/>
    <w:rsid w:val="00940394"/>
    <w:rsid w:val="009447DC"/>
    <w:rsid w:val="00945471"/>
    <w:rsid w:val="00947CE4"/>
    <w:rsid w:val="00950234"/>
    <w:rsid w:val="00952714"/>
    <w:rsid w:val="00957C40"/>
    <w:rsid w:val="00961174"/>
    <w:rsid w:val="00961BA5"/>
    <w:rsid w:val="0096204F"/>
    <w:rsid w:val="0096242E"/>
    <w:rsid w:val="00965B34"/>
    <w:rsid w:val="00972143"/>
    <w:rsid w:val="009743A9"/>
    <w:rsid w:val="00977BA9"/>
    <w:rsid w:val="00980E8C"/>
    <w:rsid w:val="0098291E"/>
    <w:rsid w:val="009835CB"/>
    <w:rsid w:val="0098445B"/>
    <w:rsid w:val="009846C8"/>
    <w:rsid w:val="009864F7"/>
    <w:rsid w:val="00986856"/>
    <w:rsid w:val="00991BBE"/>
    <w:rsid w:val="009921ED"/>
    <w:rsid w:val="00995285"/>
    <w:rsid w:val="00996006"/>
    <w:rsid w:val="00997C31"/>
    <w:rsid w:val="009A2B12"/>
    <w:rsid w:val="009A344F"/>
    <w:rsid w:val="009A3780"/>
    <w:rsid w:val="009A437E"/>
    <w:rsid w:val="009A5287"/>
    <w:rsid w:val="009A727E"/>
    <w:rsid w:val="009A7C5F"/>
    <w:rsid w:val="009B05CC"/>
    <w:rsid w:val="009B0919"/>
    <w:rsid w:val="009B1526"/>
    <w:rsid w:val="009B2AC5"/>
    <w:rsid w:val="009B670B"/>
    <w:rsid w:val="009B7984"/>
    <w:rsid w:val="009C4471"/>
    <w:rsid w:val="009C7AFC"/>
    <w:rsid w:val="009D1765"/>
    <w:rsid w:val="009D4CCD"/>
    <w:rsid w:val="009D57B3"/>
    <w:rsid w:val="009E4AF5"/>
    <w:rsid w:val="009E6599"/>
    <w:rsid w:val="009F00AC"/>
    <w:rsid w:val="009F0978"/>
    <w:rsid w:val="009F483A"/>
    <w:rsid w:val="009F4BED"/>
    <w:rsid w:val="009F4C1C"/>
    <w:rsid w:val="009F569E"/>
    <w:rsid w:val="009F629D"/>
    <w:rsid w:val="009F7D93"/>
    <w:rsid w:val="00A00DCC"/>
    <w:rsid w:val="00A02E0C"/>
    <w:rsid w:val="00A07AD0"/>
    <w:rsid w:val="00A14E9C"/>
    <w:rsid w:val="00A209C4"/>
    <w:rsid w:val="00A2177D"/>
    <w:rsid w:val="00A30D82"/>
    <w:rsid w:val="00A3403B"/>
    <w:rsid w:val="00A346A3"/>
    <w:rsid w:val="00A35223"/>
    <w:rsid w:val="00A418AA"/>
    <w:rsid w:val="00A41C41"/>
    <w:rsid w:val="00A41F38"/>
    <w:rsid w:val="00A43999"/>
    <w:rsid w:val="00A44FE5"/>
    <w:rsid w:val="00A46464"/>
    <w:rsid w:val="00A4673D"/>
    <w:rsid w:val="00A50BD9"/>
    <w:rsid w:val="00A51A12"/>
    <w:rsid w:val="00A52303"/>
    <w:rsid w:val="00A53A78"/>
    <w:rsid w:val="00A542DF"/>
    <w:rsid w:val="00A542FA"/>
    <w:rsid w:val="00A54867"/>
    <w:rsid w:val="00A56116"/>
    <w:rsid w:val="00A61855"/>
    <w:rsid w:val="00A6273A"/>
    <w:rsid w:val="00A627D4"/>
    <w:rsid w:val="00A645D6"/>
    <w:rsid w:val="00A67233"/>
    <w:rsid w:val="00A74DA2"/>
    <w:rsid w:val="00A77632"/>
    <w:rsid w:val="00A81E3A"/>
    <w:rsid w:val="00A869FD"/>
    <w:rsid w:val="00A9300A"/>
    <w:rsid w:val="00AA3EEB"/>
    <w:rsid w:val="00AA513B"/>
    <w:rsid w:val="00AB399E"/>
    <w:rsid w:val="00AB473A"/>
    <w:rsid w:val="00AC121F"/>
    <w:rsid w:val="00AC15AF"/>
    <w:rsid w:val="00AC41A9"/>
    <w:rsid w:val="00AC4DCA"/>
    <w:rsid w:val="00AC59D0"/>
    <w:rsid w:val="00AC6859"/>
    <w:rsid w:val="00AC7DB5"/>
    <w:rsid w:val="00AC7FBE"/>
    <w:rsid w:val="00AD16B1"/>
    <w:rsid w:val="00AD3378"/>
    <w:rsid w:val="00AD499C"/>
    <w:rsid w:val="00AD7361"/>
    <w:rsid w:val="00AE04E3"/>
    <w:rsid w:val="00AE13F6"/>
    <w:rsid w:val="00AE4557"/>
    <w:rsid w:val="00AF4B26"/>
    <w:rsid w:val="00B03972"/>
    <w:rsid w:val="00B1119B"/>
    <w:rsid w:val="00B174E2"/>
    <w:rsid w:val="00B269B7"/>
    <w:rsid w:val="00B3366C"/>
    <w:rsid w:val="00B36869"/>
    <w:rsid w:val="00B437EC"/>
    <w:rsid w:val="00B43B31"/>
    <w:rsid w:val="00B46EED"/>
    <w:rsid w:val="00B47CFA"/>
    <w:rsid w:val="00B526C6"/>
    <w:rsid w:val="00B53260"/>
    <w:rsid w:val="00B574A3"/>
    <w:rsid w:val="00B57F00"/>
    <w:rsid w:val="00B63245"/>
    <w:rsid w:val="00B6464C"/>
    <w:rsid w:val="00B64D57"/>
    <w:rsid w:val="00B71E61"/>
    <w:rsid w:val="00B7291E"/>
    <w:rsid w:val="00B736AE"/>
    <w:rsid w:val="00B73C69"/>
    <w:rsid w:val="00B73D5E"/>
    <w:rsid w:val="00B742F0"/>
    <w:rsid w:val="00B764F8"/>
    <w:rsid w:val="00B77B2A"/>
    <w:rsid w:val="00B82C22"/>
    <w:rsid w:val="00B867BE"/>
    <w:rsid w:val="00B90252"/>
    <w:rsid w:val="00B9265C"/>
    <w:rsid w:val="00B927B5"/>
    <w:rsid w:val="00B93DBA"/>
    <w:rsid w:val="00B9440A"/>
    <w:rsid w:val="00B94BF7"/>
    <w:rsid w:val="00B97D6B"/>
    <w:rsid w:val="00BA0900"/>
    <w:rsid w:val="00BA3265"/>
    <w:rsid w:val="00BB2D2A"/>
    <w:rsid w:val="00BB6658"/>
    <w:rsid w:val="00BB6B12"/>
    <w:rsid w:val="00BC290E"/>
    <w:rsid w:val="00BC3E04"/>
    <w:rsid w:val="00BC5CF7"/>
    <w:rsid w:val="00BC5E8D"/>
    <w:rsid w:val="00BC6DD4"/>
    <w:rsid w:val="00BD2B39"/>
    <w:rsid w:val="00BD4079"/>
    <w:rsid w:val="00BD58CF"/>
    <w:rsid w:val="00BD76A9"/>
    <w:rsid w:val="00BE01B1"/>
    <w:rsid w:val="00BE4C3A"/>
    <w:rsid w:val="00BE6F44"/>
    <w:rsid w:val="00BE77CA"/>
    <w:rsid w:val="00BF0C92"/>
    <w:rsid w:val="00BF6721"/>
    <w:rsid w:val="00C04CC1"/>
    <w:rsid w:val="00C0637F"/>
    <w:rsid w:val="00C114B6"/>
    <w:rsid w:val="00C117B8"/>
    <w:rsid w:val="00C1680B"/>
    <w:rsid w:val="00C17EEC"/>
    <w:rsid w:val="00C22957"/>
    <w:rsid w:val="00C237CF"/>
    <w:rsid w:val="00C24CDC"/>
    <w:rsid w:val="00C32CFA"/>
    <w:rsid w:val="00C34AE6"/>
    <w:rsid w:val="00C36816"/>
    <w:rsid w:val="00C37109"/>
    <w:rsid w:val="00C4096C"/>
    <w:rsid w:val="00C42208"/>
    <w:rsid w:val="00C4380E"/>
    <w:rsid w:val="00C4439B"/>
    <w:rsid w:val="00C4508B"/>
    <w:rsid w:val="00C4597B"/>
    <w:rsid w:val="00C45B52"/>
    <w:rsid w:val="00C50C6D"/>
    <w:rsid w:val="00C52128"/>
    <w:rsid w:val="00C53581"/>
    <w:rsid w:val="00C56385"/>
    <w:rsid w:val="00C600D9"/>
    <w:rsid w:val="00C62264"/>
    <w:rsid w:val="00C62BA4"/>
    <w:rsid w:val="00C64A27"/>
    <w:rsid w:val="00C652E5"/>
    <w:rsid w:val="00C74EE5"/>
    <w:rsid w:val="00C81B8D"/>
    <w:rsid w:val="00C81D0C"/>
    <w:rsid w:val="00C852B5"/>
    <w:rsid w:val="00C854AB"/>
    <w:rsid w:val="00C903F9"/>
    <w:rsid w:val="00C913F2"/>
    <w:rsid w:val="00C92B22"/>
    <w:rsid w:val="00C96494"/>
    <w:rsid w:val="00C97B17"/>
    <w:rsid w:val="00CA3B69"/>
    <w:rsid w:val="00CA45CE"/>
    <w:rsid w:val="00CA5245"/>
    <w:rsid w:val="00CA5C7E"/>
    <w:rsid w:val="00CA6B6A"/>
    <w:rsid w:val="00CB7AAC"/>
    <w:rsid w:val="00CC0A0C"/>
    <w:rsid w:val="00CC1384"/>
    <w:rsid w:val="00CC484D"/>
    <w:rsid w:val="00CC638B"/>
    <w:rsid w:val="00CD3720"/>
    <w:rsid w:val="00CD3C29"/>
    <w:rsid w:val="00CD67BC"/>
    <w:rsid w:val="00CE126E"/>
    <w:rsid w:val="00CE5D12"/>
    <w:rsid w:val="00CE6F00"/>
    <w:rsid w:val="00CF04C1"/>
    <w:rsid w:val="00CF0822"/>
    <w:rsid w:val="00CF1222"/>
    <w:rsid w:val="00CF1848"/>
    <w:rsid w:val="00CF4F5C"/>
    <w:rsid w:val="00CF5C2F"/>
    <w:rsid w:val="00D00A54"/>
    <w:rsid w:val="00D04BCF"/>
    <w:rsid w:val="00D11A56"/>
    <w:rsid w:val="00D1436C"/>
    <w:rsid w:val="00D143D9"/>
    <w:rsid w:val="00D169F7"/>
    <w:rsid w:val="00D203B1"/>
    <w:rsid w:val="00D21856"/>
    <w:rsid w:val="00D21ADD"/>
    <w:rsid w:val="00D22645"/>
    <w:rsid w:val="00D25679"/>
    <w:rsid w:val="00D26E1D"/>
    <w:rsid w:val="00D30C95"/>
    <w:rsid w:val="00D353CF"/>
    <w:rsid w:val="00D40ACF"/>
    <w:rsid w:val="00D41D91"/>
    <w:rsid w:val="00D429B7"/>
    <w:rsid w:val="00D45EEC"/>
    <w:rsid w:val="00D5050E"/>
    <w:rsid w:val="00D51C15"/>
    <w:rsid w:val="00D53086"/>
    <w:rsid w:val="00D5511B"/>
    <w:rsid w:val="00D56A43"/>
    <w:rsid w:val="00D60E05"/>
    <w:rsid w:val="00D617FF"/>
    <w:rsid w:val="00D66818"/>
    <w:rsid w:val="00D718AB"/>
    <w:rsid w:val="00D7337E"/>
    <w:rsid w:val="00D766F1"/>
    <w:rsid w:val="00D773F8"/>
    <w:rsid w:val="00D83800"/>
    <w:rsid w:val="00D84E72"/>
    <w:rsid w:val="00D86C07"/>
    <w:rsid w:val="00D87EDA"/>
    <w:rsid w:val="00D91E86"/>
    <w:rsid w:val="00D9486C"/>
    <w:rsid w:val="00D97134"/>
    <w:rsid w:val="00DA185B"/>
    <w:rsid w:val="00DA3D49"/>
    <w:rsid w:val="00DA3D8A"/>
    <w:rsid w:val="00DA43CA"/>
    <w:rsid w:val="00DB0FB6"/>
    <w:rsid w:val="00DB1854"/>
    <w:rsid w:val="00DB20A6"/>
    <w:rsid w:val="00DB40AD"/>
    <w:rsid w:val="00DB76D8"/>
    <w:rsid w:val="00DC2649"/>
    <w:rsid w:val="00DC2DCF"/>
    <w:rsid w:val="00DC34FA"/>
    <w:rsid w:val="00DD2E17"/>
    <w:rsid w:val="00DD4031"/>
    <w:rsid w:val="00DD4781"/>
    <w:rsid w:val="00DE2F37"/>
    <w:rsid w:val="00DE4BEA"/>
    <w:rsid w:val="00DF246D"/>
    <w:rsid w:val="00DF2838"/>
    <w:rsid w:val="00DF3404"/>
    <w:rsid w:val="00DF3CD7"/>
    <w:rsid w:val="00DF7D88"/>
    <w:rsid w:val="00E056FF"/>
    <w:rsid w:val="00E05AD9"/>
    <w:rsid w:val="00E12066"/>
    <w:rsid w:val="00E1350B"/>
    <w:rsid w:val="00E152D2"/>
    <w:rsid w:val="00E1696B"/>
    <w:rsid w:val="00E172E2"/>
    <w:rsid w:val="00E20A0A"/>
    <w:rsid w:val="00E257C8"/>
    <w:rsid w:val="00E26AC6"/>
    <w:rsid w:val="00E319F2"/>
    <w:rsid w:val="00E33C41"/>
    <w:rsid w:val="00E35269"/>
    <w:rsid w:val="00E4036C"/>
    <w:rsid w:val="00E40A10"/>
    <w:rsid w:val="00E41512"/>
    <w:rsid w:val="00E425B2"/>
    <w:rsid w:val="00E441F7"/>
    <w:rsid w:val="00E4519A"/>
    <w:rsid w:val="00E47C13"/>
    <w:rsid w:val="00E51F0A"/>
    <w:rsid w:val="00E524CC"/>
    <w:rsid w:val="00E54BC0"/>
    <w:rsid w:val="00E561EF"/>
    <w:rsid w:val="00E56A57"/>
    <w:rsid w:val="00E56BD2"/>
    <w:rsid w:val="00E57513"/>
    <w:rsid w:val="00E606B3"/>
    <w:rsid w:val="00E6082F"/>
    <w:rsid w:val="00E6558C"/>
    <w:rsid w:val="00E66932"/>
    <w:rsid w:val="00E715B8"/>
    <w:rsid w:val="00E827E3"/>
    <w:rsid w:val="00E82E7A"/>
    <w:rsid w:val="00E853D5"/>
    <w:rsid w:val="00E9543D"/>
    <w:rsid w:val="00E958D6"/>
    <w:rsid w:val="00E9773B"/>
    <w:rsid w:val="00EA19DD"/>
    <w:rsid w:val="00EA2172"/>
    <w:rsid w:val="00EA6F42"/>
    <w:rsid w:val="00EB2307"/>
    <w:rsid w:val="00EB2400"/>
    <w:rsid w:val="00EB5362"/>
    <w:rsid w:val="00EB53F4"/>
    <w:rsid w:val="00EC0649"/>
    <w:rsid w:val="00EC13A3"/>
    <w:rsid w:val="00EC189C"/>
    <w:rsid w:val="00EC1CD2"/>
    <w:rsid w:val="00EC24A0"/>
    <w:rsid w:val="00EC3982"/>
    <w:rsid w:val="00EC7C85"/>
    <w:rsid w:val="00EC7FF3"/>
    <w:rsid w:val="00ED018E"/>
    <w:rsid w:val="00ED0AE3"/>
    <w:rsid w:val="00ED0B56"/>
    <w:rsid w:val="00ED2CBE"/>
    <w:rsid w:val="00ED3C27"/>
    <w:rsid w:val="00ED4CDB"/>
    <w:rsid w:val="00EE4301"/>
    <w:rsid w:val="00EE4F66"/>
    <w:rsid w:val="00EE60F1"/>
    <w:rsid w:val="00EF0088"/>
    <w:rsid w:val="00EF1B11"/>
    <w:rsid w:val="00EF3B81"/>
    <w:rsid w:val="00EF3E02"/>
    <w:rsid w:val="00EF6B28"/>
    <w:rsid w:val="00F032DA"/>
    <w:rsid w:val="00F06695"/>
    <w:rsid w:val="00F125EE"/>
    <w:rsid w:val="00F12E98"/>
    <w:rsid w:val="00F13259"/>
    <w:rsid w:val="00F145BF"/>
    <w:rsid w:val="00F14F83"/>
    <w:rsid w:val="00F22029"/>
    <w:rsid w:val="00F23F8B"/>
    <w:rsid w:val="00F25FB5"/>
    <w:rsid w:val="00F27936"/>
    <w:rsid w:val="00F30C22"/>
    <w:rsid w:val="00F408D6"/>
    <w:rsid w:val="00F43FCE"/>
    <w:rsid w:val="00F515FB"/>
    <w:rsid w:val="00F52D3C"/>
    <w:rsid w:val="00F5388D"/>
    <w:rsid w:val="00F54A6C"/>
    <w:rsid w:val="00F55C43"/>
    <w:rsid w:val="00F6028F"/>
    <w:rsid w:val="00F630EA"/>
    <w:rsid w:val="00F659C6"/>
    <w:rsid w:val="00F7007E"/>
    <w:rsid w:val="00F718E1"/>
    <w:rsid w:val="00F7285F"/>
    <w:rsid w:val="00F72D1F"/>
    <w:rsid w:val="00F73193"/>
    <w:rsid w:val="00F74F95"/>
    <w:rsid w:val="00F7563A"/>
    <w:rsid w:val="00F80705"/>
    <w:rsid w:val="00F80C3D"/>
    <w:rsid w:val="00F84DD9"/>
    <w:rsid w:val="00F9091B"/>
    <w:rsid w:val="00F92E70"/>
    <w:rsid w:val="00F95C43"/>
    <w:rsid w:val="00F975BE"/>
    <w:rsid w:val="00FA0236"/>
    <w:rsid w:val="00FA1481"/>
    <w:rsid w:val="00FA2779"/>
    <w:rsid w:val="00FA6D26"/>
    <w:rsid w:val="00FB096D"/>
    <w:rsid w:val="00FB2BD5"/>
    <w:rsid w:val="00FC0047"/>
    <w:rsid w:val="00FC1933"/>
    <w:rsid w:val="00FC23CF"/>
    <w:rsid w:val="00FC2E72"/>
    <w:rsid w:val="00FC475C"/>
    <w:rsid w:val="00FC4828"/>
    <w:rsid w:val="00FC4A99"/>
    <w:rsid w:val="00FC776E"/>
    <w:rsid w:val="00FC7877"/>
    <w:rsid w:val="00FD3EF0"/>
    <w:rsid w:val="00FD7FE8"/>
    <w:rsid w:val="00FE301B"/>
    <w:rsid w:val="00FE7238"/>
    <w:rsid w:val="00FE7B04"/>
    <w:rsid w:val="00FE7C3D"/>
    <w:rsid w:val="00FF04E3"/>
    <w:rsid w:val="00FF2ADD"/>
    <w:rsid w:val="00FF4C1B"/>
    <w:rsid w:val="00FF700D"/>
    <w:rsid w:val="00FF71ED"/>
    <w:rsid w:val="3A5656EC"/>
    <w:rsid w:val="49592D5B"/>
    <w:rsid w:val="79F8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C07BCBA"/>
  <w15:docId w15:val="{1ACDFAE9-4684-47C8-9DA1-0FE08674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 w:qFormat="1"/>
    <w:lsdException w:name="index 2" w:semiHidden="1" w:qFormat="1"/>
    <w:lsdException w:name="index 3" w:semiHidden="1" w:qFormat="1"/>
    <w:lsdException w:name="index 4" w:semiHidden="1" w:qFormat="1"/>
    <w:lsdException w:name="index 5" w:semiHidden="1" w:qFormat="1"/>
    <w:lsdException w:name="index 6" w:semiHidden="1" w:qFormat="1"/>
    <w:lsdException w:name="index 7" w:semiHidden="1" w:qFormat="1"/>
    <w:lsdException w:name="index 8" w:semiHidden="1" w:qFormat="1"/>
    <w:lsdException w:name="index 9" w:semiHidden="1" w:qFormat="1"/>
    <w:lsdException w:name="toc 1" w:semiHidden="1" w:uiPriority="39" w:qFormat="1"/>
    <w:lsdException w:name="toc 2" w:semiHidden="1" w:uiPriority="39" w:qFormat="1"/>
    <w:lsdException w:name="toc 3" w:semiHidden="1" w:uiPriority="39" w:qFormat="1"/>
    <w:lsdException w:name="toc 4" w:semiHidden="1" w:qFormat="1"/>
    <w:lsdException w:name="toc 5" w:semiHidden="1"/>
    <w:lsdException w:name="toc 6" w:semiHidden="1" w:qFormat="1"/>
    <w:lsdException w:name="toc 7" w:semiHidden="1" w:qFormat="1"/>
    <w:lsdException w:name="toc 8" w:semiHidden="1" w:qFormat="1"/>
    <w:lsdException w:name="toc 9" w:semiHidden="1"/>
    <w:lsdException w:name="Normal Indent" w:semiHidden="1" w:qFormat="1"/>
    <w:lsdException w:name="footnote text" w:semiHidden="1" w:qFormat="1"/>
    <w:lsdException w:name="annotation text" w:semiHidden="1" w:qFormat="1"/>
    <w:lsdException w:name="header" w:semiHidden="1" w:qFormat="1"/>
    <w:lsdException w:name="footer" w:semiHidden="1" w:qFormat="1"/>
    <w:lsdException w:name="index heading" w:semiHidden="1" w:qFormat="1"/>
    <w:lsdException w:name="caption" w:semiHidden="1" w:qFormat="1"/>
    <w:lsdException w:name="table of figures" w:semiHidden="1" w:qFormat="1"/>
    <w:lsdException w:name="envelope address" w:semiHidden="1" w:qFormat="1"/>
    <w:lsdException w:name="envelope return" w:semiHidden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qFormat="1"/>
    <w:lsdException w:name="table of authorities" w:semiHidden="1" w:qFormat="1"/>
    <w:lsdException w:name="macro" w:semiHidden="1" w:qFormat="1"/>
    <w:lsdException w:name="toa heading" w:semiHidden="1" w:qFormat="1"/>
    <w:lsdException w:name="List" w:semiHidden="1" w:qFormat="1"/>
    <w:lsdException w:name="List Bullet" w:semiHidden="1" w:qFormat="1"/>
    <w:lsdException w:name="List Number" w:semiHidden="1" w:qFormat="1"/>
    <w:lsdException w:name="List 2" w:semiHidden="1" w:qFormat="1"/>
    <w:lsdException w:name="List 3" w:semiHidden="1" w:qFormat="1"/>
    <w:lsdException w:name="List 4" w:semiHidden="1" w:qFormat="1"/>
    <w:lsdException w:name="List 5" w:semiHidden="1" w:qFormat="1"/>
    <w:lsdException w:name="List Bullet 2" w:semiHidden="1" w:qFormat="1"/>
    <w:lsdException w:name="List Bullet 3" w:semiHidden="1" w:qFormat="1"/>
    <w:lsdException w:name="List Bullet 4" w:semiHidden="1" w:qFormat="1"/>
    <w:lsdException w:name="List Bullet 5" w:semiHidden="1" w:qFormat="1"/>
    <w:lsdException w:name="List Number 2" w:semiHidden="1" w:qFormat="1"/>
    <w:lsdException w:name="List Number 3" w:semiHidden="1" w:qFormat="1"/>
    <w:lsdException w:name="List Number 4" w:semiHidden="1" w:qFormat="1"/>
    <w:lsdException w:name="List Number 5" w:semiHidden="1" w:qFormat="1"/>
    <w:lsdException w:name="Title" w:semiHidden="1" w:qFormat="1"/>
    <w:lsdException w:name="Closing" w:semiHidden="1" w:qFormat="1"/>
    <w:lsdException w:name="Signature" w:semiHidden="1" w:qFormat="1"/>
    <w:lsdException w:name="Default Paragraph Font" w:semiHidden="1" w:uiPriority="1" w:unhideWhenUsed="1" w:qFormat="1"/>
    <w:lsdException w:name="Body Text" w:semiHidden="1"/>
    <w:lsdException w:name="Body Text Indent" w:semiHidden="1"/>
    <w:lsdException w:name="List Continue" w:semiHidden="1" w:qFormat="1"/>
    <w:lsdException w:name="List Continue 2" w:semiHidden="1" w:qFormat="1"/>
    <w:lsdException w:name="List Continue 3" w:semiHidden="1" w:qFormat="1"/>
    <w:lsdException w:name="List Continue 4" w:semiHidden="1" w:qFormat="1"/>
    <w:lsdException w:name="List Continue 5" w:semiHidden="1" w:qFormat="1"/>
    <w:lsdException w:name="Message Header" w:semiHidden="1" w:qFormat="1"/>
    <w:lsdException w:name="Subtitle" w:semiHidden="1" w:qFormat="1"/>
    <w:lsdException w:name="Salutation" w:semiHidden="1" w:qFormat="1"/>
    <w:lsdException w:name="Date" w:semiHidden="1" w:qFormat="1"/>
    <w:lsdException w:name="Body Text First Indent" w:semiHidden="1" w:qFormat="1"/>
    <w:lsdException w:name="Body Text First Indent 2" w:semiHidden="1"/>
    <w:lsdException w:name="Note Heading" w:semiHidden="1" w:qFormat="1"/>
    <w:lsdException w:name="Body Text 2" w:semiHidden="1" w:qFormat="1"/>
    <w:lsdException w:name="Body Text 3" w:semiHidden="1" w:qFormat="1"/>
    <w:lsdException w:name="Body Text Indent 2" w:semiHidden="1"/>
    <w:lsdException w:name="Body Text Indent 3" w:semiHidden="1" w:qFormat="1"/>
    <w:lsdException w:name="Block Text" w:semiHidden="1"/>
    <w:lsdException w:name="Hyperlink" w:semiHidden="1" w:uiPriority="99" w:qFormat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qFormat="1"/>
    <w:lsdException w:name="Plain Text" w:semiHidden="1" w:qFormat="1"/>
    <w:lsdException w:name="E-mail Signature" w:semiHidden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qFormat="1"/>
    <w:lsdException w:name="HTML Acronym" w:semiHidden="1" w:unhideWhenUsed="1"/>
    <w:lsdException w:name="HTML Address" w:semiHidden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0E7C50"/>
    <w:rPr>
      <w:rFonts w:eastAsia="Times New Roman"/>
      <w:sz w:val="24"/>
      <w:lang w:eastAsia="en-US"/>
    </w:rPr>
  </w:style>
  <w:style w:type="paragraph" w:styleId="1">
    <w:name w:val="heading 1"/>
    <w:basedOn w:val="a1"/>
    <w:next w:val="a1"/>
    <w:link w:val="10"/>
    <w:semiHidden/>
    <w:qFormat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semiHidden/>
    <w:qFormat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  <w:lang w:eastAsia="en-US"/>
    </w:rPr>
  </w:style>
  <w:style w:type="paragraph" w:styleId="32">
    <w:name w:val="List 3"/>
    <w:basedOn w:val="a1"/>
    <w:semiHidden/>
    <w:qFormat/>
    <w:pPr>
      <w:ind w:left="1080" w:hanging="360"/>
      <w:contextualSpacing/>
    </w:pPr>
  </w:style>
  <w:style w:type="paragraph" w:styleId="TOC7">
    <w:name w:val="toc 7"/>
    <w:basedOn w:val="a1"/>
    <w:next w:val="a1"/>
    <w:autoRedefine/>
    <w:semiHidden/>
    <w:qFormat/>
    <w:pPr>
      <w:ind w:left="1440"/>
    </w:pPr>
  </w:style>
  <w:style w:type="paragraph" w:styleId="2">
    <w:name w:val="List Number 2"/>
    <w:basedOn w:val="a1"/>
    <w:semiHidden/>
    <w:qFormat/>
    <w:pPr>
      <w:numPr>
        <w:numId w:val="1"/>
      </w:numPr>
      <w:contextualSpacing/>
    </w:pPr>
  </w:style>
  <w:style w:type="paragraph" w:styleId="a7">
    <w:name w:val="table of authorities"/>
    <w:basedOn w:val="a1"/>
    <w:next w:val="a1"/>
    <w:semiHidden/>
    <w:qFormat/>
    <w:pPr>
      <w:ind w:left="240" w:hanging="240"/>
    </w:pPr>
  </w:style>
  <w:style w:type="paragraph" w:styleId="a8">
    <w:name w:val="Note Heading"/>
    <w:basedOn w:val="a1"/>
    <w:next w:val="a1"/>
    <w:link w:val="a9"/>
    <w:semiHidden/>
    <w:qFormat/>
  </w:style>
  <w:style w:type="paragraph" w:styleId="40">
    <w:name w:val="List Bullet 4"/>
    <w:basedOn w:val="a1"/>
    <w:semiHidden/>
    <w:qFormat/>
    <w:pPr>
      <w:numPr>
        <w:numId w:val="2"/>
      </w:numPr>
      <w:contextualSpacing/>
    </w:pPr>
  </w:style>
  <w:style w:type="paragraph" w:styleId="81">
    <w:name w:val="index 8"/>
    <w:basedOn w:val="a1"/>
    <w:next w:val="a1"/>
    <w:autoRedefine/>
    <w:semiHidden/>
    <w:qFormat/>
    <w:pPr>
      <w:ind w:left="1920" w:hanging="240"/>
    </w:pPr>
  </w:style>
  <w:style w:type="paragraph" w:styleId="aa">
    <w:name w:val="E-mail Signature"/>
    <w:basedOn w:val="a1"/>
    <w:link w:val="ab"/>
    <w:semiHidden/>
    <w:qFormat/>
  </w:style>
  <w:style w:type="paragraph" w:styleId="a">
    <w:name w:val="List Number"/>
    <w:basedOn w:val="a1"/>
    <w:semiHidden/>
    <w:qFormat/>
    <w:pPr>
      <w:numPr>
        <w:numId w:val="3"/>
      </w:numPr>
      <w:contextualSpacing/>
    </w:pPr>
  </w:style>
  <w:style w:type="paragraph" w:styleId="ac">
    <w:name w:val="Normal Indent"/>
    <w:basedOn w:val="a1"/>
    <w:semiHidden/>
    <w:qFormat/>
    <w:pPr>
      <w:ind w:left="720"/>
    </w:pPr>
  </w:style>
  <w:style w:type="paragraph" w:styleId="ad">
    <w:name w:val="caption"/>
    <w:basedOn w:val="a1"/>
    <w:next w:val="a1"/>
    <w:semiHidden/>
    <w:qFormat/>
    <w:rPr>
      <w:b/>
      <w:bCs/>
      <w:sz w:val="20"/>
    </w:rPr>
  </w:style>
  <w:style w:type="paragraph" w:styleId="53">
    <w:name w:val="index 5"/>
    <w:basedOn w:val="a1"/>
    <w:next w:val="a1"/>
    <w:autoRedefine/>
    <w:semiHidden/>
    <w:qFormat/>
    <w:pPr>
      <w:ind w:left="1200" w:hanging="240"/>
    </w:pPr>
  </w:style>
  <w:style w:type="paragraph" w:styleId="a0">
    <w:name w:val="List Bullet"/>
    <w:basedOn w:val="a1"/>
    <w:semiHidden/>
    <w:qFormat/>
    <w:pPr>
      <w:numPr>
        <w:numId w:val="4"/>
      </w:numPr>
      <w:contextualSpacing/>
    </w:pPr>
  </w:style>
  <w:style w:type="paragraph" w:styleId="ae">
    <w:name w:val="envelope address"/>
    <w:basedOn w:val="a1"/>
    <w:semiHidden/>
    <w:qFormat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">
    <w:name w:val="Document Map"/>
    <w:basedOn w:val="a1"/>
    <w:link w:val="af0"/>
    <w:semiHidden/>
    <w:qFormat/>
    <w:rPr>
      <w:rFonts w:ascii="Tahoma" w:hAnsi="Tahoma" w:cs="Tahoma"/>
      <w:sz w:val="16"/>
      <w:szCs w:val="16"/>
    </w:rPr>
  </w:style>
  <w:style w:type="paragraph" w:styleId="af1">
    <w:name w:val="toa heading"/>
    <w:basedOn w:val="a1"/>
    <w:next w:val="a1"/>
    <w:semiHidden/>
    <w:qFormat/>
    <w:pPr>
      <w:spacing w:before="120"/>
    </w:pPr>
    <w:rPr>
      <w:rFonts w:ascii="Cambria" w:hAnsi="Cambria"/>
      <w:b/>
      <w:bCs/>
      <w:szCs w:val="24"/>
    </w:rPr>
  </w:style>
  <w:style w:type="paragraph" w:styleId="af2">
    <w:name w:val="annotation text"/>
    <w:basedOn w:val="a1"/>
    <w:link w:val="af3"/>
    <w:semiHidden/>
    <w:qFormat/>
    <w:rPr>
      <w:sz w:val="20"/>
    </w:rPr>
  </w:style>
  <w:style w:type="paragraph" w:styleId="61">
    <w:name w:val="index 6"/>
    <w:basedOn w:val="a1"/>
    <w:next w:val="a1"/>
    <w:autoRedefine/>
    <w:semiHidden/>
    <w:qFormat/>
    <w:pPr>
      <w:ind w:left="1440" w:hanging="240"/>
    </w:pPr>
  </w:style>
  <w:style w:type="paragraph" w:styleId="af4">
    <w:name w:val="Salutation"/>
    <w:basedOn w:val="a1"/>
    <w:next w:val="a1"/>
    <w:link w:val="af5"/>
    <w:semiHidden/>
    <w:qFormat/>
  </w:style>
  <w:style w:type="paragraph" w:styleId="33">
    <w:name w:val="Body Text 3"/>
    <w:basedOn w:val="a1"/>
    <w:link w:val="34"/>
    <w:semiHidden/>
    <w:qFormat/>
    <w:pPr>
      <w:spacing w:after="120"/>
    </w:pPr>
    <w:rPr>
      <w:sz w:val="16"/>
      <w:szCs w:val="16"/>
    </w:rPr>
  </w:style>
  <w:style w:type="paragraph" w:styleId="af6">
    <w:name w:val="Closing"/>
    <w:basedOn w:val="a1"/>
    <w:link w:val="af7"/>
    <w:semiHidden/>
    <w:qFormat/>
    <w:pPr>
      <w:ind w:left="4320"/>
    </w:pPr>
  </w:style>
  <w:style w:type="paragraph" w:styleId="30">
    <w:name w:val="List Bullet 3"/>
    <w:basedOn w:val="a1"/>
    <w:semiHidden/>
    <w:qFormat/>
    <w:pPr>
      <w:numPr>
        <w:numId w:val="5"/>
      </w:numPr>
      <w:contextualSpacing/>
    </w:pPr>
  </w:style>
  <w:style w:type="paragraph" w:styleId="af8">
    <w:name w:val="Body Text"/>
    <w:basedOn w:val="a1"/>
    <w:link w:val="af9"/>
    <w:semiHidden/>
    <w:pPr>
      <w:spacing w:after="120"/>
    </w:pPr>
  </w:style>
  <w:style w:type="paragraph" w:styleId="afa">
    <w:name w:val="Body Text Indent"/>
    <w:basedOn w:val="a1"/>
    <w:link w:val="afb"/>
    <w:semiHidden/>
    <w:pPr>
      <w:spacing w:after="120"/>
      <w:ind w:left="360"/>
    </w:pPr>
  </w:style>
  <w:style w:type="paragraph" w:styleId="3">
    <w:name w:val="List Number 3"/>
    <w:basedOn w:val="a1"/>
    <w:semiHidden/>
    <w:qFormat/>
    <w:pPr>
      <w:numPr>
        <w:numId w:val="6"/>
      </w:numPr>
      <w:contextualSpacing/>
    </w:pPr>
  </w:style>
  <w:style w:type="paragraph" w:styleId="23">
    <w:name w:val="List 2"/>
    <w:basedOn w:val="a1"/>
    <w:semiHidden/>
    <w:qFormat/>
    <w:pPr>
      <w:ind w:left="720" w:hanging="360"/>
      <w:contextualSpacing/>
    </w:pPr>
  </w:style>
  <w:style w:type="paragraph" w:styleId="afc">
    <w:name w:val="List Continue"/>
    <w:basedOn w:val="a1"/>
    <w:semiHidden/>
    <w:qFormat/>
    <w:pPr>
      <w:spacing w:after="120"/>
      <w:ind w:left="360"/>
      <w:contextualSpacing/>
    </w:pPr>
  </w:style>
  <w:style w:type="paragraph" w:styleId="afd">
    <w:name w:val="Block Text"/>
    <w:basedOn w:val="a1"/>
    <w:semiHidden/>
    <w:pPr>
      <w:spacing w:after="120"/>
      <w:ind w:left="1440" w:right="1440"/>
    </w:pPr>
  </w:style>
  <w:style w:type="paragraph" w:styleId="20">
    <w:name w:val="List Bullet 2"/>
    <w:basedOn w:val="a1"/>
    <w:semiHidden/>
    <w:qFormat/>
    <w:pPr>
      <w:numPr>
        <w:numId w:val="7"/>
      </w:numPr>
      <w:contextualSpacing/>
    </w:pPr>
  </w:style>
  <w:style w:type="paragraph" w:styleId="HTML">
    <w:name w:val="HTML Address"/>
    <w:basedOn w:val="a1"/>
    <w:link w:val="HTML0"/>
    <w:semiHidden/>
    <w:qFormat/>
    <w:rPr>
      <w:i/>
      <w:iCs/>
    </w:rPr>
  </w:style>
  <w:style w:type="paragraph" w:styleId="42">
    <w:name w:val="index 4"/>
    <w:basedOn w:val="a1"/>
    <w:next w:val="a1"/>
    <w:autoRedefine/>
    <w:semiHidden/>
    <w:qFormat/>
    <w:pPr>
      <w:ind w:left="960" w:hanging="240"/>
    </w:pPr>
  </w:style>
  <w:style w:type="paragraph" w:styleId="TOC5">
    <w:name w:val="toc 5"/>
    <w:basedOn w:val="a1"/>
    <w:next w:val="a1"/>
    <w:autoRedefine/>
    <w:semiHidden/>
    <w:pPr>
      <w:ind w:left="960"/>
    </w:pPr>
  </w:style>
  <w:style w:type="paragraph" w:styleId="TOC3">
    <w:name w:val="toc 3"/>
    <w:basedOn w:val="a1"/>
    <w:next w:val="a1"/>
    <w:autoRedefine/>
    <w:uiPriority w:val="39"/>
    <w:qFormat/>
    <w:pPr>
      <w:ind w:left="480"/>
    </w:pPr>
  </w:style>
  <w:style w:type="paragraph" w:styleId="afe">
    <w:name w:val="Plain Text"/>
    <w:basedOn w:val="a1"/>
    <w:link w:val="aff"/>
    <w:semiHidden/>
    <w:qFormat/>
    <w:rPr>
      <w:rFonts w:ascii="Courier New" w:hAnsi="Courier New" w:cs="Courier New"/>
      <w:sz w:val="20"/>
    </w:rPr>
  </w:style>
  <w:style w:type="paragraph" w:styleId="50">
    <w:name w:val="List Bullet 5"/>
    <w:basedOn w:val="a1"/>
    <w:semiHidden/>
    <w:qFormat/>
    <w:pPr>
      <w:numPr>
        <w:numId w:val="8"/>
      </w:numPr>
      <w:contextualSpacing/>
    </w:pPr>
  </w:style>
  <w:style w:type="paragraph" w:styleId="4">
    <w:name w:val="List Number 4"/>
    <w:basedOn w:val="a1"/>
    <w:semiHidden/>
    <w:qFormat/>
    <w:pPr>
      <w:numPr>
        <w:numId w:val="9"/>
      </w:numPr>
      <w:contextualSpacing/>
    </w:pPr>
  </w:style>
  <w:style w:type="paragraph" w:styleId="TOC8">
    <w:name w:val="toc 8"/>
    <w:basedOn w:val="a1"/>
    <w:next w:val="a1"/>
    <w:autoRedefine/>
    <w:semiHidden/>
    <w:qFormat/>
    <w:pPr>
      <w:ind w:left="1680"/>
    </w:pPr>
  </w:style>
  <w:style w:type="paragraph" w:styleId="35">
    <w:name w:val="index 3"/>
    <w:basedOn w:val="a1"/>
    <w:next w:val="a1"/>
    <w:autoRedefine/>
    <w:semiHidden/>
    <w:qFormat/>
    <w:pPr>
      <w:ind w:left="720" w:hanging="240"/>
    </w:pPr>
  </w:style>
  <w:style w:type="paragraph" w:styleId="aff0">
    <w:name w:val="Date"/>
    <w:basedOn w:val="a1"/>
    <w:next w:val="a1"/>
    <w:link w:val="aff1"/>
    <w:semiHidden/>
    <w:qFormat/>
  </w:style>
  <w:style w:type="paragraph" w:styleId="24">
    <w:name w:val="Body Text Indent 2"/>
    <w:basedOn w:val="a1"/>
    <w:link w:val="25"/>
    <w:semiHidden/>
    <w:pPr>
      <w:spacing w:after="120" w:line="480" w:lineRule="auto"/>
      <w:ind w:left="360"/>
    </w:pPr>
  </w:style>
  <w:style w:type="paragraph" w:styleId="aff2">
    <w:name w:val="endnote text"/>
    <w:basedOn w:val="a1"/>
    <w:link w:val="aff3"/>
    <w:semiHidden/>
    <w:qFormat/>
    <w:rPr>
      <w:sz w:val="20"/>
    </w:rPr>
  </w:style>
  <w:style w:type="paragraph" w:styleId="54">
    <w:name w:val="List Continue 5"/>
    <w:basedOn w:val="a1"/>
    <w:semiHidden/>
    <w:qFormat/>
    <w:pPr>
      <w:spacing w:after="120"/>
      <w:ind w:left="1800"/>
      <w:contextualSpacing/>
    </w:pPr>
  </w:style>
  <w:style w:type="paragraph" w:styleId="aff4">
    <w:name w:val="Balloon Text"/>
    <w:basedOn w:val="a1"/>
    <w:link w:val="aff5"/>
    <w:semiHidden/>
    <w:qFormat/>
    <w:rPr>
      <w:rFonts w:ascii="Tahoma" w:hAnsi="Tahoma" w:cs="Tahoma"/>
      <w:sz w:val="16"/>
      <w:szCs w:val="16"/>
    </w:rPr>
  </w:style>
  <w:style w:type="paragraph" w:styleId="aff6">
    <w:name w:val="footer"/>
    <w:basedOn w:val="a1"/>
    <w:link w:val="aff7"/>
    <w:semiHidden/>
    <w:qFormat/>
    <w:pPr>
      <w:tabs>
        <w:tab w:val="center" w:pos="4680"/>
        <w:tab w:val="right" w:pos="9360"/>
      </w:tabs>
    </w:pPr>
  </w:style>
  <w:style w:type="paragraph" w:styleId="aff8">
    <w:name w:val="envelope return"/>
    <w:basedOn w:val="a1"/>
    <w:semiHidden/>
    <w:qFormat/>
    <w:rPr>
      <w:rFonts w:ascii="Cambria" w:hAnsi="Cambria"/>
      <w:sz w:val="20"/>
    </w:rPr>
  </w:style>
  <w:style w:type="paragraph" w:styleId="aff9">
    <w:name w:val="header"/>
    <w:basedOn w:val="a1"/>
    <w:link w:val="affa"/>
    <w:semiHidden/>
    <w:qFormat/>
    <w:pPr>
      <w:tabs>
        <w:tab w:val="center" w:pos="4680"/>
        <w:tab w:val="right" w:pos="9360"/>
      </w:tabs>
    </w:pPr>
  </w:style>
  <w:style w:type="paragraph" w:styleId="affb">
    <w:name w:val="Signature"/>
    <w:basedOn w:val="a1"/>
    <w:link w:val="affc"/>
    <w:semiHidden/>
    <w:qFormat/>
    <w:pPr>
      <w:ind w:left="4320"/>
    </w:pPr>
  </w:style>
  <w:style w:type="paragraph" w:styleId="TOC1">
    <w:name w:val="toc 1"/>
    <w:basedOn w:val="a1"/>
    <w:next w:val="a1"/>
    <w:autoRedefine/>
    <w:uiPriority w:val="39"/>
    <w:qFormat/>
  </w:style>
  <w:style w:type="paragraph" w:styleId="43">
    <w:name w:val="List Continue 4"/>
    <w:basedOn w:val="a1"/>
    <w:semiHidden/>
    <w:qFormat/>
    <w:pPr>
      <w:spacing w:after="120"/>
      <w:ind w:left="1440"/>
      <w:contextualSpacing/>
    </w:pPr>
  </w:style>
  <w:style w:type="paragraph" w:styleId="TOC4">
    <w:name w:val="toc 4"/>
    <w:basedOn w:val="a1"/>
    <w:next w:val="a1"/>
    <w:autoRedefine/>
    <w:semiHidden/>
    <w:qFormat/>
    <w:pPr>
      <w:ind w:left="720"/>
    </w:pPr>
  </w:style>
  <w:style w:type="paragraph" w:styleId="affd">
    <w:name w:val="index heading"/>
    <w:basedOn w:val="a1"/>
    <w:next w:val="11"/>
    <w:semiHidden/>
    <w:qFormat/>
    <w:rPr>
      <w:rFonts w:ascii="Cambria" w:hAnsi="Cambria"/>
      <w:b/>
      <w:bCs/>
    </w:rPr>
  </w:style>
  <w:style w:type="paragraph" w:styleId="11">
    <w:name w:val="index 1"/>
    <w:basedOn w:val="a1"/>
    <w:next w:val="a1"/>
    <w:autoRedefine/>
    <w:semiHidden/>
    <w:qFormat/>
    <w:pPr>
      <w:ind w:left="240" w:hanging="240"/>
    </w:pPr>
  </w:style>
  <w:style w:type="paragraph" w:styleId="affe">
    <w:name w:val="Subtitle"/>
    <w:basedOn w:val="a1"/>
    <w:next w:val="a1"/>
    <w:link w:val="afff"/>
    <w:semiHidden/>
    <w:qFormat/>
    <w:pPr>
      <w:spacing w:after="60"/>
      <w:jc w:val="center"/>
      <w:outlineLvl w:val="1"/>
    </w:pPr>
    <w:rPr>
      <w:rFonts w:ascii="Cambria" w:hAnsi="Cambria"/>
      <w:szCs w:val="24"/>
    </w:rPr>
  </w:style>
  <w:style w:type="paragraph" w:styleId="5">
    <w:name w:val="List Number 5"/>
    <w:basedOn w:val="a1"/>
    <w:semiHidden/>
    <w:qFormat/>
    <w:pPr>
      <w:numPr>
        <w:numId w:val="10"/>
      </w:numPr>
      <w:contextualSpacing/>
    </w:pPr>
  </w:style>
  <w:style w:type="paragraph" w:styleId="afff0">
    <w:name w:val="List"/>
    <w:basedOn w:val="a1"/>
    <w:semiHidden/>
    <w:qFormat/>
    <w:pPr>
      <w:ind w:left="360" w:hanging="360"/>
      <w:contextualSpacing/>
    </w:pPr>
  </w:style>
  <w:style w:type="paragraph" w:styleId="afff1">
    <w:name w:val="footnote text"/>
    <w:basedOn w:val="a1"/>
    <w:link w:val="afff2"/>
    <w:semiHidden/>
    <w:qFormat/>
    <w:rPr>
      <w:sz w:val="20"/>
    </w:rPr>
  </w:style>
  <w:style w:type="paragraph" w:styleId="TOC6">
    <w:name w:val="toc 6"/>
    <w:basedOn w:val="a1"/>
    <w:next w:val="a1"/>
    <w:autoRedefine/>
    <w:semiHidden/>
    <w:qFormat/>
    <w:pPr>
      <w:ind w:left="1200"/>
    </w:pPr>
  </w:style>
  <w:style w:type="paragraph" w:styleId="55">
    <w:name w:val="List 5"/>
    <w:basedOn w:val="a1"/>
    <w:semiHidden/>
    <w:qFormat/>
    <w:pPr>
      <w:ind w:left="1800" w:hanging="360"/>
      <w:contextualSpacing/>
    </w:pPr>
  </w:style>
  <w:style w:type="paragraph" w:styleId="36">
    <w:name w:val="Body Text Indent 3"/>
    <w:basedOn w:val="a1"/>
    <w:link w:val="37"/>
    <w:semiHidden/>
    <w:qFormat/>
    <w:pPr>
      <w:spacing w:after="120"/>
      <w:ind w:left="360"/>
    </w:pPr>
    <w:rPr>
      <w:sz w:val="16"/>
      <w:szCs w:val="16"/>
    </w:rPr>
  </w:style>
  <w:style w:type="paragraph" w:styleId="71">
    <w:name w:val="index 7"/>
    <w:basedOn w:val="a1"/>
    <w:next w:val="a1"/>
    <w:autoRedefine/>
    <w:semiHidden/>
    <w:qFormat/>
    <w:pPr>
      <w:ind w:left="1680" w:hanging="240"/>
    </w:pPr>
  </w:style>
  <w:style w:type="paragraph" w:styleId="91">
    <w:name w:val="index 9"/>
    <w:basedOn w:val="a1"/>
    <w:next w:val="a1"/>
    <w:autoRedefine/>
    <w:semiHidden/>
    <w:qFormat/>
    <w:pPr>
      <w:ind w:left="2160" w:hanging="240"/>
    </w:pPr>
  </w:style>
  <w:style w:type="paragraph" w:styleId="afff3">
    <w:name w:val="table of figures"/>
    <w:basedOn w:val="a1"/>
    <w:next w:val="a1"/>
    <w:semiHidden/>
    <w:qFormat/>
  </w:style>
  <w:style w:type="paragraph" w:styleId="TOC2">
    <w:name w:val="toc 2"/>
    <w:basedOn w:val="a1"/>
    <w:next w:val="a1"/>
    <w:autoRedefine/>
    <w:uiPriority w:val="39"/>
    <w:qFormat/>
    <w:pPr>
      <w:ind w:left="240"/>
    </w:pPr>
  </w:style>
  <w:style w:type="paragraph" w:styleId="TOC9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link w:val="27"/>
    <w:semiHidden/>
    <w:qFormat/>
    <w:pPr>
      <w:spacing w:after="120" w:line="480" w:lineRule="auto"/>
    </w:pPr>
  </w:style>
  <w:style w:type="paragraph" w:styleId="44">
    <w:name w:val="List 4"/>
    <w:basedOn w:val="a1"/>
    <w:semiHidden/>
    <w:qFormat/>
    <w:pPr>
      <w:ind w:left="1440" w:hanging="360"/>
      <w:contextualSpacing/>
    </w:pPr>
  </w:style>
  <w:style w:type="paragraph" w:styleId="28">
    <w:name w:val="List Continue 2"/>
    <w:basedOn w:val="a1"/>
    <w:semiHidden/>
    <w:qFormat/>
    <w:pPr>
      <w:spacing w:after="120"/>
      <w:ind w:left="720"/>
      <w:contextualSpacing/>
    </w:pPr>
  </w:style>
  <w:style w:type="paragraph" w:styleId="afff4">
    <w:name w:val="Message Header"/>
    <w:basedOn w:val="a1"/>
    <w:link w:val="afff5"/>
    <w:semiHidden/>
    <w:qFormat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paragraph" w:styleId="HTML1">
    <w:name w:val="HTML Preformatted"/>
    <w:basedOn w:val="a1"/>
    <w:link w:val="HTML2"/>
    <w:semiHidden/>
    <w:qFormat/>
    <w:rPr>
      <w:rFonts w:ascii="Courier New" w:hAnsi="Courier New" w:cs="Courier New"/>
      <w:sz w:val="20"/>
    </w:rPr>
  </w:style>
  <w:style w:type="paragraph" w:styleId="afff6">
    <w:name w:val="Normal (Web)"/>
    <w:basedOn w:val="a1"/>
    <w:semiHidden/>
    <w:qFormat/>
    <w:rPr>
      <w:szCs w:val="24"/>
    </w:rPr>
  </w:style>
  <w:style w:type="paragraph" w:styleId="38">
    <w:name w:val="List Continue 3"/>
    <w:basedOn w:val="a1"/>
    <w:semiHidden/>
    <w:qFormat/>
    <w:pPr>
      <w:spacing w:after="120"/>
      <w:ind w:left="1080"/>
      <w:contextualSpacing/>
    </w:pPr>
  </w:style>
  <w:style w:type="paragraph" w:styleId="29">
    <w:name w:val="index 2"/>
    <w:basedOn w:val="a1"/>
    <w:next w:val="a1"/>
    <w:autoRedefine/>
    <w:semiHidden/>
    <w:qFormat/>
    <w:pPr>
      <w:ind w:left="480" w:hanging="240"/>
    </w:pPr>
  </w:style>
  <w:style w:type="paragraph" w:styleId="afff7">
    <w:name w:val="Title"/>
    <w:basedOn w:val="a1"/>
    <w:next w:val="a1"/>
    <w:link w:val="afff8"/>
    <w:semiHidden/>
    <w:qFormat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fff9">
    <w:name w:val="annotation subject"/>
    <w:basedOn w:val="af2"/>
    <w:next w:val="af2"/>
    <w:link w:val="afffa"/>
    <w:semiHidden/>
    <w:qFormat/>
    <w:rPr>
      <w:b/>
      <w:bCs/>
    </w:rPr>
  </w:style>
  <w:style w:type="paragraph" w:styleId="afffb">
    <w:name w:val="Body Text First Indent"/>
    <w:basedOn w:val="af8"/>
    <w:link w:val="afffc"/>
    <w:semiHidden/>
    <w:qFormat/>
    <w:pPr>
      <w:ind w:firstLine="210"/>
    </w:pPr>
  </w:style>
  <w:style w:type="paragraph" w:styleId="2a">
    <w:name w:val="Body Text First Indent 2"/>
    <w:basedOn w:val="afa"/>
    <w:link w:val="2b"/>
    <w:semiHidden/>
    <w:pPr>
      <w:ind w:firstLine="210"/>
    </w:pPr>
  </w:style>
  <w:style w:type="table" w:styleId="afffd">
    <w:name w:val="Table Grid"/>
    <w:basedOn w:val="a3"/>
    <w:qFormat/>
    <w:rPr>
      <w:rFonts w:eastAsia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e">
    <w:name w:val="page number"/>
    <w:basedOn w:val="a2"/>
    <w:semiHidden/>
    <w:qFormat/>
  </w:style>
  <w:style w:type="character" w:styleId="affff">
    <w:name w:val="FollowedHyperlink"/>
    <w:semiHidden/>
    <w:unhideWhenUsed/>
    <w:rPr>
      <w:color w:val="800080"/>
      <w:u w:val="single"/>
    </w:rPr>
  </w:style>
  <w:style w:type="character" w:styleId="affff0">
    <w:name w:val="Hyperlink"/>
    <w:uiPriority w:val="99"/>
    <w:qFormat/>
    <w:rPr>
      <w:color w:val="0000FF"/>
      <w:u w:val="single"/>
    </w:rPr>
  </w:style>
  <w:style w:type="character" w:styleId="affff1">
    <w:name w:val="annotation reference"/>
    <w:semiHidden/>
    <w:unhideWhenUsed/>
    <w:qFormat/>
    <w:rPr>
      <w:sz w:val="16"/>
      <w:szCs w:val="16"/>
    </w:rPr>
  </w:style>
  <w:style w:type="character" w:customStyle="1" w:styleId="10">
    <w:name w:val="标题 1 字符"/>
    <w:link w:val="1"/>
    <w:semiHidden/>
    <w:qFormat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qFormat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</w:style>
  <w:style w:type="paragraph" w:customStyle="1" w:styleId="SMSubheading">
    <w:name w:val="SM Subheading"/>
    <w:basedOn w:val="a1"/>
    <w:qFormat/>
    <w:rPr>
      <w:u w:val="words"/>
    </w:rPr>
  </w:style>
  <w:style w:type="paragraph" w:customStyle="1" w:styleId="SMText">
    <w:name w:val="SM Text"/>
    <w:basedOn w:val="a1"/>
    <w:qFormat/>
    <w:pPr>
      <w:ind w:firstLine="480"/>
    </w:pPr>
  </w:style>
  <w:style w:type="paragraph" w:customStyle="1" w:styleId="SMcaption">
    <w:name w:val="SM caption"/>
    <w:basedOn w:val="SMText"/>
    <w:qFormat/>
    <w:pPr>
      <w:ind w:firstLine="0"/>
    </w:pPr>
  </w:style>
  <w:style w:type="character" w:customStyle="1" w:styleId="aff5">
    <w:name w:val="批注框文本 字符"/>
    <w:link w:val="aff4"/>
    <w:semiHidden/>
    <w:qFormat/>
    <w:rPr>
      <w:rFonts w:ascii="Tahoma" w:hAnsi="Tahoma" w:cs="Tahoma"/>
      <w:sz w:val="16"/>
      <w:szCs w:val="16"/>
    </w:rPr>
  </w:style>
  <w:style w:type="paragraph" w:customStyle="1" w:styleId="12">
    <w:name w:val="书目1"/>
    <w:basedOn w:val="a1"/>
    <w:next w:val="a1"/>
    <w:uiPriority w:val="37"/>
    <w:semiHidden/>
  </w:style>
  <w:style w:type="character" w:customStyle="1" w:styleId="af9">
    <w:name w:val="正文文本 字符"/>
    <w:link w:val="af8"/>
    <w:semiHidden/>
    <w:qFormat/>
    <w:rPr>
      <w:sz w:val="24"/>
    </w:rPr>
  </w:style>
  <w:style w:type="character" w:customStyle="1" w:styleId="27">
    <w:name w:val="正文文本 2 字符"/>
    <w:link w:val="26"/>
    <w:semiHidden/>
    <w:qFormat/>
    <w:rPr>
      <w:sz w:val="24"/>
    </w:rPr>
  </w:style>
  <w:style w:type="character" w:customStyle="1" w:styleId="34">
    <w:name w:val="正文文本 3 字符"/>
    <w:link w:val="33"/>
    <w:semiHidden/>
    <w:rPr>
      <w:sz w:val="16"/>
      <w:szCs w:val="16"/>
    </w:rPr>
  </w:style>
  <w:style w:type="character" w:customStyle="1" w:styleId="afffc">
    <w:name w:val="正文文本首行缩进 字符"/>
    <w:link w:val="afffb"/>
    <w:semiHidden/>
    <w:qFormat/>
    <w:rPr>
      <w:sz w:val="24"/>
    </w:rPr>
  </w:style>
  <w:style w:type="character" w:customStyle="1" w:styleId="afb">
    <w:name w:val="正文文本缩进 字符"/>
    <w:link w:val="afa"/>
    <w:semiHidden/>
    <w:qFormat/>
    <w:rPr>
      <w:sz w:val="24"/>
    </w:rPr>
  </w:style>
  <w:style w:type="character" w:customStyle="1" w:styleId="2b">
    <w:name w:val="正文文本首行缩进 2 字符"/>
    <w:link w:val="2a"/>
    <w:semiHidden/>
    <w:qFormat/>
    <w:rPr>
      <w:sz w:val="24"/>
    </w:rPr>
  </w:style>
  <w:style w:type="character" w:customStyle="1" w:styleId="25">
    <w:name w:val="正文文本缩进 2 字符"/>
    <w:link w:val="24"/>
    <w:semiHidden/>
    <w:rPr>
      <w:sz w:val="24"/>
    </w:rPr>
  </w:style>
  <w:style w:type="character" w:customStyle="1" w:styleId="37">
    <w:name w:val="正文文本缩进 3 字符"/>
    <w:link w:val="36"/>
    <w:semiHidden/>
    <w:qFormat/>
    <w:rPr>
      <w:sz w:val="16"/>
      <w:szCs w:val="16"/>
    </w:rPr>
  </w:style>
  <w:style w:type="character" w:customStyle="1" w:styleId="af7">
    <w:name w:val="结束语 字符"/>
    <w:link w:val="af6"/>
    <w:semiHidden/>
    <w:qFormat/>
    <w:rPr>
      <w:sz w:val="24"/>
    </w:rPr>
  </w:style>
  <w:style w:type="character" w:customStyle="1" w:styleId="af3">
    <w:name w:val="批注文字 字符"/>
    <w:basedOn w:val="a2"/>
    <w:link w:val="af2"/>
    <w:semiHidden/>
    <w:qFormat/>
  </w:style>
  <w:style w:type="character" w:customStyle="1" w:styleId="afffa">
    <w:name w:val="批注主题 字符"/>
    <w:link w:val="afff9"/>
    <w:semiHidden/>
    <w:qFormat/>
    <w:rPr>
      <w:b/>
      <w:bCs/>
    </w:rPr>
  </w:style>
  <w:style w:type="character" w:customStyle="1" w:styleId="aff1">
    <w:name w:val="日期 字符"/>
    <w:link w:val="aff0"/>
    <w:semiHidden/>
    <w:qFormat/>
    <w:rPr>
      <w:sz w:val="24"/>
    </w:rPr>
  </w:style>
  <w:style w:type="character" w:customStyle="1" w:styleId="af0">
    <w:name w:val="文档结构图 字符"/>
    <w:link w:val="af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电子邮件签名 字符"/>
    <w:link w:val="aa"/>
    <w:semiHidden/>
    <w:qFormat/>
    <w:rPr>
      <w:sz w:val="24"/>
    </w:rPr>
  </w:style>
  <w:style w:type="character" w:customStyle="1" w:styleId="aff3">
    <w:name w:val="尾注文本 字符"/>
    <w:basedOn w:val="a2"/>
    <w:link w:val="aff2"/>
    <w:semiHidden/>
    <w:qFormat/>
  </w:style>
  <w:style w:type="character" w:customStyle="1" w:styleId="aff7">
    <w:name w:val="页脚 字符"/>
    <w:link w:val="aff6"/>
    <w:semiHidden/>
    <w:qFormat/>
    <w:rPr>
      <w:sz w:val="24"/>
    </w:rPr>
  </w:style>
  <w:style w:type="character" w:customStyle="1" w:styleId="afff2">
    <w:name w:val="脚注文本 字符"/>
    <w:basedOn w:val="a2"/>
    <w:link w:val="afff1"/>
    <w:semiHidden/>
    <w:qFormat/>
  </w:style>
  <w:style w:type="character" w:customStyle="1" w:styleId="affa">
    <w:name w:val="页眉 字符"/>
    <w:link w:val="aff9"/>
    <w:semiHidden/>
    <w:qFormat/>
    <w:rPr>
      <w:sz w:val="24"/>
    </w:rPr>
  </w:style>
  <w:style w:type="character" w:customStyle="1" w:styleId="HTML0">
    <w:name w:val="HTML 地址 字符"/>
    <w:link w:val="HTML"/>
    <w:semiHidden/>
    <w:qFormat/>
    <w:rPr>
      <w:i/>
      <w:iCs/>
      <w:sz w:val="24"/>
    </w:rPr>
  </w:style>
  <w:style w:type="character" w:customStyle="1" w:styleId="HTML2">
    <w:name w:val="HTML 预设格式 字符"/>
    <w:link w:val="HTML1"/>
    <w:semiHidden/>
    <w:qFormat/>
    <w:rPr>
      <w:rFonts w:ascii="Courier New" w:hAnsi="Courier New" w:cs="Courier New"/>
    </w:rPr>
  </w:style>
  <w:style w:type="paragraph" w:styleId="affff2">
    <w:name w:val="Intense Quote"/>
    <w:basedOn w:val="a1"/>
    <w:next w:val="a1"/>
    <w:link w:val="affff3"/>
    <w:uiPriority w:val="30"/>
    <w:semiHidden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3">
    <w:name w:val="明显引用 字符"/>
    <w:link w:val="affff2"/>
    <w:uiPriority w:val="30"/>
    <w:semiHidden/>
    <w:qFormat/>
    <w:rPr>
      <w:b/>
      <w:bCs/>
      <w:i/>
      <w:iCs/>
      <w:color w:val="4F81BD"/>
      <w:sz w:val="24"/>
    </w:rPr>
  </w:style>
  <w:style w:type="paragraph" w:styleId="affff4">
    <w:name w:val="List Paragraph"/>
    <w:basedOn w:val="a1"/>
    <w:uiPriority w:val="34"/>
    <w:semiHidden/>
    <w:qFormat/>
    <w:pPr>
      <w:ind w:left="720"/>
    </w:pPr>
  </w:style>
  <w:style w:type="character" w:customStyle="1" w:styleId="a6">
    <w:name w:val="宏文本 字符"/>
    <w:link w:val="a5"/>
    <w:semiHidden/>
    <w:qFormat/>
    <w:rPr>
      <w:rFonts w:ascii="Courier New" w:hAnsi="Courier New" w:cs="Courier New"/>
      <w:lang w:val="en-US" w:eastAsia="en-US" w:bidi="ar-SA"/>
    </w:rPr>
  </w:style>
  <w:style w:type="character" w:customStyle="1" w:styleId="afff5">
    <w:name w:val="信息标题 字符"/>
    <w:link w:val="afff4"/>
    <w:semiHidden/>
    <w:qFormat/>
    <w:rPr>
      <w:rFonts w:ascii="Cambria" w:hAnsi="Cambria"/>
      <w:sz w:val="24"/>
      <w:szCs w:val="24"/>
      <w:shd w:val="pct20" w:color="auto" w:fill="auto"/>
    </w:rPr>
  </w:style>
  <w:style w:type="paragraph" w:styleId="affff5">
    <w:name w:val="No Spacing"/>
    <w:uiPriority w:val="1"/>
    <w:semiHidden/>
    <w:qFormat/>
    <w:rPr>
      <w:rFonts w:eastAsia="Times New Roman"/>
      <w:sz w:val="24"/>
      <w:lang w:eastAsia="en-US"/>
    </w:rPr>
  </w:style>
  <w:style w:type="character" w:customStyle="1" w:styleId="a9">
    <w:name w:val="注释标题 字符"/>
    <w:link w:val="a8"/>
    <w:semiHidden/>
    <w:qFormat/>
    <w:rPr>
      <w:sz w:val="24"/>
    </w:rPr>
  </w:style>
  <w:style w:type="character" w:customStyle="1" w:styleId="aff">
    <w:name w:val="纯文本 字符"/>
    <w:link w:val="afe"/>
    <w:semiHidden/>
    <w:qFormat/>
    <w:rPr>
      <w:rFonts w:ascii="Courier New" w:hAnsi="Courier New" w:cs="Courier New"/>
    </w:rPr>
  </w:style>
  <w:style w:type="paragraph" w:styleId="affff6">
    <w:name w:val="Quote"/>
    <w:basedOn w:val="a1"/>
    <w:next w:val="a1"/>
    <w:link w:val="affff7"/>
    <w:uiPriority w:val="29"/>
    <w:semiHidden/>
    <w:qFormat/>
    <w:rPr>
      <w:i/>
      <w:iCs/>
      <w:color w:val="000000"/>
    </w:rPr>
  </w:style>
  <w:style w:type="character" w:customStyle="1" w:styleId="affff7">
    <w:name w:val="引用 字符"/>
    <w:link w:val="affff6"/>
    <w:uiPriority w:val="29"/>
    <w:semiHidden/>
    <w:qFormat/>
    <w:rPr>
      <w:i/>
      <w:iCs/>
      <w:color w:val="000000"/>
      <w:sz w:val="24"/>
    </w:rPr>
  </w:style>
  <w:style w:type="character" w:customStyle="1" w:styleId="af5">
    <w:name w:val="称呼 字符"/>
    <w:link w:val="af4"/>
    <w:semiHidden/>
    <w:qFormat/>
    <w:rPr>
      <w:sz w:val="24"/>
    </w:rPr>
  </w:style>
  <w:style w:type="character" w:customStyle="1" w:styleId="affc">
    <w:name w:val="签名 字符"/>
    <w:link w:val="affb"/>
    <w:semiHidden/>
    <w:qFormat/>
    <w:rPr>
      <w:sz w:val="24"/>
    </w:rPr>
  </w:style>
  <w:style w:type="character" w:customStyle="1" w:styleId="afff">
    <w:name w:val="副标题 字符"/>
    <w:link w:val="affe"/>
    <w:semiHidden/>
    <w:qFormat/>
    <w:rPr>
      <w:rFonts w:ascii="Cambria" w:hAnsi="Cambria"/>
      <w:sz w:val="24"/>
      <w:szCs w:val="24"/>
    </w:rPr>
  </w:style>
  <w:style w:type="character" w:customStyle="1" w:styleId="afff8">
    <w:name w:val="标题 字符"/>
    <w:link w:val="afff7"/>
    <w:semiHidden/>
    <w:qFormat/>
    <w:rPr>
      <w:rFonts w:ascii="Cambria" w:hAnsi="Cambria"/>
      <w:b/>
      <w:bCs/>
      <w:kern w:val="28"/>
      <w:sz w:val="32"/>
      <w:szCs w:val="32"/>
    </w:rPr>
  </w:style>
  <w:style w:type="paragraph" w:customStyle="1" w:styleId="TOC10">
    <w:name w:val="TOC 标题1"/>
    <w:basedOn w:val="1"/>
    <w:next w:val="a1"/>
    <w:uiPriority w:val="39"/>
    <w:semiHidden/>
    <w:unhideWhenUsed/>
    <w:qFormat/>
    <w:pPr>
      <w:outlineLvl w:val="9"/>
    </w:pPr>
    <w:rPr>
      <w:rFonts w:ascii="Cambria" w:hAnsi="Cambria"/>
      <w:sz w:val="32"/>
      <w:szCs w:val="32"/>
    </w:rPr>
  </w:style>
  <w:style w:type="character" w:customStyle="1" w:styleId="13">
    <w:name w:val="未处理的提及1"/>
    <w:basedOn w:val="a2"/>
    <w:uiPriority w:val="99"/>
    <w:semiHidden/>
    <w:unhideWhenUsed/>
    <w:qFormat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pPr>
      <w:suppressAutoHyphens/>
      <w:jc w:val="center"/>
    </w:pPr>
    <w:rPr>
      <w:sz w:val="20"/>
      <w:lang w:eastAsia="ar-SA"/>
    </w:rPr>
  </w:style>
  <w:style w:type="paragraph" w:customStyle="1" w:styleId="EndNoteBibliographyTitle">
    <w:name w:val="EndNote Bibliography Title"/>
    <w:basedOn w:val="a1"/>
    <w:link w:val="EndNoteBibliographyTitle0"/>
    <w:qFormat/>
    <w:pPr>
      <w:jc w:val="center"/>
    </w:pPr>
  </w:style>
  <w:style w:type="character" w:customStyle="1" w:styleId="EndNoteBibliographyTitle0">
    <w:name w:val="EndNote Bibliography Title 字符"/>
    <w:basedOn w:val="a2"/>
    <w:link w:val="EndNoteBibliographyTitle"/>
    <w:qFormat/>
    <w:rPr>
      <w:rFonts w:eastAsia="Times New Roman"/>
      <w:sz w:val="24"/>
      <w:lang w:eastAsia="en-US"/>
    </w:rPr>
  </w:style>
  <w:style w:type="paragraph" w:customStyle="1" w:styleId="EndNoteBibliography">
    <w:name w:val="EndNote Bibliography"/>
    <w:basedOn w:val="a1"/>
    <w:link w:val="EndNoteBibliography0"/>
    <w:qFormat/>
  </w:style>
  <w:style w:type="character" w:customStyle="1" w:styleId="EndNoteBibliography0">
    <w:name w:val="EndNote Bibliography 字符"/>
    <w:basedOn w:val="a2"/>
    <w:link w:val="EndNoteBibliography"/>
    <w:qFormat/>
    <w:rPr>
      <w:rFonts w:eastAsia="Times New Roman"/>
      <w:sz w:val="24"/>
      <w:lang w:eastAsia="en-US"/>
    </w:rPr>
  </w:style>
  <w:style w:type="character" w:customStyle="1" w:styleId="2c">
    <w:name w:val="未处理的提及2"/>
    <w:basedOn w:val="a2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Title2">
    <w:name w:val="Title2"/>
    <w:basedOn w:val="a1"/>
    <w:rsid w:val="00B03972"/>
    <w:rPr>
      <w:rFonts w:eastAsia="MS Mincho"/>
      <w:b/>
      <w:szCs w:val="24"/>
      <w:lang w:eastAsia="ja-JP"/>
    </w:rPr>
  </w:style>
  <w:style w:type="paragraph" w:customStyle="1" w:styleId="AuthorsFull">
    <w:name w:val="Authors Full"/>
    <w:basedOn w:val="a1"/>
    <w:rsid w:val="00B03972"/>
    <w:rPr>
      <w:rFonts w:eastAsia="MS Mincho"/>
      <w:i/>
      <w:szCs w:val="24"/>
      <w:lang w:eastAsia="ja-JP"/>
    </w:rPr>
  </w:style>
  <w:style w:type="paragraph" w:customStyle="1" w:styleId="Addresses">
    <w:name w:val="Addresses"/>
    <w:basedOn w:val="a1"/>
    <w:rsid w:val="00B03972"/>
    <w:rPr>
      <w:rFonts w:eastAsia="MS Mincho"/>
      <w:szCs w:val="24"/>
      <w:lang w:eastAsia="ja-JP"/>
    </w:rPr>
  </w:style>
  <w:style w:type="paragraph" w:customStyle="1" w:styleId="Tableofcontents">
    <w:name w:val="Table of contents"/>
    <w:basedOn w:val="a1"/>
    <w:autoRedefine/>
    <w:rsid w:val="00B03972"/>
    <w:rPr>
      <w:rFonts w:eastAsia="MS Mincho"/>
      <w:szCs w:val="24"/>
      <w:lang w:eastAsia="ja-JP"/>
    </w:rPr>
  </w:style>
  <w:style w:type="paragraph" w:customStyle="1" w:styleId="Paragraph">
    <w:name w:val="Paragraph"/>
    <w:basedOn w:val="a1"/>
    <w:rsid w:val="00167960"/>
    <w:pPr>
      <w:spacing w:before="120"/>
      <w:ind w:firstLine="720"/>
    </w:pPr>
    <w:rPr>
      <w:szCs w:val="24"/>
    </w:rPr>
  </w:style>
  <w:style w:type="character" w:styleId="affff8">
    <w:name w:val="Unresolved Mention"/>
    <w:basedOn w:val="a2"/>
    <w:uiPriority w:val="99"/>
    <w:semiHidden/>
    <w:unhideWhenUsed/>
    <w:rsid w:val="009835CB"/>
    <w:rPr>
      <w:color w:val="605E5C"/>
      <w:shd w:val="clear" w:color="auto" w:fill="E1DFDD"/>
    </w:rPr>
  </w:style>
  <w:style w:type="paragraph" w:styleId="TOC">
    <w:name w:val="TOC Heading"/>
    <w:basedOn w:val="1"/>
    <w:next w:val="a1"/>
    <w:uiPriority w:val="39"/>
    <w:unhideWhenUsed/>
    <w:qFormat/>
    <w:rsid w:val="00C4508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tiff"/><Relationship Id="rId26" Type="http://schemas.openxmlformats.org/officeDocument/2006/relationships/image" Target="media/image15.png"/><Relationship Id="rId39" Type="http://schemas.openxmlformats.org/officeDocument/2006/relationships/image" Target="media/image28.tiff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tiff"/><Relationship Id="rId47" Type="http://schemas.openxmlformats.org/officeDocument/2006/relationships/hyperlink" Target="http://doi.org/10.1021/j100096a001" TargetMode="External"/><Relationship Id="rId50" Type="http://schemas.openxmlformats.org/officeDocument/2006/relationships/hyperlink" Target="http://doi.org/10.1002/jcc.22885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hyperlink" Target="http://www.tjkermel.com/" TargetMode="External"/><Relationship Id="rId24" Type="http://schemas.openxmlformats.org/officeDocument/2006/relationships/image" Target="media/image13.tiff"/><Relationship Id="rId32" Type="http://schemas.openxmlformats.org/officeDocument/2006/relationships/image" Target="media/image21.png"/><Relationship Id="rId37" Type="http://schemas.openxmlformats.org/officeDocument/2006/relationships/image" Target="media/image26.jpe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53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tiff"/><Relationship Id="rId31" Type="http://schemas.openxmlformats.org/officeDocument/2006/relationships/image" Target="media/image20.png"/><Relationship Id="rId44" Type="http://schemas.openxmlformats.org/officeDocument/2006/relationships/image" Target="media/image33.tiff"/><Relationship Id="rId52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tiff"/><Relationship Id="rId35" Type="http://schemas.openxmlformats.org/officeDocument/2006/relationships/image" Target="media/image24.png"/><Relationship Id="rId43" Type="http://schemas.openxmlformats.org/officeDocument/2006/relationships/image" Target="media/image32.tiff"/><Relationship Id="rId48" Type="http://schemas.openxmlformats.org/officeDocument/2006/relationships/hyperlink" Target="http://doi.org/10.1063/1.1508368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doi.org/10.1016/0263-7855(96)00018-5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tiff"/><Relationship Id="rId25" Type="http://schemas.openxmlformats.org/officeDocument/2006/relationships/image" Target="media/image14.tiff"/><Relationship Id="rId33" Type="http://schemas.openxmlformats.org/officeDocument/2006/relationships/image" Target="media/image22.tiff"/><Relationship Id="rId38" Type="http://schemas.openxmlformats.org/officeDocument/2006/relationships/image" Target="media/image27.jpeg"/><Relationship Id="rId46" Type="http://schemas.openxmlformats.org/officeDocument/2006/relationships/image" Target="media/image35.png"/><Relationship Id="rId20" Type="http://schemas.openxmlformats.org/officeDocument/2006/relationships/image" Target="media/image9.png"/><Relationship Id="rId41" Type="http://schemas.openxmlformats.org/officeDocument/2006/relationships/image" Target="media/image30.tiff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://doi.org/10.1063/1.4389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D50D4-C48A-4519-87EB-F21DC80EF6E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4861</TotalTime>
  <Pages>41</Pages>
  <Words>2843</Words>
  <Characters>16211</Characters>
  <Application>Microsoft Office Word</Application>
  <DocSecurity>0</DocSecurity>
  <Lines>135</Lines>
  <Paragraphs>38</Paragraphs>
  <ScaleCrop>false</ScaleCrop>
  <Company/>
  <LinksUpToDate>false</LinksUpToDate>
  <CharactersWithSpaces>19016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ziyi liu</cp:lastModifiedBy>
  <cp:revision>23</cp:revision>
  <cp:lastPrinted>2018-01-11T19:53:00Z</cp:lastPrinted>
  <dcterms:created xsi:type="dcterms:W3CDTF">2026-06-18T14:37:00Z</dcterms:created>
  <dcterms:modified xsi:type="dcterms:W3CDTF">2026-09-05T12:38:00Z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  <property fmtid="{D5CDD505-2E9C-101B-9397-08002B2CF9AE}" pid="3" name="KSOTemplateDocerSaveRecord">
    <vt:lpwstr>eyJoZGlkIjoiY2JlNDNhYjdmNTZkZTU2NzdkN2FjNzQ0NmJlOWJjMTQiLCJ1c2VySWQiOiIxOTUzNzA5OTkifQ==</vt:lpwstr>
  </property>
  <property fmtid="{D5CDD505-2E9C-101B-9397-08002B2CF9AE}" pid="4" name="KSOProductBuildVer">
    <vt:lpwstr>2052-12.1.0.24657</vt:lpwstr>
  </property>
  <property fmtid="{D5CDD505-2E9C-101B-9397-08002B2CF9AE}" pid="5" name="ICV">
    <vt:lpwstr>DE410D816C224B2CBE0AB218C39797FE_13</vt:lpwstr>
  </property>
</Properties>
</file>