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16A7B" w14:textId="77777777" w:rsidR="00E10AA6" w:rsidRPr="008F6A7A" w:rsidRDefault="00E10AA6" w:rsidP="00E10AA6">
      <w:r w:rsidRPr="008F6A7A">
        <w:t>Professionalism in the Grey Zone</w:t>
      </w:r>
    </w:p>
    <w:p w14:paraId="1A7EB133" w14:textId="77777777" w:rsidR="00E10AA6" w:rsidRPr="008F6A7A" w:rsidRDefault="00E10AA6" w:rsidP="00E10AA6">
      <w:r w:rsidRPr="008F6A7A">
        <w:t>Vignettes</w:t>
      </w:r>
    </w:p>
    <w:p w14:paraId="0960B411" w14:textId="77777777" w:rsidR="00E10AA6" w:rsidRPr="008F6A7A" w:rsidRDefault="00E10AA6" w:rsidP="00E10AA6">
      <w:pPr>
        <w:pStyle w:val="ListParagraph"/>
        <w:numPr>
          <w:ilvl w:val="0"/>
          <w:numId w:val="1"/>
        </w:numPr>
        <w:spacing w:after="160" w:line="278" w:lineRule="auto"/>
      </w:pPr>
      <w:r w:rsidRPr="008F6A7A">
        <w:t>During rounds, a medical student notices that a patient’s blood pressure has been steadily declining since overnight vitals. The resident moves on to the next patient without addressing it. The student hesitates to interrupt rounds and plans to mention it later but does not do so before the team leaves the unit.</w:t>
      </w:r>
    </w:p>
    <w:p w14:paraId="5DE8AF0A" w14:textId="77777777" w:rsidR="00E10AA6" w:rsidRPr="008F6A7A" w:rsidRDefault="00E10AA6" w:rsidP="00E10AA6">
      <w:pPr>
        <w:pStyle w:val="Default"/>
        <w:rPr>
          <w:rFonts w:asciiTheme="minorHAnsi" w:hAnsiTheme="minorHAnsi"/>
        </w:rPr>
      </w:pPr>
    </w:p>
    <w:p w14:paraId="428FFBAF" w14:textId="77777777" w:rsidR="00E10AA6" w:rsidRPr="008F6A7A" w:rsidRDefault="00E10AA6" w:rsidP="00E10AA6">
      <w:pPr>
        <w:pStyle w:val="ListParagraph"/>
        <w:numPr>
          <w:ilvl w:val="0"/>
          <w:numId w:val="1"/>
        </w:numPr>
        <w:spacing w:after="160" w:line="278" w:lineRule="auto"/>
      </w:pPr>
      <w:r w:rsidRPr="008F6A7A">
        <w:rPr>
          <w:color w:val="202020"/>
        </w:rPr>
        <w:t>2) During afternoon rounds, a medical student notices that patient’s new laboratory result indicates a potentially serious electrolyte abnormality. The student con</w:t>
      </w:r>
      <w:r w:rsidRPr="008F6A7A">
        <w:t>fi</w:t>
      </w:r>
      <w:r w:rsidRPr="008F6A7A">
        <w:rPr>
          <w:color w:val="202020"/>
        </w:rPr>
        <w:t xml:space="preserve">rms the value in the chart, reviews the patient’s recent clinical course, and promptly brings the </w:t>
      </w:r>
      <w:r w:rsidRPr="008F6A7A">
        <w:t>fi</w:t>
      </w:r>
      <w:r w:rsidRPr="008F6A7A">
        <w:rPr>
          <w:color w:val="202020"/>
        </w:rPr>
        <w:t>nding to the resident’s attention. When the resident is temporarily unavailable, the student follows the established escalation process and not</w:t>
      </w:r>
      <w:r w:rsidRPr="008F6A7A">
        <w:t>if</w:t>
      </w:r>
      <w:r w:rsidRPr="008F6A7A">
        <w:rPr>
          <w:color w:val="202020"/>
        </w:rPr>
        <w:t>ies the senior resident, documenting the communication when instructed.</w:t>
      </w:r>
    </w:p>
    <w:p w14:paraId="28B73561" w14:textId="77777777" w:rsidR="00E10AA6" w:rsidRPr="008F6A7A" w:rsidRDefault="00E10AA6" w:rsidP="00E10AA6">
      <w:pPr>
        <w:pStyle w:val="ListParagraph"/>
        <w:rPr>
          <w:color w:val="202020"/>
        </w:rPr>
      </w:pPr>
    </w:p>
    <w:p w14:paraId="178784AF" w14:textId="77777777" w:rsidR="00E10AA6" w:rsidRPr="008F6A7A" w:rsidRDefault="00E10AA6" w:rsidP="00E10AA6">
      <w:pPr>
        <w:pStyle w:val="ListParagraph"/>
        <w:numPr>
          <w:ilvl w:val="0"/>
          <w:numId w:val="1"/>
        </w:numPr>
        <w:spacing w:after="160" w:line="278" w:lineRule="auto"/>
      </w:pPr>
      <w:r w:rsidRPr="008F6A7A">
        <w:rPr>
          <w:color w:val="202020"/>
        </w:rPr>
        <w:t xml:space="preserve">A resident asks a medical student to follow up on a pending imaging study and inform the team if there are concerning </w:t>
      </w:r>
      <w:r w:rsidRPr="008F6A7A">
        <w:t>fi</w:t>
      </w:r>
      <w:r w:rsidRPr="008F6A7A">
        <w:rPr>
          <w:color w:val="202020"/>
        </w:rPr>
        <w:t>ndings. The result posts late in the afternoon and shows no acute change. The student assumes no update is necessary and does not notify the residents.</w:t>
      </w:r>
    </w:p>
    <w:p w14:paraId="44F9FB20" w14:textId="77777777" w:rsidR="00E10AA6" w:rsidRDefault="00E10AA6" w:rsidP="00E10AA6">
      <w:pPr>
        <w:pStyle w:val="ListParagraph"/>
      </w:pPr>
    </w:p>
    <w:p w14:paraId="4523D464" w14:textId="77777777" w:rsidR="00E10AA6" w:rsidRDefault="00E10AA6" w:rsidP="00E10AA6">
      <w:pPr>
        <w:pStyle w:val="ListParagraph"/>
        <w:numPr>
          <w:ilvl w:val="0"/>
          <w:numId w:val="1"/>
        </w:numPr>
        <w:spacing w:after="160" w:line="278" w:lineRule="auto"/>
      </w:pPr>
      <w:r w:rsidRPr="008F6A7A">
        <w:t>While drafting a progress note, a medical student copies portions of the prior day’s physical exam and updates only the assessment and plan. The student did examine the patient but did not specifically re-check every system documented in the note.</w:t>
      </w:r>
    </w:p>
    <w:p w14:paraId="0A97CB09" w14:textId="77777777" w:rsidR="00E10AA6" w:rsidRDefault="00E10AA6" w:rsidP="00E10AA6">
      <w:pPr>
        <w:pStyle w:val="ListParagraph"/>
      </w:pPr>
    </w:p>
    <w:p w14:paraId="7C54CF6A" w14:textId="77777777" w:rsidR="00E10AA6" w:rsidRDefault="00E10AA6" w:rsidP="00E10AA6">
      <w:pPr>
        <w:pStyle w:val="ListParagraph"/>
        <w:numPr>
          <w:ilvl w:val="0"/>
          <w:numId w:val="1"/>
        </w:numPr>
        <w:spacing w:after="160" w:line="278" w:lineRule="auto"/>
      </w:pPr>
      <w:r w:rsidRPr="008F6A7A">
        <w:t xml:space="preserve"> A medical student accesses the chart of a patient they briefly observed in the emergency department earlier in the week, out of curiosity to see the final diagnosis, even though they are no longer involved in the patient’s care.</w:t>
      </w:r>
    </w:p>
    <w:p w14:paraId="5CA609B8" w14:textId="77777777" w:rsidR="00E10AA6" w:rsidRDefault="00E10AA6" w:rsidP="00E10AA6">
      <w:pPr>
        <w:pStyle w:val="ListParagraph"/>
      </w:pPr>
    </w:p>
    <w:p w14:paraId="68CFCD8E" w14:textId="77777777" w:rsidR="00E10AA6" w:rsidRDefault="00E10AA6" w:rsidP="00E10AA6">
      <w:pPr>
        <w:pStyle w:val="ListParagraph"/>
        <w:numPr>
          <w:ilvl w:val="0"/>
          <w:numId w:val="1"/>
        </w:numPr>
        <w:spacing w:after="160" w:line="278" w:lineRule="auto"/>
      </w:pPr>
      <w:r w:rsidRPr="008F6A7A">
        <w:t>A medical student arrives 10 minutes late to morning sign-out after staying up late studying for an upcoming exam. The team has already begun discussing patients when the student quietly joins the group.</w:t>
      </w:r>
    </w:p>
    <w:p w14:paraId="070DA824" w14:textId="77777777" w:rsidR="00E10AA6" w:rsidRDefault="00E10AA6" w:rsidP="00E10AA6">
      <w:pPr>
        <w:pStyle w:val="ListParagraph"/>
      </w:pPr>
    </w:p>
    <w:p w14:paraId="31F8219B" w14:textId="77777777" w:rsidR="00E10AA6" w:rsidRDefault="00E10AA6" w:rsidP="00E10AA6">
      <w:pPr>
        <w:pStyle w:val="ListParagraph"/>
        <w:numPr>
          <w:ilvl w:val="0"/>
          <w:numId w:val="1"/>
        </w:numPr>
        <w:spacing w:after="160" w:line="278" w:lineRule="auto"/>
      </w:pPr>
      <w:r w:rsidRPr="008F6A7A">
        <w:t>During rounds, a medical student frequently looks at their phone. When asked, the student explained they were using a medical reference app to look up medication dosing related to the patient being discussed.</w:t>
      </w:r>
    </w:p>
    <w:p w14:paraId="172DF773" w14:textId="77777777" w:rsidR="00E10AA6" w:rsidRDefault="00E10AA6" w:rsidP="00E10AA6">
      <w:pPr>
        <w:pStyle w:val="ListParagraph"/>
      </w:pPr>
    </w:p>
    <w:p w14:paraId="597ABCD6" w14:textId="77777777" w:rsidR="00E10AA6" w:rsidRDefault="00E10AA6" w:rsidP="00E10AA6">
      <w:pPr>
        <w:pStyle w:val="ListParagraph"/>
        <w:numPr>
          <w:ilvl w:val="0"/>
          <w:numId w:val="1"/>
        </w:numPr>
        <w:spacing w:after="160" w:line="278" w:lineRule="auto"/>
      </w:pPr>
      <w:r w:rsidRPr="008F6A7A">
        <w:t>A medical student presents a patient concisely during rounds but uses casual language and humor when speaking with the resident team. The attending physician does not comment on the interaction.</w:t>
      </w:r>
    </w:p>
    <w:p w14:paraId="54AB3136" w14:textId="77777777" w:rsidR="00E10AA6" w:rsidRDefault="00E10AA6" w:rsidP="00E10AA6">
      <w:pPr>
        <w:pStyle w:val="ListParagraph"/>
      </w:pPr>
    </w:p>
    <w:p w14:paraId="468BCBCB" w14:textId="77777777" w:rsidR="00E10AA6" w:rsidRDefault="00E10AA6" w:rsidP="00E10AA6">
      <w:pPr>
        <w:pStyle w:val="ListParagraph"/>
        <w:numPr>
          <w:ilvl w:val="0"/>
          <w:numId w:val="1"/>
        </w:numPr>
        <w:spacing w:after="160" w:line="278" w:lineRule="auto"/>
      </w:pPr>
      <w:r w:rsidRPr="008F6A7A">
        <w:t>While speaking with a hospitalized patient who expresses anxiety about their diagnosis, a medical student shares a brief personal story about a family member who experienced a similar illness.</w:t>
      </w:r>
      <w:r>
        <w:t xml:space="preserve"> </w:t>
      </w:r>
    </w:p>
    <w:p w14:paraId="7C160927" w14:textId="77777777" w:rsidR="00E10AA6" w:rsidRDefault="00E10AA6" w:rsidP="00E10AA6">
      <w:pPr>
        <w:pStyle w:val="ListParagraph"/>
      </w:pPr>
    </w:p>
    <w:p w14:paraId="746A1846" w14:textId="77777777" w:rsidR="00E10AA6" w:rsidRDefault="00E10AA6" w:rsidP="00E10AA6">
      <w:pPr>
        <w:pStyle w:val="ListParagraph"/>
        <w:numPr>
          <w:ilvl w:val="0"/>
          <w:numId w:val="1"/>
        </w:numPr>
        <w:spacing w:after="160" w:line="278" w:lineRule="auto"/>
      </w:pPr>
      <w:r w:rsidRPr="008F6A7A">
        <w:t>A medical student wears hospital-issued scrubs, clean sneakers, and a visible ID badge while on an inpatient rotation, despite the clerkship handbook recommending business casual attire with a white coat.</w:t>
      </w:r>
      <w:r>
        <w:t xml:space="preserve"> </w:t>
      </w:r>
    </w:p>
    <w:p w14:paraId="2532200E" w14:textId="77777777" w:rsidR="00E10AA6" w:rsidRPr="008F6A7A" w:rsidRDefault="00E10AA6" w:rsidP="00E10AA6">
      <w:pPr>
        <w:pStyle w:val="ListParagraph"/>
        <w:rPr>
          <w:rFonts w:cs="Poppins Light"/>
          <w:color w:val="000000"/>
          <w:kern w:val="0"/>
        </w:rPr>
      </w:pPr>
    </w:p>
    <w:p w14:paraId="0F047ED9" w14:textId="77777777" w:rsidR="00E10AA6" w:rsidRDefault="00E10AA6" w:rsidP="00E10AA6">
      <w:pPr>
        <w:pStyle w:val="ListParagraph"/>
        <w:numPr>
          <w:ilvl w:val="0"/>
          <w:numId w:val="1"/>
        </w:numPr>
        <w:spacing w:after="160" w:line="278" w:lineRule="auto"/>
      </w:pPr>
      <w:r w:rsidRPr="008F6A7A">
        <w:rPr>
          <w:rFonts w:cs="Poppins Light"/>
          <w:color w:val="000000"/>
          <w:kern w:val="0"/>
        </w:rPr>
        <w:t>A medical student notices that a patient’s discharge paperwork has not been completed but assumes it is the resident’s responsibility and does not mention it, even</w:t>
      </w:r>
      <w:r w:rsidRPr="008F6A7A">
        <w:t xml:space="preserve"> though the patient has been waiting to leave for several hours.</w:t>
      </w:r>
    </w:p>
    <w:p w14:paraId="3A83026E" w14:textId="77777777" w:rsidR="00E10AA6" w:rsidRDefault="00E10AA6" w:rsidP="00E10AA6">
      <w:pPr>
        <w:pStyle w:val="ListParagraph"/>
      </w:pPr>
    </w:p>
    <w:p w14:paraId="4F010742" w14:textId="77777777" w:rsidR="00E10AA6" w:rsidRDefault="00E10AA6" w:rsidP="00E10AA6">
      <w:pPr>
        <w:pStyle w:val="ListParagraph"/>
        <w:numPr>
          <w:ilvl w:val="0"/>
          <w:numId w:val="1"/>
        </w:numPr>
        <w:spacing w:after="160" w:line="278" w:lineRule="auto"/>
      </w:pPr>
      <w:r w:rsidRPr="008F6A7A">
        <w:t>After receiving feedback that their oral presentations are too detailed, a medical student acknowledges the comment but continues to present in the same style over the next several days without apparent change.</w:t>
      </w:r>
      <w:r>
        <w:t xml:space="preserve"> </w:t>
      </w:r>
    </w:p>
    <w:p w14:paraId="75804BE2" w14:textId="77777777" w:rsidR="00E10AA6" w:rsidRDefault="00E10AA6" w:rsidP="00E10AA6">
      <w:pPr>
        <w:pStyle w:val="ListParagraph"/>
      </w:pPr>
    </w:p>
    <w:p w14:paraId="55EC264B" w14:textId="77777777" w:rsidR="00E10AA6" w:rsidRDefault="00E10AA6" w:rsidP="00E10AA6">
      <w:pPr>
        <w:pStyle w:val="ListParagraph"/>
        <w:numPr>
          <w:ilvl w:val="0"/>
          <w:numId w:val="1"/>
        </w:numPr>
        <w:spacing w:after="160" w:line="278" w:lineRule="auto"/>
      </w:pPr>
      <w:r w:rsidRPr="008F6A7A">
        <w:t>After receiving feedback that their patient presentation slack prioritization, a medical student asks for specific examples and suggestions for improvement. Over the next several days, the student adjusts their presentations to focus on key clinical issues and check in with the residents to confirm that the changes are helpful.</w:t>
      </w:r>
    </w:p>
    <w:p w14:paraId="5F85FB90" w14:textId="77777777" w:rsidR="00E10AA6" w:rsidRDefault="00E10AA6" w:rsidP="00E10AA6">
      <w:pPr>
        <w:pStyle w:val="ListParagraph"/>
      </w:pPr>
    </w:p>
    <w:p w14:paraId="3210A7DE" w14:textId="77777777" w:rsidR="00E10AA6" w:rsidRDefault="00E10AA6" w:rsidP="00E10AA6">
      <w:pPr>
        <w:pStyle w:val="ListParagraph"/>
        <w:numPr>
          <w:ilvl w:val="0"/>
          <w:numId w:val="1"/>
        </w:numPr>
        <w:spacing w:after="160" w:line="278" w:lineRule="auto"/>
      </w:pPr>
      <w:r w:rsidRPr="008F6A7A">
        <w:t>When asked if they have performed a particular physical exam maneuver before, a medical student says “yes” based on having observed it, rather than having done it independently.</w:t>
      </w:r>
      <w:r>
        <w:t xml:space="preserve"> </w:t>
      </w:r>
    </w:p>
    <w:p w14:paraId="4404C059" w14:textId="77777777" w:rsidR="00E10AA6" w:rsidRDefault="00E10AA6" w:rsidP="00E10AA6">
      <w:pPr>
        <w:pStyle w:val="ListParagraph"/>
      </w:pPr>
    </w:p>
    <w:p w14:paraId="0553E1DD" w14:textId="77777777" w:rsidR="00E10AA6" w:rsidRDefault="00E10AA6" w:rsidP="00E10AA6">
      <w:pPr>
        <w:pStyle w:val="ListParagraph"/>
        <w:numPr>
          <w:ilvl w:val="0"/>
          <w:numId w:val="1"/>
        </w:numPr>
        <w:spacing w:after="160" w:line="278" w:lineRule="auto"/>
      </w:pPr>
      <w:r w:rsidRPr="008F6A7A">
        <w:t>During a slow afternoon in clinic, a medical student spends time reviewing question banks on a laptop while remaining available if the preceptor needs assistance.</w:t>
      </w:r>
      <w:r>
        <w:t xml:space="preserve"> </w:t>
      </w:r>
    </w:p>
    <w:p w14:paraId="7E0C925B" w14:textId="77777777" w:rsidR="00E10AA6" w:rsidRDefault="00E10AA6" w:rsidP="00E10AA6">
      <w:pPr>
        <w:pStyle w:val="ListParagraph"/>
      </w:pPr>
    </w:p>
    <w:p w14:paraId="43579A4E" w14:textId="77777777" w:rsidR="00E10AA6" w:rsidRDefault="00E10AA6" w:rsidP="00E10AA6">
      <w:pPr>
        <w:pStyle w:val="ListParagraph"/>
        <w:numPr>
          <w:ilvl w:val="0"/>
          <w:numId w:val="1"/>
        </w:numPr>
        <w:spacing w:after="160" w:line="278" w:lineRule="auto"/>
      </w:pPr>
      <w:r w:rsidRPr="008F6A7A">
        <w:t>A medical student discusses a patient’s case with another student in a hospital hallway, using the patient’s diagnosis but not stating the patient’s name.</w:t>
      </w:r>
    </w:p>
    <w:p w14:paraId="12C775E2" w14:textId="77777777" w:rsidR="00E10AA6" w:rsidRDefault="00E10AA6" w:rsidP="00E10AA6">
      <w:pPr>
        <w:pStyle w:val="ListParagraph"/>
      </w:pPr>
    </w:p>
    <w:p w14:paraId="090226E3" w14:textId="77777777" w:rsidR="00E10AA6" w:rsidRDefault="00E10AA6" w:rsidP="00E10AA6">
      <w:pPr>
        <w:pStyle w:val="ListParagraph"/>
        <w:numPr>
          <w:ilvl w:val="0"/>
          <w:numId w:val="1"/>
        </w:numPr>
        <w:spacing w:after="160" w:line="278" w:lineRule="auto"/>
      </w:pPr>
      <w:r w:rsidRPr="008F6A7A">
        <w:t>During rounds, a medical student presents a patient with poorly controlled diabetes and describes the patient as “noncompliant” with medications. Earlier in the week, the team discussed that the patient has limited English proficiency and difficulty affording prescriptions. The student does not reference these factors during the presentation.</w:t>
      </w:r>
    </w:p>
    <w:p w14:paraId="329A8664" w14:textId="77777777" w:rsidR="00E10AA6" w:rsidRDefault="00E10AA6" w:rsidP="00E10AA6">
      <w:pPr>
        <w:pStyle w:val="ListParagraph"/>
      </w:pPr>
    </w:p>
    <w:p w14:paraId="6D227F72" w14:textId="77777777" w:rsidR="00E10AA6" w:rsidRPr="008F6A7A" w:rsidRDefault="00E10AA6" w:rsidP="00E10AA6">
      <w:pPr>
        <w:pStyle w:val="ListParagraph"/>
        <w:numPr>
          <w:ilvl w:val="0"/>
          <w:numId w:val="1"/>
        </w:numPr>
        <w:spacing w:after="160" w:line="278" w:lineRule="auto"/>
        <w:rPr>
          <w:rFonts w:cs="Poppins Light"/>
          <w:color w:val="000000"/>
          <w:kern w:val="0"/>
        </w:rPr>
      </w:pPr>
      <w:r w:rsidRPr="008F6A7A">
        <w:lastRenderedPageBreak/>
        <w:t>A medical student feels mentally exhausted after several long shifts but chooses not to mention it to the team and continues participating in patient care as usual.</w:t>
      </w:r>
    </w:p>
    <w:p w14:paraId="5F801F70" w14:textId="77777777" w:rsidR="00E10AA6" w:rsidRDefault="00E10AA6" w:rsidP="00E10AA6">
      <w:pPr>
        <w:pStyle w:val="ListParagraph"/>
      </w:pPr>
    </w:p>
    <w:p w14:paraId="51430299" w14:textId="77777777" w:rsidR="00E10AA6" w:rsidRDefault="00E10AA6" w:rsidP="00E10AA6">
      <w:pPr>
        <w:pStyle w:val="ListParagraph"/>
        <w:numPr>
          <w:ilvl w:val="0"/>
          <w:numId w:val="1"/>
        </w:numPr>
        <w:spacing w:after="160" w:line="278" w:lineRule="auto"/>
      </w:pPr>
      <w:r w:rsidRPr="00D66A99">
        <w:t xml:space="preserve"> During an inpatient rotation, a medical student who </w:t>
      </w:r>
      <w:r w:rsidRPr="008F6A7A">
        <w:t>is assigned</w:t>
      </w:r>
      <w:r w:rsidRPr="00D66A99">
        <w:t xml:space="preserve"> to report to a senior resident becomes </w:t>
      </w:r>
      <w:r w:rsidRPr="008F6A7A">
        <w:t>concerned about</w:t>
      </w:r>
      <w:r w:rsidRPr="00D66A99">
        <w:t xml:space="preserve"> a patient’s pain control. Without first discussing </w:t>
      </w:r>
      <w:r w:rsidRPr="008F6A7A">
        <w:t>the concern</w:t>
      </w:r>
      <w:r w:rsidRPr="00D66A99">
        <w:t xml:space="preserve"> with the resident, the student sends a message directly to the attending physician through the </w:t>
      </w:r>
      <w:r w:rsidRPr="008F6A7A">
        <w:t>electronic health</w:t>
      </w:r>
      <w:r w:rsidRPr="00D66A99">
        <w:t xml:space="preserve"> record.</w:t>
      </w:r>
      <w:r>
        <w:t xml:space="preserve"> </w:t>
      </w:r>
    </w:p>
    <w:p w14:paraId="12C78B8A" w14:textId="77777777" w:rsidR="00E10AA6" w:rsidRDefault="00E10AA6" w:rsidP="00E10AA6">
      <w:pPr>
        <w:pStyle w:val="ListParagraph"/>
      </w:pPr>
    </w:p>
    <w:p w14:paraId="0C40EC73" w14:textId="77777777" w:rsidR="00E10AA6" w:rsidRPr="00D66A99" w:rsidRDefault="00E10AA6" w:rsidP="00E10AA6">
      <w:pPr>
        <w:pStyle w:val="ListParagraph"/>
        <w:numPr>
          <w:ilvl w:val="0"/>
          <w:numId w:val="1"/>
        </w:numPr>
        <w:spacing w:after="160" w:line="278" w:lineRule="auto"/>
      </w:pPr>
      <w:r w:rsidRPr="00D66A99">
        <w:t>A medical student independently explains a treatment plan to a patient after hearing it discussed by the team, without explicitly clarifying that they are a student or confirming details with the resident beforehand.</w:t>
      </w:r>
    </w:p>
    <w:p w14:paraId="31BBBDE9" w14:textId="77777777" w:rsidR="00E10AA6" w:rsidRDefault="00E10AA6" w:rsidP="00E10AA6">
      <w:pPr>
        <w:ind w:left="360" w:hanging="360"/>
      </w:pPr>
    </w:p>
    <w:p w14:paraId="2C3C9781" w14:textId="77777777" w:rsidR="00DE6AE2" w:rsidRDefault="00DE6AE2"/>
    <w:sectPr w:rsidR="00DE6AE2" w:rsidSect="00E10AA6">
      <w:headerReference w:type="default" r:id="rId5"/>
      <w:footerReference w:type="default" r:id="rId6"/>
      <w:pgSz w:w="12240" w:h="15840"/>
      <w:pgMar w:top="1440" w:right="1440" w:bottom="1440" w:left="1440" w:header="720" w:footer="720" w:gutter="0"/>
      <w:lnNumType w:countBy="1" w:distance="360"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oppins Light">
    <w:altName w:val="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D7A97" w14:textId="77777777" w:rsidR="00E10AA6" w:rsidRDefault="00E10AA6">
    <w:pPr>
      <w:jc w:val="center"/>
    </w:pPr>
    <w:r>
      <w:fldChar w:fldCharType="begin"/>
    </w:r>
    <w:r>
      <w:instrText xml:space="preserve"> PAGE </w:instrText>
    </w:r>
    <w:r>
      <w:fldChar w:fldCharType="separate"/>
    </w:r>
    <w: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E10AA6" w14:paraId="4F83C0A5" w14:textId="77777777" w:rsidTr="7E35EF20">
      <w:trPr>
        <w:trHeight w:val="300"/>
      </w:trPr>
      <w:tc>
        <w:tcPr>
          <w:tcW w:w="3120" w:type="dxa"/>
        </w:tcPr>
        <w:p w14:paraId="0A716E16" w14:textId="77777777" w:rsidR="00E10AA6" w:rsidRDefault="00E10AA6" w:rsidP="7E35EF20">
          <w:pPr>
            <w:pStyle w:val="Header"/>
            <w:ind w:left="-115"/>
          </w:pPr>
        </w:p>
      </w:tc>
      <w:tc>
        <w:tcPr>
          <w:tcW w:w="3120" w:type="dxa"/>
        </w:tcPr>
        <w:p w14:paraId="3C98FEAF" w14:textId="77777777" w:rsidR="00E10AA6" w:rsidRDefault="00E10AA6" w:rsidP="7E35EF20">
          <w:pPr>
            <w:pStyle w:val="Header"/>
            <w:jc w:val="center"/>
          </w:pPr>
        </w:p>
      </w:tc>
      <w:tc>
        <w:tcPr>
          <w:tcW w:w="3120" w:type="dxa"/>
        </w:tcPr>
        <w:p w14:paraId="546F5E5C" w14:textId="77777777" w:rsidR="00E10AA6" w:rsidRDefault="00E10AA6" w:rsidP="7E35EF20">
          <w:pPr>
            <w:pStyle w:val="Header"/>
            <w:ind w:right="-115"/>
            <w:jc w:val="right"/>
          </w:pPr>
        </w:p>
      </w:tc>
    </w:tr>
  </w:tbl>
  <w:p w14:paraId="0C824FE3" w14:textId="77777777" w:rsidR="00E10AA6" w:rsidRDefault="00E10AA6" w:rsidP="7E35EF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E744D"/>
    <w:multiLevelType w:val="hybridMultilevel"/>
    <w:tmpl w:val="F0BC0F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6341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AA6"/>
    <w:rsid w:val="00195413"/>
    <w:rsid w:val="003A03A7"/>
    <w:rsid w:val="003D0186"/>
    <w:rsid w:val="007278E4"/>
    <w:rsid w:val="00A3738C"/>
    <w:rsid w:val="00B91ABC"/>
    <w:rsid w:val="00BC6C35"/>
    <w:rsid w:val="00CB270D"/>
    <w:rsid w:val="00CF7583"/>
    <w:rsid w:val="00DE6AE2"/>
    <w:rsid w:val="00E10AA6"/>
    <w:rsid w:val="00F40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8E3AB"/>
  <w15:chartTrackingRefBased/>
  <w15:docId w15:val="{D59BB4BA-04A0-4FC3-845D-793A3417C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AA6"/>
    <w:pPr>
      <w:spacing w:after="0" w:line="480" w:lineRule="auto"/>
    </w:pPr>
    <w:rPr>
      <w:rFonts w:ascii="Arial" w:hAnsi="Arial"/>
      <w:sz w:val="22"/>
      <w:szCs w:val="22"/>
    </w:rPr>
  </w:style>
  <w:style w:type="paragraph" w:styleId="Heading1">
    <w:name w:val="heading 1"/>
    <w:basedOn w:val="Normal"/>
    <w:next w:val="Normal"/>
    <w:link w:val="Heading1Char"/>
    <w:uiPriority w:val="9"/>
    <w:qFormat/>
    <w:rsid w:val="00E10A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0A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0A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0A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0A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0A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0A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0A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0A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0A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0A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0A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0A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0A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0A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0A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0A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0AA6"/>
    <w:rPr>
      <w:rFonts w:eastAsiaTheme="majorEastAsia" w:cstheme="majorBidi"/>
      <w:color w:val="272727" w:themeColor="text1" w:themeTint="D8"/>
    </w:rPr>
  </w:style>
  <w:style w:type="paragraph" w:styleId="Title">
    <w:name w:val="Title"/>
    <w:basedOn w:val="Normal"/>
    <w:next w:val="Normal"/>
    <w:link w:val="TitleChar"/>
    <w:uiPriority w:val="10"/>
    <w:qFormat/>
    <w:rsid w:val="00E10A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0A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0A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0A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0AA6"/>
    <w:pPr>
      <w:spacing w:before="160"/>
      <w:jc w:val="center"/>
    </w:pPr>
    <w:rPr>
      <w:i/>
      <w:iCs/>
      <w:color w:val="404040" w:themeColor="text1" w:themeTint="BF"/>
    </w:rPr>
  </w:style>
  <w:style w:type="character" w:customStyle="1" w:styleId="QuoteChar">
    <w:name w:val="Quote Char"/>
    <w:basedOn w:val="DefaultParagraphFont"/>
    <w:link w:val="Quote"/>
    <w:uiPriority w:val="29"/>
    <w:rsid w:val="00E10AA6"/>
    <w:rPr>
      <w:i/>
      <w:iCs/>
      <w:color w:val="404040" w:themeColor="text1" w:themeTint="BF"/>
    </w:rPr>
  </w:style>
  <w:style w:type="paragraph" w:styleId="ListParagraph">
    <w:name w:val="List Paragraph"/>
    <w:basedOn w:val="Normal"/>
    <w:uiPriority w:val="34"/>
    <w:qFormat/>
    <w:rsid w:val="00E10AA6"/>
    <w:pPr>
      <w:ind w:left="720"/>
      <w:contextualSpacing/>
    </w:pPr>
  </w:style>
  <w:style w:type="character" w:styleId="IntenseEmphasis">
    <w:name w:val="Intense Emphasis"/>
    <w:basedOn w:val="DefaultParagraphFont"/>
    <w:uiPriority w:val="21"/>
    <w:qFormat/>
    <w:rsid w:val="00E10AA6"/>
    <w:rPr>
      <w:i/>
      <w:iCs/>
      <w:color w:val="0F4761" w:themeColor="accent1" w:themeShade="BF"/>
    </w:rPr>
  </w:style>
  <w:style w:type="paragraph" w:styleId="IntenseQuote">
    <w:name w:val="Intense Quote"/>
    <w:basedOn w:val="Normal"/>
    <w:next w:val="Normal"/>
    <w:link w:val="IntenseQuoteChar"/>
    <w:uiPriority w:val="30"/>
    <w:qFormat/>
    <w:rsid w:val="00E10A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0AA6"/>
    <w:rPr>
      <w:i/>
      <w:iCs/>
      <w:color w:val="0F4761" w:themeColor="accent1" w:themeShade="BF"/>
    </w:rPr>
  </w:style>
  <w:style w:type="character" w:styleId="IntenseReference">
    <w:name w:val="Intense Reference"/>
    <w:basedOn w:val="DefaultParagraphFont"/>
    <w:uiPriority w:val="32"/>
    <w:qFormat/>
    <w:rsid w:val="00E10AA6"/>
    <w:rPr>
      <w:b/>
      <w:bCs/>
      <w:smallCaps/>
      <w:color w:val="0F4761" w:themeColor="accent1" w:themeShade="BF"/>
      <w:spacing w:val="5"/>
    </w:rPr>
  </w:style>
  <w:style w:type="paragraph" w:styleId="Header">
    <w:name w:val="header"/>
    <w:basedOn w:val="Normal"/>
    <w:link w:val="HeaderChar"/>
    <w:uiPriority w:val="99"/>
    <w:unhideWhenUsed/>
    <w:rsid w:val="00E10AA6"/>
    <w:pPr>
      <w:tabs>
        <w:tab w:val="center" w:pos="4680"/>
        <w:tab w:val="right" w:pos="9360"/>
      </w:tabs>
      <w:spacing w:line="240" w:lineRule="auto"/>
    </w:pPr>
  </w:style>
  <w:style w:type="character" w:customStyle="1" w:styleId="HeaderChar">
    <w:name w:val="Header Char"/>
    <w:basedOn w:val="DefaultParagraphFont"/>
    <w:link w:val="Header"/>
    <w:uiPriority w:val="99"/>
    <w:rsid w:val="00E10AA6"/>
    <w:rPr>
      <w:rFonts w:ascii="Arial" w:hAnsi="Arial"/>
      <w:sz w:val="22"/>
      <w:szCs w:val="22"/>
    </w:rPr>
  </w:style>
  <w:style w:type="paragraph" w:customStyle="1" w:styleId="Default">
    <w:name w:val="Default"/>
    <w:rsid w:val="00E10AA6"/>
    <w:pPr>
      <w:autoSpaceDE w:val="0"/>
      <w:autoSpaceDN w:val="0"/>
      <w:adjustRightInd w:val="0"/>
      <w:spacing w:after="0" w:line="240" w:lineRule="auto"/>
    </w:pPr>
    <w:rPr>
      <w:rFonts w:ascii="Poppins Light" w:hAnsi="Poppins Light" w:cs="Poppins Light"/>
      <w:color w:val="000000"/>
      <w:kern w:val="0"/>
    </w:rPr>
  </w:style>
  <w:style w:type="character" w:styleId="LineNumber">
    <w:name w:val="line number"/>
    <w:basedOn w:val="DefaultParagraphFont"/>
    <w:uiPriority w:val="99"/>
    <w:semiHidden/>
    <w:unhideWhenUsed/>
    <w:rsid w:val="00E10A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734</Words>
  <Characters>4184</Characters>
  <Application>Microsoft Office Word</Application>
  <DocSecurity>0</DocSecurity>
  <Lines>34</Lines>
  <Paragraphs>9</Paragraphs>
  <ScaleCrop>false</ScaleCrop>
  <Company>Springer Nature</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2026-10-29T11:29:00Z</dcterms:created>
  <dcterms:modified xsi:type="dcterms:W3CDTF">2026-10-29T11:29:00Z</dcterms:modified>
</cp:coreProperties>
</file>