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D0D" w:rsidRPr="00014432" w:rsidRDefault="00E77D0D" w:rsidP="00E77D0D">
      <w:pPr>
        <w:spacing w:line="480" w:lineRule="auto"/>
        <w:rPr>
          <w:b/>
          <w:sz w:val="32"/>
          <w:szCs w:val="28"/>
        </w:rPr>
      </w:pPr>
      <w:r w:rsidRPr="00014432">
        <w:rPr>
          <w:b/>
          <w:sz w:val="32"/>
          <w:szCs w:val="28"/>
        </w:rPr>
        <w:t>Supplementary information</w:t>
      </w:r>
      <w:bookmarkStart w:id="0" w:name="_GoBack"/>
      <w:bookmarkEnd w:id="0"/>
    </w:p>
    <w:p w:rsidR="00E77D0D" w:rsidRDefault="00E77D0D" w:rsidP="00E77D0D">
      <w:pPr>
        <w:spacing w:line="480" w:lineRule="auto"/>
        <w:rPr>
          <w:b/>
          <w:sz w:val="28"/>
          <w:szCs w:val="28"/>
        </w:rPr>
      </w:pPr>
    </w:p>
    <w:p w:rsidR="00E77D0D" w:rsidRDefault="004F1DC0" w:rsidP="00E77D0D">
      <w:pPr>
        <w:spacing w:line="480" w:lineRule="auto"/>
        <w:rPr>
          <w:b/>
          <w:sz w:val="28"/>
          <w:szCs w:val="28"/>
        </w:rPr>
      </w:pPr>
      <w:r w:rsidRPr="00DB2C0C">
        <w:rPr>
          <w:b/>
          <w:sz w:val="28"/>
          <w:szCs w:val="28"/>
        </w:rPr>
        <w:t xml:space="preserve">Assessing the sustainability of </w:t>
      </w:r>
      <w:r>
        <w:rPr>
          <w:b/>
          <w:sz w:val="28"/>
          <w:szCs w:val="28"/>
        </w:rPr>
        <w:t>y</w:t>
      </w:r>
      <w:r w:rsidRPr="00DB2C0C">
        <w:rPr>
          <w:b/>
          <w:sz w:val="28"/>
          <w:szCs w:val="28"/>
        </w:rPr>
        <w:t xml:space="preserve">ellow </w:t>
      </w:r>
      <w:r>
        <w:rPr>
          <w:b/>
          <w:sz w:val="28"/>
          <w:szCs w:val="28"/>
        </w:rPr>
        <w:t>a</w:t>
      </w:r>
      <w:r w:rsidRPr="00DB2C0C">
        <w:rPr>
          <w:b/>
          <w:sz w:val="28"/>
          <w:szCs w:val="28"/>
        </w:rPr>
        <w:t>naconda (</w:t>
      </w:r>
      <w:proofErr w:type="spellStart"/>
      <w:r w:rsidRPr="00DB2C0C">
        <w:rPr>
          <w:b/>
          <w:i/>
          <w:sz w:val="28"/>
          <w:szCs w:val="28"/>
        </w:rPr>
        <w:t>Eunectes</w:t>
      </w:r>
      <w:proofErr w:type="spellEnd"/>
      <w:r w:rsidRPr="00DB2C0C">
        <w:rPr>
          <w:b/>
          <w:i/>
          <w:sz w:val="28"/>
          <w:szCs w:val="28"/>
        </w:rPr>
        <w:t xml:space="preserve"> </w:t>
      </w:r>
      <w:proofErr w:type="spellStart"/>
      <w:r w:rsidRPr="00DB2C0C">
        <w:rPr>
          <w:b/>
          <w:i/>
          <w:sz w:val="28"/>
          <w:szCs w:val="28"/>
        </w:rPr>
        <w:t>notaeus</w:t>
      </w:r>
      <w:proofErr w:type="spellEnd"/>
      <w:r w:rsidRPr="00DB2C0C">
        <w:rPr>
          <w:b/>
          <w:sz w:val="28"/>
          <w:szCs w:val="28"/>
        </w:rPr>
        <w:t>) harvest in northeastern Argentina</w:t>
      </w:r>
      <w:bookmarkStart w:id="1" w:name="_gjdgxs" w:colFirst="0" w:colLast="0"/>
      <w:bookmarkEnd w:id="1"/>
    </w:p>
    <w:p w:rsidR="00E77D0D" w:rsidRDefault="004F1DC0" w:rsidP="00E77D0D">
      <w:pPr>
        <w:spacing w:line="480" w:lineRule="auto"/>
        <w:rPr>
          <w:color w:val="0563C1"/>
          <w:u w:val="single"/>
          <w:lang w:val="pt-BR"/>
        </w:rPr>
      </w:pPr>
      <w:r w:rsidRPr="00E77D0D">
        <w:rPr>
          <w:lang w:val="pt-BR"/>
        </w:rPr>
        <w:t>Bruno F. Camera</w:t>
      </w:r>
      <w:r w:rsidR="00E77D0D">
        <w:rPr>
          <w:lang w:val="pt-BR"/>
        </w:rPr>
        <w:t>*</w:t>
      </w:r>
      <w:r w:rsidRPr="00E77D0D">
        <w:rPr>
          <w:lang w:val="pt-BR"/>
        </w:rPr>
        <w:t xml:space="preserve">, Christine </w:t>
      </w:r>
      <w:proofErr w:type="spellStart"/>
      <w:r w:rsidRPr="00E77D0D">
        <w:rPr>
          <w:lang w:val="pt-BR"/>
        </w:rPr>
        <w:t>Strüssmann</w:t>
      </w:r>
      <w:proofErr w:type="spellEnd"/>
      <w:r w:rsidRPr="00E77D0D">
        <w:rPr>
          <w:lang w:val="pt-BR"/>
        </w:rPr>
        <w:t xml:space="preserve">, </w:t>
      </w:r>
      <w:proofErr w:type="spellStart"/>
      <w:r w:rsidRPr="00E77D0D">
        <w:rPr>
          <w:lang w:val="pt-BR"/>
        </w:rPr>
        <w:t>Itxaso</w:t>
      </w:r>
      <w:proofErr w:type="spellEnd"/>
      <w:r w:rsidRPr="00E77D0D">
        <w:rPr>
          <w:lang w:val="pt-BR"/>
        </w:rPr>
        <w:t xml:space="preserve"> Quintana, Tomás </w:t>
      </w:r>
      <w:proofErr w:type="spellStart"/>
      <w:r w:rsidRPr="00E77D0D">
        <w:rPr>
          <w:lang w:val="pt-BR"/>
        </w:rPr>
        <w:t>Waller</w:t>
      </w:r>
      <w:proofErr w:type="spellEnd"/>
      <w:r w:rsidRPr="00E77D0D">
        <w:rPr>
          <w:lang w:val="pt-BR"/>
        </w:rPr>
        <w:t xml:space="preserve">, Mariano Barros, Juan </w:t>
      </w:r>
      <w:proofErr w:type="spellStart"/>
      <w:r w:rsidRPr="00E77D0D">
        <w:rPr>
          <w:lang w:val="pt-BR"/>
        </w:rPr>
        <w:t>Draque</w:t>
      </w:r>
      <w:proofErr w:type="spellEnd"/>
      <w:r w:rsidRPr="00E77D0D">
        <w:rPr>
          <w:lang w:val="pt-BR"/>
        </w:rPr>
        <w:t xml:space="preserve">, Patrício A. </w:t>
      </w:r>
      <w:proofErr w:type="spellStart"/>
      <w:r w:rsidRPr="00E77D0D">
        <w:rPr>
          <w:lang w:val="pt-BR"/>
        </w:rPr>
        <w:t>Micucci</w:t>
      </w:r>
      <w:proofErr w:type="spellEnd"/>
      <w:r w:rsidRPr="00E77D0D">
        <w:rPr>
          <w:lang w:val="pt-BR"/>
        </w:rPr>
        <w:t>, Everton B. P. Miranda</w:t>
      </w:r>
    </w:p>
    <w:p w:rsidR="00E77D0D" w:rsidRDefault="00E77D0D" w:rsidP="00E77D0D">
      <w:pPr>
        <w:spacing w:line="480" w:lineRule="auto"/>
        <w:rPr>
          <w:color w:val="0563C1"/>
          <w:u w:val="single"/>
          <w:lang w:val="pt-BR"/>
        </w:rPr>
      </w:pPr>
      <w:r w:rsidRPr="00532E32">
        <w:rPr>
          <w:lang w:val="pt-BR"/>
        </w:rPr>
        <w:t xml:space="preserve">Programa de Pós-graduação em Zoologia, Instituto de Biociências, Universidade Federal de Mato Grosso, Cuiabá, Mato Grosso, </w:t>
      </w:r>
      <w:proofErr w:type="spellStart"/>
      <w:r w:rsidRPr="00532E32">
        <w:rPr>
          <w:lang w:val="pt-BR"/>
        </w:rPr>
        <w:t>Brazil</w:t>
      </w:r>
      <w:proofErr w:type="spellEnd"/>
      <w:r w:rsidRPr="00E77D0D">
        <w:rPr>
          <w:color w:val="0563C1"/>
          <w:u w:val="single"/>
          <w:lang w:val="pt-BR"/>
        </w:rPr>
        <w:t xml:space="preserve"> </w:t>
      </w:r>
    </w:p>
    <w:p w:rsidR="00E77D0D" w:rsidRDefault="00E77D0D" w:rsidP="00E77D0D">
      <w:pPr>
        <w:spacing w:line="480" w:lineRule="auto"/>
        <w:rPr>
          <w:color w:val="0563C1"/>
          <w:u w:val="single"/>
          <w:lang w:val="pt-BR"/>
        </w:rPr>
      </w:pPr>
    </w:p>
    <w:p w:rsidR="00E77D0D" w:rsidRDefault="00E77D0D" w:rsidP="00E77D0D">
      <w:pPr>
        <w:spacing w:line="480" w:lineRule="auto"/>
        <w:rPr>
          <w:color w:val="0563C1"/>
          <w:u w:val="single"/>
          <w:lang w:val="pt-BR"/>
        </w:rPr>
      </w:pPr>
    </w:p>
    <w:p w:rsidR="00E77D0D" w:rsidRDefault="00E77D0D" w:rsidP="00E77D0D">
      <w:pPr>
        <w:spacing w:line="480" w:lineRule="auto"/>
        <w:rPr>
          <w:color w:val="0563C1"/>
          <w:u w:val="single"/>
          <w:lang w:val="pt-BR"/>
        </w:rPr>
      </w:pPr>
    </w:p>
    <w:p w:rsidR="00E77D0D" w:rsidRDefault="00E77D0D" w:rsidP="00E77D0D">
      <w:pPr>
        <w:spacing w:line="480" w:lineRule="auto"/>
        <w:rPr>
          <w:color w:val="0563C1"/>
          <w:u w:val="single"/>
          <w:lang w:val="pt-BR"/>
        </w:rPr>
      </w:pPr>
    </w:p>
    <w:p w:rsidR="00E77D0D" w:rsidRDefault="00E77D0D" w:rsidP="00E77D0D">
      <w:pPr>
        <w:spacing w:line="480" w:lineRule="auto"/>
        <w:rPr>
          <w:color w:val="0563C1"/>
          <w:u w:val="single"/>
          <w:lang w:val="pt-BR"/>
        </w:rPr>
      </w:pPr>
    </w:p>
    <w:p w:rsidR="00E77D0D" w:rsidRPr="00E77D0D" w:rsidRDefault="00E77D0D" w:rsidP="00E77D0D">
      <w:pPr>
        <w:widowControl w:val="0"/>
        <w:spacing w:line="480" w:lineRule="auto"/>
      </w:pPr>
      <w:r w:rsidRPr="00C75AA4">
        <w:t xml:space="preserve">B. F. C., C. S., I. Q., and E. B. P. de M. </w:t>
      </w:r>
      <w:r w:rsidRPr="00AA288C">
        <w:t>conceived</w:t>
      </w:r>
      <w:r>
        <w:t xml:space="preserve"> and</w:t>
      </w:r>
      <w:r w:rsidRPr="00AA288C">
        <w:t xml:space="preserve"> designed the experiments, and wrote the paper</w:t>
      </w:r>
      <w:r w:rsidRPr="00C75AA4">
        <w:t xml:space="preserve">. T. W., M. B., J. D., and P. A. M. </w:t>
      </w:r>
      <w:r>
        <w:t>provided data, revised, and made</w:t>
      </w:r>
      <w:r w:rsidRPr="00C75AA4">
        <w:t xml:space="preserve"> improvements</w:t>
      </w:r>
      <w:r w:rsidRPr="009341D9">
        <w:t xml:space="preserve"> to </w:t>
      </w:r>
      <w:r w:rsidRPr="00C75AA4">
        <w:t>the paper.</w:t>
      </w:r>
    </w:p>
    <w:p w:rsidR="00E77D0D" w:rsidRPr="00E77D0D" w:rsidRDefault="00E77D0D" w:rsidP="00E77D0D">
      <w:pPr>
        <w:spacing w:line="480" w:lineRule="auto"/>
        <w:rPr>
          <w:color w:val="0563C1"/>
          <w:u w:val="single"/>
        </w:rPr>
      </w:pPr>
    </w:p>
    <w:p w:rsidR="00E77D0D" w:rsidRPr="00E77D0D" w:rsidRDefault="00E77D0D" w:rsidP="00E77D0D">
      <w:pPr>
        <w:spacing w:line="480" w:lineRule="auto"/>
        <w:rPr>
          <w:color w:val="0563C1"/>
          <w:u w:val="single"/>
        </w:rPr>
      </w:pPr>
    </w:p>
    <w:p w:rsidR="00E77D0D" w:rsidRDefault="00E77D0D" w:rsidP="00E77D0D">
      <w:pPr>
        <w:spacing w:line="480" w:lineRule="auto"/>
      </w:pPr>
      <w:r>
        <w:t>*</w:t>
      </w:r>
      <w:r>
        <w:t xml:space="preserve">Contact information: </w:t>
      </w:r>
      <w:r>
        <w:t>Bruno Felipe Camera</w:t>
      </w:r>
    </w:p>
    <w:p w:rsidR="004F1DC0" w:rsidRDefault="00E77D0D" w:rsidP="00E77D0D">
      <w:pPr>
        <w:spacing w:line="480" w:lineRule="auto"/>
      </w:pPr>
      <w:r>
        <w:t xml:space="preserve">E-mail address: </w:t>
      </w:r>
      <w:hyperlink r:id="rId4" w:history="1">
        <w:r w:rsidRPr="00F613F4">
          <w:rPr>
            <w:rStyle w:val="Hyperlink"/>
          </w:rPr>
          <w:t>camera_bruno@hotmail.com</w:t>
        </w:r>
      </w:hyperlink>
    </w:p>
    <w:p w:rsidR="004F1DC0" w:rsidRDefault="004F1DC0" w:rsidP="004F1DC0">
      <w:pPr>
        <w:spacing w:line="480" w:lineRule="auto"/>
      </w:pPr>
      <w:r>
        <w:rPr>
          <w:noProof/>
          <w:lang w:val="pt-BR"/>
        </w:rPr>
        <w:lastRenderedPageBreak/>
        <w:drawing>
          <wp:inline distT="114300" distB="114300" distL="114300" distR="114300" wp14:anchorId="712F1970" wp14:editId="36EFE2B0">
            <wp:extent cx="5353050" cy="3733800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3813" cy="37413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77D0D" w:rsidRDefault="00E77D0D" w:rsidP="004F1DC0">
      <w:pPr>
        <w:spacing w:line="480" w:lineRule="auto"/>
        <w:rPr>
          <w:b/>
        </w:rPr>
      </w:pPr>
      <w:r w:rsidRPr="00E77D0D">
        <w:rPr>
          <w:b/>
        </w:rPr>
        <w:t>Supplementary figure S1.</w:t>
      </w:r>
    </w:p>
    <w:p w:rsidR="004F1DC0" w:rsidRPr="00E77D0D" w:rsidRDefault="004F1DC0" w:rsidP="004F1DC0">
      <w:pPr>
        <w:spacing w:line="480" w:lineRule="auto"/>
        <w:rPr>
          <w:b/>
        </w:rPr>
      </w:pPr>
      <w:r w:rsidRPr="00E77D0D">
        <w:rPr>
          <w:b/>
        </w:rPr>
        <w:t xml:space="preserve">Estimated snout-vent length of yellow anacondas harvested by the </w:t>
      </w:r>
      <w:proofErr w:type="spellStart"/>
      <w:r w:rsidRPr="00E77D0D">
        <w:rPr>
          <w:b/>
          <w:i/>
        </w:rPr>
        <w:t>Programa</w:t>
      </w:r>
      <w:proofErr w:type="spellEnd"/>
      <w:r w:rsidRPr="00E77D0D">
        <w:rPr>
          <w:b/>
          <w:i/>
        </w:rPr>
        <w:t xml:space="preserve"> </w:t>
      </w:r>
      <w:proofErr w:type="spellStart"/>
      <w:r w:rsidRPr="00E77D0D">
        <w:rPr>
          <w:b/>
          <w:i/>
        </w:rPr>
        <w:t>Curiyú</w:t>
      </w:r>
      <w:proofErr w:type="spellEnd"/>
      <w:r w:rsidRPr="00E77D0D">
        <w:rPr>
          <w:b/>
        </w:rPr>
        <w:t xml:space="preserve"> in 2004-2016 in northeastern Argentina.</w:t>
      </w:r>
    </w:p>
    <w:p w:rsidR="00AD3342" w:rsidRDefault="00AD3342" w:rsidP="004F1DC0"/>
    <w:sectPr w:rsidR="00AD33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DC0"/>
    <w:rsid w:val="00014432"/>
    <w:rsid w:val="003E52AB"/>
    <w:rsid w:val="004F1DC0"/>
    <w:rsid w:val="006831BB"/>
    <w:rsid w:val="00823347"/>
    <w:rsid w:val="00AD3342"/>
    <w:rsid w:val="00E77D0D"/>
    <w:rsid w:val="00F7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5D944"/>
  <w15:chartTrackingRefBased/>
  <w15:docId w15:val="{AEDF33A0-5056-4B84-9A16-FB6C63EF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F1DC0"/>
    <w:rPr>
      <w:rFonts w:eastAsia="Times New Roman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7D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camera_brun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Camera</dc:creator>
  <cp:keywords/>
  <dc:description/>
  <cp:lastModifiedBy>Bruno Camera</cp:lastModifiedBy>
  <cp:revision>3</cp:revision>
  <cp:lastPrinted>2020-11-16T00:21:00Z</cp:lastPrinted>
  <dcterms:created xsi:type="dcterms:W3CDTF">2020-11-16T00:21:00Z</dcterms:created>
  <dcterms:modified xsi:type="dcterms:W3CDTF">2020-11-16T00:22:00Z</dcterms:modified>
</cp:coreProperties>
</file>