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3AA92" w14:textId="77777777" w:rsidR="004D0D8C" w:rsidRDefault="00000000">
      <w:pPr>
        <w:pStyle w:val="Title"/>
        <w:spacing w:line="240" w:lineRule="auto" w:before="0" w:after="0"/>
        <w:jc w:val="center"/>
      </w:pPr>
      <w:r>
        <w:rPr>
          <w:rFonts w:ascii="Times New Roman" w:hAnsi="Times New Roman" w:eastAsia="Times New Roman"/>
          <w:b/>
          <w:sz w:val="20"/>
        </w:rPr>
        <w:t>Online Resource 1: Supplementary Information</w:t>
      </w:r>
    </w:p>
    <w:p w14:paraId="0123771D" w14:textId="77777777" w:rsidR="004D0D8C" w:rsidRDefault="00000000">
      <w:pPr>
        <w:spacing w:line="240" w:lineRule="auto" w:after="0" w:before="0"/>
        <w:jc w:val="center"/>
      </w:pPr>
      <w:r>
        <w:t>Persistent Cardiac Surgery-Associated Acute Kidney Injury Identifies a High-Risk Phenotype after Pediatric Congenital Heart Surgery</w:t>
      </w:r>
    </w:p>
    <w:p>
      <w:pPr>
        <w:spacing w:line="240" w:lineRule="auto" w:before="0" w:after="0"/>
        <w:jc w:val="center"/>
      </w:pPr>
      <w:r>
        <w:rPr>
          <w:rFonts w:ascii="Times New Roman" w:hAnsi="Times New Roman" w:eastAsia="Times New Roman"/>
          <w:b/>
          <w:sz w:val="20"/>
        </w:rPr>
        <w:t>Journal: Pediatric Cardiology</w:t>
      </w:r>
    </w:p>
    <w:p>
      <w:pPr>
        <w:spacing w:line="240" w:lineRule="auto" w:before="0" w:after="80"/>
        <w:jc w:val="center"/>
      </w:pPr>
      <w:r>
        <w:rPr>
          <w:rFonts w:ascii="Times New Roman" w:hAnsi="Times New Roman" w:eastAsia="Times New Roman"/>
          <w:sz w:val="20"/>
        </w:rPr>
        <w:t>Mehmet Akif Dereli</w:t>
      </w:r>
      <w:r>
        <w:rPr>
          <w:rFonts w:ascii="Times New Roman" w:hAnsi="Times New Roman" w:eastAsia="Times New Roman"/>
          <w:sz w:val="18"/>
          <w:vertAlign w:val="superscript"/>
        </w:rPr>
        <w:t>1</w:t>
      </w:r>
      <w:r>
        <w:rPr>
          <w:rFonts w:ascii="Times New Roman" w:hAnsi="Times New Roman" w:eastAsia="Times New Roman"/>
          <w:sz w:val="18"/>
          <w:vertAlign w:val="superscript"/>
        </w:rPr>
      </w:r>
      <w:r>
        <w:rPr>
          <w:rFonts w:ascii="Times New Roman" w:hAnsi="Times New Roman" w:eastAsia="Times New Roman"/>
          <w:sz w:val="20"/>
        </w:rPr>
        <w:t xml:space="preserve">, </w:t>
      </w:r>
      <w:r>
        <w:rPr>
          <w:rFonts w:ascii="Times New Roman" w:hAnsi="Times New Roman" w:eastAsia="Times New Roman"/>
          <w:sz w:val="20"/>
        </w:rPr>
        <w:t>Selman Kesici</w:t>
      </w:r>
      <w:r>
        <w:rPr>
          <w:rFonts w:ascii="Times New Roman" w:hAnsi="Times New Roman" w:eastAsia="Times New Roman"/>
          <w:sz w:val="18"/>
          <w:vertAlign w:val="superscript"/>
        </w:rPr>
        <w:t>2,3</w:t>
      </w:r>
      <w:r>
        <w:rPr>
          <w:rFonts w:ascii="Times New Roman" w:hAnsi="Times New Roman" w:eastAsia="Times New Roman"/>
          <w:sz w:val="20"/>
        </w:rPr>
        <w:t xml:space="preserve">, </w:t>
      </w:r>
      <w:r>
        <w:rPr>
          <w:rFonts w:ascii="Times New Roman" w:hAnsi="Times New Roman" w:eastAsia="Times New Roman"/>
          <w:sz w:val="20"/>
        </w:rPr>
        <w:t>Izzet Turkalp Akbasli</w:t>
      </w:r>
      <w:r>
        <w:rPr>
          <w:rFonts w:ascii="Times New Roman" w:hAnsi="Times New Roman" w:eastAsia="Times New Roman"/>
          <w:sz w:val="18"/>
          <w:vertAlign w:val="superscript"/>
        </w:rPr>
        <w:t>2,3*</w:t>
      </w:r>
      <w:r>
        <w:rPr>
          <w:rFonts w:ascii="Times New Roman" w:hAnsi="Times New Roman" w:eastAsia="Times New Roman"/>
          <w:sz w:val="20"/>
        </w:rPr>
        <w:t xml:space="preserve">, </w:t>
      </w:r>
      <w:r>
        <w:rPr>
          <w:rFonts w:ascii="Times New Roman" w:hAnsi="Times New Roman" w:eastAsia="Times New Roman"/>
          <w:sz w:val="20"/>
        </w:rPr>
        <w:t>Semanur Gozupek</w:t>
      </w:r>
      <w:r>
        <w:rPr>
          <w:rFonts w:ascii="Times New Roman" w:hAnsi="Times New Roman" w:eastAsia="Times New Roman"/>
          <w:sz w:val="18"/>
          <w:vertAlign w:val="superscript"/>
        </w:rPr>
        <w:t>1</w:t>
      </w:r>
      <w:r>
        <w:rPr>
          <w:rFonts w:ascii="Times New Roman" w:hAnsi="Times New Roman" w:eastAsia="Times New Roman"/>
          <w:sz w:val="20"/>
        </w:rPr>
        <w:t xml:space="preserve">, </w:t>
      </w:r>
      <w:r>
        <w:rPr>
          <w:rFonts w:ascii="Times New Roman" w:hAnsi="Times New Roman" w:eastAsia="Times New Roman"/>
          <w:sz w:val="20"/>
        </w:rPr>
        <w:t>Safak Alpat</w:t>
      </w:r>
      <w:r>
        <w:rPr>
          <w:rFonts w:ascii="Times New Roman" w:hAnsi="Times New Roman" w:eastAsia="Times New Roman"/>
          <w:sz w:val="18"/>
          <w:vertAlign w:val="superscript"/>
        </w:rPr>
        <w:t>4</w:t>
      </w:r>
      <w:r>
        <w:rPr>
          <w:rFonts w:ascii="Times New Roman" w:hAnsi="Times New Roman" w:eastAsia="Times New Roman"/>
          <w:sz w:val="20"/>
        </w:rPr>
        <w:t xml:space="preserve">, </w:t>
      </w:r>
      <w:r>
        <w:rPr>
          <w:rFonts w:ascii="Times New Roman" w:hAnsi="Times New Roman" w:eastAsia="Times New Roman"/>
          <w:sz w:val="20"/>
        </w:rPr>
        <w:t>Mehmet Celegen</w:t>
      </w:r>
      <w:r>
        <w:rPr>
          <w:rFonts w:ascii="Times New Roman" w:hAnsi="Times New Roman" w:eastAsia="Times New Roman"/>
          <w:sz w:val="18"/>
          <w:vertAlign w:val="superscript"/>
        </w:rPr>
        <w:t>2,3</w:t>
      </w:r>
      <w:r>
        <w:rPr>
          <w:rFonts w:ascii="Times New Roman" w:hAnsi="Times New Roman" w:eastAsia="Times New Roman"/>
          <w:sz w:val="20"/>
        </w:rPr>
        <w:t xml:space="preserve">, </w:t>
      </w:r>
      <w:r>
        <w:rPr>
          <w:rFonts w:ascii="Times New Roman" w:hAnsi="Times New Roman" w:eastAsia="Times New Roman"/>
          <w:sz w:val="20"/>
        </w:rPr>
        <w:t>Benan Bayrakci</w:t>
      </w:r>
      <w:r>
        <w:rPr>
          <w:rFonts w:ascii="Times New Roman" w:hAnsi="Times New Roman" w:eastAsia="Times New Roman"/>
          <w:sz w:val="18"/>
          <w:vertAlign w:val="superscript"/>
        </w:rPr>
        <w:t>2,3</w:t>
      </w:r>
    </w:p>
    <w:p>
      <w:pPr>
        <w:spacing w:line="240" w:lineRule="auto" w:before="0" w:after="20"/>
        <w:jc w:val="center"/>
      </w:pPr>
      <w:r>
        <w:rPr>
          <w:rFonts w:ascii="Times New Roman" w:hAnsi="Times New Roman" w:eastAsia="Times New Roman"/>
          <w:sz w:val="18"/>
          <w:vertAlign w:val="superscript"/>
        </w:rPr>
        <w:t>1</w:t>
      </w:r>
      <w:r>
        <w:rPr>
          <w:rFonts w:ascii="Times New Roman" w:hAnsi="Times New Roman" w:eastAsia="Times New Roman"/>
          <w:sz w:val="20"/>
        </w:rPr>
        <w:t xml:space="preserve"> Department of Pediatrics, Faculty of Medicine, Hacettepe University, Ankara, Türkiye</w:t>
      </w:r>
    </w:p>
    <w:p>
      <w:pPr>
        <w:spacing w:line="240" w:lineRule="auto" w:after="20"/>
        <w:jc w:val="center"/>
      </w:pPr>
      <w:r>
        <w:rPr>
          <w:rFonts w:ascii="Times New Roman" w:hAnsi="Times New Roman" w:eastAsia="Times New Roman"/>
          <w:sz w:val="18"/>
          <w:vertAlign w:val="superscript"/>
        </w:rPr>
        <w:t>2</w:t>
      </w:r>
      <w:r>
        <w:rPr>
          <w:rFonts w:ascii="Times New Roman" w:hAnsi="Times New Roman" w:eastAsia="Times New Roman"/>
          <w:sz w:val="20"/>
        </w:rPr>
        <w:t xml:space="preserve"> The Center for Life Support Practice and Research, Hacettepe University, Ankara, Türkiye</w:t>
      </w:r>
    </w:p>
    <w:p>
      <w:pPr>
        <w:spacing w:line="240" w:lineRule="auto" w:after="20"/>
        <w:jc w:val="center"/>
      </w:pPr>
      <w:r>
        <w:rPr>
          <w:rFonts w:ascii="Times New Roman" w:hAnsi="Times New Roman" w:eastAsia="Times New Roman"/>
          <w:sz w:val="18"/>
          <w:vertAlign w:val="superscript"/>
        </w:rPr>
        <w:t>3</w:t>
      </w:r>
      <w:r>
        <w:rPr>
          <w:rFonts w:ascii="Times New Roman" w:hAnsi="Times New Roman" w:eastAsia="Times New Roman"/>
          <w:sz w:val="20"/>
        </w:rPr>
        <w:t xml:space="preserve"> Department of Pediatric Intensive Care Medicine, Department of Pediatrics, Faculty of Medicine, Hacettepe University, Ankara, Türkiye</w:t>
      </w:r>
    </w:p>
    <w:p>
      <w:pPr>
        <w:spacing w:line="240" w:lineRule="auto" w:after="20"/>
        <w:jc w:val="center"/>
      </w:pPr>
      <w:r>
        <w:rPr>
          <w:rFonts w:ascii="Times New Roman" w:hAnsi="Times New Roman" w:eastAsia="Times New Roman"/>
          <w:sz w:val="18"/>
          <w:vertAlign w:val="superscript"/>
        </w:rPr>
        <w:t>4</w:t>
      </w:r>
      <w:r>
        <w:rPr>
          <w:rFonts w:ascii="Times New Roman" w:hAnsi="Times New Roman" w:eastAsia="Times New Roman"/>
          <w:sz w:val="20"/>
        </w:rPr>
        <w:t xml:space="preserve"> Division of Pediatric Cardiac Surgery, Department of Cardiovascular Surgery, Faculty of Medicine, Hacettepe University, Ankara, Türkiye</w:t>
      </w:r>
    </w:p>
    <w:p>
      <w:pPr>
        <w:spacing w:line="240" w:lineRule="auto" w:before="0" w:after="80"/>
        <w:jc w:val="center"/>
      </w:pPr>
      <w:r>
        <w:rPr>
          <w:rFonts w:ascii="Times New Roman" w:hAnsi="Times New Roman" w:eastAsia="Times New Roman"/>
          <w:sz w:val="20"/>
        </w:rPr>
        <w:t>Corresponding author: Izzet Turkalp Akbasli; Email: iakbasli@hacettepe.edu.tr</w:t>
      </w:r>
    </w:p>
    <w:p w14:paraId="489D3F5E" w14:textId="77777777" w:rsidR="004D0D8C" w:rsidRDefault="00000000" w:rsidP="00056D4D">
      <w:pPr>
        <w:spacing w:line="240" w:lineRule="auto" w:after="0" w:before="0"/>
        <w:jc w:val="both"/>
      </w:pPr>
      <w:r>
        <w:rPr>
          <w:rFonts w:ascii="Times New Roman" w:hAnsi="Times New Roman"/>
          <w:sz w:val="20"/>
        </w:rPr>
        <w:t>Patients were classified as having no early CS-AKI (n = 150), transient CS-AKI (n = 40), or persistent CS-AKI (n = 29) in the 219-patient cohort. Postoperative day 0 (POD0) was defined as the first 24 h after completion of surgery. Unless otherwise stated, continuous variables are median [first quartile (Q1), third quartile (Q3)] and categorical variables are n (%).</w:t>
      </w:r>
    </w:p>
    <w:p>
      <w:pPr>
        <w:spacing w:line="240" w:lineRule="auto" w:after="0" w:before="0"/>
      </w:pPr>
      <w:r>
        <w:rPr>
          <w:rFonts w:ascii="Times New Roman" w:hAnsi="Times New Roman" w:eastAsia="Times New Roman"/>
          <w:sz w:val="20"/>
        </w:rPr>
        <w:t>Citation numbers in this Online Resource correspond to the reference list of the main manuscript.</w:t>
      </w:r>
    </w:p>
    <w:p w14:paraId="5394DCF4" w14:textId="77777777" w:rsidR="004D0D8C" w:rsidRDefault="00000000" w:rsidP="00056D4D">
      <w:pPr>
        <w:pStyle w:val="Heading1"/>
        <w:spacing w:line="240" w:lineRule="auto" w:before="120" w:after="40"/>
        <w:jc w:val="both"/>
      </w:pPr>
      <w:r>
        <w:rPr>
          <w:rFonts w:ascii="Times New Roman" w:hAnsi="Times New Roman" w:eastAsia="Times New Roman"/>
          <w:sz w:val="20"/>
        </w:rPr>
        <w:t>Supplementary Methods</w:t>
      </w:r>
    </w:p>
    <w:p w14:paraId="10ED5FD9" w14:textId="77777777" w:rsidR="004D0D8C" w:rsidRDefault="00000000" w:rsidP="00056D4D">
      <w:pPr>
        <w:pStyle w:val="Heading2"/>
        <w:spacing w:line="240" w:lineRule="auto" w:before="120" w:after="40"/>
        <w:jc w:val="both"/>
      </w:pPr>
      <w:r>
        <w:rPr>
          <w:rFonts w:ascii="Times New Roman" w:hAnsi="Times New Roman" w:eastAsia="Times New Roman"/>
          <w:sz w:val="20"/>
        </w:rPr>
        <w:t>S1. Study Windows, Eligibility, and Data Completeness</w:t>
      </w:r>
    </w:p>
    <w:p w14:paraId="7D82CE30" w14:textId="77777777" w:rsidR="004D0D8C" w:rsidRDefault="00000000" w:rsidP="00056D4D">
      <w:pPr>
        <w:spacing w:line="240" w:lineRule="auto" w:after="0" w:before="0"/>
        <w:jc w:val="both"/>
      </w:pPr>
      <w:r>
        <w:t>Consecutive patients aged ≤18 years who underwent surgery for congenital heart disease during 2023-2024 were screened. The protocol-defined CS-AKI ascertainment window comprised POD0-POD6, consistent with pediatric cardiac-surgery cohorts that evaluate postoperative AKI within the first week [3, 5]. Daily protocol creatinine collection ended at POD6; later events could be identified only from clinically obtained measurements and were outside the study-specific perioperative attribution window. The mortality outcome was restricted to in-hospital deaths before POD90 to focus on short-term perioperative mortality. One death attributed to sepsis and one death after POD90 were excluded. These operational restrictions do not prove that the excluded events were unrelated to surgery and may introduce selection bias. Among 288 screened patients, exclusions were preoperative AKI (n = 12), first AKI after POD6 (n = 7), sepsis-related death (n = 1), death after POD90 (n = 1), and incomplete records preventing retrieval of all required analysis variables (n = 48). In all 48 incomplete-data exclusions, urine-output documentation was insufficiently complete or reliable for the required analyses because reliable urine-output data were required for fluid-balance derivation and other prespecified analyses. The final analytic cohort was complete for reported variables; no imputation was performed. To characterize potential selection associated with complete-case inclusion, available characteristics and postoperative outcomes of these 48 patients were compared descriptively with the analytic cohort (Table S2). Standardized mean differences were used for continuous and two-level variables and Cramér V for the overall three-level CS-AKI phenotype; p values were exploratory and were not adjusted for multiplicity.</w:t>
      </w:r>
    </w:p>
    <w:p w14:paraId="1E2CF6C9" w14:textId="77777777" w:rsidR="004D0D8C" w:rsidRDefault="00000000" w:rsidP="00056D4D">
      <w:pPr>
        <w:pStyle w:val="Heading2"/>
        <w:spacing w:line="240" w:lineRule="auto" w:before="120" w:after="40"/>
        <w:jc w:val="both"/>
      </w:pPr>
      <w:r>
        <w:rPr>
          <w:rFonts w:ascii="Times New Roman" w:hAnsi="Times New Roman" w:eastAsia="Times New Roman"/>
          <w:sz w:val="20"/>
        </w:rPr>
        <w:t>S2. AKI Staging and Timing Phenotypes</w:t>
      </w:r>
    </w:p>
    <w:p w14:paraId="3E042D80" w14:textId="77777777" w:rsidR="004D0D8C" w:rsidRDefault="00000000" w:rsidP="00056D4D">
      <w:pPr>
        <w:spacing w:line="240" w:lineRule="auto" w:after="0" w:before="0"/>
        <w:jc w:val="both"/>
      </w:pPr>
      <w:r>
        <w:rPr>
          <w:rFonts w:ascii="Times New Roman" w:hAnsi="Times New Roman" w:eastAsia="Times New Roman"/>
          <w:sz w:val="20"/>
        </w:rPr>
        <w:t>AKI was defined according to Kidney Disease: Improving Global Outcomes (KDIGO) serum-creatinine criteria as an increase to ≥1.5 times baseline or ≥0.3 mg/dL above baseline [16]. Stage 1 comprised 1.5-1.9 times baseline or an absolute increase ≥0.3 mg/dL; stage 2, 2.0-2.9 times baseline; and stage 3, ≥3.0 times baseline or therapeutic renal replacement therapy (RRT). No additional patient was classified as stage 3 solely by an alternative absolute-creatinine or pediatric estimated glomerular filtration rate (eGFR) criterion. Hourly urine output was reviewed; no patient had a urine-output-based stage higher than the creatinine-based stage. Therapeutic RRT was defined as dialysis initiated for established or evolving kidney dysfunction or its complications, including oliguria or anuria, progressive or diuretic-refractory fluid overload, refractory electrolyte or acid-base disturbances, or other uremic complications. Prophylactic peritoneal dialysis or passive peritoneal drainage instituted routinely after surgery in the absence of these indications was not classified as therapeutic RRT. Therapeutic RRT was incorporated into the persistent-CS-AKI definition because dialysis can lower POD3 serum creatinine and preclude valid creatinine-based assessment. Ten patients received therapeutic RRT and all were classified as having persistent CS-AKI: five would otherwise have been classified as transient on the basis of POD3 creatinine alone, two died before POD3 while receiving therapeutic RRT, and the remaining three independently met the creatinine-based persistence criterion. Four patients first meeting AKI criteria during POD3-POD6 remained in the no early CS-AKI reference group. Tables S3-S4 report stage distribution and sensitivity analyses.</w:t>
      </w:r>
    </w:p>
    <w:p w14:paraId="41524EFB" w14:textId="77777777" w:rsidR="004D0D8C" w:rsidRDefault="00000000" w:rsidP="00056D4D">
      <w:pPr>
        <w:pStyle w:val="Heading2"/>
        <w:spacing w:line="240" w:lineRule="auto" w:before="120" w:after="40"/>
        <w:jc w:val="both"/>
      </w:pPr>
      <w:r>
        <w:rPr>
          <w:rFonts w:ascii="Times New Roman" w:hAnsi="Times New Roman" w:eastAsia="Times New Roman"/>
          <w:sz w:val="20"/>
        </w:rPr>
        <w:t>S3. Variables and Exposure Definitions</w:t>
      </w:r>
    </w:p>
    <w:p w14:paraId="0DACD7F7" w14:textId="77777777" w:rsidR="004D0D8C" w:rsidRDefault="00000000" w:rsidP="00056D4D">
      <w:pPr>
        <w:spacing w:line="240" w:lineRule="auto" w:after="0" w:before="0"/>
        <w:jc w:val="both"/>
      </w:pPr>
      <w:r>
        <w:rPr>
          <w:rFonts w:ascii="Times New Roman" w:hAnsi="Times New Roman" w:eastAsia="Times New Roman"/>
          <w:sz w:val="20"/>
        </w:rPr>
      </w:r>
      <w:r>
        <w:rPr>
          <w:rFonts w:ascii="Times New Roman" w:hAnsi="Times New Roman" w:eastAsia="Times New Roman"/>
          <w:sz w:val="20"/>
        </w:rPr>
        <w:t>Growth measures used World Health Organization (WHO) standards [17, 18]. Weight-for-age measures were limited to children aged &lt;10 years; body mass index (BMI)-for-age was used only for older patients in machine-learning analyses. Recorded variables included diagnosis, operation, cyanosis, ventricular physiology, prior cardiac arrest or AKI, preoperative respiratory support, prior cardiac intervention, Risk Adjustment for Congenital Heart Surgery version 1 (RACHS-1) and Society of Thoracic Surgeons-European Association for Cardio-Thoracic Surgery (STAT) measures, bypass and cross-clamp durations, minimum temperature, baseline laboratory values, POD0 vasoactive-inotropic score (VIS), lactate, and fluid balance. For tabular descriptive summaries and univariable association analyses, cardiopulmonary bypass and aortic cross-clamp durations were restricted to recipients; nonrecipients were treated as ineligible for duration analysis rather than assigned a structural value of 0 min. Deep hypothermia was approximated by minimum temperature ≤22 °C because circulatory-arrest status was unavailable. VIS was calculated according to Gaies et al. [19]. Fluid accumulation for POD0, POD1, and POD2 was calculated independently for each 24-h interval as [(intake - output)/(baseline weight × 1000)] × 100 [20]; no cumulative fluid-overload measure across days was available. Nephrotoxic or kidney-relevant exposures were recorded from 1 day before surgery through POD6; at least one dose counted as exposure. Agents/classes were diuretics, aminoglycosides, vancomycin, piperacillin-tazobactam, amphotericin, nonsteroidal anti-inflammatory drugs (NSAIDs), angiotensin-converting enzyme inhibitors/angiotensin receptor blockers, iodinated contrast, and colistin. Duration, number of doses, cumulative dose, and time-varying treatment were not modeled. Reported agent-specific and composite analyses focused on aminoglycosides, vancomycin, and NSAIDs and represent perioperative exposure associations.</w:t>
      </w:r>
    </w:p>
    <w:p w14:paraId="3AE5DDF8" w14:textId="77777777" w:rsidR="004D0D8C" w:rsidRDefault="00000000" w:rsidP="00056D4D">
      <w:pPr>
        <w:pStyle w:val="Heading2"/>
        <w:spacing w:line="240" w:lineRule="auto" w:before="120" w:after="40"/>
        <w:jc w:val="both"/>
      </w:pPr>
      <w:r>
        <w:rPr>
          <w:rFonts w:ascii="Times New Roman" w:hAnsi="Times New Roman" w:eastAsia="Times New Roman"/>
          <w:sz w:val="20"/>
        </w:rPr>
        <w:t>S4. Outcomes and Free-Day Measures</w:t>
      </w:r>
    </w:p>
    <w:p w14:paraId="1F8158A0" w14:textId="77777777" w:rsidR="004D0D8C" w:rsidRDefault="00000000" w:rsidP="00056D4D">
      <w:pPr>
        <w:spacing w:line="240" w:lineRule="auto" w:after="0" w:before="0"/>
        <w:jc w:val="both"/>
      </w:pPr>
      <w:r>
        <w:t>Principal outcomes were short-term in-hospital mortality before POD90 and ventilator-free days through day 28 (VFD28). Mechanical-ventilation duration included invasive ventilation and post-extubation noninvasive ventilation, while intubation duration was reported separately. Additional clinical measures included extracorporeal membrane oxygenation (ECMO), therapeutic RRT, intensive-care and hospital length of stay, and intubation-, intensive-care-, and hospital-free days through day 28. Free days equaled 28 minus the smaller of duration and 28; death within 28 days was assigned 0. VFD28 = 0 was also analyzed.</w:t>
      </w:r>
    </w:p>
    <w:p w14:paraId="4031AA52" w14:textId="77777777" w:rsidR="004D0D8C" w:rsidRDefault="00000000" w:rsidP="00056D4D">
      <w:pPr>
        <w:pStyle w:val="Heading2"/>
        <w:spacing w:line="240" w:lineRule="auto" w:before="120" w:after="40"/>
        <w:jc w:val="both"/>
      </w:pPr>
      <w:r>
        <w:rPr>
          <w:rFonts w:ascii="Times New Roman" w:hAnsi="Times New Roman" w:eastAsia="Times New Roman"/>
          <w:sz w:val="20"/>
        </w:rPr>
        <w:t>S5. Statistical and Machine-Learning Details</w:t>
      </w:r>
    </w:p>
    <w:p w14:paraId="4C5FEE78" w14:textId="77777777" w:rsidR="004D0D8C" w:rsidRDefault="00000000" w:rsidP="00056D4D">
      <w:pPr>
        <w:spacing w:line="240" w:lineRule="auto" w:after="0" w:before="0"/>
        <w:jc w:val="both"/>
      </w:pPr>
      <w:r>
        <w:rPr>
          <w:rFonts w:ascii="Times New Roman" w:hAnsi="Times New Roman" w:eastAsia="Times New Roman"/>
          <w:sz w:val="20"/>
        </w:rPr>
        <w:t>Statistical analyses and non-machine-learning figures were prepared in R 4.5.3. Machine-learning analyses, model interpretation, and related visualizations were performed in Python 3.12.11 with CatBoost 1.2.10, Optuna 4.9.0, scikit-learn 1.6.1, SHAP 0.48.0, NumPy 2.3.4, pandas 2.3.3, SciPy 1.15.3, and Matplotlib 3.10.8. False discovery rate (FDR) correction, Firth regression, area under the receiver operating characteristic curve (AUC) comparison, CatBoost, SHapley Additive exPlanations (SHAP), and decision-curve analysis followed references [21-26]. Continuous predictors were modeled continuously in Table S5; Fig. S3 shows separate exploratory thresholds. The univariable cardiopulmonary bypass and aortic cross-clamp duration analyses in Table S5 were restricted to recipients. In the full-cohort multivariable model of any early CS-AKI reported in main Table 3, aortic cross-clamp was entered as two terms: receipt (binary) and, among recipients, duration per 30 min centered at the recipient median (60 min), with nonrecipients set to 0 on the centered duration term. This is the standard parameterization for a semicontinuous variable with a structural zero and keeps the between-group contrast separate from the within-recipient duration gradient. In a likelihood-ratio test the duration term did not reach significance (chi-square = 2.55, df = 1, p = 0.110). This model had 69 events and 8.6 events per variable. Age was modeled continuously in regression analyses. Because crude age-group patterns suggested nonlinearity, age was additionally summarized in clinically interpretable categories in Fig. S2; this grouped analysis was exploratory and did not replace the continuous multivariable term.</w:t>
      </w:r>
    </w:p>
    <w:p>
      <w:pPr>
        <w:spacing w:line="240" w:lineRule="auto" w:after="0" w:before="0"/>
        <w:jc w:val="both"/>
      </w:pPr>
      <w:r>
        <w:t>The modified renal angina index (RAI) was calculated post hoc as a benchmark using the Basu et al. risk-by-injury framework [10]. Risk scores were 1 for pediatric intensive care unit admission, 3 for a history of solid-organ or bone-marrow transplantation, and 5 for invasive mechanical ventilation plus at least one vasopressor or inotrope. Injury scores were 1, 2, 4, or 8 according to the worse of fluid accumulation (&lt;5%, 5%-&lt;10%, 10%-&lt;15%, or ≥15%, respectively) and the decrease in estimated creatinine clearance from baseline (no decrease, &gt;0%-&lt;25%, 25%-&lt;50%, or ≥50%, respectively). The higher of the fluid-accumulation and estimated-creatinine-clearance injury scores was multiplied by the risk score, yielding a total score from 1 to 40. For this cardiac-surgery benchmark, POD0 injury was assessed over the first 24 h after surgery rather than the first 8 h of pediatric intensive care unit admission used by Basu et al.; the continuous RAI score, rather than the original threshold of ≥8, was used for discrimination and as the ML-3 input.</w:t>
      </w:r>
    </w:p>
    <w:p>
      <w:pPr>
        <w:spacing w:line="240" w:lineRule="auto" w:after="0" w:before="0"/>
        <w:jc w:val="both"/>
      </w:pPr>
      <w:r>
        <w:t>To assess the feasibility of identifying persistent CS-AKI from widely available variables, CatBoost models were trained with persistent CS-AKI as the sole target (29/219). The ML-1 candidate pool comprised preoperative and intraoperative variables: age, sex, age-appropriate anthropometric z-scores, cyanosis, single-ventricle physiology, continuous STAT mortality score, cardiopulmonary bypass and aortic cross-clamp durations, minimum temperature, deep hypothermia, prior cardiac intervention, preoperative respiratory support, and preoperative creatinine, albumin, blood urea nitrogen (BUN), sodium, lactate, and hemoglobin. ML-2 added creatinine-free POD0 hemodynamic/perfusion variables (maximum VIS, lactate, and fluid accumulation), and ML-3 added the RAI score to ML-2. Because the event count was low, parsimony was prioritized. Forced clinical anchors were age, age-appropriate weight/BMI z-score, single-ventricle physiology, prior cardiac intervention, preoperative respiratory support, baseline creatinine, and the continuous STAT mortality score. Remaining candidate variables were evaluated by recursive feature elimination with cross-validation within the training data, and variables selected in at least 80% of training folds were retained to limit selection leakage. The stable ML-2 feature set comprised the seven forced anchors, preoperative BUN, and POD0 maximum VIS, lactate, and fluid accumulation (11 variables). Postoperative creatinine and other postoperative kidney-function biomarkers were excluded from ML-1 and ML-2.</w:t>
      </w:r>
    </w:p>
    <w:p>
      <w:pPr>
        <w:spacing w:line="240" w:lineRule="auto" w:after="0" w:before="0"/>
        <w:jc w:val="both"/>
      </w:pPr>
      <w:r>
        <w:t>Model development and internal validation used nested cross-validation. The dataset was divided into 10 outer folds, each serving once as an independent test set. For each outer fold, the remaining training data were divided into five inner folds for feature selection and hyperparameter tuning. Optuna 4.9.0 with a Tree-structured Parzen Estimator searched the CatBoost hyperparameter space. The best-performing inner-loop configuration was used to refit the model on the complete outer training set, and performance was assessed on the held-out outer test fold. The best-performing configuration for the reported ML-2 model used loss_function = Logloss, iterations = 250, depth = 3, learning_rate = 0.03, l2_leaf_reg = 6, random_seed = 42, and verbose = 0. Patient-level predictions from the 10 outer test folds were combined to estimate discrimination, calibration slope, Brier score, and decision-curve performance. This nested procedure reduced overfitting risk and provided an internally validated estimate of generalization performance.</w:t>
      </w:r>
    </w:p>
    <w:p w14:paraId="174C53E7" w14:textId="77777777" w:rsidR="004D0D8C" w:rsidRDefault="00000000" w:rsidP="00056D4D">
      <w:pPr>
        <w:pStyle w:val="Heading2"/>
        <w:spacing w:line="240" w:lineRule="auto" w:before="120" w:after="40"/>
        <w:jc w:val="both"/>
      </w:pPr>
      <w:r>
        <w:rPr>
          <w:rFonts w:ascii="Times New Roman" w:hAnsi="Times New Roman" w:eastAsia="Times New Roman"/>
          <w:sz w:val="20"/>
        </w:rPr>
        <w:t>S6. Additional TRIPOD+AI Reporting Details</w:t>
      </w:r>
    </w:p>
    <w:p w14:paraId="663B8461" w14:textId="77777777" w:rsidR="004D0D8C" w:rsidRDefault="00000000" w:rsidP="00056D4D">
      <w:pPr>
        <w:spacing w:line="240" w:lineRule="auto" w:after="0" w:before="0"/>
        <w:jc w:val="both"/>
      </w:pPr>
      <w:r>
        <w:rPr>
          <w:rFonts w:ascii="Times New Roman" w:hAnsi="Times New Roman" w:eastAsia="Times New Roman"/>
          <w:sz w:val="20"/>
        </w:rPr>
        <w:t>Reporting followed the Transparent Reporting of a Multivariable Prediction Model for Individual Prognosis or Diagnosis plus Artificial Intelligence (TRIPOD+AI) statement [14]. No formal a priori sample-size calculation was performed; the study size was determined by the consecutive eligible cohort accrued during the prespecified study period. With 29 persistent CS-AKI events, the study was considered suitable only for exploratory internally validated modeling rather than definitive model development, and this limitation informed parsimonious feature selection and cautious interpretation. All 219 participants entered the nested cross-validation framework, and each participant contributed once to an outer held-out test fold. No class weighting, oversampling, undersampling, or post hoc probability recalibration was used. The CatBoost output was a predicted probability of persistent CS-AKI; no classification threshold was selected for clinical use. No formal fairness-constrained modeling or subgroup-specific performance evaluation was undertaken because the small single-center cohort did not support stable subgroup estimates. No separate external evaluation dataset was used. No prospective model-development protocol was prepared, and the study was not registered. Patients and the public were not involved in the design, conduct, reporting, interpretation, or dissemination planning of this retrospective study. The model is not intended for current clinical implementation; procedures for handling unavailable or low-quality input data and the expertise required of end users were therefore not specified. Analytical code is not available for sharing, as stated in the Data Availability Statement.</w:t>
      </w:r>
    </w:p>
    <w:p w14:paraId="145277AD" w14:textId="77777777" w:rsidR="004D0D8C" w:rsidRDefault="00000000" w:rsidP="00056D4D">
      <w:pPr>
        <w:pStyle w:val="Caption"/>
        <w:keepNext/>
        <w:pageBreakBefore/>
        <w:spacing w:line="240" w:lineRule="auto" w:before="80" w:after="0"/>
        <w:jc w:val="left"/>
      </w:pPr>
      <w:r>
        <w:rPr>
          <w:rFonts w:ascii="Times New Roman" w:hAnsi="Times New Roman" w:eastAsia="Times New Roman"/>
          <w:sz w:val="20"/>
        </w:rPr>
        <w:t>Table S1a. Expanded baseline and operative distributions by CS-AKI timing group</w:t>
      </w:r>
    </w:p>
    <w:p w14:paraId="3AC5D3AE" w14:textId="77777777" w:rsidR="004D0D8C" w:rsidRDefault="00000000" w:rsidP="00056D4D">
      <w:pPr>
        <w:keepNext/>
        <w:spacing w:line="240" w:lineRule="auto" w:after="0" w:before="0"/>
        <w:jc w:val="both"/>
      </w:pPr>
      <w:r>
        <w:rPr>
          <w:rFonts w:ascii="Times New Roman" w:hAnsi="Times New Roman" w:eastAsia="Times New Roman"/>
          <w:sz w:val="20"/>
        </w:rPr>
      </w:r>
      <w:r>
        <w:rPr>
          <w:rFonts w:ascii="Times New Roman" w:hAnsi="Times New Roman" w:eastAsia="Times New Roman"/>
          <w:sz w:val="20"/>
        </w:rPr>
        <w:t>Expanded baseline and operative distributions with unadjusted p values, standardized effect sizes where available, and FDR-adjusted q values. The prespecified descriptive family comprised 22 comparisons: the 20 variables presented in main Table 1 plus principal diagnosis and index operation. Variables outside this descriptive family show an em dash in the q column. Cardiopulmonary-bypass and aortic cross-clamp durations were summarized only among recipients; nonrecipient structural zeros were excluded, and the corresponding recipient counts are shown in the table.</w:t>
      </w:r>
    </w:p>
    <w:tbl>
      <w:tblPr>
        <w:tblStyle w:val="TableGrid"/>
        <w:tblW w:w="0" w:type="auto"/>
        <w:jc w:val="center"/>
        <w:tblLayout w:type="fixed"/>
        <w:tblLook w:val="04A0" w:firstRow="1" w:lastRow="0" w:firstColumn="1" w:lastColumn="0" w:noHBand="0" w:noVBand="1"/>
      </w:tblPr>
      <w:tblGrid>
        <w:gridCol w:w="2951"/>
        <w:gridCol w:w="1080"/>
        <w:gridCol w:w="1224"/>
        <w:gridCol w:w="1080"/>
        <w:gridCol w:w="1080"/>
        <w:gridCol w:w="720"/>
        <w:gridCol w:w="792"/>
        <w:gridCol w:w="720"/>
      </w:tblGrid>
      <w:tr w:rsidR="004D0D8C" w14:paraId="77313BB5" w14:textId="77777777">
        <w:trPr>
          <w:tblHeader/>
          <w:jc w:val="center"/>
          <w:cantSplit/>
        </w:trPr>
        <w:tc>
          <w:tcPr>
            <w:tcW w:w="2951" w:type="dxa"/>
            <w:shd w:val="clear" w:color="auto" w:fill="D9EAF7"/>
            <w:tcMar>
              <w:top w:w="45" w:type="dxa"/>
              <w:left w:w="45" w:type="dxa"/>
              <w:bottom w:w="45" w:type="dxa"/>
              <w:right w:w="45" w:type="dxa"/>
            </w:tcMar>
            <w:vAlign w:val="center"/>
          </w:tcPr>
          <w:p w14:paraId="52569E04" w14:textId="77777777" w:rsidR="004D0D8C" w:rsidRDefault="00000000" w:rsidP="00056D4D">
            <w:pPr>
              <w:spacing w:after="0" w:line="240" w:lineRule="auto" w:before="0"/>
              <w:jc w:val="both"/>
            </w:pPr>
            <w:r>
              <w:rPr>
                <w:rFonts w:ascii="Times New Roman" w:hAnsi="Times New Roman" w:eastAsia="Times New Roman"/>
                <w:b/>
                <w:sz w:val="18"/>
              </w:rPr>
              <w:t>Characteristic</w:t>
            </w:r>
          </w:p>
        </w:tc>
        <w:tc>
          <w:tcPr>
            <w:tcW w:w="1080" w:type="dxa"/>
            <w:shd w:val="clear" w:color="auto" w:fill="D9EAF7"/>
            <w:tcMar>
              <w:top w:w="45" w:type="dxa"/>
              <w:left w:w="45" w:type="dxa"/>
              <w:bottom w:w="45" w:type="dxa"/>
              <w:right w:w="45" w:type="dxa"/>
            </w:tcMar>
            <w:vAlign w:val="center"/>
          </w:tcPr>
          <w:p w14:paraId="5FF8D731" w14:textId="77777777" w:rsidR="004D0D8C" w:rsidRDefault="00000000" w:rsidP="00056D4D">
            <w:pPr>
              <w:spacing w:after="0" w:line="240" w:lineRule="auto" w:before="0"/>
              <w:jc w:val="both"/>
            </w:pPr>
            <w:r>
              <w:rPr>
                <w:rFonts w:ascii="Times New Roman" w:hAnsi="Times New Roman" w:eastAsia="Times New Roman"/>
                <w:b/>
                <w:sz w:val="18"/>
              </w:rPr>
              <w:t>Overall (N = 219)</w:t>
            </w:r>
          </w:p>
        </w:tc>
        <w:tc>
          <w:tcPr>
            <w:tcW w:w="1224" w:type="dxa"/>
            <w:shd w:val="clear" w:color="auto" w:fill="D9EAF7"/>
            <w:tcMar>
              <w:top w:w="45" w:type="dxa"/>
              <w:left w:w="45" w:type="dxa"/>
              <w:bottom w:w="45" w:type="dxa"/>
              <w:right w:w="45" w:type="dxa"/>
            </w:tcMar>
            <w:vAlign w:val="center"/>
          </w:tcPr>
          <w:p w14:paraId="68646789" w14:textId="77777777" w:rsidR="004D0D8C" w:rsidRDefault="00000000" w:rsidP="00056D4D">
            <w:pPr>
              <w:spacing w:after="0" w:line="240" w:lineRule="auto" w:before="0"/>
              <w:jc w:val="both"/>
            </w:pPr>
            <w:r>
              <w:rPr>
                <w:rFonts w:ascii="Times New Roman" w:hAnsi="Times New Roman" w:eastAsia="Times New Roman"/>
                <w:b/>
                <w:sz w:val="18"/>
              </w:rPr>
              <w:t>No early CS-AKI (150)</w:t>
            </w:r>
          </w:p>
        </w:tc>
        <w:tc>
          <w:tcPr>
            <w:tcW w:w="1080" w:type="dxa"/>
            <w:shd w:val="clear" w:color="auto" w:fill="D9EAF7"/>
            <w:tcMar>
              <w:top w:w="45" w:type="dxa"/>
              <w:left w:w="45" w:type="dxa"/>
              <w:bottom w:w="45" w:type="dxa"/>
              <w:right w:w="45" w:type="dxa"/>
            </w:tcMar>
            <w:vAlign w:val="center"/>
          </w:tcPr>
          <w:p w14:paraId="6EE4F2D2" w14:textId="77777777" w:rsidR="004D0D8C" w:rsidRDefault="00000000" w:rsidP="00056D4D">
            <w:pPr>
              <w:spacing w:after="0" w:line="240" w:lineRule="auto" w:before="0"/>
              <w:jc w:val="both"/>
            </w:pPr>
            <w:r>
              <w:rPr>
                <w:rFonts w:ascii="Times New Roman" w:hAnsi="Times New Roman" w:eastAsia="Times New Roman"/>
                <w:sz w:val="18"/>
              </w:rPr>
              <w:t>Transient CS-AKI (40)</w:t>
            </w:r>
          </w:p>
        </w:tc>
        <w:tc>
          <w:tcPr>
            <w:tcW w:w="1080" w:type="dxa"/>
            <w:shd w:val="clear" w:color="auto" w:fill="D9EAF7"/>
            <w:tcMar>
              <w:top w:w="45" w:type="dxa"/>
              <w:left w:w="45" w:type="dxa"/>
              <w:bottom w:w="45" w:type="dxa"/>
              <w:right w:w="45" w:type="dxa"/>
            </w:tcMar>
            <w:vAlign w:val="center"/>
          </w:tcPr>
          <w:p w14:paraId="60444C63" w14:textId="77777777" w:rsidR="004D0D8C" w:rsidRDefault="00000000" w:rsidP="00056D4D">
            <w:pPr>
              <w:spacing w:after="0" w:line="240" w:lineRule="auto" w:before="0"/>
              <w:jc w:val="both"/>
            </w:pPr>
            <w:r>
              <w:rPr>
                <w:rFonts w:ascii="Times New Roman" w:hAnsi="Times New Roman" w:eastAsia="Times New Roman"/>
                <w:sz w:val="18"/>
              </w:rPr>
              <w:t>Persistent CS-AKI (29)</w:t>
            </w:r>
          </w:p>
        </w:tc>
        <w:tc>
          <w:tcPr>
            <w:tcW w:w="720" w:type="dxa"/>
            <w:shd w:val="clear" w:color="auto" w:fill="D9EAF7"/>
            <w:tcMar>
              <w:top w:w="45" w:type="dxa"/>
              <w:left w:w="45" w:type="dxa"/>
              <w:bottom w:w="45" w:type="dxa"/>
              <w:right w:w="45" w:type="dxa"/>
            </w:tcMar>
            <w:vAlign w:val="center"/>
          </w:tcPr>
          <w:p w14:paraId="37335399" w14:textId="77777777" w:rsidR="004D0D8C" w:rsidRDefault="00000000" w:rsidP="00056D4D">
            <w:pPr>
              <w:spacing w:after="0" w:line="240" w:lineRule="auto" w:before="0"/>
              <w:jc w:val="both"/>
            </w:pPr>
            <w:r>
              <w:rPr>
                <w:rFonts w:ascii="Times New Roman" w:hAnsi="Times New Roman" w:eastAsia="Times New Roman"/>
                <w:b/>
                <w:sz w:val="18"/>
              </w:rPr>
              <w:t>p</w:t>
            </w:r>
          </w:p>
        </w:tc>
        <w:tc>
          <w:tcPr>
            <w:tcW w:w="792" w:type="dxa"/>
            <w:shd w:val="clear" w:color="auto" w:fill="D9EAF7"/>
            <w:tcMar>
              <w:top w:w="45" w:type="dxa"/>
              <w:left w:w="45" w:type="dxa"/>
              <w:bottom w:w="45" w:type="dxa"/>
              <w:right w:w="45" w:type="dxa"/>
            </w:tcMar>
            <w:vAlign w:val="center"/>
          </w:tcPr>
          <w:p w14:paraId="471AE20F" w14:textId="77777777" w:rsidR="004D0D8C" w:rsidRDefault="00000000" w:rsidP="00056D4D">
            <w:pPr>
              <w:spacing w:after="0" w:line="240" w:lineRule="auto" w:before="0"/>
              <w:jc w:val="both"/>
            </w:pPr>
            <w:r>
              <w:rPr>
                <w:rFonts w:ascii="Times New Roman" w:hAnsi="Times New Roman" w:eastAsia="Times New Roman"/>
                <w:b/>
                <w:sz w:val="18"/>
              </w:rPr>
              <w:t>ES</w:t>
            </w:r>
          </w:p>
        </w:tc>
        <w:tc>
          <w:tcPr>
            <w:tcW w:w="720" w:type="dxa"/>
            <w:shd w:val="clear" w:color="auto" w:fill="D9EAF7"/>
            <w:tcMar>
              <w:top w:w="45" w:type="dxa"/>
              <w:left w:w="45" w:type="dxa"/>
              <w:bottom w:w="45" w:type="dxa"/>
              <w:right w:w="45" w:type="dxa"/>
            </w:tcMar>
            <w:vAlign w:val="center"/>
          </w:tcPr>
          <w:p w14:paraId="6D5F2C3E" w14:textId="77777777" w:rsidR="004D0D8C" w:rsidRDefault="00000000" w:rsidP="00056D4D">
            <w:pPr>
              <w:spacing w:after="0" w:line="240" w:lineRule="auto" w:before="0"/>
              <w:jc w:val="both"/>
            </w:pPr>
            <w:r>
              <w:rPr>
                <w:rFonts w:ascii="Times New Roman" w:hAnsi="Times New Roman" w:eastAsia="Times New Roman"/>
                <w:b/>
                <w:sz w:val="18"/>
              </w:rPr>
              <w:t>q</w:t>
            </w:r>
          </w:p>
        </w:tc>
      </w:tr>
      <w:tr w:rsidR="004D0D8C" w14:paraId="56839088" w14:textId="77777777">
        <w:trPr>
          <w:jc w:val="center"/>
          <w:cantSplit/>
        </w:trPr>
        <w:tc>
          <w:tcPr>
            <w:tcW w:w="2951" w:type="dxa"/>
            <w:tcMar>
              <w:top w:w="45" w:type="dxa"/>
              <w:left w:w="45" w:type="dxa"/>
              <w:bottom w:w="45" w:type="dxa"/>
              <w:right w:w="45" w:type="dxa"/>
            </w:tcMar>
            <w:vAlign w:val="center"/>
          </w:tcPr>
          <w:p w14:paraId="36CC9241" w14:textId="77777777" w:rsidR="004D0D8C" w:rsidRDefault="00000000" w:rsidP="00056D4D">
            <w:pPr>
              <w:spacing w:after="0" w:line="240" w:lineRule="auto" w:before="0"/>
              <w:jc w:val="both"/>
            </w:pPr>
            <w:r>
              <w:rPr>
                <w:rFonts w:ascii="Times New Roman" w:hAnsi="Times New Roman" w:eastAsia="Times New Roman"/>
                <w:sz w:val="18"/>
              </w:rPr>
              <w:t>Age at operation, months</w:t>
            </w:r>
          </w:p>
        </w:tc>
        <w:tc>
          <w:tcPr>
            <w:tcW w:w="1080" w:type="dxa"/>
            <w:tcMar>
              <w:top w:w="45" w:type="dxa"/>
              <w:left w:w="45" w:type="dxa"/>
              <w:bottom w:w="45" w:type="dxa"/>
              <w:right w:w="45" w:type="dxa"/>
            </w:tcMar>
            <w:vAlign w:val="center"/>
          </w:tcPr>
          <w:p w14:paraId="6113990F" w14:textId="77777777" w:rsidR="004D0D8C" w:rsidRDefault="00000000" w:rsidP="00056D4D">
            <w:pPr>
              <w:spacing w:after="0" w:line="240" w:lineRule="auto" w:before="0"/>
              <w:jc w:val="both"/>
            </w:pPr>
            <w:r>
              <w:rPr>
                <w:rFonts w:ascii="Times New Roman" w:hAnsi="Times New Roman" w:eastAsia="Times New Roman"/>
                <w:sz w:val="18"/>
              </w:rPr>
              <w:t>27 [5, 96]</w:t>
            </w:r>
          </w:p>
        </w:tc>
        <w:tc>
          <w:tcPr>
            <w:tcW w:w="1224" w:type="dxa"/>
            <w:tcMar>
              <w:top w:w="45" w:type="dxa"/>
              <w:left w:w="45" w:type="dxa"/>
              <w:bottom w:w="45" w:type="dxa"/>
              <w:right w:w="45" w:type="dxa"/>
            </w:tcMar>
            <w:vAlign w:val="center"/>
          </w:tcPr>
          <w:p w14:paraId="47E3BF4C" w14:textId="77777777" w:rsidR="004D0D8C" w:rsidRDefault="00000000" w:rsidP="00056D4D">
            <w:pPr>
              <w:spacing w:after="0" w:line="240" w:lineRule="auto" w:before="0"/>
              <w:jc w:val="both"/>
            </w:pPr>
            <w:r>
              <w:rPr>
                <w:rFonts w:ascii="Times New Roman" w:hAnsi="Times New Roman" w:eastAsia="Times New Roman"/>
                <w:sz w:val="18"/>
              </w:rPr>
              <w:t>52 [12, 118]</w:t>
            </w:r>
          </w:p>
        </w:tc>
        <w:tc>
          <w:tcPr>
            <w:tcW w:w="1080" w:type="dxa"/>
            <w:tcMar>
              <w:top w:w="45" w:type="dxa"/>
              <w:left w:w="45" w:type="dxa"/>
              <w:bottom w:w="45" w:type="dxa"/>
              <w:right w:w="45" w:type="dxa"/>
            </w:tcMar>
            <w:vAlign w:val="center"/>
          </w:tcPr>
          <w:p w14:paraId="072EA134" w14:textId="77777777" w:rsidR="004D0D8C" w:rsidRDefault="00000000" w:rsidP="00056D4D">
            <w:pPr>
              <w:spacing w:after="0" w:line="240" w:lineRule="auto" w:before="0"/>
              <w:jc w:val="both"/>
            </w:pPr>
            <w:r>
              <w:rPr>
                <w:rFonts w:ascii="Times New Roman" w:hAnsi="Times New Roman" w:eastAsia="Times New Roman"/>
                <w:sz w:val="18"/>
              </w:rPr>
              <w:t>10.5 [4, 26]</w:t>
            </w:r>
          </w:p>
        </w:tc>
        <w:tc>
          <w:tcPr>
            <w:tcW w:w="1080" w:type="dxa"/>
            <w:tcMar>
              <w:top w:w="45" w:type="dxa"/>
              <w:left w:w="45" w:type="dxa"/>
              <w:bottom w:w="45" w:type="dxa"/>
              <w:right w:w="45" w:type="dxa"/>
            </w:tcMar>
            <w:vAlign w:val="center"/>
          </w:tcPr>
          <w:p w14:paraId="22EAEC28" w14:textId="77777777" w:rsidR="004D0D8C" w:rsidRDefault="00000000" w:rsidP="00056D4D">
            <w:pPr>
              <w:spacing w:after="0" w:line="240" w:lineRule="auto" w:before="0"/>
              <w:jc w:val="both"/>
            </w:pPr>
            <w:r>
              <w:rPr>
                <w:rFonts w:ascii="Times New Roman" w:hAnsi="Times New Roman" w:eastAsia="Times New Roman"/>
                <w:sz w:val="18"/>
              </w:rPr>
              <w:t>4 [2, 7]</w:t>
            </w:r>
          </w:p>
        </w:tc>
        <w:tc>
          <w:tcPr>
            <w:tcW w:w="720" w:type="dxa"/>
            <w:tcMar>
              <w:top w:w="45" w:type="dxa"/>
              <w:left w:w="45" w:type="dxa"/>
              <w:bottom w:w="45" w:type="dxa"/>
              <w:right w:w="45" w:type="dxa"/>
            </w:tcMar>
            <w:vAlign w:val="center"/>
          </w:tcPr>
          <w:p w14:paraId="29729113"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2B3457E0" w14:textId="77777777" w:rsidR="004D0D8C" w:rsidRDefault="00000000" w:rsidP="00056D4D">
            <w:pPr>
              <w:spacing w:after="0" w:line="240" w:lineRule="auto" w:before="0"/>
              <w:jc w:val="both"/>
            </w:pPr>
            <w:r>
              <w:rPr>
                <w:rFonts w:ascii="Times New Roman" w:hAnsi="Times New Roman" w:eastAsia="Times New Roman"/>
                <w:sz w:val="18"/>
              </w:rPr>
              <w:t>−1.10 (SMD)</w:t>
            </w:r>
          </w:p>
        </w:tc>
        <w:tc>
          <w:tcPr>
            <w:tcW w:w="720" w:type="dxa"/>
            <w:tcMar>
              <w:top w:w="45" w:type="dxa"/>
              <w:left w:w="45" w:type="dxa"/>
              <w:bottom w:w="45" w:type="dxa"/>
              <w:right w:w="45" w:type="dxa"/>
            </w:tcMar>
            <w:vAlign w:val="center"/>
          </w:tcPr>
          <w:p w14:paraId="121BFB47"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0A674981" w14:textId="77777777">
        <w:trPr>
          <w:jc w:val="center"/>
          <w:cantSplit/>
        </w:trPr>
        <w:tc>
          <w:tcPr>
            <w:tcW w:w="2951" w:type="dxa"/>
            <w:tcMar>
              <w:top w:w="45" w:type="dxa"/>
              <w:left w:w="45" w:type="dxa"/>
              <w:bottom w:w="45" w:type="dxa"/>
              <w:right w:w="45" w:type="dxa"/>
            </w:tcMar>
            <w:vAlign w:val="center"/>
          </w:tcPr>
          <w:p w14:paraId="104CA506" w14:textId="77777777" w:rsidR="004D0D8C" w:rsidRDefault="00000000" w:rsidP="00056D4D">
            <w:pPr>
              <w:spacing w:after="0" w:line="240" w:lineRule="auto" w:before="0"/>
              <w:jc w:val="both"/>
            </w:pPr>
            <w:r>
              <w:rPr>
                <w:rFonts w:ascii="Times New Roman" w:hAnsi="Times New Roman" w:eastAsia="Times New Roman"/>
                <w:sz w:val="18"/>
              </w:rPr>
              <w:t>Male sex</w:t>
            </w:r>
          </w:p>
        </w:tc>
        <w:tc>
          <w:tcPr>
            <w:tcW w:w="1080" w:type="dxa"/>
            <w:tcMar>
              <w:top w:w="45" w:type="dxa"/>
              <w:left w:w="45" w:type="dxa"/>
              <w:bottom w:w="45" w:type="dxa"/>
              <w:right w:w="45" w:type="dxa"/>
            </w:tcMar>
            <w:vAlign w:val="center"/>
          </w:tcPr>
          <w:p w14:paraId="67639512" w14:textId="77777777" w:rsidR="004D0D8C" w:rsidRDefault="00000000" w:rsidP="00056D4D">
            <w:pPr>
              <w:spacing w:after="0" w:line="240" w:lineRule="auto" w:before="0"/>
              <w:jc w:val="both"/>
            </w:pPr>
            <w:r>
              <w:rPr>
                <w:rFonts w:ascii="Times New Roman" w:hAnsi="Times New Roman" w:eastAsia="Times New Roman"/>
                <w:sz w:val="18"/>
              </w:rPr>
              <w:t>122 (56)</w:t>
            </w:r>
          </w:p>
        </w:tc>
        <w:tc>
          <w:tcPr>
            <w:tcW w:w="1224" w:type="dxa"/>
            <w:tcMar>
              <w:top w:w="45" w:type="dxa"/>
              <w:left w:w="45" w:type="dxa"/>
              <w:bottom w:w="45" w:type="dxa"/>
              <w:right w:w="45" w:type="dxa"/>
            </w:tcMar>
            <w:vAlign w:val="center"/>
          </w:tcPr>
          <w:p w14:paraId="725AAEB9" w14:textId="77777777" w:rsidR="004D0D8C" w:rsidRDefault="00000000" w:rsidP="00056D4D">
            <w:pPr>
              <w:spacing w:after="0" w:line="240" w:lineRule="auto" w:before="0"/>
              <w:jc w:val="both"/>
            </w:pPr>
            <w:r>
              <w:rPr>
                <w:rFonts w:ascii="Times New Roman" w:hAnsi="Times New Roman" w:eastAsia="Times New Roman"/>
                <w:sz w:val="18"/>
              </w:rPr>
              <w:t>80 (53)</w:t>
            </w:r>
          </w:p>
        </w:tc>
        <w:tc>
          <w:tcPr>
            <w:tcW w:w="1080" w:type="dxa"/>
            <w:tcMar>
              <w:top w:w="45" w:type="dxa"/>
              <w:left w:w="45" w:type="dxa"/>
              <w:bottom w:w="45" w:type="dxa"/>
              <w:right w:w="45" w:type="dxa"/>
            </w:tcMar>
            <w:vAlign w:val="center"/>
          </w:tcPr>
          <w:p w14:paraId="1BEDF196" w14:textId="77777777" w:rsidR="004D0D8C" w:rsidRDefault="00000000" w:rsidP="00056D4D">
            <w:pPr>
              <w:spacing w:after="0" w:line="240" w:lineRule="auto" w:before="0"/>
              <w:jc w:val="both"/>
            </w:pPr>
            <w:r>
              <w:rPr>
                <w:rFonts w:ascii="Times New Roman" w:hAnsi="Times New Roman" w:eastAsia="Times New Roman"/>
                <w:sz w:val="18"/>
              </w:rPr>
              <w:t>25 (62)</w:t>
            </w:r>
          </w:p>
        </w:tc>
        <w:tc>
          <w:tcPr>
            <w:tcW w:w="1080" w:type="dxa"/>
            <w:tcMar>
              <w:top w:w="45" w:type="dxa"/>
              <w:left w:w="45" w:type="dxa"/>
              <w:bottom w:w="45" w:type="dxa"/>
              <w:right w:w="45" w:type="dxa"/>
            </w:tcMar>
            <w:vAlign w:val="center"/>
          </w:tcPr>
          <w:p w14:paraId="1259BD12" w14:textId="77777777" w:rsidR="004D0D8C" w:rsidRDefault="00000000" w:rsidP="00056D4D">
            <w:pPr>
              <w:spacing w:after="0" w:line="240" w:lineRule="auto" w:before="0"/>
              <w:jc w:val="both"/>
            </w:pPr>
            <w:r>
              <w:rPr>
                <w:rFonts w:ascii="Times New Roman" w:hAnsi="Times New Roman" w:eastAsia="Times New Roman"/>
                <w:sz w:val="18"/>
              </w:rPr>
              <w:t>17 (59)</w:t>
            </w:r>
          </w:p>
        </w:tc>
        <w:tc>
          <w:tcPr>
            <w:tcW w:w="720" w:type="dxa"/>
            <w:tcMar>
              <w:top w:w="45" w:type="dxa"/>
              <w:left w:w="45" w:type="dxa"/>
              <w:bottom w:w="45" w:type="dxa"/>
              <w:right w:w="45" w:type="dxa"/>
            </w:tcMar>
            <w:vAlign w:val="center"/>
          </w:tcPr>
          <w:p w14:paraId="17B70A26" w14:textId="77777777" w:rsidR="004D0D8C" w:rsidRDefault="00000000" w:rsidP="00056D4D">
            <w:pPr>
              <w:spacing w:after="0" w:line="240" w:lineRule="auto" w:before="0"/>
              <w:jc w:val="both"/>
            </w:pPr>
            <w:r>
              <w:rPr>
                <w:rFonts w:ascii="Times New Roman" w:hAnsi="Times New Roman" w:eastAsia="Times New Roman"/>
                <w:sz w:val="18"/>
              </w:rPr>
              <w:t>0.551</w:t>
            </w:r>
          </w:p>
        </w:tc>
        <w:tc>
          <w:tcPr>
            <w:tcW w:w="792" w:type="dxa"/>
            <w:tcMar>
              <w:top w:w="45" w:type="dxa"/>
              <w:left w:w="45" w:type="dxa"/>
              <w:bottom w:w="45" w:type="dxa"/>
              <w:right w:w="45" w:type="dxa"/>
            </w:tcMar>
            <w:vAlign w:val="center"/>
          </w:tcPr>
          <w:p w14:paraId="640D0687" w14:textId="77777777" w:rsidR="004D0D8C" w:rsidRDefault="00000000" w:rsidP="00056D4D">
            <w:pPr>
              <w:spacing w:after="0" w:line="240" w:lineRule="auto" w:before="0"/>
              <w:jc w:val="both"/>
            </w:pPr>
            <w:r>
              <w:rPr>
                <w:rFonts w:ascii="Times New Roman" w:hAnsi="Times New Roman" w:eastAsia="Times New Roman"/>
                <w:sz w:val="18"/>
              </w:rPr>
              <w:t>0.11 (SMD)</w:t>
            </w:r>
          </w:p>
        </w:tc>
        <w:tc>
          <w:tcPr>
            <w:tcW w:w="720" w:type="dxa"/>
            <w:tcMar>
              <w:top w:w="45" w:type="dxa"/>
              <w:left w:w="45" w:type="dxa"/>
              <w:bottom w:w="45" w:type="dxa"/>
              <w:right w:w="45" w:type="dxa"/>
            </w:tcMar>
            <w:vAlign w:val="center"/>
          </w:tcPr>
          <w:p w14:paraId="62C0681F" w14:textId="77777777" w:rsidR="004D0D8C" w:rsidRDefault="00000000" w:rsidP="00056D4D">
            <w:pPr>
              <w:spacing w:after="0" w:line="240" w:lineRule="auto" w:before="0"/>
              <w:jc w:val="both"/>
            </w:pPr>
            <w:r>
              <w:rPr>
                <w:rFonts w:ascii="Times New Roman" w:hAnsi="Times New Roman" w:eastAsia="Times New Roman"/>
                <w:sz w:val="18"/>
              </w:rPr>
              <w:t>0.580</w:t>
            </w:r>
          </w:p>
        </w:tc>
      </w:tr>
      <w:tr w:rsidR="004D0D8C" w14:paraId="427BE2F4" w14:textId="77777777">
        <w:trPr>
          <w:jc w:val="center"/>
          <w:cantSplit/>
        </w:trPr>
        <w:tc>
          <w:tcPr>
            <w:tcW w:w="2951" w:type="dxa"/>
            <w:tcMar>
              <w:top w:w="45" w:type="dxa"/>
              <w:left w:w="45" w:type="dxa"/>
              <w:bottom w:w="45" w:type="dxa"/>
              <w:right w:w="45" w:type="dxa"/>
            </w:tcMar>
            <w:vAlign w:val="center"/>
          </w:tcPr>
          <w:p w14:paraId="377B7DFB" w14:textId="77777777" w:rsidR="004D0D8C" w:rsidRDefault="00000000" w:rsidP="00056D4D">
            <w:pPr>
              <w:spacing w:after="0" w:line="240" w:lineRule="auto" w:before="0"/>
              <w:jc w:val="both"/>
            </w:pPr>
            <w:r>
              <w:rPr>
                <w:rFonts w:ascii="Times New Roman" w:hAnsi="Times New Roman" w:eastAsia="Times New Roman"/>
                <w:sz w:val="18"/>
              </w:rPr>
              <w:t>Weight, kg</w:t>
            </w:r>
          </w:p>
        </w:tc>
        <w:tc>
          <w:tcPr>
            <w:tcW w:w="1080" w:type="dxa"/>
            <w:tcMar>
              <w:top w:w="45" w:type="dxa"/>
              <w:left w:w="45" w:type="dxa"/>
              <w:bottom w:w="45" w:type="dxa"/>
              <w:right w:w="45" w:type="dxa"/>
            </w:tcMar>
            <w:vAlign w:val="center"/>
          </w:tcPr>
          <w:p w14:paraId="179CCECB" w14:textId="77777777" w:rsidR="004D0D8C" w:rsidRDefault="00000000" w:rsidP="00056D4D">
            <w:pPr>
              <w:spacing w:after="0" w:line="240" w:lineRule="auto" w:before="0"/>
              <w:jc w:val="both"/>
            </w:pPr>
            <w:r>
              <w:rPr>
                <w:rFonts w:ascii="Times New Roman" w:hAnsi="Times New Roman" w:eastAsia="Times New Roman"/>
                <w:sz w:val="18"/>
              </w:rPr>
              <w:t>11.0 [5.8, 23.5]</w:t>
            </w:r>
          </w:p>
        </w:tc>
        <w:tc>
          <w:tcPr>
            <w:tcW w:w="1224" w:type="dxa"/>
            <w:tcMar>
              <w:top w:w="45" w:type="dxa"/>
              <w:left w:w="45" w:type="dxa"/>
              <w:bottom w:w="45" w:type="dxa"/>
              <w:right w:w="45" w:type="dxa"/>
            </w:tcMar>
            <w:vAlign w:val="center"/>
          </w:tcPr>
          <w:p w14:paraId="75B5F598" w14:textId="77777777" w:rsidR="004D0D8C" w:rsidRDefault="00000000" w:rsidP="00056D4D">
            <w:pPr>
              <w:spacing w:after="0" w:line="240" w:lineRule="auto" w:before="0"/>
              <w:jc w:val="both"/>
            </w:pPr>
            <w:r>
              <w:rPr>
                <w:rFonts w:ascii="Times New Roman" w:hAnsi="Times New Roman" w:eastAsia="Times New Roman"/>
                <w:sz w:val="18"/>
              </w:rPr>
              <w:t>15.5 [8.0, 28.0]</w:t>
            </w:r>
          </w:p>
        </w:tc>
        <w:tc>
          <w:tcPr>
            <w:tcW w:w="1080" w:type="dxa"/>
            <w:tcMar>
              <w:top w:w="45" w:type="dxa"/>
              <w:left w:w="45" w:type="dxa"/>
              <w:bottom w:w="45" w:type="dxa"/>
              <w:right w:w="45" w:type="dxa"/>
            </w:tcMar>
            <w:vAlign w:val="center"/>
          </w:tcPr>
          <w:p w14:paraId="609BBCBB" w14:textId="77777777" w:rsidR="004D0D8C" w:rsidRDefault="00000000" w:rsidP="00056D4D">
            <w:pPr>
              <w:spacing w:after="0" w:line="240" w:lineRule="auto" w:before="0"/>
              <w:jc w:val="both"/>
            </w:pPr>
            <w:r>
              <w:rPr>
                <w:rFonts w:ascii="Times New Roman" w:hAnsi="Times New Roman" w:eastAsia="Times New Roman"/>
                <w:sz w:val="18"/>
              </w:rPr>
              <w:t>7.0 [4.8, 12.0]</w:t>
            </w:r>
          </w:p>
        </w:tc>
        <w:tc>
          <w:tcPr>
            <w:tcW w:w="1080" w:type="dxa"/>
            <w:tcMar>
              <w:top w:w="45" w:type="dxa"/>
              <w:left w:w="45" w:type="dxa"/>
              <w:bottom w:w="45" w:type="dxa"/>
              <w:right w:w="45" w:type="dxa"/>
            </w:tcMar>
            <w:vAlign w:val="center"/>
          </w:tcPr>
          <w:p w14:paraId="51A43D28" w14:textId="77777777" w:rsidR="004D0D8C" w:rsidRDefault="00000000" w:rsidP="00056D4D">
            <w:pPr>
              <w:spacing w:after="0" w:line="240" w:lineRule="auto" w:before="0"/>
              <w:jc w:val="both"/>
            </w:pPr>
            <w:r>
              <w:rPr>
                <w:rFonts w:ascii="Times New Roman" w:hAnsi="Times New Roman" w:eastAsia="Times New Roman"/>
                <w:sz w:val="18"/>
              </w:rPr>
              <w:t>5.0 [3.5, 6.5]</w:t>
            </w:r>
          </w:p>
        </w:tc>
        <w:tc>
          <w:tcPr>
            <w:tcW w:w="720" w:type="dxa"/>
            <w:tcMar>
              <w:top w:w="45" w:type="dxa"/>
              <w:left w:w="45" w:type="dxa"/>
              <w:bottom w:w="45" w:type="dxa"/>
              <w:right w:w="45" w:type="dxa"/>
            </w:tcMar>
            <w:vAlign w:val="center"/>
          </w:tcPr>
          <w:p w14:paraId="24CAFE9A"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1A960FF9" w14:textId="77777777" w:rsidR="004D0D8C" w:rsidRDefault="00000000" w:rsidP="00056D4D">
            <w:pPr>
              <w:spacing w:after="0" w:line="240" w:lineRule="auto" w:before="0"/>
              <w:jc w:val="both"/>
            </w:pPr>
            <w:r>
              <w:rPr>
                <w:rFonts w:ascii="Times New Roman" w:hAnsi="Times New Roman" w:eastAsia="Times New Roman"/>
                <w:sz w:val="18"/>
              </w:rPr>
              <w:t>−1.02 (SMD)</w:t>
            </w:r>
          </w:p>
        </w:tc>
        <w:tc>
          <w:tcPr>
            <w:tcW w:w="720" w:type="dxa"/>
            <w:tcMar>
              <w:top w:w="45" w:type="dxa"/>
              <w:left w:w="45" w:type="dxa"/>
              <w:bottom w:w="45" w:type="dxa"/>
              <w:right w:w="45" w:type="dxa"/>
            </w:tcMar>
            <w:vAlign w:val="center"/>
          </w:tcPr>
          <w:p w14:paraId="09EF7583"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4BD854BF" w14:textId="77777777">
        <w:trPr>
          <w:jc w:val="center"/>
          <w:cantSplit/>
        </w:trPr>
        <w:tc>
          <w:tcPr>
            <w:tcW w:w="2951" w:type="dxa"/>
            <w:tcMar>
              <w:top w:w="45" w:type="dxa"/>
              <w:left w:w="45" w:type="dxa"/>
              <w:bottom w:w="45" w:type="dxa"/>
              <w:right w:w="45" w:type="dxa"/>
            </w:tcMar>
            <w:vAlign w:val="center"/>
          </w:tcPr>
          <w:p w14:paraId="25BE859B" w14:textId="77777777" w:rsidR="004D0D8C" w:rsidRDefault="00000000" w:rsidP="00056D4D">
            <w:pPr>
              <w:spacing w:after="0" w:line="240" w:lineRule="auto" w:before="0"/>
              <w:jc w:val="both"/>
            </w:pPr>
            <w:r>
              <w:rPr>
                <w:rFonts w:ascii="Times New Roman" w:hAnsi="Times New Roman" w:eastAsia="Times New Roman"/>
                <w:sz w:val="18"/>
              </w:rPr>
              <w:t>Weight-for-age z-score</w:t>
            </w:r>
          </w:p>
        </w:tc>
        <w:tc>
          <w:tcPr>
            <w:tcW w:w="1080" w:type="dxa"/>
            <w:tcMar>
              <w:top w:w="45" w:type="dxa"/>
              <w:left w:w="45" w:type="dxa"/>
              <w:bottom w:w="45" w:type="dxa"/>
              <w:right w:w="45" w:type="dxa"/>
            </w:tcMar>
            <w:vAlign w:val="center"/>
          </w:tcPr>
          <w:p w14:paraId="1918526B" w14:textId="77777777" w:rsidR="004D0D8C" w:rsidRDefault="00000000" w:rsidP="00056D4D">
            <w:pPr>
              <w:spacing w:after="0" w:line="240" w:lineRule="auto" w:before="0"/>
              <w:jc w:val="both"/>
            </w:pPr>
            <w:r>
              <w:rPr>
                <w:rFonts w:ascii="Times New Roman" w:hAnsi="Times New Roman" w:eastAsia="Times New Roman"/>
                <w:sz w:val="18"/>
              </w:rPr>
              <w:t>−1.62 [−2.72, −0.44]</w:t>
            </w:r>
          </w:p>
        </w:tc>
        <w:tc>
          <w:tcPr>
            <w:tcW w:w="1224" w:type="dxa"/>
            <w:tcMar>
              <w:top w:w="45" w:type="dxa"/>
              <w:left w:w="45" w:type="dxa"/>
              <w:bottom w:w="45" w:type="dxa"/>
              <w:right w:w="45" w:type="dxa"/>
            </w:tcMar>
            <w:vAlign w:val="center"/>
          </w:tcPr>
          <w:p w14:paraId="551E94CF" w14:textId="77777777" w:rsidR="004D0D8C" w:rsidRDefault="00000000" w:rsidP="00056D4D">
            <w:pPr>
              <w:spacing w:after="0" w:line="240" w:lineRule="auto" w:before="0"/>
              <w:jc w:val="both"/>
            </w:pPr>
            <w:r>
              <w:rPr>
                <w:rFonts w:ascii="Times New Roman" w:hAnsi="Times New Roman" w:eastAsia="Times New Roman"/>
                <w:sz w:val="18"/>
              </w:rPr>
              <w:t>−1.19 [−2.35, −0.25]</w:t>
            </w:r>
          </w:p>
        </w:tc>
        <w:tc>
          <w:tcPr>
            <w:tcW w:w="1080" w:type="dxa"/>
            <w:tcMar>
              <w:top w:w="45" w:type="dxa"/>
              <w:left w:w="45" w:type="dxa"/>
              <w:bottom w:w="45" w:type="dxa"/>
              <w:right w:w="45" w:type="dxa"/>
            </w:tcMar>
            <w:vAlign w:val="center"/>
          </w:tcPr>
          <w:p w14:paraId="113F9D0C" w14:textId="77777777" w:rsidR="004D0D8C" w:rsidRDefault="00000000" w:rsidP="00056D4D">
            <w:pPr>
              <w:spacing w:after="0" w:line="240" w:lineRule="auto" w:before="0"/>
              <w:jc w:val="both"/>
            </w:pPr>
            <w:r>
              <w:rPr>
                <w:rFonts w:ascii="Times New Roman" w:hAnsi="Times New Roman" w:eastAsia="Times New Roman"/>
                <w:sz w:val="18"/>
              </w:rPr>
              <w:t>−2.12 [−2.95, −0.97]</w:t>
            </w:r>
          </w:p>
        </w:tc>
        <w:tc>
          <w:tcPr>
            <w:tcW w:w="1080" w:type="dxa"/>
            <w:tcMar>
              <w:top w:w="45" w:type="dxa"/>
              <w:left w:w="45" w:type="dxa"/>
              <w:bottom w:w="45" w:type="dxa"/>
              <w:right w:w="45" w:type="dxa"/>
            </w:tcMar>
            <w:vAlign w:val="center"/>
          </w:tcPr>
          <w:p w14:paraId="507892A6" w14:textId="77777777" w:rsidR="004D0D8C" w:rsidRDefault="00000000" w:rsidP="00056D4D">
            <w:pPr>
              <w:spacing w:after="0" w:line="240" w:lineRule="auto" w:before="0"/>
              <w:jc w:val="both"/>
            </w:pPr>
            <w:r>
              <w:rPr>
                <w:rFonts w:ascii="Times New Roman" w:hAnsi="Times New Roman" w:eastAsia="Times New Roman"/>
                <w:sz w:val="18"/>
              </w:rPr>
              <w:t>−2.61 [−3.43, −1.80]</w:t>
            </w:r>
          </w:p>
        </w:tc>
        <w:tc>
          <w:tcPr>
            <w:tcW w:w="720" w:type="dxa"/>
            <w:tcMar>
              <w:top w:w="45" w:type="dxa"/>
              <w:left w:w="45" w:type="dxa"/>
              <w:bottom w:w="45" w:type="dxa"/>
              <w:right w:w="45" w:type="dxa"/>
            </w:tcMar>
            <w:vAlign w:val="center"/>
          </w:tcPr>
          <w:p w14:paraId="3C9EDA79" w14:textId="77777777" w:rsidR="004D0D8C" w:rsidRDefault="00000000" w:rsidP="00056D4D">
            <w:pPr>
              <w:spacing w:after="0" w:line="240" w:lineRule="auto" w:before="0"/>
              <w:jc w:val="both"/>
            </w:pPr>
            <w:r>
              <w:rPr>
                <w:rFonts w:ascii="Times New Roman" w:hAnsi="Times New Roman" w:eastAsia="Times New Roman"/>
                <w:sz w:val="18"/>
              </w:rPr>
              <w:t>0.001</w:t>
            </w:r>
          </w:p>
        </w:tc>
        <w:tc>
          <w:tcPr>
            <w:tcW w:w="792" w:type="dxa"/>
            <w:tcMar>
              <w:top w:w="45" w:type="dxa"/>
              <w:left w:w="45" w:type="dxa"/>
              <w:bottom w:w="45" w:type="dxa"/>
              <w:right w:w="45" w:type="dxa"/>
            </w:tcMar>
            <w:vAlign w:val="center"/>
          </w:tcPr>
          <w:p w14:paraId="35302A93" w14:textId="77777777" w:rsidR="004D0D8C" w:rsidRDefault="00000000" w:rsidP="00056D4D">
            <w:pPr>
              <w:spacing w:after="0" w:line="240" w:lineRule="auto" w:before="0"/>
              <w:jc w:val="both"/>
            </w:pPr>
            <w:r>
              <w:rPr>
                <w:rFonts w:ascii="Times New Roman" w:hAnsi="Times New Roman" w:eastAsia="Times New Roman"/>
                <w:sz w:val="18"/>
              </w:rPr>
              <w:t>−0.59 (SMD)</w:t>
            </w:r>
          </w:p>
        </w:tc>
        <w:tc>
          <w:tcPr>
            <w:tcW w:w="720" w:type="dxa"/>
            <w:tcMar>
              <w:top w:w="45" w:type="dxa"/>
              <w:left w:w="45" w:type="dxa"/>
              <w:bottom w:w="45" w:type="dxa"/>
              <w:right w:w="45" w:type="dxa"/>
            </w:tcMar>
            <w:vAlign w:val="center"/>
          </w:tcPr>
          <w:p w14:paraId="13DE2258" w14:textId="77777777" w:rsidR="004D0D8C" w:rsidRDefault="00000000" w:rsidP="00056D4D">
            <w:pPr>
              <w:spacing w:after="0" w:line="240" w:lineRule="auto" w:before="0"/>
              <w:jc w:val="both"/>
            </w:pPr>
            <w:r>
              <w:rPr>
                <w:rFonts w:ascii="Times New Roman" w:hAnsi="Times New Roman" w:eastAsia="Times New Roman"/>
                <w:sz w:val="18"/>
              </w:rPr>
              <w:t>0.003</w:t>
            </w:r>
          </w:p>
        </w:tc>
      </w:tr>
      <w:tr w:rsidR="004D0D8C" w14:paraId="469B6D58" w14:textId="77777777">
        <w:trPr>
          <w:jc w:val="center"/>
          <w:cantSplit/>
        </w:trPr>
        <w:tc>
          <w:tcPr>
            <w:tcW w:w="2951" w:type="dxa"/>
            <w:tcMar>
              <w:top w:w="45" w:type="dxa"/>
              <w:left w:w="45" w:type="dxa"/>
              <w:bottom w:w="45" w:type="dxa"/>
              <w:right w:w="45" w:type="dxa"/>
            </w:tcMar>
            <w:vAlign w:val="center"/>
          </w:tcPr>
          <w:p w14:paraId="453807DE" w14:textId="77777777" w:rsidR="004D0D8C" w:rsidRDefault="00000000" w:rsidP="00056D4D">
            <w:pPr>
              <w:spacing w:after="0" w:line="240" w:lineRule="auto" w:before="0"/>
              <w:jc w:val="both"/>
            </w:pPr>
            <w:r>
              <w:rPr>
                <w:rFonts w:ascii="Times New Roman" w:hAnsi="Times New Roman" w:eastAsia="Times New Roman"/>
                <w:sz w:val="18"/>
              </w:rPr>
              <w:t>Malnutrition (weight-for-age z-score &lt;-2)</w:t>
            </w:r>
          </w:p>
        </w:tc>
        <w:tc>
          <w:tcPr>
            <w:tcW w:w="1080" w:type="dxa"/>
            <w:tcMar>
              <w:top w:w="45" w:type="dxa"/>
              <w:left w:w="45" w:type="dxa"/>
              <w:bottom w:w="45" w:type="dxa"/>
              <w:right w:w="45" w:type="dxa"/>
            </w:tcMar>
            <w:vAlign w:val="center"/>
          </w:tcPr>
          <w:p w14:paraId="11929962" w14:textId="77777777" w:rsidR="004D0D8C" w:rsidRDefault="00000000" w:rsidP="00056D4D">
            <w:pPr>
              <w:spacing w:after="0" w:line="240" w:lineRule="auto" w:before="0"/>
              <w:jc w:val="both"/>
            </w:pPr>
            <w:r>
              <w:rPr>
                <w:rFonts w:ascii="Times New Roman" w:hAnsi="Times New Roman" w:eastAsia="Times New Roman"/>
                <w:sz w:val="18"/>
              </w:rPr>
              <w:t>71/179 (40)</w:t>
            </w:r>
          </w:p>
        </w:tc>
        <w:tc>
          <w:tcPr>
            <w:tcW w:w="1224" w:type="dxa"/>
            <w:tcMar>
              <w:top w:w="45" w:type="dxa"/>
              <w:left w:w="45" w:type="dxa"/>
              <w:bottom w:w="45" w:type="dxa"/>
              <w:right w:w="45" w:type="dxa"/>
            </w:tcMar>
            <w:vAlign w:val="center"/>
          </w:tcPr>
          <w:p w14:paraId="4012EDE3" w14:textId="77777777" w:rsidR="004D0D8C" w:rsidRDefault="00000000" w:rsidP="00056D4D">
            <w:pPr>
              <w:spacing w:after="0" w:line="240" w:lineRule="auto" w:before="0"/>
              <w:jc w:val="both"/>
            </w:pPr>
            <w:r>
              <w:rPr>
                <w:rFonts w:ascii="Times New Roman" w:hAnsi="Times New Roman" w:eastAsia="Times New Roman"/>
                <w:sz w:val="18"/>
              </w:rPr>
              <w:t>35/113 (31)</w:t>
            </w:r>
          </w:p>
        </w:tc>
        <w:tc>
          <w:tcPr>
            <w:tcW w:w="1080" w:type="dxa"/>
            <w:tcMar>
              <w:top w:w="45" w:type="dxa"/>
              <w:left w:w="45" w:type="dxa"/>
              <w:bottom w:w="45" w:type="dxa"/>
              <w:right w:w="45" w:type="dxa"/>
            </w:tcMar>
            <w:vAlign w:val="center"/>
          </w:tcPr>
          <w:p w14:paraId="313CFA87" w14:textId="77777777" w:rsidR="004D0D8C" w:rsidRDefault="00000000" w:rsidP="00056D4D">
            <w:pPr>
              <w:spacing w:after="0" w:line="240" w:lineRule="auto" w:before="0"/>
              <w:jc w:val="both"/>
            </w:pPr>
            <w:r>
              <w:rPr>
                <w:rFonts w:ascii="Times New Roman" w:hAnsi="Times New Roman" w:eastAsia="Times New Roman"/>
                <w:sz w:val="18"/>
              </w:rPr>
              <w:t>19/38 (50)</w:t>
            </w:r>
          </w:p>
        </w:tc>
        <w:tc>
          <w:tcPr>
            <w:tcW w:w="1080" w:type="dxa"/>
            <w:tcMar>
              <w:top w:w="45" w:type="dxa"/>
              <w:left w:w="45" w:type="dxa"/>
              <w:bottom w:w="45" w:type="dxa"/>
              <w:right w:w="45" w:type="dxa"/>
            </w:tcMar>
            <w:vAlign w:val="center"/>
          </w:tcPr>
          <w:p w14:paraId="0B63D773" w14:textId="77777777" w:rsidR="004D0D8C" w:rsidRDefault="00000000" w:rsidP="00056D4D">
            <w:pPr>
              <w:spacing w:after="0" w:line="240" w:lineRule="auto" w:before="0"/>
              <w:jc w:val="both"/>
            </w:pPr>
            <w:r>
              <w:rPr>
                <w:rFonts w:ascii="Times New Roman" w:hAnsi="Times New Roman" w:eastAsia="Times New Roman"/>
                <w:sz w:val="18"/>
              </w:rPr>
              <w:t>17/28 (61)</w:t>
            </w:r>
          </w:p>
        </w:tc>
        <w:tc>
          <w:tcPr>
            <w:tcW w:w="720" w:type="dxa"/>
            <w:tcMar>
              <w:top w:w="45" w:type="dxa"/>
              <w:left w:w="45" w:type="dxa"/>
              <w:bottom w:w="45" w:type="dxa"/>
              <w:right w:w="45" w:type="dxa"/>
            </w:tcMar>
            <w:vAlign w:val="center"/>
          </w:tcPr>
          <w:p w14:paraId="104D186B" w14:textId="77777777" w:rsidR="004D0D8C" w:rsidRDefault="00000000" w:rsidP="00056D4D">
            <w:pPr>
              <w:spacing w:after="0" w:line="240" w:lineRule="auto" w:before="0"/>
              <w:jc w:val="both"/>
            </w:pPr>
            <w:r>
              <w:rPr>
                <w:rFonts w:ascii="Times New Roman" w:hAnsi="Times New Roman" w:eastAsia="Times New Roman"/>
                <w:sz w:val="18"/>
              </w:rPr>
              <w:t>0.005</w:t>
            </w:r>
          </w:p>
        </w:tc>
        <w:tc>
          <w:tcPr>
            <w:tcW w:w="792" w:type="dxa"/>
            <w:tcMar>
              <w:top w:w="45" w:type="dxa"/>
              <w:left w:w="45" w:type="dxa"/>
              <w:bottom w:w="45" w:type="dxa"/>
              <w:right w:w="45" w:type="dxa"/>
            </w:tcMar>
            <w:vAlign w:val="center"/>
          </w:tcPr>
          <w:p w14:paraId="78AE78D7" w14:textId="77777777" w:rsidR="004D0D8C" w:rsidRDefault="00000000" w:rsidP="00056D4D">
            <w:pPr>
              <w:spacing w:after="0" w:line="240" w:lineRule="auto" w:before="0"/>
              <w:jc w:val="both"/>
            </w:pPr>
            <w:r>
              <w:rPr>
                <w:rFonts w:ascii="Times New Roman" w:hAnsi="Times New Roman" w:eastAsia="Times New Roman"/>
                <w:sz w:val="18"/>
              </w:rPr>
              <w:t>0.60 (SMD)</w:t>
            </w:r>
          </w:p>
        </w:tc>
        <w:tc>
          <w:tcPr>
            <w:tcW w:w="720" w:type="dxa"/>
            <w:tcMar>
              <w:top w:w="45" w:type="dxa"/>
              <w:left w:w="45" w:type="dxa"/>
              <w:bottom w:w="45" w:type="dxa"/>
              <w:right w:w="45" w:type="dxa"/>
            </w:tcMar>
            <w:vAlign w:val="center"/>
          </w:tcPr>
          <w:p w14:paraId="585EC43E" w14:textId="77777777" w:rsidR="004D0D8C" w:rsidRDefault="00000000" w:rsidP="00056D4D">
            <w:pPr>
              <w:spacing w:after="0" w:line="240" w:lineRule="auto" w:before="0"/>
              <w:jc w:val="both"/>
            </w:pPr>
            <w:r>
              <w:rPr>
                <w:rFonts w:ascii="Times New Roman" w:hAnsi="Times New Roman" w:eastAsia="Times New Roman"/>
                <w:sz w:val="18"/>
              </w:rPr>
              <w:t>0.008</w:t>
            </w:r>
          </w:p>
        </w:tc>
      </w:tr>
      <w:tr w:rsidR="004D0D8C" w14:paraId="6A34B758" w14:textId="77777777">
        <w:trPr>
          <w:jc w:val="center"/>
          <w:cantSplit/>
        </w:trPr>
        <w:tc>
          <w:tcPr>
            <w:tcW w:w="2951" w:type="dxa"/>
            <w:tcMar>
              <w:top w:w="45" w:type="dxa"/>
              <w:left w:w="45" w:type="dxa"/>
              <w:bottom w:w="45" w:type="dxa"/>
              <w:right w:w="45" w:type="dxa"/>
            </w:tcMar>
            <w:vAlign w:val="center"/>
          </w:tcPr>
          <w:p w14:paraId="53BE953F" w14:textId="77777777" w:rsidR="004D0D8C" w:rsidRDefault="00000000" w:rsidP="00056D4D">
            <w:pPr>
              <w:spacing w:after="0" w:line="240" w:lineRule="auto" w:before="0"/>
              <w:jc w:val="both"/>
            </w:pPr>
            <w:r>
              <w:rPr>
                <w:rFonts w:ascii="Times New Roman" w:hAnsi="Times New Roman" w:eastAsia="Times New Roman"/>
                <w:sz w:val="18"/>
              </w:rPr>
              <w:t>Height-for-age z-score</w:t>
            </w:r>
          </w:p>
        </w:tc>
        <w:tc>
          <w:tcPr>
            <w:tcW w:w="1080" w:type="dxa"/>
            <w:tcMar>
              <w:top w:w="45" w:type="dxa"/>
              <w:left w:w="45" w:type="dxa"/>
              <w:bottom w:w="45" w:type="dxa"/>
              <w:right w:w="45" w:type="dxa"/>
            </w:tcMar>
            <w:vAlign w:val="center"/>
          </w:tcPr>
          <w:p w14:paraId="51706847" w14:textId="77777777" w:rsidR="004D0D8C" w:rsidRDefault="00000000" w:rsidP="00056D4D">
            <w:pPr>
              <w:spacing w:after="0" w:line="240" w:lineRule="auto" w:before="0"/>
              <w:jc w:val="both"/>
            </w:pPr>
            <w:r>
              <w:rPr>
                <w:rFonts w:ascii="Times New Roman" w:hAnsi="Times New Roman" w:eastAsia="Times New Roman"/>
                <w:sz w:val="18"/>
              </w:rPr>
              <w:t>−0.92 [−1.89, −0.14]</w:t>
            </w:r>
          </w:p>
        </w:tc>
        <w:tc>
          <w:tcPr>
            <w:tcW w:w="1224" w:type="dxa"/>
            <w:tcMar>
              <w:top w:w="45" w:type="dxa"/>
              <w:left w:w="45" w:type="dxa"/>
              <w:bottom w:w="45" w:type="dxa"/>
              <w:right w:w="45" w:type="dxa"/>
            </w:tcMar>
            <w:vAlign w:val="center"/>
          </w:tcPr>
          <w:p w14:paraId="605D5631" w14:textId="77777777" w:rsidR="004D0D8C" w:rsidRDefault="00000000" w:rsidP="00056D4D">
            <w:pPr>
              <w:spacing w:after="0" w:line="240" w:lineRule="auto" w:before="0"/>
              <w:jc w:val="both"/>
            </w:pPr>
            <w:r>
              <w:rPr>
                <w:rFonts w:ascii="Times New Roman" w:hAnsi="Times New Roman" w:eastAsia="Times New Roman"/>
                <w:sz w:val="18"/>
              </w:rPr>
              <w:t>−0.73 [−1.64, −0.08]</w:t>
            </w:r>
          </w:p>
        </w:tc>
        <w:tc>
          <w:tcPr>
            <w:tcW w:w="1080" w:type="dxa"/>
            <w:tcMar>
              <w:top w:w="45" w:type="dxa"/>
              <w:left w:w="45" w:type="dxa"/>
              <w:bottom w:w="45" w:type="dxa"/>
              <w:right w:w="45" w:type="dxa"/>
            </w:tcMar>
            <w:vAlign w:val="center"/>
          </w:tcPr>
          <w:p w14:paraId="77C06CF0" w14:textId="77777777" w:rsidR="004D0D8C" w:rsidRDefault="00000000" w:rsidP="00056D4D">
            <w:pPr>
              <w:spacing w:after="0" w:line="240" w:lineRule="auto" w:before="0"/>
              <w:jc w:val="both"/>
            </w:pPr>
            <w:r>
              <w:rPr>
                <w:rFonts w:ascii="Times New Roman" w:hAnsi="Times New Roman" w:eastAsia="Times New Roman"/>
                <w:sz w:val="18"/>
              </w:rPr>
              <w:t>−1.57 [−2.37, −0.37]</w:t>
            </w:r>
          </w:p>
        </w:tc>
        <w:tc>
          <w:tcPr>
            <w:tcW w:w="1080" w:type="dxa"/>
            <w:tcMar>
              <w:top w:w="45" w:type="dxa"/>
              <w:left w:w="45" w:type="dxa"/>
              <w:bottom w:w="45" w:type="dxa"/>
              <w:right w:w="45" w:type="dxa"/>
            </w:tcMar>
            <w:vAlign w:val="center"/>
          </w:tcPr>
          <w:p w14:paraId="2C203CE8" w14:textId="77777777" w:rsidR="004D0D8C" w:rsidRDefault="00000000" w:rsidP="00056D4D">
            <w:pPr>
              <w:spacing w:after="0" w:line="240" w:lineRule="auto" w:before="0"/>
              <w:jc w:val="both"/>
            </w:pPr>
            <w:r>
              <w:rPr>
                <w:rFonts w:ascii="Times New Roman" w:hAnsi="Times New Roman" w:eastAsia="Times New Roman"/>
                <w:sz w:val="18"/>
              </w:rPr>
              <w:t>−1.68 [−2.71, −0.76]</w:t>
            </w:r>
          </w:p>
        </w:tc>
        <w:tc>
          <w:tcPr>
            <w:tcW w:w="720" w:type="dxa"/>
            <w:tcMar>
              <w:top w:w="45" w:type="dxa"/>
              <w:left w:w="45" w:type="dxa"/>
              <w:bottom w:w="45" w:type="dxa"/>
              <w:right w:w="45" w:type="dxa"/>
            </w:tcMar>
            <w:vAlign w:val="center"/>
          </w:tcPr>
          <w:p w14:paraId="6BCD64B9" w14:textId="77777777" w:rsidR="004D0D8C" w:rsidRDefault="00000000" w:rsidP="00056D4D">
            <w:pPr>
              <w:spacing w:after="0" w:line="240" w:lineRule="auto" w:before="0"/>
              <w:jc w:val="both"/>
            </w:pPr>
            <w:r>
              <w:rPr>
                <w:rFonts w:ascii="Times New Roman" w:hAnsi="Times New Roman" w:eastAsia="Times New Roman"/>
                <w:sz w:val="18"/>
              </w:rPr>
              <w:t>0.005</w:t>
            </w:r>
          </w:p>
        </w:tc>
        <w:tc>
          <w:tcPr>
            <w:tcW w:w="792" w:type="dxa"/>
            <w:tcMar>
              <w:top w:w="45" w:type="dxa"/>
              <w:left w:w="45" w:type="dxa"/>
              <w:bottom w:w="45" w:type="dxa"/>
              <w:right w:w="45" w:type="dxa"/>
            </w:tcMar>
            <w:vAlign w:val="center"/>
          </w:tcPr>
          <w:p w14:paraId="419E023F" w14:textId="77777777" w:rsidR="004D0D8C" w:rsidRDefault="00000000" w:rsidP="00056D4D">
            <w:pPr>
              <w:spacing w:after="0" w:line="240" w:lineRule="auto" w:before="0"/>
              <w:jc w:val="both"/>
            </w:pPr>
            <w:r>
              <w:rPr>
                <w:rFonts w:ascii="Times New Roman" w:hAnsi="Times New Roman" w:eastAsia="Times New Roman"/>
                <w:sz w:val="18"/>
              </w:rPr>
              <w:t>−0.47 (SMD)</w:t>
            </w:r>
          </w:p>
        </w:tc>
        <w:tc>
          <w:tcPr>
            <w:tcW w:w="720" w:type="dxa"/>
            <w:tcMar>
              <w:top w:w="45" w:type="dxa"/>
              <w:left w:w="45" w:type="dxa"/>
              <w:bottom w:w="45" w:type="dxa"/>
              <w:right w:w="45" w:type="dxa"/>
            </w:tcMar>
            <w:vAlign w:val="center"/>
          </w:tcPr>
          <w:p w14:paraId="65C8FA3C" w14:textId="77777777" w:rsidR="004D0D8C" w:rsidRDefault="00000000" w:rsidP="00056D4D">
            <w:pPr>
              <w:spacing w:after="0" w:line="240" w:lineRule="auto" w:before="0"/>
              <w:jc w:val="both"/>
            </w:pPr>
            <w:r>
              <w:rPr>
                <w:rFonts w:ascii="Times New Roman" w:hAnsi="Times New Roman" w:eastAsia="Times New Roman"/>
                <w:sz w:val="18"/>
              </w:rPr>
              <w:t>0.008</w:t>
            </w:r>
          </w:p>
        </w:tc>
      </w:tr>
      <w:tr w:rsidR="004D0D8C" w14:paraId="3FEE1C44" w14:textId="77777777">
        <w:trPr>
          <w:jc w:val="center"/>
          <w:cantSplit/>
        </w:trPr>
        <w:tc>
          <w:tcPr>
            <w:tcW w:w="2951" w:type="dxa"/>
            <w:tcMar>
              <w:top w:w="45" w:type="dxa"/>
              <w:left w:w="45" w:type="dxa"/>
              <w:bottom w:w="45" w:type="dxa"/>
              <w:right w:w="45" w:type="dxa"/>
            </w:tcMar>
            <w:vAlign w:val="center"/>
          </w:tcPr>
          <w:p w14:paraId="036AAC39" w14:textId="77777777" w:rsidR="004D0D8C" w:rsidRDefault="00000000" w:rsidP="00056D4D">
            <w:pPr>
              <w:spacing w:after="0" w:line="240" w:lineRule="auto" w:before="0"/>
              <w:jc w:val="both"/>
            </w:pPr>
            <w:r>
              <w:rPr>
                <w:rFonts w:ascii="Times New Roman" w:hAnsi="Times New Roman" w:eastAsia="Times New Roman"/>
                <w:sz w:val="18"/>
              </w:rPr>
              <w:t>Principal diagnosis</w:t>
            </w:r>
          </w:p>
        </w:tc>
        <w:tc>
          <w:tcPr>
            <w:tcW w:w="1080" w:type="dxa"/>
            <w:tcMar>
              <w:top w:w="45" w:type="dxa"/>
              <w:left w:w="45" w:type="dxa"/>
              <w:bottom w:w="45" w:type="dxa"/>
              <w:right w:w="45" w:type="dxa"/>
            </w:tcMar>
            <w:vAlign w:val="center"/>
          </w:tcPr>
          <w:p w14:paraId="2E5DC6D9" w14:textId="77777777" w:rsidR="004D0D8C" w:rsidRDefault="004D0D8C" w:rsidP="00056D4D">
            <w:pPr>
              <w:spacing w:after="0" w:line="240" w:lineRule="auto" w:before="0"/>
              <w:jc w:val="both"/>
            </w:pPr>
          </w:p>
        </w:tc>
        <w:tc>
          <w:tcPr>
            <w:tcW w:w="1224" w:type="dxa"/>
            <w:tcMar>
              <w:top w:w="45" w:type="dxa"/>
              <w:left w:w="45" w:type="dxa"/>
              <w:bottom w:w="45" w:type="dxa"/>
              <w:right w:w="45" w:type="dxa"/>
            </w:tcMar>
            <w:vAlign w:val="center"/>
          </w:tcPr>
          <w:p w14:paraId="5EA238E3"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106D564D"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4D9488C9"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5650656E" w14:textId="77777777" w:rsidR="004D0D8C" w:rsidRDefault="00000000" w:rsidP="00056D4D">
            <w:pPr>
              <w:spacing w:after="0" w:line="240" w:lineRule="auto" w:before="0"/>
              <w:jc w:val="both"/>
            </w:pPr>
            <w:r>
              <w:rPr>
                <w:rFonts w:ascii="Times New Roman" w:hAnsi="Times New Roman" w:eastAsia="Times New Roman"/>
                <w:sz w:val="18"/>
              </w:rPr>
              <w:t>0.004</w:t>
            </w:r>
          </w:p>
        </w:tc>
        <w:tc>
          <w:tcPr>
            <w:tcW w:w="792" w:type="dxa"/>
            <w:tcMar>
              <w:top w:w="45" w:type="dxa"/>
              <w:left w:w="45" w:type="dxa"/>
              <w:bottom w:w="45" w:type="dxa"/>
              <w:right w:w="45" w:type="dxa"/>
            </w:tcMar>
            <w:vAlign w:val="center"/>
          </w:tcPr>
          <w:p w14:paraId="655001B4" w14:textId="77777777" w:rsidR="004D0D8C" w:rsidRDefault="00000000" w:rsidP="00056D4D">
            <w:pPr>
              <w:spacing w:after="0" w:line="240" w:lineRule="auto" w:before="0"/>
              <w:jc w:val="both"/>
            </w:pPr>
            <w:r>
              <w:rPr>
                <w:rFonts w:ascii="Times New Roman" w:hAnsi="Times New Roman" w:eastAsia="Times New Roman"/>
                <w:sz w:val="18"/>
              </w:rPr>
              <w:t>0.26 (Cramér V)</w:t>
            </w:r>
          </w:p>
        </w:tc>
        <w:tc>
          <w:tcPr>
            <w:tcW w:w="720" w:type="dxa"/>
            <w:tcMar>
              <w:top w:w="45" w:type="dxa"/>
              <w:left w:w="45" w:type="dxa"/>
              <w:bottom w:w="45" w:type="dxa"/>
              <w:right w:w="45" w:type="dxa"/>
            </w:tcMar>
            <w:vAlign w:val="center"/>
          </w:tcPr>
          <w:p w14:paraId="495E40F0" w14:textId="77777777" w:rsidR="004D0D8C" w:rsidRDefault="00000000" w:rsidP="00056D4D">
            <w:pPr>
              <w:spacing w:after="0" w:line="240" w:lineRule="auto" w:before="0"/>
              <w:jc w:val="both"/>
            </w:pPr>
            <w:r>
              <w:rPr>
                <w:rFonts w:ascii="Times New Roman" w:hAnsi="Times New Roman" w:eastAsia="Times New Roman"/>
                <w:sz w:val="18"/>
              </w:rPr>
              <w:t>0.007</w:t>
            </w:r>
          </w:p>
        </w:tc>
      </w:tr>
      <w:tr w:rsidR="004D0D8C" w14:paraId="51CF9C68" w14:textId="77777777">
        <w:trPr>
          <w:jc w:val="center"/>
          <w:cantSplit/>
        </w:trPr>
        <w:tc>
          <w:tcPr>
            <w:tcW w:w="2951" w:type="dxa"/>
            <w:tcMar>
              <w:top w:w="45" w:type="dxa"/>
              <w:left w:w="45" w:type="dxa"/>
              <w:bottom w:w="45" w:type="dxa"/>
              <w:right w:w="45" w:type="dxa"/>
            </w:tcMar>
            <w:vAlign w:val="center"/>
          </w:tcPr>
          <w:p w14:paraId="2CBF37D1" w14:textId="77777777" w:rsidR="004D0D8C" w:rsidRDefault="00000000" w:rsidP="00056D4D">
            <w:pPr>
              <w:spacing w:after="0" w:line="240" w:lineRule="auto" w:before="0"/>
              <w:jc w:val="both"/>
            </w:pPr>
            <w:r>
              <w:rPr>
                <w:rFonts w:ascii="Times New Roman" w:hAnsi="Times New Roman" w:eastAsia="Times New Roman"/>
                <w:sz w:val="18"/>
              </w:rPr>
              <w:t>Ventricular septal defect</w:t>
            </w:r>
          </w:p>
        </w:tc>
        <w:tc>
          <w:tcPr>
            <w:tcW w:w="1080" w:type="dxa"/>
            <w:tcMar>
              <w:top w:w="45" w:type="dxa"/>
              <w:left w:w="45" w:type="dxa"/>
              <w:bottom w:w="45" w:type="dxa"/>
              <w:right w:w="45" w:type="dxa"/>
            </w:tcMar>
            <w:vAlign w:val="center"/>
          </w:tcPr>
          <w:p w14:paraId="3ECD21F8" w14:textId="77777777" w:rsidR="004D0D8C" w:rsidRDefault="00000000" w:rsidP="00056D4D">
            <w:pPr>
              <w:spacing w:after="0" w:line="240" w:lineRule="auto" w:before="0"/>
              <w:jc w:val="both"/>
            </w:pPr>
            <w:r>
              <w:rPr>
                <w:rFonts w:ascii="Times New Roman" w:hAnsi="Times New Roman" w:eastAsia="Times New Roman"/>
                <w:sz w:val="18"/>
              </w:rPr>
              <w:t>39 (18)</w:t>
            </w:r>
          </w:p>
        </w:tc>
        <w:tc>
          <w:tcPr>
            <w:tcW w:w="1224" w:type="dxa"/>
            <w:tcMar>
              <w:top w:w="45" w:type="dxa"/>
              <w:left w:w="45" w:type="dxa"/>
              <w:bottom w:w="45" w:type="dxa"/>
              <w:right w:w="45" w:type="dxa"/>
            </w:tcMar>
            <w:vAlign w:val="center"/>
          </w:tcPr>
          <w:p w14:paraId="5E9D0726" w14:textId="77777777" w:rsidR="004D0D8C" w:rsidRDefault="00000000" w:rsidP="00056D4D">
            <w:pPr>
              <w:spacing w:after="0" w:line="240" w:lineRule="auto" w:before="0"/>
              <w:jc w:val="both"/>
            </w:pPr>
            <w:r>
              <w:rPr>
                <w:rFonts w:ascii="Times New Roman" w:hAnsi="Times New Roman" w:eastAsia="Times New Roman"/>
                <w:sz w:val="18"/>
              </w:rPr>
              <w:t>20 (13)</w:t>
            </w:r>
          </w:p>
        </w:tc>
        <w:tc>
          <w:tcPr>
            <w:tcW w:w="1080" w:type="dxa"/>
            <w:tcMar>
              <w:top w:w="45" w:type="dxa"/>
              <w:left w:w="45" w:type="dxa"/>
              <w:bottom w:w="45" w:type="dxa"/>
              <w:right w:w="45" w:type="dxa"/>
            </w:tcMar>
            <w:vAlign w:val="center"/>
          </w:tcPr>
          <w:p w14:paraId="492837C3" w14:textId="77777777" w:rsidR="004D0D8C" w:rsidRDefault="00000000" w:rsidP="00056D4D">
            <w:pPr>
              <w:spacing w:after="0" w:line="240" w:lineRule="auto" w:before="0"/>
              <w:jc w:val="both"/>
            </w:pPr>
            <w:r>
              <w:rPr>
                <w:rFonts w:ascii="Times New Roman" w:hAnsi="Times New Roman" w:eastAsia="Times New Roman"/>
                <w:sz w:val="18"/>
              </w:rPr>
              <w:t>13 (32)</w:t>
            </w:r>
          </w:p>
        </w:tc>
        <w:tc>
          <w:tcPr>
            <w:tcW w:w="1080" w:type="dxa"/>
            <w:tcMar>
              <w:top w:w="45" w:type="dxa"/>
              <w:left w:w="45" w:type="dxa"/>
              <w:bottom w:w="45" w:type="dxa"/>
              <w:right w:w="45" w:type="dxa"/>
            </w:tcMar>
            <w:vAlign w:val="center"/>
          </w:tcPr>
          <w:p w14:paraId="26F01074" w14:textId="77777777" w:rsidR="004D0D8C" w:rsidRDefault="00000000" w:rsidP="00056D4D">
            <w:pPr>
              <w:spacing w:after="0" w:line="240" w:lineRule="auto" w:before="0"/>
              <w:jc w:val="both"/>
            </w:pPr>
            <w:r>
              <w:rPr>
                <w:rFonts w:ascii="Times New Roman" w:hAnsi="Times New Roman" w:eastAsia="Times New Roman"/>
                <w:sz w:val="18"/>
              </w:rPr>
              <w:t>6 (21)</w:t>
            </w:r>
          </w:p>
        </w:tc>
        <w:tc>
          <w:tcPr>
            <w:tcW w:w="720" w:type="dxa"/>
            <w:tcMar>
              <w:top w:w="45" w:type="dxa"/>
              <w:left w:w="45" w:type="dxa"/>
              <w:bottom w:w="45" w:type="dxa"/>
              <w:right w:w="45" w:type="dxa"/>
            </w:tcMar>
            <w:vAlign w:val="center"/>
          </w:tcPr>
          <w:p w14:paraId="62B3F919"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2D680E72"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0BFF0781" w14:textId="77777777" w:rsidR="004D0D8C" w:rsidRDefault="004D0D8C" w:rsidP="00056D4D">
            <w:pPr>
              <w:spacing w:after="0" w:line="240" w:lineRule="auto" w:before="0"/>
              <w:jc w:val="both"/>
            </w:pPr>
          </w:p>
        </w:tc>
      </w:tr>
      <w:tr w:rsidR="004D0D8C" w14:paraId="64626776" w14:textId="77777777">
        <w:trPr>
          <w:jc w:val="center"/>
          <w:cantSplit/>
        </w:trPr>
        <w:tc>
          <w:tcPr>
            <w:tcW w:w="2951" w:type="dxa"/>
            <w:tcMar>
              <w:top w:w="45" w:type="dxa"/>
              <w:left w:w="45" w:type="dxa"/>
              <w:bottom w:w="45" w:type="dxa"/>
              <w:right w:w="45" w:type="dxa"/>
            </w:tcMar>
            <w:vAlign w:val="center"/>
          </w:tcPr>
          <w:p w14:paraId="24B012A2" w14:textId="77777777" w:rsidR="004D0D8C" w:rsidRDefault="00000000" w:rsidP="00056D4D">
            <w:pPr>
              <w:spacing w:after="0" w:line="240" w:lineRule="auto" w:before="0"/>
              <w:jc w:val="both"/>
            </w:pPr>
            <w:r>
              <w:rPr>
                <w:rFonts w:ascii="Times New Roman" w:hAnsi="Times New Roman" w:eastAsia="Times New Roman"/>
                <w:sz w:val="18"/>
              </w:rPr>
              <w:t>Atrial septal defect</w:t>
            </w:r>
          </w:p>
        </w:tc>
        <w:tc>
          <w:tcPr>
            <w:tcW w:w="1080" w:type="dxa"/>
            <w:tcMar>
              <w:top w:w="45" w:type="dxa"/>
              <w:left w:w="45" w:type="dxa"/>
              <w:bottom w:w="45" w:type="dxa"/>
              <w:right w:w="45" w:type="dxa"/>
            </w:tcMar>
            <w:vAlign w:val="center"/>
          </w:tcPr>
          <w:p w14:paraId="11C783F5" w14:textId="77777777" w:rsidR="004D0D8C" w:rsidRDefault="00000000" w:rsidP="00056D4D">
            <w:pPr>
              <w:spacing w:after="0" w:line="240" w:lineRule="auto" w:before="0"/>
              <w:jc w:val="both"/>
            </w:pPr>
            <w:r>
              <w:rPr>
                <w:rFonts w:ascii="Times New Roman" w:hAnsi="Times New Roman" w:eastAsia="Times New Roman"/>
                <w:sz w:val="18"/>
              </w:rPr>
              <w:t>29 (13)</w:t>
            </w:r>
          </w:p>
        </w:tc>
        <w:tc>
          <w:tcPr>
            <w:tcW w:w="1224" w:type="dxa"/>
            <w:tcMar>
              <w:top w:w="45" w:type="dxa"/>
              <w:left w:w="45" w:type="dxa"/>
              <w:bottom w:w="45" w:type="dxa"/>
              <w:right w:w="45" w:type="dxa"/>
            </w:tcMar>
            <w:vAlign w:val="center"/>
          </w:tcPr>
          <w:p w14:paraId="2E1DFCD6" w14:textId="77777777" w:rsidR="004D0D8C" w:rsidRDefault="00000000" w:rsidP="00056D4D">
            <w:pPr>
              <w:spacing w:after="0" w:line="240" w:lineRule="auto" w:before="0"/>
              <w:jc w:val="both"/>
            </w:pPr>
            <w:r>
              <w:rPr>
                <w:rFonts w:ascii="Times New Roman" w:hAnsi="Times New Roman" w:eastAsia="Times New Roman"/>
                <w:sz w:val="18"/>
              </w:rPr>
              <w:t>29 (19)</w:t>
            </w:r>
          </w:p>
        </w:tc>
        <w:tc>
          <w:tcPr>
            <w:tcW w:w="1080" w:type="dxa"/>
            <w:tcMar>
              <w:top w:w="45" w:type="dxa"/>
              <w:left w:w="45" w:type="dxa"/>
              <w:bottom w:w="45" w:type="dxa"/>
              <w:right w:w="45" w:type="dxa"/>
            </w:tcMar>
            <w:vAlign w:val="center"/>
          </w:tcPr>
          <w:p w14:paraId="4F79655F"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080" w:type="dxa"/>
            <w:tcMar>
              <w:top w:w="45" w:type="dxa"/>
              <w:left w:w="45" w:type="dxa"/>
              <w:bottom w:w="45" w:type="dxa"/>
              <w:right w:w="45" w:type="dxa"/>
            </w:tcMar>
            <w:vAlign w:val="center"/>
          </w:tcPr>
          <w:p w14:paraId="7F32E039" w14:textId="77777777" w:rsidR="004D0D8C" w:rsidRDefault="00000000" w:rsidP="00056D4D">
            <w:pPr>
              <w:spacing w:after="0" w:line="240" w:lineRule="auto" w:before="0"/>
              <w:jc w:val="both"/>
            </w:pPr>
            <w:r>
              <w:rPr>
                <w:rFonts w:ascii="Times New Roman" w:hAnsi="Times New Roman" w:eastAsia="Times New Roman"/>
                <w:sz w:val="18"/>
              </w:rPr>
              <w:t>0 (0)</w:t>
            </w:r>
          </w:p>
        </w:tc>
        <w:tc>
          <w:tcPr>
            <w:tcW w:w="720" w:type="dxa"/>
            <w:tcMar>
              <w:top w:w="45" w:type="dxa"/>
              <w:left w:w="45" w:type="dxa"/>
              <w:bottom w:w="45" w:type="dxa"/>
              <w:right w:w="45" w:type="dxa"/>
            </w:tcMar>
            <w:vAlign w:val="center"/>
          </w:tcPr>
          <w:p w14:paraId="5DD0EE6E"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3357D864"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4C15336B" w14:textId="77777777" w:rsidR="004D0D8C" w:rsidRDefault="004D0D8C" w:rsidP="00056D4D">
            <w:pPr>
              <w:spacing w:after="0" w:line="240" w:lineRule="auto" w:before="0"/>
              <w:jc w:val="both"/>
            </w:pPr>
          </w:p>
        </w:tc>
      </w:tr>
      <w:tr w:rsidR="004D0D8C" w14:paraId="4D23C385" w14:textId="77777777">
        <w:trPr>
          <w:jc w:val="center"/>
          <w:cantSplit/>
        </w:trPr>
        <w:tc>
          <w:tcPr>
            <w:tcW w:w="2951" w:type="dxa"/>
            <w:tcMar>
              <w:top w:w="45" w:type="dxa"/>
              <w:left w:w="45" w:type="dxa"/>
              <w:bottom w:w="45" w:type="dxa"/>
              <w:right w:w="45" w:type="dxa"/>
            </w:tcMar>
            <w:vAlign w:val="center"/>
          </w:tcPr>
          <w:p w14:paraId="2E2800AC" w14:textId="77777777" w:rsidR="004D0D8C" w:rsidRDefault="00000000" w:rsidP="00056D4D">
            <w:pPr>
              <w:spacing w:after="0" w:line="240" w:lineRule="auto" w:before="0"/>
              <w:jc w:val="both"/>
            </w:pPr>
            <w:r>
              <w:rPr>
                <w:rFonts w:ascii="Times New Roman" w:hAnsi="Times New Roman" w:eastAsia="Times New Roman"/>
                <w:sz w:val="18"/>
              </w:rPr>
              <w:t>Tetralogy of Fallot</w:t>
            </w:r>
          </w:p>
        </w:tc>
        <w:tc>
          <w:tcPr>
            <w:tcW w:w="1080" w:type="dxa"/>
            <w:tcMar>
              <w:top w:w="45" w:type="dxa"/>
              <w:left w:w="45" w:type="dxa"/>
              <w:bottom w:w="45" w:type="dxa"/>
              <w:right w:w="45" w:type="dxa"/>
            </w:tcMar>
            <w:vAlign w:val="center"/>
          </w:tcPr>
          <w:p w14:paraId="4FAE820D" w14:textId="77777777" w:rsidR="004D0D8C" w:rsidRDefault="00000000" w:rsidP="00056D4D">
            <w:pPr>
              <w:spacing w:after="0" w:line="240" w:lineRule="auto" w:before="0"/>
              <w:jc w:val="both"/>
            </w:pPr>
            <w:r>
              <w:rPr>
                <w:rFonts w:ascii="Times New Roman" w:hAnsi="Times New Roman" w:eastAsia="Times New Roman"/>
                <w:sz w:val="18"/>
              </w:rPr>
              <w:t>23 (11)</w:t>
            </w:r>
          </w:p>
        </w:tc>
        <w:tc>
          <w:tcPr>
            <w:tcW w:w="1224" w:type="dxa"/>
            <w:tcMar>
              <w:top w:w="45" w:type="dxa"/>
              <w:left w:w="45" w:type="dxa"/>
              <w:bottom w:w="45" w:type="dxa"/>
              <w:right w:w="45" w:type="dxa"/>
            </w:tcMar>
            <w:vAlign w:val="center"/>
          </w:tcPr>
          <w:p w14:paraId="74C01612" w14:textId="77777777" w:rsidR="004D0D8C" w:rsidRDefault="00000000" w:rsidP="00056D4D">
            <w:pPr>
              <w:spacing w:after="0" w:line="240" w:lineRule="auto" w:before="0"/>
              <w:jc w:val="both"/>
            </w:pPr>
            <w:r>
              <w:rPr>
                <w:rFonts w:ascii="Times New Roman" w:hAnsi="Times New Roman" w:eastAsia="Times New Roman"/>
                <w:sz w:val="18"/>
              </w:rPr>
              <w:t>12 (8)</w:t>
            </w:r>
          </w:p>
        </w:tc>
        <w:tc>
          <w:tcPr>
            <w:tcW w:w="1080" w:type="dxa"/>
            <w:tcMar>
              <w:top w:w="45" w:type="dxa"/>
              <w:left w:w="45" w:type="dxa"/>
              <w:bottom w:w="45" w:type="dxa"/>
              <w:right w:w="45" w:type="dxa"/>
            </w:tcMar>
            <w:vAlign w:val="center"/>
          </w:tcPr>
          <w:p w14:paraId="081B9938" w14:textId="77777777" w:rsidR="004D0D8C" w:rsidRDefault="00000000" w:rsidP="00056D4D">
            <w:pPr>
              <w:spacing w:after="0" w:line="240" w:lineRule="auto" w:before="0"/>
              <w:jc w:val="both"/>
            </w:pPr>
            <w:r>
              <w:rPr>
                <w:rFonts w:ascii="Times New Roman" w:hAnsi="Times New Roman" w:eastAsia="Times New Roman"/>
                <w:sz w:val="18"/>
              </w:rPr>
              <w:t>7 (18)</w:t>
            </w:r>
          </w:p>
        </w:tc>
        <w:tc>
          <w:tcPr>
            <w:tcW w:w="1080" w:type="dxa"/>
            <w:tcMar>
              <w:top w:w="45" w:type="dxa"/>
              <w:left w:w="45" w:type="dxa"/>
              <w:bottom w:w="45" w:type="dxa"/>
              <w:right w:w="45" w:type="dxa"/>
            </w:tcMar>
            <w:vAlign w:val="center"/>
          </w:tcPr>
          <w:p w14:paraId="25D1A361" w14:textId="77777777" w:rsidR="004D0D8C" w:rsidRDefault="00000000" w:rsidP="00056D4D">
            <w:pPr>
              <w:spacing w:after="0" w:line="240" w:lineRule="auto" w:before="0"/>
              <w:jc w:val="both"/>
            </w:pPr>
            <w:r>
              <w:rPr>
                <w:rFonts w:ascii="Times New Roman" w:hAnsi="Times New Roman" w:eastAsia="Times New Roman"/>
                <w:sz w:val="18"/>
              </w:rPr>
              <w:t>4 (14)</w:t>
            </w:r>
          </w:p>
        </w:tc>
        <w:tc>
          <w:tcPr>
            <w:tcW w:w="720" w:type="dxa"/>
            <w:tcMar>
              <w:top w:w="45" w:type="dxa"/>
              <w:left w:w="45" w:type="dxa"/>
              <w:bottom w:w="45" w:type="dxa"/>
              <w:right w:w="45" w:type="dxa"/>
            </w:tcMar>
            <w:vAlign w:val="center"/>
          </w:tcPr>
          <w:p w14:paraId="76759641"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18122989"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0BD0323B" w14:textId="77777777" w:rsidR="004D0D8C" w:rsidRDefault="004D0D8C" w:rsidP="00056D4D">
            <w:pPr>
              <w:spacing w:after="0" w:line="240" w:lineRule="auto" w:before="0"/>
              <w:jc w:val="both"/>
            </w:pPr>
          </w:p>
        </w:tc>
      </w:tr>
      <w:tr w:rsidR="004D0D8C" w14:paraId="3574135B" w14:textId="77777777">
        <w:trPr>
          <w:jc w:val="center"/>
          <w:cantSplit/>
        </w:trPr>
        <w:tc>
          <w:tcPr>
            <w:tcW w:w="2951" w:type="dxa"/>
            <w:tcMar>
              <w:top w:w="45" w:type="dxa"/>
              <w:left w:w="45" w:type="dxa"/>
              <w:bottom w:w="45" w:type="dxa"/>
              <w:right w:w="45" w:type="dxa"/>
            </w:tcMar>
            <w:vAlign w:val="center"/>
          </w:tcPr>
          <w:p w14:paraId="7010A718" w14:textId="77777777" w:rsidR="004D0D8C" w:rsidRDefault="00000000" w:rsidP="00056D4D">
            <w:pPr>
              <w:spacing w:after="0" w:line="240" w:lineRule="auto" w:before="0"/>
              <w:jc w:val="both"/>
            </w:pPr>
            <w:r>
              <w:rPr>
                <w:rFonts w:ascii="Times New Roman" w:hAnsi="Times New Roman" w:eastAsia="Times New Roman"/>
                <w:sz w:val="18"/>
              </w:rPr>
              <w:t>Coarctation of the aorta</w:t>
            </w:r>
          </w:p>
        </w:tc>
        <w:tc>
          <w:tcPr>
            <w:tcW w:w="1080" w:type="dxa"/>
            <w:tcMar>
              <w:top w:w="45" w:type="dxa"/>
              <w:left w:w="45" w:type="dxa"/>
              <w:bottom w:w="45" w:type="dxa"/>
              <w:right w:w="45" w:type="dxa"/>
            </w:tcMar>
            <w:vAlign w:val="center"/>
          </w:tcPr>
          <w:p w14:paraId="49E7457F" w14:textId="77777777" w:rsidR="004D0D8C" w:rsidRDefault="00000000" w:rsidP="00056D4D">
            <w:pPr>
              <w:spacing w:after="0" w:line="240" w:lineRule="auto" w:before="0"/>
              <w:jc w:val="both"/>
            </w:pPr>
            <w:r>
              <w:rPr>
                <w:rFonts w:ascii="Times New Roman" w:hAnsi="Times New Roman" w:eastAsia="Times New Roman"/>
                <w:sz w:val="18"/>
              </w:rPr>
              <w:t>14 (6)</w:t>
            </w:r>
          </w:p>
        </w:tc>
        <w:tc>
          <w:tcPr>
            <w:tcW w:w="1224" w:type="dxa"/>
            <w:tcMar>
              <w:top w:w="45" w:type="dxa"/>
              <w:left w:w="45" w:type="dxa"/>
              <w:bottom w:w="45" w:type="dxa"/>
              <w:right w:w="45" w:type="dxa"/>
            </w:tcMar>
            <w:vAlign w:val="center"/>
          </w:tcPr>
          <w:p w14:paraId="4861E3B1" w14:textId="77777777" w:rsidR="004D0D8C" w:rsidRDefault="00000000" w:rsidP="00056D4D">
            <w:pPr>
              <w:spacing w:after="0" w:line="240" w:lineRule="auto" w:before="0"/>
              <w:jc w:val="both"/>
            </w:pPr>
            <w:r>
              <w:rPr>
                <w:rFonts w:ascii="Times New Roman" w:hAnsi="Times New Roman" w:eastAsia="Times New Roman"/>
                <w:sz w:val="18"/>
              </w:rPr>
              <w:t>13 (9)</w:t>
            </w:r>
          </w:p>
        </w:tc>
        <w:tc>
          <w:tcPr>
            <w:tcW w:w="1080" w:type="dxa"/>
            <w:tcMar>
              <w:top w:w="45" w:type="dxa"/>
              <w:left w:w="45" w:type="dxa"/>
              <w:bottom w:w="45" w:type="dxa"/>
              <w:right w:w="45" w:type="dxa"/>
            </w:tcMar>
            <w:vAlign w:val="center"/>
          </w:tcPr>
          <w:p w14:paraId="6E68CCDF" w14:textId="77777777" w:rsidR="004D0D8C" w:rsidRDefault="00000000" w:rsidP="00056D4D">
            <w:pPr>
              <w:spacing w:after="0" w:line="240" w:lineRule="auto" w:before="0"/>
              <w:jc w:val="both"/>
            </w:pPr>
            <w:r>
              <w:rPr>
                <w:rFonts w:ascii="Times New Roman" w:hAnsi="Times New Roman" w:eastAsia="Times New Roman"/>
                <w:sz w:val="18"/>
              </w:rPr>
              <w:t>1 (2)</w:t>
            </w:r>
          </w:p>
        </w:tc>
        <w:tc>
          <w:tcPr>
            <w:tcW w:w="1080" w:type="dxa"/>
            <w:tcMar>
              <w:top w:w="45" w:type="dxa"/>
              <w:left w:w="45" w:type="dxa"/>
              <w:bottom w:w="45" w:type="dxa"/>
              <w:right w:w="45" w:type="dxa"/>
            </w:tcMar>
            <w:vAlign w:val="center"/>
          </w:tcPr>
          <w:p w14:paraId="45888378" w14:textId="77777777" w:rsidR="004D0D8C" w:rsidRDefault="00000000" w:rsidP="00056D4D">
            <w:pPr>
              <w:spacing w:after="0" w:line="240" w:lineRule="auto" w:before="0"/>
              <w:jc w:val="both"/>
            </w:pPr>
            <w:r>
              <w:rPr>
                <w:rFonts w:ascii="Times New Roman" w:hAnsi="Times New Roman" w:eastAsia="Times New Roman"/>
                <w:sz w:val="18"/>
              </w:rPr>
              <w:t>0 (0)</w:t>
            </w:r>
          </w:p>
        </w:tc>
        <w:tc>
          <w:tcPr>
            <w:tcW w:w="720" w:type="dxa"/>
            <w:tcMar>
              <w:top w:w="45" w:type="dxa"/>
              <w:left w:w="45" w:type="dxa"/>
              <w:bottom w:w="45" w:type="dxa"/>
              <w:right w:w="45" w:type="dxa"/>
            </w:tcMar>
            <w:vAlign w:val="center"/>
          </w:tcPr>
          <w:p w14:paraId="21286132"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25258366"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2B2E976E" w14:textId="77777777" w:rsidR="004D0D8C" w:rsidRDefault="004D0D8C" w:rsidP="00056D4D">
            <w:pPr>
              <w:spacing w:after="0" w:line="240" w:lineRule="auto" w:before="0"/>
              <w:jc w:val="both"/>
            </w:pPr>
          </w:p>
        </w:tc>
      </w:tr>
      <w:tr w:rsidR="004D0D8C" w14:paraId="1D37A8AD" w14:textId="77777777">
        <w:trPr>
          <w:jc w:val="center"/>
          <w:cantSplit/>
        </w:trPr>
        <w:tc>
          <w:tcPr>
            <w:tcW w:w="2951" w:type="dxa"/>
            <w:tcMar>
              <w:top w:w="45" w:type="dxa"/>
              <w:left w:w="45" w:type="dxa"/>
              <w:bottom w:w="45" w:type="dxa"/>
              <w:right w:w="45" w:type="dxa"/>
            </w:tcMar>
            <w:vAlign w:val="center"/>
          </w:tcPr>
          <w:p w14:paraId="41174CF8" w14:textId="77777777" w:rsidR="004D0D8C" w:rsidRDefault="00000000" w:rsidP="00056D4D">
            <w:pPr>
              <w:spacing w:after="0" w:line="240" w:lineRule="auto" w:before="0"/>
              <w:jc w:val="both"/>
            </w:pPr>
            <w:r>
              <w:rPr>
                <w:rFonts w:ascii="Times New Roman" w:hAnsi="Times New Roman" w:eastAsia="Times New Roman"/>
                <w:sz w:val="18"/>
              </w:rPr>
              <w:t>Double-outlet right ventricle</w:t>
            </w:r>
          </w:p>
        </w:tc>
        <w:tc>
          <w:tcPr>
            <w:tcW w:w="1080" w:type="dxa"/>
            <w:tcMar>
              <w:top w:w="45" w:type="dxa"/>
              <w:left w:w="45" w:type="dxa"/>
              <w:bottom w:w="45" w:type="dxa"/>
              <w:right w:w="45" w:type="dxa"/>
            </w:tcMar>
            <w:vAlign w:val="center"/>
          </w:tcPr>
          <w:p w14:paraId="35F0A7CD" w14:textId="77777777" w:rsidR="004D0D8C" w:rsidRDefault="00000000" w:rsidP="00056D4D">
            <w:pPr>
              <w:spacing w:after="0" w:line="240" w:lineRule="auto" w:before="0"/>
              <w:jc w:val="both"/>
            </w:pPr>
            <w:r>
              <w:rPr>
                <w:rFonts w:ascii="Times New Roman" w:hAnsi="Times New Roman" w:eastAsia="Times New Roman"/>
                <w:sz w:val="18"/>
              </w:rPr>
              <w:t>14 (6)</w:t>
            </w:r>
          </w:p>
        </w:tc>
        <w:tc>
          <w:tcPr>
            <w:tcW w:w="1224" w:type="dxa"/>
            <w:tcMar>
              <w:top w:w="45" w:type="dxa"/>
              <w:left w:w="45" w:type="dxa"/>
              <w:bottom w:w="45" w:type="dxa"/>
              <w:right w:w="45" w:type="dxa"/>
            </w:tcMar>
            <w:vAlign w:val="center"/>
          </w:tcPr>
          <w:p w14:paraId="6C6237EA" w14:textId="77777777" w:rsidR="004D0D8C" w:rsidRDefault="00000000" w:rsidP="00056D4D">
            <w:pPr>
              <w:spacing w:after="0" w:line="240" w:lineRule="auto" w:before="0"/>
              <w:jc w:val="both"/>
            </w:pPr>
            <w:r>
              <w:rPr>
                <w:rFonts w:ascii="Times New Roman" w:hAnsi="Times New Roman" w:eastAsia="Times New Roman"/>
                <w:sz w:val="18"/>
              </w:rPr>
              <w:t>9 (6)</w:t>
            </w:r>
          </w:p>
        </w:tc>
        <w:tc>
          <w:tcPr>
            <w:tcW w:w="1080" w:type="dxa"/>
            <w:tcMar>
              <w:top w:w="45" w:type="dxa"/>
              <w:left w:w="45" w:type="dxa"/>
              <w:bottom w:w="45" w:type="dxa"/>
              <w:right w:w="45" w:type="dxa"/>
            </w:tcMar>
            <w:vAlign w:val="center"/>
          </w:tcPr>
          <w:p w14:paraId="0F08010D" w14:textId="77777777" w:rsidR="004D0D8C" w:rsidRDefault="00000000" w:rsidP="00056D4D">
            <w:pPr>
              <w:spacing w:after="0" w:line="240" w:lineRule="auto" w:before="0"/>
              <w:jc w:val="both"/>
            </w:pPr>
            <w:r>
              <w:rPr>
                <w:rFonts w:ascii="Times New Roman" w:hAnsi="Times New Roman" w:eastAsia="Times New Roman"/>
                <w:sz w:val="18"/>
              </w:rPr>
              <w:t>3 (8)</w:t>
            </w:r>
          </w:p>
        </w:tc>
        <w:tc>
          <w:tcPr>
            <w:tcW w:w="1080" w:type="dxa"/>
            <w:tcMar>
              <w:top w:w="45" w:type="dxa"/>
              <w:left w:w="45" w:type="dxa"/>
              <w:bottom w:w="45" w:type="dxa"/>
              <w:right w:w="45" w:type="dxa"/>
            </w:tcMar>
            <w:vAlign w:val="center"/>
          </w:tcPr>
          <w:p w14:paraId="411CF8B5" w14:textId="77777777" w:rsidR="004D0D8C" w:rsidRDefault="00000000" w:rsidP="00056D4D">
            <w:pPr>
              <w:spacing w:after="0" w:line="240" w:lineRule="auto" w:before="0"/>
              <w:jc w:val="both"/>
            </w:pPr>
            <w:r>
              <w:rPr>
                <w:rFonts w:ascii="Times New Roman" w:hAnsi="Times New Roman" w:eastAsia="Times New Roman"/>
                <w:sz w:val="18"/>
              </w:rPr>
              <w:t>2 (7)</w:t>
            </w:r>
          </w:p>
        </w:tc>
        <w:tc>
          <w:tcPr>
            <w:tcW w:w="720" w:type="dxa"/>
            <w:tcMar>
              <w:top w:w="45" w:type="dxa"/>
              <w:left w:w="45" w:type="dxa"/>
              <w:bottom w:w="45" w:type="dxa"/>
              <w:right w:w="45" w:type="dxa"/>
            </w:tcMar>
            <w:vAlign w:val="center"/>
          </w:tcPr>
          <w:p w14:paraId="0F7E1F4F"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7483CE39"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7F8B4735" w14:textId="77777777" w:rsidR="004D0D8C" w:rsidRDefault="004D0D8C" w:rsidP="00056D4D">
            <w:pPr>
              <w:spacing w:after="0" w:line="240" w:lineRule="auto" w:before="0"/>
              <w:jc w:val="both"/>
            </w:pPr>
          </w:p>
        </w:tc>
      </w:tr>
      <w:tr w:rsidR="004D0D8C" w14:paraId="1BDD5A68" w14:textId="77777777">
        <w:trPr>
          <w:jc w:val="center"/>
          <w:cantSplit/>
        </w:trPr>
        <w:tc>
          <w:tcPr>
            <w:tcW w:w="2951" w:type="dxa"/>
            <w:tcMar>
              <w:top w:w="45" w:type="dxa"/>
              <w:left w:w="45" w:type="dxa"/>
              <w:bottom w:w="45" w:type="dxa"/>
              <w:right w:w="45" w:type="dxa"/>
            </w:tcMar>
            <w:vAlign w:val="center"/>
          </w:tcPr>
          <w:p w14:paraId="7B4EC864" w14:textId="77777777" w:rsidR="004D0D8C" w:rsidRDefault="00000000" w:rsidP="00056D4D">
            <w:pPr>
              <w:spacing w:after="0" w:line="240" w:lineRule="auto" w:before="0"/>
              <w:jc w:val="both"/>
            </w:pPr>
            <w:r>
              <w:rPr>
                <w:rFonts w:ascii="Times New Roman" w:hAnsi="Times New Roman" w:eastAsia="Times New Roman"/>
                <w:sz w:val="18"/>
              </w:rPr>
              <w:t>Transposition of the great arteries</w:t>
            </w:r>
          </w:p>
        </w:tc>
        <w:tc>
          <w:tcPr>
            <w:tcW w:w="1080" w:type="dxa"/>
            <w:tcMar>
              <w:top w:w="45" w:type="dxa"/>
              <w:left w:w="45" w:type="dxa"/>
              <w:bottom w:w="45" w:type="dxa"/>
              <w:right w:w="45" w:type="dxa"/>
            </w:tcMar>
            <w:vAlign w:val="center"/>
          </w:tcPr>
          <w:p w14:paraId="186A927A" w14:textId="77777777" w:rsidR="004D0D8C" w:rsidRDefault="00000000" w:rsidP="00056D4D">
            <w:pPr>
              <w:spacing w:after="0" w:line="240" w:lineRule="auto" w:before="0"/>
              <w:jc w:val="both"/>
            </w:pPr>
            <w:r>
              <w:rPr>
                <w:rFonts w:ascii="Times New Roman" w:hAnsi="Times New Roman" w:eastAsia="Times New Roman"/>
                <w:sz w:val="18"/>
              </w:rPr>
              <w:t>14 (6)</w:t>
            </w:r>
          </w:p>
        </w:tc>
        <w:tc>
          <w:tcPr>
            <w:tcW w:w="1224" w:type="dxa"/>
            <w:tcMar>
              <w:top w:w="45" w:type="dxa"/>
              <w:left w:w="45" w:type="dxa"/>
              <w:bottom w:w="45" w:type="dxa"/>
              <w:right w:w="45" w:type="dxa"/>
            </w:tcMar>
            <w:vAlign w:val="center"/>
          </w:tcPr>
          <w:p w14:paraId="4B820665" w14:textId="77777777" w:rsidR="004D0D8C" w:rsidRDefault="00000000" w:rsidP="00056D4D">
            <w:pPr>
              <w:spacing w:after="0" w:line="240" w:lineRule="auto" w:before="0"/>
              <w:jc w:val="both"/>
            </w:pPr>
            <w:r>
              <w:rPr>
                <w:rFonts w:ascii="Times New Roman" w:hAnsi="Times New Roman" w:eastAsia="Times New Roman"/>
                <w:sz w:val="18"/>
              </w:rPr>
              <w:t>9 (6)</w:t>
            </w:r>
          </w:p>
        </w:tc>
        <w:tc>
          <w:tcPr>
            <w:tcW w:w="1080" w:type="dxa"/>
            <w:tcMar>
              <w:top w:w="45" w:type="dxa"/>
              <w:left w:w="45" w:type="dxa"/>
              <w:bottom w:w="45" w:type="dxa"/>
              <w:right w:w="45" w:type="dxa"/>
            </w:tcMar>
            <w:vAlign w:val="center"/>
          </w:tcPr>
          <w:p w14:paraId="563C33BF" w14:textId="77777777" w:rsidR="004D0D8C" w:rsidRDefault="00000000" w:rsidP="00056D4D">
            <w:pPr>
              <w:spacing w:after="0" w:line="240" w:lineRule="auto" w:before="0"/>
              <w:jc w:val="both"/>
            </w:pPr>
            <w:r>
              <w:rPr>
                <w:rFonts w:ascii="Times New Roman" w:hAnsi="Times New Roman" w:eastAsia="Times New Roman"/>
                <w:sz w:val="18"/>
              </w:rPr>
              <w:t>3 (8)</w:t>
            </w:r>
          </w:p>
        </w:tc>
        <w:tc>
          <w:tcPr>
            <w:tcW w:w="1080" w:type="dxa"/>
            <w:tcMar>
              <w:top w:w="45" w:type="dxa"/>
              <w:left w:w="45" w:type="dxa"/>
              <w:bottom w:w="45" w:type="dxa"/>
              <w:right w:w="45" w:type="dxa"/>
            </w:tcMar>
            <w:vAlign w:val="center"/>
          </w:tcPr>
          <w:p w14:paraId="5E9A052B" w14:textId="77777777" w:rsidR="004D0D8C" w:rsidRDefault="00000000" w:rsidP="00056D4D">
            <w:pPr>
              <w:spacing w:after="0" w:line="240" w:lineRule="auto" w:before="0"/>
              <w:jc w:val="both"/>
            </w:pPr>
            <w:r>
              <w:rPr>
                <w:rFonts w:ascii="Times New Roman" w:hAnsi="Times New Roman" w:eastAsia="Times New Roman"/>
                <w:sz w:val="18"/>
              </w:rPr>
              <w:t>2 (7)</w:t>
            </w:r>
          </w:p>
        </w:tc>
        <w:tc>
          <w:tcPr>
            <w:tcW w:w="720" w:type="dxa"/>
            <w:tcMar>
              <w:top w:w="45" w:type="dxa"/>
              <w:left w:w="45" w:type="dxa"/>
              <w:bottom w:w="45" w:type="dxa"/>
              <w:right w:w="45" w:type="dxa"/>
            </w:tcMar>
            <w:vAlign w:val="center"/>
          </w:tcPr>
          <w:p w14:paraId="55C53A35"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0A56D933"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40D73A1E" w14:textId="77777777" w:rsidR="004D0D8C" w:rsidRDefault="004D0D8C" w:rsidP="00056D4D">
            <w:pPr>
              <w:spacing w:after="0" w:line="240" w:lineRule="auto" w:before="0"/>
              <w:jc w:val="both"/>
            </w:pPr>
          </w:p>
        </w:tc>
      </w:tr>
      <w:tr w:rsidR="004D0D8C" w14:paraId="704E8B52" w14:textId="77777777">
        <w:trPr>
          <w:jc w:val="center"/>
          <w:cantSplit/>
        </w:trPr>
        <w:tc>
          <w:tcPr>
            <w:tcW w:w="2951" w:type="dxa"/>
            <w:tcMar>
              <w:top w:w="45" w:type="dxa"/>
              <w:left w:w="45" w:type="dxa"/>
              <w:bottom w:w="45" w:type="dxa"/>
              <w:right w:w="45" w:type="dxa"/>
            </w:tcMar>
            <w:vAlign w:val="center"/>
          </w:tcPr>
          <w:p w14:paraId="15E20287" w14:textId="77777777" w:rsidR="004D0D8C" w:rsidRDefault="00000000" w:rsidP="00056D4D">
            <w:pPr>
              <w:spacing w:after="0" w:line="240" w:lineRule="auto" w:before="0"/>
              <w:jc w:val="both"/>
            </w:pPr>
            <w:r>
              <w:rPr>
                <w:rFonts w:ascii="Times New Roman" w:hAnsi="Times New Roman" w:eastAsia="Times New Roman"/>
                <w:sz w:val="18"/>
              </w:rPr>
              <w:t>Other</w:t>
            </w:r>
          </w:p>
        </w:tc>
        <w:tc>
          <w:tcPr>
            <w:tcW w:w="1080" w:type="dxa"/>
            <w:tcMar>
              <w:top w:w="45" w:type="dxa"/>
              <w:left w:w="45" w:type="dxa"/>
              <w:bottom w:w="45" w:type="dxa"/>
              <w:right w:w="45" w:type="dxa"/>
            </w:tcMar>
            <w:vAlign w:val="center"/>
          </w:tcPr>
          <w:p w14:paraId="1A87B81B" w14:textId="77777777" w:rsidR="004D0D8C" w:rsidRDefault="00000000" w:rsidP="00056D4D">
            <w:pPr>
              <w:spacing w:after="0" w:line="240" w:lineRule="auto" w:before="0"/>
              <w:jc w:val="both"/>
            </w:pPr>
            <w:r>
              <w:rPr>
                <w:rFonts w:ascii="Times New Roman" w:hAnsi="Times New Roman" w:eastAsia="Times New Roman"/>
                <w:sz w:val="18"/>
              </w:rPr>
              <w:t>86 (39)</w:t>
            </w:r>
          </w:p>
        </w:tc>
        <w:tc>
          <w:tcPr>
            <w:tcW w:w="1224" w:type="dxa"/>
            <w:tcMar>
              <w:top w:w="45" w:type="dxa"/>
              <w:left w:w="45" w:type="dxa"/>
              <w:bottom w:w="45" w:type="dxa"/>
              <w:right w:w="45" w:type="dxa"/>
            </w:tcMar>
            <w:vAlign w:val="center"/>
          </w:tcPr>
          <w:p w14:paraId="63AEAD16" w14:textId="77777777" w:rsidR="004D0D8C" w:rsidRDefault="00000000" w:rsidP="00056D4D">
            <w:pPr>
              <w:spacing w:after="0" w:line="240" w:lineRule="auto" w:before="0"/>
              <w:jc w:val="both"/>
            </w:pPr>
            <w:r>
              <w:rPr>
                <w:rFonts w:ascii="Times New Roman" w:hAnsi="Times New Roman" w:eastAsia="Times New Roman"/>
                <w:sz w:val="18"/>
              </w:rPr>
              <w:t>58 (39)</w:t>
            </w:r>
          </w:p>
        </w:tc>
        <w:tc>
          <w:tcPr>
            <w:tcW w:w="1080" w:type="dxa"/>
            <w:tcMar>
              <w:top w:w="45" w:type="dxa"/>
              <w:left w:w="45" w:type="dxa"/>
              <w:bottom w:w="45" w:type="dxa"/>
              <w:right w:w="45" w:type="dxa"/>
            </w:tcMar>
            <w:vAlign w:val="center"/>
          </w:tcPr>
          <w:p w14:paraId="3F33178F" w14:textId="77777777" w:rsidR="004D0D8C" w:rsidRDefault="00000000" w:rsidP="00056D4D">
            <w:pPr>
              <w:spacing w:after="0" w:line="240" w:lineRule="auto" w:before="0"/>
              <w:jc w:val="both"/>
            </w:pPr>
            <w:r>
              <w:rPr>
                <w:rFonts w:ascii="Times New Roman" w:hAnsi="Times New Roman" w:eastAsia="Times New Roman"/>
                <w:sz w:val="18"/>
              </w:rPr>
              <w:t>13 (32)</w:t>
            </w:r>
          </w:p>
        </w:tc>
        <w:tc>
          <w:tcPr>
            <w:tcW w:w="1080" w:type="dxa"/>
            <w:tcMar>
              <w:top w:w="45" w:type="dxa"/>
              <w:left w:w="45" w:type="dxa"/>
              <w:bottom w:w="45" w:type="dxa"/>
              <w:right w:w="45" w:type="dxa"/>
            </w:tcMar>
            <w:vAlign w:val="center"/>
          </w:tcPr>
          <w:p w14:paraId="261B9860" w14:textId="77777777" w:rsidR="004D0D8C" w:rsidRDefault="00000000" w:rsidP="00056D4D">
            <w:pPr>
              <w:spacing w:after="0" w:line="240" w:lineRule="auto" w:before="0"/>
              <w:jc w:val="both"/>
            </w:pPr>
            <w:r>
              <w:rPr>
                <w:rFonts w:ascii="Times New Roman" w:hAnsi="Times New Roman" w:eastAsia="Times New Roman"/>
                <w:sz w:val="18"/>
              </w:rPr>
              <w:t>15 (52)</w:t>
            </w:r>
          </w:p>
        </w:tc>
        <w:tc>
          <w:tcPr>
            <w:tcW w:w="720" w:type="dxa"/>
            <w:tcMar>
              <w:top w:w="45" w:type="dxa"/>
              <w:left w:w="45" w:type="dxa"/>
              <w:bottom w:w="45" w:type="dxa"/>
              <w:right w:w="45" w:type="dxa"/>
            </w:tcMar>
            <w:vAlign w:val="center"/>
          </w:tcPr>
          <w:p w14:paraId="0BB16309"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2F3100AD"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05F3AD5D" w14:textId="77777777" w:rsidR="004D0D8C" w:rsidRDefault="004D0D8C" w:rsidP="00056D4D">
            <w:pPr>
              <w:spacing w:after="0" w:line="240" w:lineRule="auto" w:before="0"/>
              <w:jc w:val="both"/>
            </w:pPr>
          </w:p>
        </w:tc>
      </w:tr>
      <w:tr w:rsidR="004D0D8C" w14:paraId="0EEA2972" w14:textId="77777777">
        <w:trPr>
          <w:jc w:val="center"/>
          <w:cantSplit/>
        </w:trPr>
        <w:tc>
          <w:tcPr>
            <w:tcW w:w="2951" w:type="dxa"/>
            <w:tcMar>
              <w:top w:w="45" w:type="dxa"/>
              <w:left w:w="45" w:type="dxa"/>
              <w:bottom w:w="45" w:type="dxa"/>
              <w:right w:w="45" w:type="dxa"/>
            </w:tcMar>
            <w:vAlign w:val="center"/>
          </w:tcPr>
          <w:p w14:paraId="1043AE05" w14:textId="77777777" w:rsidR="004D0D8C" w:rsidRDefault="00000000" w:rsidP="00056D4D">
            <w:pPr>
              <w:spacing w:after="0" w:line="240" w:lineRule="auto" w:before="0"/>
              <w:jc w:val="both"/>
            </w:pPr>
            <w:r>
              <w:rPr>
                <w:rFonts w:ascii="Times New Roman" w:hAnsi="Times New Roman" w:eastAsia="Times New Roman"/>
                <w:sz w:val="18"/>
              </w:rPr>
              <w:t>Index operation</w:t>
            </w:r>
          </w:p>
        </w:tc>
        <w:tc>
          <w:tcPr>
            <w:tcW w:w="1080" w:type="dxa"/>
            <w:tcMar>
              <w:top w:w="45" w:type="dxa"/>
              <w:left w:w="45" w:type="dxa"/>
              <w:bottom w:w="45" w:type="dxa"/>
              <w:right w:w="45" w:type="dxa"/>
            </w:tcMar>
            <w:vAlign w:val="center"/>
          </w:tcPr>
          <w:p w14:paraId="0F77B895" w14:textId="77777777" w:rsidR="004D0D8C" w:rsidRDefault="004D0D8C" w:rsidP="00056D4D">
            <w:pPr>
              <w:spacing w:after="0" w:line="240" w:lineRule="auto" w:before="0"/>
              <w:jc w:val="both"/>
            </w:pPr>
          </w:p>
        </w:tc>
        <w:tc>
          <w:tcPr>
            <w:tcW w:w="1224" w:type="dxa"/>
            <w:tcMar>
              <w:top w:w="45" w:type="dxa"/>
              <w:left w:w="45" w:type="dxa"/>
              <w:bottom w:w="45" w:type="dxa"/>
              <w:right w:w="45" w:type="dxa"/>
            </w:tcMar>
            <w:vAlign w:val="center"/>
          </w:tcPr>
          <w:p w14:paraId="7EF0D988"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78D63974"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4D670B81"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05313127"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4B375E1D" w14:textId="77777777" w:rsidR="004D0D8C" w:rsidRDefault="00000000" w:rsidP="00056D4D">
            <w:pPr>
              <w:spacing w:after="0" w:line="240" w:lineRule="auto" w:before="0"/>
              <w:jc w:val="both"/>
            </w:pPr>
            <w:r>
              <w:rPr>
                <w:rFonts w:ascii="Times New Roman" w:hAnsi="Times New Roman" w:eastAsia="Times New Roman"/>
                <w:sz w:val="18"/>
              </w:rPr>
              <w:t>0.29 (Cramér V)</w:t>
            </w:r>
          </w:p>
        </w:tc>
        <w:tc>
          <w:tcPr>
            <w:tcW w:w="720" w:type="dxa"/>
            <w:tcMar>
              <w:top w:w="45" w:type="dxa"/>
              <w:left w:w="45" w:type="dxa"/>
              <w:bottom w:w="45" w:type="dxa"/>
              <w:right w:w="45" w:type="dxa"/>
            </w:tcMar>
            <w:vAlign w:val="center"/>
          </w:tcPr>
          <w:p w14:paraId="26225A2D"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6DAEB118" w14:textId="77777777">
        <w:trPr>
          <w:jc w:val="center"/>
          <w:cantSplit/>
        </w:trPr>
        <w:tc>
          <w:tcPr>
            <w:tcW w:w="2951" w:type="dxa"/>
            <w:tcMar>
              <w:top w:w="45" w:type="dxa"/>
              <w:left w:w="45" w:type="dxa"/>
              <w:bottom w:w="45" w:type="dxa"/>
              <w:right w:w="45" w:type="dxa"/>
            </w:tcMar>
            <w:vAlign w:val="center"/>
          </w:tcPr>
          <w:p w14:paraId="4844BDA0" w14:textId="77777777" w:rsidR="004D0D8C" w:rsidRDefault="00000000" w:rsidP="00056D4D">
            <w:pPr>
              <w:spacing w:after="0" w:line="240" w:lineRule="auto" w:before="0"/>
              <w:jc w:val="both"/>
            </w:pPr>
            <w:r>
              <w:rPr>
                <w:rFonts w:ascii="Times New Roman" w:hAnsi="Times New Roman" w:eastAsia="Times New Roman"/>
                <w:sz w:val="18"/>
              </w:rPr>
              <w:t>VSD closure</w:t>
            </w:r>
          </w:p>
        </w:tc>
        <w:tc>
          <w:tcPr>
            <w:tcW w:w="1080" w:type="dxa"/>
            <w:tcMar>
              <w:top w:w="45" w:type="dxa"/>
              <w:left w:w="45" w:type="dxa"/>
              <w:bottom w:w="45" w:type="dxa"/>
              <w:right w:w="45" w:type="dxa"/>
            </w:tcMar>
            <w:vAlign w:val="center"/>
          </w:tcPr>
          <w:p w14:paraId="102B7A58" w14:textId="77777777" w:rsidR="004D0D8C" w:rsidRDefault="00000000" w:rsidP="00056D4D">
            <w:pPr>
              <w:spacing w:after="0" w:line="240" w:lineRule="auto" w:before="0"/>
              <w:jc w:val="both"/>
            </w:pPr>
            <w:r>
              <w:rPr>
                <w:rFonts w:ascii="Times New Roman" w:hAnsi="Times New Roman" w:eastAsia="Times New Roman"/>
                <w:sz w:val="18"/>
              </w:rPr>
              <w:t>23 (11)</w:t>
            </w:r>
          </w:p>
        </w:tc>
        <w:tc>
          <w:tcPr>
            <w:tcW w:w="1224" w:type="dxa"/>
            <w:tcMar>
              <w:top w:w="45" w:type="dxa"/>
              <w:left w:w="45" w:type="dxa"/>
              <w:bottom w:w="45" w:type="dxa"/>
              <w:right w:w="45" w:type="dxa"/>
            </w:tcMar>
            <w:vAlign w:val="center"/>
          </w:tcPr>
          <w:p w14:paraId="6F0145ED" w14:textId="77777777" w:rsidR="004D0D8C" w:rsidRDefault="00000000" w:rsidP="00056D4D">
            <w:pPr>
              <w:spacing w:after="0" w:line="240" w:lineRule="auto" w:before="0"/>
              <w:jc w:val="both"/>
            </w:pPr>
            <w:r>
              <w:rPr>
                <w:rFonts w:ascii="Times New Roman" w:hAnsi="Times New Roman" w:eastAsia="Times New Roman"/>
                <w:sz w:val="18"/>
              </w:rPr>
              <w:t>9 (6)</w:t>
            </w:r>
          </w:p>
        </w:tc>
        <w:tc>
          <w:tcPr>
            <w:tcW w:w="1080" w:type="dxa"/>
            <w:tcMar>
              <w:top w:w="45" w:type="dxa"/>
              <w:left w:w="45" w:type="dxa"/>
              <w:bottom w:w="45" w:type="dxa"/>
              <w:right w:w="45" w:type="dxa"/>
            </w:tcMar>
            <w:vAlign w:val="center"/>
          </w:tcPr>
          <w:p w14:paraId="1EE48BA3" w14:textId="77777777" w:rsidR="004D0D8C" w:rsidRDefault="00000000" w:rsidP="00056D4D">
            <w:pPr>
              <w:spacing w:after="0" w:line="240" w:lineRule="auto" w:before="0"/>
              <w:jc w:val="both"/>
            </w:pPr>
            <w:r>
              <w:rPr>
                <w:rFonts w:ascii="Times New Roman" w:hAnsi="Times New Roman" w:eastAsia="Times New Roman"/>
                <w:sz w:val="18"/>
              </w:rPr>
              <w:t>10 (25)</w:t>
            </w:r>
          </w:p>
        </w:tc>
        <w:tc>
          <w:tcPr>
            <w:tcW w:w="1080" w:type="dxa"/>
            <w:tcMar>
              <w:top w:w="45" w:type="dxa"/>
              <w:left w:w="45" w:type="dxa"/>
              <w:bottom w:w="45" w:type="dxa"/>
              <w:right w:w="45" w:type="dxa"/>
            </w:tcMar>
            <w:vAlign w:val="center"/>
          </w:tcPr>
          <w:p w14:paraId="40CDAD7A" w14:textId="77777777" w:rsidR="004D0D8C" w:rsidRDefault="00000000" w:rsidP="00056D4D">
            <w:pPr>
              <w:spacing w:after="0" w:line="240" w:lineRule="auto" w:before="0"/>
              <w:jc w:val="both"/>
            </w:pPr>
            <w:r>
              <w:rPr>
                <w:rFonts w:ascii="Times New Roman" w:hAnsi="Times New Roman" w:eastAsia="Times New Roman"/>
                <w:sz w:val="18"/>
              </w:rPr>
              <w:t>4 (14)</w:t>
            </w:r>
          </w:p>
        </w:tc>
        <w:tc>
          <w:tcPr>
            <w:tcW w:w="720" w:type="dxa"/>
            <w:tcMar>
              <w:top w:w="45" w:type="dxa"/>
              <w:left w:w="45" w:type="dxa"/>
              <w:bottom w:w="45" w:type="dxa"/>
              <w:right w:w="45" w:type="dxa"/>
            </w:tcMar>
            <w:vAlign w:val="center"/>
          </w:tcPr>
          <w:p w14:paraId="2D85032E"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62D7B7BA"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08B0475F" w14:textId="77777777" w:rsidR="004D0D8C" w:rsidRDefault="004D0D8C" w:rsidP="00056D4D">
            <w:pPr>
              <w:spacing w:after="0" w:line="240" w:lineRule="auto" w:before="0"/>
              <w:jc w:val="both"/>
            </w:pPr>
          </w:p>
        </w:tc>
      </w:tr>
      <w:tr w:rsidR="004D0D8C" w14:paraId="17F40E94" w14:textId="77777777">
        <w:trPr>
          <w:jc w:val="center"/>
          <w:cantSplit/>
        </w:trPr>
        <w:tc>
          <w:tcPr>
            <w:tcW w:w="2951" w:type="dxa"/>
            <w:tcMar>
              <w:top w:w="45" w:type="dxa"/>
              <w:left w:w="45" w:type="dxa"/>
              <w:bottom w:w="45" w:type="dxa"/>
              <w:right w:w="45" w:type="dxa"/>
            </w:tcMar>
            <w:vAlign w:val="center"/>
          </w:tcPr>
          <w:p w14:paraId="61CCDEA7" w14:textId="77777777" w:rsidR="004D0D8C" w:rsidRDefault="00000000" w:rsidP="00056D4D">
            <w:pPr>
              <w:spacing w:after="0" w:line="240" w:lineRule="auto" w:before="0"/>
              <w:jc w:val="both"/>
            </w:pPr>
            <w:r>
              <w:rPr>
                <w:rFonts w:ascii="Times New Roman" w:hAnsi="Times New Roman" w:eastAsia="Times New Roman"/>
                <w:sz w:val="18"/>
              </w:rPr>
              <w:t>ASD closure</w:t>
            </w:r>
          </w:p>
        </w:tc>
        <w:tc>
          <w:tcPr>
            <w:tcW w:w="1080" w:type="dxa"/>
            <w:tcMar>
              <w:top w:w="45" w:type="dxa"/>
              <w:left w:w="45" w:type="dxa"/>
              <w:bottom w:w="45" w:type="dxa"/>
              <w:right w:w="45" w:type="dxa"/>
            </w:tcMar>
            <w:vAlign w:val="center"/>
          </w:tcPr>
          <w:p w14:paraId="0B868D1B" w14:textId="77777777" w:rsidR="004D0D8C" w:rsidRDefault="00000000" w:rsidP="00056D4D">
            <w:pPr>
              <w:spacing w:after="0" w:line="240" w:lineRule="auto" w:before="0"/>
              <w:jc w:val="both"/>
            </w:pPr>
            <w:r>
              <w:rPr>
                <w:rFonts w:ascii="Times New Roman" w:hAnsi="Times New Roman" w:eastAsia="Times New Roman"/>
                <w:sz w:val="18"/>
              </w:rPr>
              <w:t>22 (10)</w:t>
            </w:r>
          </w:p>
        </w:tc>
        <w:tc>
          <w:tcPr>
            <w:tcW w:w="1224" w:type="dxa"/>
            <w:tcMar>
              <w:top w:w="45" w:type="dxa"/>
              <w:left w:w="45" w:type="dxa"/>
              <w:bottom w:w="45" w:type="dxa"/>
              <w:right w:w="45" w:type="dxa"/>
            </w:tcMar>
            <w:vAlign w:val="center"/>
          </w:tcPr>
          <w:p w14:paraId="43DFEF85" w14:textId="77777777" w:rsidR="004D0D8C" w:rsidRDefault="00000000" w:rsidP="00056D4D">
            <w:pPr>
              <w:spacing w:after="0" w:line="240" w:lineRule="auto" w:before="0"/>
              <w:jc w:val="both"/>
            </w:pPr>
            <w:r>
              <w:rPr>
                <w:rFonts w:ascii="Times New Roman" w:hAnsi="Times New Roman" w:eastAsia="Times New Roman"/>
                <w:sz w:val="18"/>
              </w:rPr>
              <w:t>22 (15)</w:t>
            </w:r>
          </w:p>
        </w:tc>
        <w:tc>
          <w:tcPr>
            <w:tcW w:w="1080" w:type="dxa"/>
            <w:tcMar>
              <w:top w:w="45" w:type="dxa"/>
              <w:left w:w="45" w:type="dxa"/>
              <w:bottom w:w="45" w:type="dxa"/>
              <w:right w:w="45" w:type="dxa"/>
            </w:tcMar>
            <w:vAlign w:val="center"/>
          </w:tcPr>
          <w:p w14:paraId="00F48954"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080" w:type="dxa"/>
            <w:tcMar>
              <w:top w:w="45" w:type="dxa"/>
              <w:left w:w="45" w:type="dxa"/>
              <w:bottom w:w="45" w:type="dxa"/>
              <w:right w:w="45" w:type="dxa"/>
            </w:tcMar>
            <w:vAlign w:val="center"/>
          </w:tcPr>
          <w:p w14:paraId="4044FDFC" w14:textId="77777777" w:rsidR="004D0D8C" w:rsidRDefault="00000000" w:rsidP="00056D4D">
            <w:pPr>
              <w:spacing w:after="0" w:line="240" w:lineRule="auto" w:before="0"/>
              <w:jc w:val="both"/>
            </w:pPr>
            <w:r>
              <w:rPr>
                <w:rFonts w:ascii="Times New Roman" w:hAnsi="Times New Roman" w:eastAsia="Times New Roman"/>
                <w:sz w:val="18"/>
              </w:rPr>
              <w:t>0 (0)</w:t>
            </w:r>
          </w:p>
        </w:tc>
        <w:tc>
          <w:tcPr>
            <w:tcW w:w="720" w:type="dxa"/>
            <w:tcMar>
              <w:top w:w="45" w:type="dxa"/>
              <w:left w:w="45" w:type="dxa"/>
              <w:bottom w:w="45" w:type="dxa"/>
              <w:right w:w="45" w:type="dxa"/>
            </w:tcMar>
            <w:vAlign w:val="center"/>
          </w:tcPr>
          <w:p w14:paraId="31D0754E"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2530FE97"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63A3A4BF" w14:textId="77777777" w:rsidR="004D0D8C" w:rsidRDefault="004D0D8C" w:rsidP="00056D4D">
            <w:pPr>
              <w:spacing w:after="0" w:line="240" w:lineRule="auto" w:before="0"/>
              <w:jc w:val="both"/>
            </w:pPr>
          </w:p>
        </w:tc>
      </w:tr>
      <w:tr w:rsidR="004D0D8C" w14:paraId="34959A8E" w14:textId="77777777">
        <w:trPr>
          <w:jc w:val="center"/>
          <w:cantSplit/>
        </w:trPr>
        <w:tc>
          <w:tcPr>
            <w:tcW w:w="2951" w:type="dxa"/>
            <w:tcMar>
              <w:top w:w="45" w:type="dxa"/>
              <w:left w:w="45" w:type="dxa"/>
              <w:bottom w:w="45" w:type="dxa"/>
              <w:right w:w="45" w:type="dxa"/>
            </w:tcMar>
            <w:vAlign w:val="center"/>
          </w:tcPr>
          <w:p w14:paraId="08DFF96B" w14:textId="77777777" w:rsidR="004D0D8C" w:rsidRDefault="00000000" w:rsidP="00056D4D">
            <w:pPr>
              <w:spacing w:after="0" w:line="240" w:lineRule="auto" w:before="0"/>
              <w:jc w:val="both"/>
            </w:pPr>
            <w:r>
              <w:rPr>
                <w:rFonts w:ascii="Times New Roman" w:hAnsi="Times New Roman" w:eastAsia="Times New Roman"/>
                <w:sz w:val="18"/>
              </w:rPr>
              <w:t>TOF complete repair</w:t>
            </w:r>
          </w:p>
        </w:tc>
        <w:tc>
          <w:tcPr>
            <w:tcW w:w="1080" w:type="dxa"/>
            <w:tcMar>
              <w:top w:w="45" w:type="dxa"/>
              <w:left w:w="45" w:type="dxa"/>
              <w:bottom w:w="45" w:type="dxa"/>
              <w:right w:w="45" w:type="dxa"/>
            </w:tcMar>
            <w:vAlign w:val="center"/>
          </w:tcPr>
          <w:p w14:paraId="13703373" w14:textId="77777777" w:rsidR="004D0D8C" w:rsidRDefault="00000000" w:rsidP="00056D4D">
            <w:pPr>
              <w:spacing w:after="0" w:line="240" w:lineRule="auto" w:before="0"/>
              <w:jc w:val="both"/>
            </w:pPr>
            <w:r>
              <w:rPr>
                <w:rFonts w:ascii="Times New Roman" w:hAnsi="Times New Roman" w:eastAsia="Times New Roman"/>
                <w:sz w:val="18"/>
              </w:rPr>
              <w:t>16 (7)</w:t>
            </w:r>
          </w:p>
        </w:tc>
        <w:tc>
          <w:tcPr>
            <w:tcW w:w="1224" w:type="dxa"/>
            <w:tcMar>
              <w:top w:w="45" w:type="dxa"/>
              <w:left w:w="45" w:type="dxa"/>
              <w:bottom w:w="45" w:type="dxa"/>
              <w:right w:w="45" w:type="dxa"/>
            </w:tcMar>
            <w:vAlign w:val="center"/>
          </w:tcPr>
          <w:p w14:paraId="52727162" w14:textId="77777777" w:rsidR="004D0D8C" w:rsidRDefault="00000000" w:rsidP="00056D4D">
            <w:pPr>
              <w:spacing w:after="0" w:line="240" w:lineRule="auto" w:before="0"/>
              <w:jc w:val="both"/>
            </w:pPr>
            <w:r>
              <w:rPr>
                <w:rFonts w:ascii="Times New Roman" w:hAnsi="Times New Roman" w:eastAsia="Times New Roman"/>
                <w:sz w:val="18"/>
              </w:rPr>
              <w:t>10 (7)</w:t>
            </w:r>
          </w:p>
        </w:tc>
        <w:tc>
          <w:tcPr>
            <w:tcW w:w="1080" w:type="dxa"/>
            <w:tcMar>
              <w:top w:w="45" w:type="dxa"/>
              <w:left w:w="45" w:type="dxa"/>
              <w:bottom w:w="45" w:type="dxa"/>
              <w:right w:w="45" w:type="dxa"/>
            </w:tcMar>
            <w:vAlign w:val="center"/>
          </w:tcPr>
          <w:p w14:paraId="0B7495B2" w14:textId="77777777" w:rsidR="004D0D8C" w:rsidRDefault="00000000" w:rsidP="00056D4D">
            <w:pPr>
              <w:spacing w:after="0" w:line="240" w:lineRule="auto" w:before="0"/>
              <w:jc w:val="both"/>
            </w:pPr>
            <w:r>
              <w:rPr>
                <w:rFonts w:ascii="Times New Roman" w:hAnsi="Times New Roman" w:eastAsia="Times New Roman"/>
                <w:sz w:val="18"/>
              </w:rPr>
              <w:t>4 (10)</w:t>
            </w:r>
          </w:p>
        </w:tc>
        <w:tc>
          <w:tcPr>
            <w:tcW w:w="1080" w:type="dxa"/>
            <w:tcMar>
              <w:top w:w="45" w:type="dxa"/>
              <w:left w:w="45" w:type="dxa"/>
              <w:bottom w:w="45" w:type="dxa"/>
              <w:right w:w="45" w:type="dxa"/>
            </w:tcMar>
            <w:vAlign w:val="center"/>
          </w:tcPr>
          <w:p w14:paraId="129F8005" w14:textId="77777777" w:rsidR="004D0D8C" w:rsidRDefault="00000000" w:rsidP="00056D4D">
            <w:pPr>
              <w:spacing w:after="0" w:line="240" w:lineRule="auto" w:before="0"/>
              <w:jc w:val="both"/>
            </w:pPr>
            <w:r>
              <w:rPr>
                <w:rFonts w:ascii="Times New Roman" w:hAnsi="Times New Roman" w:eastAsia="Times New Roman"/>
                <w:sz w:val="18"/>
              </w:rPr>
              <w:t>2 (7)</w:t>
            </w:r>
          </w:p>
        </w:tc>
        <w:tc>
          <w:tcPr>
            <w:tcW w:w="720" w:type="dxa"/>
            <w:tcMar>
              <w:top w:w="45" w:type="dxa"/>
              <w:left w:w="45" w:type="dxa"/>
              <w:bottom w:w="45" w:type="dxa"/>
              <w:right w:w="45" w:type="dxa"/>
            </w:tcMar>
            <w:vAlign w:val="center"/>
          </w:tcPr>
          <w:p w14:paraId="0BFEF5B1"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4F2451C7"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3F622E43" w14:textId="77777777" w:rsidR="004D0D8C" w:rsidRDefault="004D0D8C" w:rsidP="00056D4D">
            <w:pPr>
              <w:spacing w:after="0" w:line="240" w:lineRule="auto" w:before="0"/>
              <w:jc w:val="both"/>
            </w:pPr>
          </w:p>
        </w:tc>
      </w:tr>
      <w:tr w:rsidR="004D0D8C" w14:paraId="627AEB83" w14:textId="77777777">
        <w:trPr>
          <w:jc w:val="center"/>
          <w:cantSplit/>
        </w:trPr>
        <w:tc>
          <w:tcPr>
            <w:tcW w:w="2951" w:type="dxa"/>
            <w:tcMar>
              <w:top w:w="45" w:type="dxa"/>
              <w:left w:w="45" w:type="dxa"/>
              <w:bottom w:w="45" w:type="dxa"/>
              <w:right w:w="45" w:type="dxa"/>
            </w:tcMar>
            <w:vAlign w:val="center"/>
          </w:tcPr>
          <w:p w14:paraId="6A5707BC" w14:textId="77777777" w:rsidR="004D0D8C" w:rsidRDefault="00000000" w:rsidP="00056D4D">
            <w:pPr>
              <w:spacing w:after="0" w:line="240" w:lineRule="auto" w:before="0"/>
              <w:jc w:val="both"/>
            </w:pPr>
            <w:r>
              <w:rPr>
                <w:rFonts w:ascii="Times New Roman" w:hAnsi="Times New Roman" w:eastAsia="Times New Roman"/>
                <w:sz w:val="18"/>
              </w:rPr>
              <w:t>Pulmonary artery banding</w:t>
            </w:r>
          </w:p>
        </w:tc>
        <w:tc>
          <w:tcPr>
            <w:tcW w:w="1080" w:type="dxa"/>
            <w:tcMar>
              <w:top w:w="45" w:type="dxa"/>
              <w:left w:w="45" w:type="dxa"/>
              <w:bottom w:w="45" w:type="dxa"/>
              <w:right w:w="45" w:type="dxa"/>
            </w:tcMar>
            <w:vAlign w:val="center"/>
          </w:tcPr>
          <w:p w14:paraId="27D0A272" w14:textId="77777777" w:rsidR="004D0D8C" w:rsidRDefault="00000000" w:rsidP="00056D4D">
            <w:pPr>
              <w:spacing w:after="0" w:line="240" w:lineRule="auto" w:before="0"/>
              <w:jc w:val="both"/>
            </w:pPr>
            <w:r>
              <w:rPr>
                <w:rFonts w:ascii="Times New Roman" w:hAnsi="Times New Roman" w:eastAsia="Times New Roman"/>
                <w:sz w:val="18"/>
              </w:rPr>
              <w:t>15 (7)</w:t>
            </w:r>
          </w:p>
        </w:tc>
        <w:tc>
          <w:tcPr>
            <w:tcW w:w="1224" w:type="dxa"/>
            <w:tcMar>
              <w:top w:w="45" w:type="dxa"/>
              <w:left w:w="45" w:type="dxa"/>
              <w:bottom w:w="45" w:type="dxa"/>
              <w:right w:w="45" w:type="dxa"/>
            </w:tcMar>
            <w:vAlign w:val="center"/>
          </w:tcPr>
          <w:p w14:paraId="09F4BF84" w14:textId="77777777" w:rsidR="004D0D8C" w:rsidRDefault="00000000" w:rsidP="00056D4D">
            <w:pPr>
              <w:spacing w:after="0" w:line="240" w:lineRule="auto" w:before="0"/>
              <w:jc w:val="both"/>
            </w:pPr>
            <w:r>
              <w:rPr>
                <w:rFonts w:ascii="Times New Roman" w:hAnsi="Times New Roman" w:eastAsia="Times New Roman"/>
                <w:sz w:val="18"/>
              </w:rPr>
              <w:t>7 (5)</w:t>
            </w:r>
          </w:p>
        </w:tc>
        <w:tc>
          <w:tcPr>
            <w:tcW w:w="1080" w:type="dxa"/>
            <w:tcMar>
              <w:top w:w="45" w:type="dxa"/>
              <w:left w:w="45" w:type="dxa"/>
              <w:bottom w:w="45" w:type="dxa"/>
              <w:right w:w="45" w:type="dxa"/>
            </w:tcMar>
            <w:vAlign w:val="center"/>
          </w:tcPr>
          <w:p w14:paraId="0D63E51A" w14:textId="77777777" w:rsidR="004D0D8C" w:rsidRDefault="00000000" w:rsidP="00056D4D">
            <w:pPr>
              <w:spacing w:after="0" w:line="240" w:lineRule="auto" w:before="0"/>
              <w:jc w:val="both"/>
            </w:pPr>
            <w:r>
              <w:rPr>
                <w:rFonts w:ascii="Times New Roman" w:hAnsi="Times New Roman" w:eastAsia="Times New Roman"/>
                <w:sz w:val="18"/>
              </w:rPr>
              <w:t>3 (8)</w:t>
            </w:r>
          </w:p>
        </w:tc>
        <w:tc>
          <w:tcPr>
            <w:tcW w:w="1080" w:type="dxa"/>
            <w:tcMar>
              <w:top w:w="45" w:type="dxa"/>
              <w:left w:w="45" w:type="dxa"/>
              <w:bottom w:w="45" w:type="dxa"/>
              <w:right w:w="45" w:type="dxa"/>
            </w:tcMar>
            <w:vAlign w:val="center"/>
          </w:tcPr>
          <w:p w14:paraId="4C58C81F" w14:textId="77777777" w:rsidR="004D0D8C" w:rsidRDefault="00000000" w:rsidP="00056D4D">
            <w:pPr>
              <w:spacing w:after="0" w:line="240" w:lineRule="auto" w:before="0"/>
              <w:jc w:val="both"/>
            </w:pPr>
            <w:r>
              <w:rPr>
                <w:rFonts w:ascii="Times New Roman" w:hAnsi="Times New Roman" w:eastAsia="Times New Roman"/>
                <w:sz w:val="18"/>
              </w:rPr>
              <w:t>5 (17)</w:t>
            </w:r>
          </w:p>
        </w:tc>
        <w:tc>
          <w:tcPr>
            <w:tcW w:w="720" w:type="dxa"/>
            <w:tcMar>
              <w:top w:w="45" w:type="dxa"/>
              <w:left w:w="45" w:type="dxa"/>
              <w:bottom w:w="45" w:type="dxa"/>
              <w:right w:w="45" w:type="dxa"/>
            </w:tcMar>
            <w:vAlign w:val="center"/>
          </w:tcPr>
          <w:p w14:paraId="05023784"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411865CC"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60060857" w14:textId="77777777" w:rsidR="004D0D8C" w:rsidRDefault="004D0D8C" w:rsidP="00056D4D">
            <w:pPr>
              <w:spacing w:after="0" w:line="240" w:lineRule="auto" w:before="0"/>
              <w:jc w:val="both"/>
            </w:pPr>
          </w:p>
        </w:tc>
      </w:tr>
      <w:tr w:rsidR="004D0D8C" w14:paraId="4405A0B5" w14:textId="77777777">
        <w:trPr>
          <w:jc w:val="center"/>
          <w:cantSplit/>
        </w:trPr>
        <w:tc>
          <w:tcPr>
            <w:tcW w:w="2951" w:type="dxa"/>
            <w:tcMar>
              <w:top w:w="45" w:type="dxa"/>
              <w:left w:w="45" w:type="dxa"/>
              <w:bottom w:w="45" w:type="dxa"/>
              <w:right w:w="45" w:type="dxa"/>
            </w:tcMar>
            <w:vAlign w:val="center"/>
          </w:tcPr>
          <w:p w14:paraId="20A9EEBD" w14:textId="77777777" w:rsidR="004D0D8C" w:rsidRDefault="00000000" w:rsidP="00056D4D">
            <w:pPr>
              <w:spacing w:after="0" w:line="240" w:lineRule="auto" w:before="0"/>
              <w:jc w:val="both"/>
            </w:pPr>
            <w:r>
              <w:rPr>
                <w:rFonts w:ascii="Times New Roman" w:hAnsi="Times New Roman" w:eastAsia="Times New Roman"/>
                <w:sz w:val="18"/>
              </w:rPr>
              <w:t>PAPVD repair</w:t>
            </w:r>
          </w:p>
        </w:tc>
        <w:tc>
          <w:tcPr>
            <w:tcW w:w="1080" w:type="dxa"/>
            <w:tcMar>
              <w:top w:w="45" w:type="dxa"/>
              <w:left w:w="45" w:type="dxa"/>
              <w:bottom w:w="45" w:type="dxa"/>
              <w:right w:w="45" w:type="dxa"/>
            </w:tcMar>
            <w:vAlign w:val="center"/>
          </w:tcPr>
          <w:p w14:paraId="32387C96" w14:textId="77777777" w:rsidR="004D0D8C" w:rsidRDefault="00000000" w:rsidP="00056D4D">
            <w:pPr>
              <w:spacing w:after="0" w:line="240" w:lineRule="auto" w:before="0"/>
              <w:jc w:val="both"/>
            </w:pPr>
            <w:r>
              <w:rPr>
                <w:rFonts w:ascii="Times New Roman" w:hAnsi="Times New Roman" w:eastAsia="Times New Roman"/>
                <w:sz w:val="18"/>
              </w:rPr>
              <w:t>12 (5)</w:t>
            </w:r>
          </w:p>
        </w:tc>
        <w:tc>
          <w:tcPr>
            <w:tcW w:w="1224" w:type="dxa"/>
            <w:tcMar>
              <w:top w:w="45" w:type="dxa"/>
              <w:left w:w="45" w:type="dxa"/>
              <w:bottom w:w="45" w:type="dxa"/>
              <w:right w:w="45" w:type="dxa"/>
            </w:tcMar>
            <w:vAlign w:val="center"/>
          </w:tcPr>
          <w:p w14:paraId="3C105B9C" w14:textId="77777777" w:rsidR="004D0D8C" w:rsidRDefault="00000000" w:rsidP="00056D4D">
            <w:pPr>
              <w:spacing w:after="0" w:line="240" w:lineRule="auto" w:before="0"/>
              <w:jc w:val="both"/>
            </w:pPr>
            <w:r>
              <w:rPr>
                <w:rFonts w:ascii="Times New Roman" w:hAnsi="Times New Roman" w:eastAsia="Times New Roman"/>
                <w:sz w:val="18"/>
              </w:rPr>
              <w:t>11 (7)</w:t>
            </w:r>
          </w:p>
        </w:tc>
        <w:tc>
          <w:tcPr>
            <w:tcW w:w="1080" w:type="dxa"/>
            <w:tcMar>
              <w:top w:w="45" w:type="dxa"/>
              <w:left w:w="45" w:type="dxa"/>
              <w:bottom w:w="45" w:type="dxa"/>
              <w:right w:w="45" w:type="dxa"/>
            </w:tcMar>
            <w:vAlign w:val="center"/>
          </w:tcPr>
          <w:p w14:paraId="5A9756B2"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080" w:type="dxa"/>
            <w:tcMar>
              <w:top w:w="45" w:type="dxa"/>
              <w:left w:w="45" w:type="dxa"/>
              <w:bottom w:w="45" w:type="dxa"/>
              <w:right w:w="45" w:type="dxa"/>
            </w:tcMar>
            <w:vAlign w:val="center"/>
          </w:tcPr>
          <w:p w14:paraId="7AE5E17F" w14:textId="77777777" w:rsidR="004D0D8C" w:rsidRDefault="00000000" w:rsidP="00056D4D">
            <w:pPr>
              <w:spacing w:after="0" w:line="240" w:lineRule="auto" w:before="0"/>
              <w:jc w:val="both"/>
            </w:pPr>
            <w:r>
              <w:rPr>
                <w:rFonts w:ascii="Times New Roman" w:hAnsi="Times New Roman" w:eastAsia="Times New Roman"/>
                <w:sz w:val="18"/>
              </w:rPr>
              <w:t>1 (3)</w:t>
            </w:r>
          </w:p>
        </w:tc>
        <w:tc>
          <w:tcPr>
            <w:tcW w:w="720" w:type="dxa"/>
            <w:tcMar>
              <w:top w:w="45" w:type="dxa"/>
              <w:left w:w="45" w:type="dxa"/>
              <w:bottom w:w="45" w:type="dxa"/>
              <w:right w:w="45" w:type="dxa"/>
            </w:tcMar>
            <w:vAlign w:val="center"/>
          </w:tcPr>
          <w:p w14:paraId="6008C87C"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4C0026EC"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3CE1F876" w14:textId="77777777" w:rsidR="004D0D8C" w:rsidRDefault="004D0D8C" w:rsidP="00056D4D">
            <w:pPr>
              <w:spacing w:after="0" w:line="240" w:lineRule="auto" w:before="0"/>
              <w:jc w:val="both"/>
            </w:pPr>
          </w:p>
        </w:tc>
      </w:tr>
      <w:tr w:rsidR="004D0D8C" w14:paraId="716C3413" w14:textId="77777777">
        <w:trPr>
          <w:jc w:val="center"/>
          <w:cantSplit/>
        </w:trPr>
        <w:tc>
          <w:tcPr>
            <w:tcW w:w="2951" w:type="dxa"/>
            <w:tcMar>
              <w:top w:w="45" w:type="dxa"/>
              <w:left w:w="45" w:type="dxa"/>
              <w:bottom w:w="45" w:type="dxa"/>
              <w:right w:w="45" w:type="dxa"/>
            </w:tcMar>
            <w:vAlign w:val="center"/>
          </w:tcPr>
          <w:p w14:paraId="26F3116D" w14:textId="77777777" w:rsidR="004D0D8C" w:rsidRDefault="00000000" w:rsidP="00056D4D">
            <w:pPr>
              <w:spacing w:after="0" w:line="240" w:lineRule="auto" w:before="0"/>
              <w:jc w:val="both"/>
            </w:pPr>
            <w:r>
              <w:rPr>
                <w:rFonts w:ascii="Times New Roman" w:hAnsi="Times New Roman" w:eastAsia="Times New Roman"/>
                <w:sz w:val="18"/>
              </w:rPr>
              <w:t>Mitral valve replacement</w:t>
            </w:r>
          </w:p>
        </w:tc>
        <w:tc>
          <w:tcPr>
            <w:tcW w:w="1080" w:type="dxa"/>
            <w:tcMar>
              <w:top w:w="45" w:type="dxa"/>
              <w:left w:w="45" w:type="dxa"/>
              <w:bottom w:w="45" w:type="dxa"/>
              <w:right w:w="45" w:type="dxa"/>
            </w:tcMar>
            <w:vAlign w:val="center"/>
          </w:tcPr>
          <w:p w14:paraId="55F05BFC" w14:textId="77777777" w:rsidR="004D0D8C" w:rsidRDefault="00000000" w:rsidP="00056D4D">
            <w:pPr>
              <w:spacing w:after="0" w:line="240" w:lineRule="auto" w:before="0"/>
              <w:jc w:val="both"/>
            </w:pPr>
            <w:r>
              <w:rPr>
                <w:rFonts w:ascii="Times New Roman" w:hAnsi="Times New Roman" w:eastAsia="Times New Roman"/>
                <w:sz w:val="18"/>
              </w:rPr>
              <w:t>11 (5)</w:t>
            </w:r>
          </w:p>
        </w:tc>
        <w:tc>
          <w:tcPr>
            <w:tcW w:w="1224" w:type="dxa"/>
            <w:tcMar>
              <w:top w:w="45" w:type="dxa"/>
              <w:left w:w="45" w:type="dxa"/>
              <w:bottom w:w="45" w:type="dxa"/>
              <w:right w:w="45" w:type="dxa"/>
            </w:tcMar>
            <w:vAlign w:val="center"/>
          </w:tcPr>
          <w:p w14:paraId="0105C724" w14:textId="77777777" w:rsidR="004D0D8C" w:rsidRDefault="00000000" w:rsidP="00056D4D">
            <w:pPr>
              <w:spacing w:after="0" w:line="240" w:lineRule="auto" w:before="0"/>
              <w:jc w:val="both"/>
            </w:pPr>
            <w:r>
              <w:rPr>
                <w:rFonts w:ascii="Times New Roman" w:hAnsi="Times New Roman" w:eastAsia="Times New Roman"/>
                <w:sz w:val="18"/>
              </w:rPr>
              <w:t>11 (7)</w:t>
            </w:r>
          </w:p>
        </w:tc>
        <w:tc>
          <w:tcPr>
            <w:tcW w:w="1080" w:type="dxa"/>
            <w:tcMar>
              <w:top w:w="45" w:type="dxa"/>
              <w:left w:w="45" w:type="dxa"/>
              <w:bottom w:w="45" w:type="dxa"/>
              <w:right w:w="45" w:type="dxa"/>
            </w:tcMar>
            <w:vAlign w:val="center"/>
          </w:tcPr>
          <w:p w14:paraId="55B55577"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080" w:type="dxa"/>
            <w:tcMar>
              <w:top w:w="45" w:type="dxa"/>
              <w:left w:w="45" w:type="dxa"/>
              <w:bottom w:w="45" w:type="dxa"/>
              <w:right w:w="45" w:type="dxa"/>
            </w:tcMar>
            <w:vAlign w:val="center"/>
          </w:tcPr>
          <w:p w14:paraId="289CA893" w14:textId="77777777" w:rsidR="004D0D8C" w:rsidRDefault="00000000" w:rsidP="00056D4D">
            <w:pPr>
              <w:spacing w:after="0" w:line="240" w:lineRule="auto" w:before="0"/>
              <w:jc w:val="both"/>
            </w:pPr>
            <w:r>
              <w:rPr>
                <w:rFonts w:ascii="Times New Roman" w:hAnsi="Times New Roman" w:eastAsia="Times New Roman"/>
                <w:sz w:val="18"/>
              </w:rPr>
              <w:t>0 (0)</w:t>
            </w:r>
          </w:p>
        </w:tc>
        <w:tc>
          <w:tcPr>
            <w:tcW w:w="720" w:type="dxa"/>
            <w:tcMar>
              <w:top w:w="45" w:type="dxa"/>
              <w:left w:w="45" w:type="dxa"/>
              <w:bottom w:w="45" w:type="dxa"/>
              <w:right w:w="45" w:type="dxa"/>
            </w:tcMar>
            <w:vAlign w:val="center"/>
          </w:tcPr>
          <w:p w14:paraId="1CFBD563"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04360378"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272FD788" w14:textId="77777777" w:rsidR="004D0D8C" w:rsidRDefault="004D0D8C" w:rsidP="00056D4D">
            <w:pPr>
              <w:spacing w:after="0" w:line="240" w:lineRule="auto" w:before="0"/>
              <w:jc w:val="both"/>
            </w:pPr>
          </w:p>
        </w:tc>
      </w:tr>
      <w:tr w:rsidR="004D0D8C" w14:paraId="04C9FA80" w14:textId="77777777">
        <w:trPr>
          <w:jc w:val="center"/>
          <w:cantSplit/>
        </w:trPr>
        <w:tc>
          <w:tcPr>
            <w:tcW w:w="2951" w:type="dxa"/>
            <w:tcMar>
              <w:top w:w="45" w:type="dxa"/>
              <w:left w:w="45" w:type="dxa"/>
              <w:bottom w:w="45" w:type="dxa"/>
              <w:right w:w="45" w:type="dxa"/>
            </w:tcMar>
            <w:vAlign w:val="center"/>
          </w:tcPr>
          <w:p w14:paraId="5F16BB88" w14:textId="77777777" w:rsidR="004D0D8C" w:rsidRDefault="00000000" w:rsidP="00056D4D">
            <w:pPr>
              <w:spacing w:after="0" w:line="240" w:lineRule="auto" w:before="0"/>
              <w:jc w:val="both"/>
            </w:pPr>
            <w:r>
              <w:rPr>
                <w:rFonts w:ascii="Times New Roman" w:hAnsi="Times New Roman" w:eastAsia="Times New Roman"/>
                <w:sz w:val="18"/>
              </w:rPr>
              <w:t>Other</w:t>
            </w:r>
          </w:p>
        </w:tc>
        <w:tc>
          <w:tcPr>
            <w:tcW w:w="1080" w:type="dxa"/>
            <w:tcMar>
              <w:top w:w="45" w:type="dxa"/>
              <w:left w:w="45" w:type="dxa"/>
              <w:bottom w:w="45" w:type="dxa"/>
              <w:right w:w="45" w:type="dxa"/>
            </w:tcMar>
            <w:vAlign w:val="center"/>
          </w:tcPr>
          <w:p w14:paraId="0625295A" w14:textId="77777777" w:rsidR="004D0D8C" w:rsidRDefault="00000000" w:rsidP="00056D4D">
            <w:pPr>
              <w:spacing w:after="0" w:line="240" w:lineRule="auto" w:before="0"/>
              <w:jc w:val="both"/>
            </w:pPr>
            <w:r>
              <w:rPr>
                <w:rFonts w:ascii="Times New Roman" w:hAnsi="Times New Roman" w:eastAsia="Times New Roman"/>
                <w:sz w:val="18"/>
              </w:rPr>
              <w:t>120 (55)</w:t>
            </w:r>
          </w:p>
        </w:tc>
        <w:tc>
          <w:tcPr>
            <w:tcW w:w="1224" w:type="dxa"/>
            <w:tcMar>
              <w:top w:w="45" w:type="dxa"/>
              <w:left w:w="45" w:type="dxa"/>
              <w:bottom w:w="45" w:type="dxa"/>
              <w:right w:w="45" w:type="dxa"/>
            </w:tcMar>
            <w:vAlign w:val="center"/>
          </w:tcPr>
          <w:p w14:paraId="5AB0061C" w14:textId="77777777" w:rsidR="004D0D8C" w:rsidRDefault="00000000" w:rsidP="00056D4D">
            <w:pPr>
              <w:spacing w:after="0" w:line="240" w:lineRule="auto" w:before="0"/>
              <w:jc w:val="both"/>
            </w:pPr>
            <w:r>
              <w:rPr>
                <w:rFonts w:ascii="Times New Roman" w:hAnsi="Times New Roman" w:eastAsia="Times New Roman"/>
                <w:sz w:val="18"/>
              </w:rPr>
              <w:t>80 (53)</w:t>
            </w:r>
          </w:p>
        </w:tc>
        <w:tc>
          <w:tcPr>
            <w:tcW w:w="1080" w:type="dxa"/>
            <w:tcMar>
              <w:top w:w="45" w:type="dxa"/>
              <w:left w:w="45" w:type="dxa"/>
              <w:bottom w:w="45" w:type="dxa"/>
              <w:right w:w="45" w:type="dxa"/>
            </w:tcMar>
            <w:vAlign w:val="center"/>
          </w:tcPr>
          <w:p w14:paraId="2DE744A7" w14:textId="77777777" w:rsidR="004D0D8C" w:rsidRDefault="00000000" w:rsidP="00056D4D">
            <w:pPr>
              <w:spacing w:after="0" w:line="240" w:lineRule="auto" w:before="0"/>
              <w:jc w:val="both"/>
            </w:pPr>
            <w:r>
              <w:rPr>
                <w:rFonts w:ascii="Times New Roman" w:hAnsi="Times New Roman" w:eastAsia="Times New Roman"/>
                <w:sz w:val="18"/>
              </w:rPr>
              <w:t>23 (57)</w:t>
            </w:r>
          </w:p>
        </w:tc>
        <w:tc>
          <w:tcPr>
            <w:tcW w:w="1080" w:type="dxa"/>
            <w:tcMar>
              <w:top w:w="45" w:type="dxa"/>
              <w:left w:w="45" w:type="dxa"/>
              <w:bottom w:w="45" w:type="dxa"/>
              <w:right w:w="45" w:type="dxa"/>
            </w:tcMar>
            <w:vAlign w:val="center"/>
          </w:tcPr>
          <w:p w14:paraId="1C418466" w14:textId="77777777" w:rsidR="004D0D8C" w:rsidRDefault="00000000" w:rsidP="00056D4D">
            <w:pPr>
              <w:spacing w:after="0" w:line="240" w:lineRule="auto" w:before="0"/>
              <w:jc w:val="both"/>
            </w:pPr>
            <w:r>
              <w:rPr>
                <w:rFonts w:ascii="Times New Roman" w:hAnsi="Times New Roman" w:eastAsia="Times New Roman"/>
                <w:sz w:val="18"/>
              </w:rPr>
              <w:t>17 (59)</w:t>
            </w:r>
          </w:p>
        </w:tc>
        <w:tc>
          <w:tcPr>
            <w:tcW w:w="720" w:type="dxa"/>
            <w:tcMar>
              <w:top w:w="45" w:type="dxa"/>
              <w:left w:w="45" w:type="dxa"/>
              <w:bottom w:w="45" w:type="dxa"/>
              <w:right w:w="45" w:type="dxa"/>
            </w:tcMar>
            <w:vAlign w:val="center"/>
          </w:tcPr>
          <w:p w14:paraId="18810CB5"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29D13274"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5989568B" w14:textId="77777777" w:rsidR="004D0D8C" w:rsidRDefault="004D0D8C" w:rsidP="00056D4D">
            <w:pPr>
              <w:spacing w:after="0" w:line="240" w:lineRule="auto" w:before="0"/>
              <w:jc w:val="both"/>
            </w:pPr>
          </w:p>
        </w:tc>
      </w:tr>
      <w:tr w:rsidR="004D0D8C" w14:paraId="77408904" w14:textId="77777777">
        <w:trPr>
          <w:jc w:val="center"/>
          <w:cantSplit/>
        </w:trPr>
        <w:tc>
          <w:tcPr>
            <w:tcW w:w="2951" w:type="dxa"/>
            <w:tcMar>
              <w:top w:w="45" w:type="dxa"/>
              <w:left w:w="45" w:type="dxa"/>
              <w:bottom w:w="45" w:type="dxa"/>
              <w:right w:w="45" w:type="dxa"/>
            </w:tcMar>
            <w:vAlign w:val="center"/>
          </w:tcPr>
          <w:p w14:paraId="539BB878" w14:textId="77777777" w:rsidR="004D0D8C" w:rsidRDefault="00000000" w:rsidP="00056D4D">
            <w:pPr>
              <w:spacing w:after="0" w:line="240" w:lineRule="auto" w:before="0"/>
              <w:jc w:val="both"/>
            </w:pPr>
            <w:r>
              <w:rPr>
                <w:rFonts w:ascii="Times New Roman" w:hAnsi="Times New Roman" w:eastAsia="Times New Roman"/>
                <w:sz w:val="18"/>
              </w:rPr>
              <w:t>Cyanosis at operation</w:t>
            </w:r>
          </w:p>
        </w:tc>
        <w:tc>
          <w:tcPr>
            <w:tcW w:w="1080" w:type="dxa"/>
            <w:tcMar>
              <w:top w:w="45" w:type="dxa"/>
              <w:left w:w="45" w:type="dxa"/>
              <w:bottom w:w="45" w:type="dxa"/>
              <w:right w:w="45" w:type="dxa"/>
            </w:tcMar>
            <w:vAlign w:val="center"/>
          </w:tcPr>
          <w:p w14:paraId="1800C7BC" w14:textId="77777777" w:rsidR="004D0D8C" w:rsidRDefault="00000000" w:rsidP="00056D4D">
            <w:pPr>
              <w:spacing w:after="0" w:line="240" w:lineRule="auto" w:before="0"/>
              <w:jc w:val="both"/>
            </w:pPr>
            <w:r>
              <w:rPr>
                <w:rFonts w:ascii="Times New Roman" w:hAnsi="Times New Roman" w:eastAsia="Times New Roman"/>
                <w:sz w:val="18"/>
              </w:rPr>
              <w:t>68 (31)</w:t>
            </w:r>
          </w:p>
        </w:tc>
        <w:tc>
          <w:tcPr>
            <w:tcW w:w="1224" w:type="dxa"/>
            <w:tcMar>
              <w:top w:w="45" w:type="dxa"/>
              <w:left w:w="45" w:type="dxa"/>
              <w:bottom w:w="45" w:type="dxa"/>
              <w:right w:w="45" w:type="dxa"/>
            </w:tcMar>
            <w:vAlign w:val="center"/>
          </w:tcPr>
          <w:p w14:paraId="70FB3F9A" w14:textId="77777777" w:rsidR="004D0D8C" w:rsidRDefault="00000000" w:rsidP="00056D4D">
            <w:pPr>
              <w:spacing w:after="0" w:line="240" w:lineRule="auto" w:before="0"/>
              <w:jc w:val="both"/>
            </w:pPr>
            <w:r>
              <w:rPr>
                <w:rFonts w:ascii="Times New Roman" w:hAnsi="Times New Roman" w:eastAsia="Times New Roman"/>
                <w:sz w:val="18"/>
              </w:rPr>
              <w:t>33 (22)</w:t>
            </w:r>
          </w:p>
        </w:tc>
        <w:tc>
          <w:tcPr>
            <w:tcW w:w="1080" w:type="dxa"/>
            <w:tcMar>
              <w:top w:w="45" w:type="dxa"/>
              <w:left w:w="45" w:type="dxa"/>
              <w:bottom w:w="45" w:type="dxa"/>
              <w:right w:w="45" w:type="dxa"/>
            </w:tcMar>
            <w:vAlign w:val="center"/>
          </w:tcPr>
          <w:p w14:paraId="71C3DBA5" w14:textId="77777777" w:rsidR="004D0D8C" w:rsidRDefault="00000000" w:rsidP="00056D4D">
            <w:pPr>
              <w:spacing w:after="0" w:line="240" w:lineRule="auto" w:before="0"/>
              <w:jc w:val="both"/>
            </w:pPr>
            <w:r>
              <w:rPr>
                <w:rFonts w:ascii="Times New Roman" w:hAnsi="Times New Roman" w:eastAsia="Times New Roman"/>
                <w:sz w:val="18"/>
              </w:rPr>
              <w:t>18 (45)</w:t>
            </w:r>
          </w:p>
        </w:tc>
        <w:tc>
          <w:tcPr>
            <w:tcW w:w="1080" w:type="dxa"/>
            <w:tcMar>
              <w:top w:w="45" w:type="dxa"/>
              <w:left w:w="45" w:type="dxa"/>
              <w:bottom w:w="45" w:type="dxa"/>
              <w:right w:w="45" w:type="dxa"/>
            </w:tcMar>
            <w:vAlign w:val="center"/>
          </w:tcPr>
          <w:p w14:paraId="01CE4DF1" w14:textId="77777777" w:rsidR="004D0D8C" w:rsidRDefault="00000000" w:rsidP="00056D4D">
            <w:pPr>
              <w:spacing w:after="0" w:line="240" w:lineRule="auto" w:before="0"/>
              <w:jc w:val="both"/>
            </w:pPr>
            <w:r>
              <w:rPr>
                <w:rFonts w:ascii="Times New Roman" w:hAnsi="Times New Roman" w:eastAsia="Times New Roman"/>
                <w:sz w:val="18"/>
              </w:rPr>
              <w:t>17 (59)</w:t>
            </w:r>
          </w:p>
        </w:tc>
        <w:tc>
          <w:tcPr>
            <w:tcW w:w="720" w:type="dxa"/>
            <w:tcMar>
              <w:top w:w="45" w:type="dxa"/>
              <w:left w:w="45" w:type="dxa"/>
              <w:bottom w:w="45" w:type="dxa"/>
              <w:right w:w="45" w:type="dxa"/>
            </w:tcMar>
            <w:vAlign w:val="center"/>
          </w:tcPr>
          <w:p w14:paraId="6290D9E9"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6A04A4CC" w14:textId="77777777" w:rsidR="004D0D8C" w:rsidRDefault="00000000" w:rsidP="00056D4D">
            <w:pPr>
              <w:spacing w:after="0" w:line="240" w:lineRule="auto" w:before="0"/>
              <w:jc w:val="both"/>
            </w:pPr>
            <w:r>
              <w:rPr>
                <w:rFonts w:ascii="Times New Roman" w:hAnsi="Times New Roman" w:eastAsia="Times New Roman"/>
                <w:sz w:val="18"/>
              </w:rPr>
              <w:t>0.75 (SMD)</w:t>
            </w:r>
          </w:p>
        </w:tc>
        <w:tc>
          <w:tcPr>
            <w:tcW w:w="720" w:type="dxa"/>
            <w:tcMar>
              <w:top w:w="45" w:type="dxa"/>
              <w:left w:w="45" w:type="dxa"/>
              <w:bottom w:w="45" w:type="dxa"/>
              <w:right w:w="45" w:type="dxa"/>
            </w:tcMar>
            <w:vAlign w:val="center"/>
          </w:tcPr>
          <w:p w14:paraId="4F331F31"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68DF0CDB" w14:textId="77777777">
        <w:trPr>
          <w:jc w:val="center"/>
          <w:cantSplit/>
        </w:trPr>
        <w:tc>
          <w:tcPr>
            <w:tcW w:w="2951" w:type="dxa"/>
            <w:tcMar>
              <w:top w:w="45" w:type="dxa"/>
              <w:left w:w="45" w:type="dxa"/>
              <w:bottom w:w="45" w:type="dxa"/>
              <w:right w:w="45" w:type="dxa"/>
            </w:tcMar>
            <w:vAlign w:val="center"/>
          </w:tcPr>
          <w:p w14:paraId="01D56614" w14:textId="77777777" w:rsidR="004D0D8C" w:rsidRDefault="00000000" w:rsidP="00056D4D">
            <w:pPr>
              <w:spacing w:after="0" w:line="240" w:lineRule="auto" w:before="0"/>
              <w:jc w:val="both"/>
            </w:pPr>
            <w:r>
              <w:rPr>
                <w:rFonts w:ascii="Times New Roman" w:hAnsi="Times New Roman" w:eastAsia="Times New Roman"/>
                <w:sz w:val="18"/>
              </w:rPr>
              <w:t>Single-ventricle physiology</w:t>
            </w:r>
          </w:p>
        </w:tc>
        <w:tc>
          <w:tcPr>
            <w:tcW w:w="1080" w:type="dxa"/>
            <w:tcMar>
              <w:top w:w="45" w:type="dxa"/>
              <w:left w:w="45" w:type="dxa"/>
              <w:bottom w:w="45" w:type="dxa"/>
              <w:right w:w="45" w:type="dxa"/>
            </w:tcMar>
            <w:vAlign w:val="center"/>
          </w:tcPr>
          <w:p w14:paraId="72B9B80C" w14:textId="77777777" w:rsidR="004D0D8C" w:rsidRDefault="00000000" w:rsidP="00056D4D">
            <w:pPr>
              <w:spacing w:after="0" w:line="240" w:lineRule="auto" w:before="0"/>
              <w:jc w:val="both"/>
            </w:pPr>
            <w:r>
              <w:rPr>
                <w:rFonts w:ascii="Times New Roman" w:hAnsi="Times New Roman" w:eastAsia="Times New Roman"/>
                <w:sz w:val="18"/>
              </w:rPr>
              <w:t>40 (18)</w:t>
            </w:r>
          </w:p>
        </w:tc>
        <w:tc>
          <w:tcPr>
            <w:tcW w:w="1224" w:type="dxa"/>
            <w:tcMar>
              <w:top w:w="45" w:type="dxa"/>
              <w:left w:w="45" w:type="dxa"/>
              <w:bottom w:w="45" w:type="dxa"/>
              <w:right w:w="45" w:type="dxa"/>
            </w:tcMar>
            <w:vAlign w:val="center"/>
          </w:tcPr>
          <w:p w14:paraId="59D699B3" w14:textId="77777777" w:rsidR="004D0D8C" w:rsidRDefault="00000000" w:rsidP="00056D4D">
            <w:pPr>
              <w:spacing w:after="0" w:line="240" w:lineRule="auto" w:before="0"/>
              <w:jc w:val="both"/>
            </w:pPr>
            <w:r>
              <w:rPr>
                <w:rFonts w:ascii="Times New Roman" w:hAnsi="Times New Roman" w:eastAsia="Times New Roman"/>
                <w:sz w:val="18"/>
              </w:rPr>
              <w:t>19 (13)</w:t>
            </w:r>
          </w:p>
        </w:tc>
        <w:tc>
          <w:tcPr>
            <w:tcW w:w="1080" w:type="dxa"/>
            <w:tcMar>
              <w:top w:w="45" w:type="dxa"/>
              <w:left w:w="45" w:type="dxa"/>
              <w:bottom w:w="45" w:type="dxa"/>
              <w:right w:w="45" w:type="dxa"/>
            </w:tcMar>
            <w:vAlign w:val="center"/>
          </w:tcPr>
          <w:p w14:paraId="18D343D1" w14:textId="77777777" w:rsidR="004D0D8C" w:rsidRDefault="00000000" w:rsidP="00056D4D">
            <w:pPr>
              <w:spacing w:after="0" w:line="240" w:lineRule="auto" w:before="0"/>
              <w:jc w:val="both"/>
            </w:pPr>
            <w:r>
              <w:rPr>
                <w:rFonts w:ascii="Times New Roman" w:hAnsi="Times New Roman" w:eastAsia="Times New Roman"/>
                <w:sz w:val="18"/>
              </w:rPr>
              <w:t>10 (25)</w:t>
            </w:r>
          </w:p>
        </w:tc>
        <w:tc>
          <w:tcPr>
            <w:tcW w:w="1080" w:type="dxa"/>
            <w:tcMar>
              <w:top w:w="45" w:type="dxa"/>
              <w:left w:w="45" w:type="dxa"/>
              <w:bottom w:w="45" w:type="dxa"/>
              <w:right w:w="45" w:type="dxa"/>
            </w:tcMar>
            <w:vAlign w:val="center"/>
          </w:tcPr>
          <w:p w14:paraId="7BDD6FF4" w14:textId="77777777" w:rsidR="004D0D8C" w:rsidRDefault="00000000" w:rsidP="00056D4D">
            <w:pPr>
              <w:spacing w:after="0" w:line="240" w:lineRule="auto" w:before="0"/>
              <w:jc w:val="both"/>
            </w:pPr>
            <w:r>
              <w:rPr>
                <w:rFonts w:ascii="Times New Roman" w:hAnsi="Times New Roman" w:eastAsia="Times New Roman"/>
                <w:sz w:val="18"/>
              </w:rPr>
              <w:t>11 (38)</w:t>
            </w:r>
          </w:p>
        </w:tc>
        <w:tc>
          <w:tcPr>
            <w:tcW w:w="720" w:type="dxa"/>
            <w:tcMar>
              <w:top w:w="45" w:type="dxa"/>
              <w:left w:w="45" w:type="dxa"/>
              <w:bottom w:w="45" w:type="dxa"/>
              <w:right w:w="45" w:type="dxa"/>
            </w:tcMar>
            <w:vAlign w:val="center"/>
          </w:tcPr>
          <w:p w14:paraId="791CEB55" w14:textId="77777777" w:rsidR="004D0D8C" w:rsidRDefault="00000000" w:rsidP="00056D4D">
            <w:pPr>
              <w:spacing w:after="0" w:line="240" w:lineRule="auto" w:before="0"/>
              <w:jc w:val="both"/>
            </w:pPr>
            <w:r>
              <w:rPr>
                <w:rFonts w:ascii="Times New Roman" w:hAnsi="Times New Roman" w:eastAsia="Times New Roman"/>
                <w:sz w:val="18"/>
              </w:rPr>
              <w:t>0.003</w:t>
            </w:r>
          </w:p>
        </w:tc>
        <w:tc>
          <w:tcPr>
            <w:tcW w:w="792" w:type="dxa"/>
            <w:tcMar>
              <w:top w:w="45" w:type="dxa"/>
              <w:left w:w="45" w:type="dxa"/>
              <w:bottom w:w="45" w:type="dxa"/>
              <w:right w:w="45" w:type="dxa"/>
            </w:tcMar>
            <w:vAlign w:val="center"/>
          </w:tcPr>
          <w:p w14:paraId="657D1A48" w14:textId="77777777" w:rsidR="004D0D8C" w:rsidRDefault="00000000" w:rsidP="00056D4D">
            <w:pPr>
              <w:spacing w:after="0" w:line="240" w:lineRule="auto" w:before="0"/>
              <w:jc w:val="both"/>
            </w:pPr>
            <w:r>
              <w:rPr>
                <w:rFonts w:ascii="Times New Roman" w:hAnsi="Times New Roman" w:eastAsia="Times New Roman"/>
                <w:sz w:val="18"/>
              </w:rPr>
              <w:t>0.58 (SMD)</w:t>
            </w:r>
          </w:p>
        </w:tc>
        <w:tc>
          <w:tcPr>
            <w:tcW w:w="720" w:type="dxa"/>
            <w:tcMar>
              <w:top w:w="45" w:type="dxa"/>
              <w:left w:w="45" w:type="dxa"/>
              <w:bottom w:w="45" w:type="dxa"/>
              <w:right w:w="45" w:type="dxa"/>
            </w:tcMar>
            <w:vAlign w:val="center"/>
          </w:tcPr>
          <w:p w14:paraId="0B66267C" w14:textId="77777777" w:rsidR="004D0D8C" w:rsidRDefault="00000000" w:rsidP="00056D4D">
            <w:pPr>
              <w:spacing w:after="0" w:line="240" w:lineRule="auto" w:before="0"/>
              <w:jc w:val="both"/>
            </w:pPr>
            <w:r>
              <w:rPr>
                <w:rFonts w:ascii="Times New Roman" w:hAnsi="Times New Roman" w:eastAsia="Times New Roman"/>
                <w:sz w:val="18"/>
              </w:rPr>
              <w:t>0.005</w:t>
            </w:r>
          </w:p>
        </w:tc>
      </w:tr>
      <w:tr w:rsidR="004D0D8C" w14:paraId="78EBDAC6" w14:textId="77777777">
        <w:trPr>
          <w:jc w:val="center"/>
          <w:cantSplit/>
        </w:trPr>
        <w:tc>
          <w:tcPr>
            <w:tcW w:w="2951" w:type="dxa"/>
            <w:tcMar>
              <w:top w:w="45" w:type="dxa"/>
              <w:left w:w="45" w:type="dxa"/>
              <w:bottom w:w="45" w:type="dxa"/>
              <w:right w:w="45" w:type="dxa"/>
            </w:tcMar>
            <w:vAlign w:val="center"/>
          </w:tcPr>
          <w:p w14:paraId="4FFD1509" w14:textId="77777777" w:rsidR="004D0D8C" w:rsidRDefault="00000000" w:rsidP="00056D4D">
            <w:pPr>
              <w:spacing w:after="0" w:line="240" w:lineRule="auto" w:before="0"/>
              <w:jc w:val="both"/>
            </w:pPr>
            <w:r>
              <w:rPr>
                <w:rFonts w:ascii="Times New Roman" w:hAnsi="Times New Roman" w:eastAsia="Times New Roman"/>
                <w:sz w:val="18"/>
              </w:rPr>
              <w:t>Cardiac arrest history</w:t>
            </w:r>
          </w:p>
        </w:tc>
        <w:tc>
          <w:tcPr>
            <w:tcW w:w="1080" w:type="dxa"/>
            <w:tcMar>
              <w:top w:w="45" w:type="dxa"/>
              <w:left w:w="45" w:type="dxa"/>
              <w:bottom w:w="45" w:type="dxa"/>
              <w:right w:w="45" w:type="dxa"/>
            </w:tcMar>
            <w:vAlign w:val="center"/>
          </w:tcPr>
          <w:p w14:paraId="3B1CCE31" w14:textId="77777777" w:rsidR="004D0D8C" w:rsidRDefault="00000000" w:rsidP="00056D4D">
            <w:pPr>
              <w:spacing w:after="0" w:line="240" w:lineRule="auto" w:before="0"/>
              <w:jc w:val="both"/>
            </w:pPr>
            <w:r>
              <w:rPr>
                <w:rFonts w:ascii="Times New Roman" w:hAnsi="Times New Roman" w:eastAsia="Times New Roman"/>
                <w:sz w:val="18"/>
              </w:rPr>
              <w:t>13 (6)</w:t>
            </w:r>
          </w:p>
        </w:tc>
        <w:tc>
          <w:tcPr>
            <w:tcW w:w="1224" w:type="dxa"/>
            <w:tcMar>
              <w:top w:w="45" w:type="dxa"/>
              <w:left w:w="45" w:type="dxa"/>
              <w:bottom w:w="45" w:type="dxa"/>
              <w:right w:w="45" w:type="dxa"/>
            </w:tcMar>
            <w:vAlign w:val="center"/>
          </w:tcPr>
          <w:p w14:paraId="5B1EF20F" w14:textId="77777777" w:rsidR="004D0D8C" w:rsidRDefault="00000000" w:rsidP="00056D4D">
            <w:pPr>
              <w:spacing w:after="0" w:line="240" w:lineRule="auto" w:before="0"/>
              <w:jc w:val="both"/>
            </w:pPr>
            <w:r>
              <w:rPr>
                <w:rFonts w:ascii="Times New Roman" w:hAnsi="Times New Roman" w:eastAsia="Times New Roman"/>
                <w:sz w:val="18"/>
              </w:rPr>
              <w:t>4 (3)</w:t>
            </w:r>
          </w:p>
        </w:tc>
        <w:tc>
          <w:tcPr>
            <w:tcW w:w="1080" w:type="dxa"/>
            <w:tcMar>
              <w:top w:w="45" w:type="dxa"/>
              <w:left w:w="45" w:type="dxa"/>
              <w:bottom w:w="45" w:type="dxa"/>
              <w:right w:w="45" w:type="dxa"/>
            </w:tcMar>
            <w:vAlign w:val="center"/>
          </w:tcPr>
          <w:p w14:paraId="4D39157F" w14:textId="77777777" w:rsidR="004D0D8C" w:rsidRDefault="00000000" w:rsidP="00056D4D">
            <w:pPr>
              <w:spacing w:after="0" w:line="240" w:lineRule="auto" w:before="0"/>
              <w:jc w:val="both"/>
            </w:pPr>
            <w:r>
              <w:rPr>
                <w:rFonts w:ascii="Times New Roman" w:hAnsi="Times New Roman" w:eastAsia="Times New Roman"/>
                <w:sz w:val="18"/>
              </w:rPr>
              <w:t>3 (8)</w:t>
            </w:r>
          </w:p>
        </w:tc>
        <w:tc>
          <w:tcPr>
            <w:tcW w:w="1080" w:type="dxa"/>
            <w:tcMar>
              <w:top w:w="45" w:type="dxa"/>
              <w:left w:w="45" w:type="dxa"/>
              <w:bottom w:w="45" w:type="dxa"/>
              <w:right w:w="45" w:type="dxa"/>
            </w:tcMar>
            <w:vAlign w:val="center"/>
          </w:tcPr>
          <w:p w14:paraId="21FA8021" w14:textId="77777777" w:rsidR="004D0D8C" w:rsidRDefault="00000000" w:rsidP="00056D4D">
            <w:pPr>
              <w:spacing w:after="0" w:line="240" w:lineRule="auto" w:before="0"/>
              <w:jc w:val="both"/>
            </w:pPr>
            <w:r>
              <w:rPr>
                <w:rFonts w:ascii="Times New Roman" w:hAnsi="Times New Roman" w:eastAsia="Times New Roman"/>
                <w:sz w:val="18"/>
              </w:rPr>
              <w:t>6 (21)</w:t>
            </w:r>
          </w:p>
        </w:tc>
        <w:tc>
          <w:tcPr>
            <w:tcW w:w="720" w:type="dxa"/>
            <w:tcMar>
              <w:top w:w="45" w:type="dxa"/>
              <w:left w:w="45" w:type="dxa"/>
              <w:bottom w:w="45" w:type="dxa"/>
              <w:right w:w="45" w:type="dxa"/>
            </w:tcMar>
            <w:vAlign w:val="center"/>
          </w:tcPr>
          <w:p w14:paraId="22124769"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324A3D52" w14:textId="77777777" w:rsidR="004D0D8C" w:rsidRDefault="00000000" w:rsidP="00056D4D">
            <w:pPr>
              <w:spacing w:after="0" w:line="240" w:lineRule="auto" w:before="0"/>
              <w:jc w:val="both"/>
            </w:pPr>
            <w:r>
              <w:rPr>
                <w:rFonts w:ascii="Times New Roman" w:hAnsi="Times New Roman" w:eastAsia="Times New Roman"/>
                <w:sz w:val="18"/>
              </w:rPr>
              <w:t>0.56 (SMD)</w:t>
            </w:r>
          </w:p>
        </w:tc>
        <w:tc>
          <w:tcPr>
            <w:tcW w:w="720" w:type="dxa"/>
            <w:tcMar>
              <w:top w:w="45" w:type="dxa"/>
              <w:left w:w="45" w:type="dxa"/>
              <w:bottom w:w="45" w:type="dxa"/>
              <w:right w:w="45" w:type="dxa"/>
            </w:tcMar>
            <w:vAlign w:val="center"/>
          </w:tcPr>
          <w:p w14:paraId="651F32C7" w14:textId="77777777" w:rsidR="004D0D8C" w:rsidRDefault="00000000" w:rsidP="00056D4D">
            <w:pPr>
              <w:spacing w:after="0" w:line="240" w:lineRule="auto" w:before="0"/>
              <w:jc w:val="both"/>
            </w:pPr>
            <w:r>
              <w:rPr>
                <w:rFonts w:ascii="Times New Roman" w:hAnsi="Times New Roman" w:eastAsia="Times New Roman"/>
                <w:sz w:val="18"/>
              </w:rPr>
              <w:t>—</w:t>
            </w:r>
          </w:p>
        </w:tc>
      </w:tr>
      <w:tr w:rsidR="004D0D8C" w14:paraId="4E9B98C1" w14:textId="77777777">
        <w:trPr>
          <w:jc w:val="center"/>
          <w:cantSplit/>
        </w:trPr>
        <w:tc>
          <w:tcPr>
            <w:tcW w:w="2951" w:type="dxa"/>
            <w:tcMar>
              <w:top w:w="45" w:type="dxa"/>
              <w:left w:w="45" w:type="dxa"/>
              <w:bottom w:w="45" w:type="dxa"/>
              <w:right w:w="45" w:type="dxa"/>
            </w:tcMar>
            <w:vAlign w:val="center"/>
          </w:tcPr>
          <w:p w14:paraId="0B34E002" w14:textId="77777777" w:rsidR="004D0D8C" w:rsidRDefault="00000000" w:rsidP="00056D4D">
            <w:pPr>
              <w:spacing w:after="0" w:line="240" w:lineRule="auto" w:before="0"/>
              <w:jc w:val="both"/>
            </w:pPr>
            <w:r>
              <w:rPr>
                <w:rFonts w:ascii="Times New Roman" w:hAnsi="Times New Roman" w:eastAsia="Times New Roman"/>
                <w:sz w:val="18"/>
              </w:rPr>
              <w:t>Prior AKI history</w:t>
            </w:r>
          </w:p>
        </w:tc>
        <w:tc>
          <w:tcPr>
            <w:tcW w:w="1080" w:type="dxa"/>
            <w:tcMar>
              <w:top w:w="45" w:type="dxa"/>
              <w:left w:w="45" w:type="dxa"/>
              <w:bottom w:w="45" w:type="dxa"/>
              <w:right w:w="45" w:type="dxa"/>
            </w:tcMar>
            <w:vAlign w:val="center"/>
          </w:tcPr>
          <w:p w14:paraId="06826CCB" w14:textId="77777777" w:rsidR="004D0D8C" w:rsidRDefault="00000000" w:rsidP="00056D4D">
            <w:pPr>
              <w:spacing w:after="0" w:line="240" w:lineRule="auto" w:before="0"/>
              <w:jc w:val="both"/>
            </w:pPr>
            <w:r>
              <w:rPr>
                <w:rFonts w:ascii="Times New Roman" w:hAnsi="Times New Roman" w:eastAsia="Times New Roman"/>
                <w:sz w:val="18"/>
              </w:rPr>
              <w:t>22 (10)</w:t>
            </w:r>
          </w:p>
        </w:tc>
        <w:tc>
          <w:tcPr>
            <w:tcW w:w="1224" w:type="dxa"/>
            <w:tcMar>
              <w:top w:w="45" w:type="dxa"/>
              <w:left w:w="45" w:type="dxa"/>
              <w:bottom w:w="45" w:type="dxa"/>
              <w:right w:w="45" w:type="dxa"/>
            </w:tcMar>
            <w:vAlign w:val="center"/>
          </w:tcPr>
          <w:p w14:paraId="549466D6" w14:textId="77777777" w:rsidR="004D0D8C" w:rsidRDefault="00000000" w:rsidP="00056D4D">
            <w:pPr>
              <w:spacing w:after="0" w:line="240" w:lineRule="auto" w:before="0"/>
              <w:jc w:val="both"/>
            </w:pPr>
            <w:r>
              <w:rPr>
                <w:rFonts w:ascii="Times New Roman" w:hAnsi="Times New Roman" w:eastAsia="Times New Roman"/>
                <w:sz w:val="18"/>
              </w:rPr>
              <w:t>17 (11)</w:t>
            </w:r>
          </w:p>
        </w:tc>
        <w:tc>
          <w:tcPr>
            <w:tcW w:w="1080" w:type="dxa"/>
            <w:tcMar>
              <w:top w:w="45" w:type="dxa"/>
              <w:left w:w="45" w:type="dxa"/>
              <w:bottom w:w="45" w:type="dxa"/>
              <w:right w:w="45" w:type="dxa"/>
            </w:tcMar>
            <w:vAlign w:val="center"/>
          </w:tcPr>
          <w:p w14:paraId="5C39F755" w14:textId="77777777" w:rsidR="004D0D8C" w:rsidRDefault="00000000" w:rsidP="00056D4D">
            <w:pPr>
              <w:spacing w:after="0" w:line="240" w:lineRule="auto" w:before="0"/>
              <w:jc w:val="both"/>
            </w:pPr>
            <w:r>
              <w:rPr>
                <w:rFonts w:ascii="Times New Roman" w:hAnsi="Times New Roman" w:eastAsia="Times New Roman"/>
                <w:sz w:val="18"/>
              </w:rPr>
              <w:t>5 (12)</w:t>
            </w:r>
          </w:p>
        </w:tc>
        <w:tc>
          <w:tcPr>
            <w:tcW w:w="1080" w:type="dxa"/>
            <w:tcMar>
              <w:top w:w="45" w:type="dxa"/>
              <w:left w:w="45" w:type="dxa"/>
              <w:bottom w:w="45" w:type="dxa"/>
              <w:right w:w="45" w:type="dxa"/>
            </w:tcMar>
            <w:vAlign w:val="center"/>
          </w:tcPr>
          <w:p w14:paraId="36D25EAE" w14:textId="77777777" w:rsidR="004D0D8C" w:rsidRDefault="00000000" w:rsidP="00056D4D">
            <w:pPr>
              <w:spacing w:after="0" w:line="240" w:lineRule="auto" w:before="0"/>
              <w:jc w:val="both"/>
            </w:pPr>
            <w:r>
              <w:rPr>
                <w:rFonts w:ascii="Times New Roman" w:hAnsi="Times New Roman" w:eastAsia="Times New Roman"/>
                <w:sz w:val="18"/>
              </w:rPr>
              <w:t>0 (0)</w:t>
            </w:r>
          </w:p>
        </w:tc>
        <w:tc>
          <w:tcPr>
            <w:tcW w:w="720" w:type="dxa"/>
            <w:tcMar>
              <w:top w:w="45" w:type="dxa"/>
              <w:left w:w="45" w:type="dxa"/>
              <w:bottom w:w="45" w:type="dxa"/>
              <w:right w:w="45" w:type="dxa"/>
            </w:tcMar>
            <w:vAlign w:val="center"/>
          </w:tcPr>
          <w:p w14:paraId="3F871B24" w14:textId="77777777" w:rsidR="004D0D8C" w:rsidRDefault="00000000" w:rsidP="00056D4D">
            <w:pPr>
              <w:spacing w:after="0" w:line="240" w:lineRule="auto" w:before="0"/>
              <w:jc w:val="both"/>
            </w:pPr>
            <w:r>
              <w:rPr>
                <w:rFonts w:ascii="Times New Roman" w:hAnsi="Times New Roman" w:eastAsia="Times New Roman"/>
                <w:sz w:val="18"/>
              </w:rPr>
              <w:t>0.125</w:t>
            </w:r>
          </w:p>
        </w:tc>
        <w:tc>
          <w:tcPr>
            <w:tcW w:w="792" w:type="dxa"/>
            <w:tcMar>
              <w:top w:w="45" w:type="dxa"/>
              <w:left w:w="45" w:type="dxa"/>
              <w:bottom w:w="45" w:type="dxa"/>
              <w:right w:w="45" w:type="dxa"/>
            </w:tcMar>
            <w:vAlign w:val="center"/>
          </w:tcPr>
          <w:p w14:paraId="3D291D6E" w14:textId="77777777" w:rsidR="004D0D8C" w:rsidRDefault="00000000" w:rsidP="00056D4D">
            <w:pPr>
              <w:spacing w:after="0" w:line="240" w:lineRule="auto" w:before="0"/>
              <w:jc w:val="both"/>
            </w:pPr>
            <w:r>
              <w:rPr>
                <w:rFonts w:ascii="Times New Roman" w:hAnsi="Times New Roman" w:eastAsia="Times New Roman"/>
                <w:sz w:val="18"/>
              </w:rPr>
              <w:t>−0.49 (SMD)</w:t>
            </w:r>
          </w:p>
        </w:tc>
        <w:tc>
          <w:tcPr>
            <w:tcW w:w="720" w:type="dxa"/>
            <w:tcMar>
              <w:top w:w="45" w:type="dxa"/>
              <w:left w:w="45" w:type="dxa"/>
              <w:bottom w:w="45" w:type="dxa"/>
              <w:right w:w="45" w:type="dxa"/>
            </w:tcMar>
            <w:vAlign w:val="center"/>
          </w:tcPr>
          <w:p w14:paraId="6D5AC745" w14:textId="77777777" w:rsidR="004D0D8C" w:rsidRDefault="00000000" w:rsidP="00056D4D">
            <w:pPr>
              <w:spacing w:after="0" w:line="240" w:lineRule="auto" w:before="0"/>
              <w:jc w:val="both"/>
            </w:pPr>
            <w:r>
              <w:rPr>
                <w:rFonts w:ascii="Times New Roman" w:hAnsi="Times New Roman" w:eastAsia="Times New Roman"/>
                <w:sz w:val="18"/>
              </w:rPr>
              <w:t>0.158</w:t>
            </w:r>
          </w:p>
        </w:tc>
      </w:tr>
      <w:tr w:rsidR="004D0D8C" w14:paraId="382217FE" w14:textId="77777777">
        <w:trPr>
          <w:jc w:val="center"/>
          <w:cantSplit/>
        </w:trPr>
        <w:tc>
          <w:tcPr>
            <w:tcW w:w="2951" w:type="dxa"/>
            <w:tcMar>
              <w:top w:w="45" w:type="dxa"/>
              <w:left w:w="45" w:type="dxa"/>
              <w:bottom w:w="45" w:type="dxa"/>
              <w:right w:w="45" w:type="dxa"/>
            </w:tcMar>
            <w:vAlign w:val="center"/>
          </w:tcPr>
          <w:p w14:paraId="423FF32A" w14:textId="77777777" w:rsidR="004D0D8C" w:rsidRDefault="00000000" w:rsidP="00056D4D">
            <w:pPr>
              <w:spacing w:after="0" w:line="240" w:lineRule="auto" w:before="0"/>
              <w:jc w:val="both"/>
            </w:pPr>
            <w:r>
              <w:rPr>
                <w:rFonts w:ascii="Times New Roman" w:hAnsi="Times New Roman" w:eastAsia="Times New Roman"/>
                <w:sz w:val="18"/>
              </w:rPr>
              <w:t>Preoperative respiratory support (any)</w:t>
            </w:r>
          </w:p>
        </w:tc>
        <w:tc>
          <w:tcPr>
            <w:tcW w:w="1080" w:type="dxa"/>
            <w:tcMar>
              <w:top w:w="45" w:type="dxa"/>
              <w:left w:w="45" w:type="dxa"/>
              <w:bottom w:w="45" w:type="dxa"/>
              <w:right w:w="45" w:type="dxa"/>
            </w:tcMar>
            <w:vAlign w:val="center"/>
          </w:tcPr>
          <w:p w14:paraId="2A605DF0" w14:textId="77777777" w:rsidR="004D0D8C" w:rsidRDefault="00000000" w:rsidP="00056D4D">
            <w:pPr>
              <w:spacing w:after="0" w:line="240" w:lineRule="auto" w:before="0"/>
              <w:jc w:val="both"/>
            </w:pPr>
            <w:r>
              <w:rPr>
                <w:rFonts w:ascii="Times New Roman" w:hAnsi="Times New Roman" w:eastAsia="Times New Roman"/>
                <w:sz w:val="18"/>
              </w:rPr>
              <w:t>28 (13)</w:t>
            </w:r>
          </w:p>
        </w:tc>
        <w:tc>
          <w:tcPr>
            <w:tcW w:w="1224" w:type="dxa"/>
            <w:tcMar>
              <w:top w:w="45" w:type="dxa"/>
              <w:left w:w="45" w:type="dxa"/>
              <w:bottom w:w="45" w:type="dxa"/>
              <w:right w:w="45" w:type="dxa"/>
            </w:tcMar>
            <w:vAlign w:val="center"/>
          </w:tcPr>
          <w:p w14:paraId="4E008532" w14:textId="77777777" w:rsidR="004D0D8C" w:rsidRDefault="00000000" w:rsidP="00056D4D">
            <w:pPr>
              <w:spacing w:after="0" w:line="240" w:lineRule="auto" w:before="0"/>
              <w:jc w:val="both"/>
            </w:pPr>
            <w:r>
              <w:rPr>
                <w:rFonts w:ascii="Times New Roman" w:hAnsi="Times New Roman" w:eastAsia="Times New Roman"/>
                <w:sz w:val="18"/>
              </w:rPr>
              <w:t>10 (7)</w:t>
            </w:r>
          </w:p>
        </w:tc>
        <w:tc>
          <w:tcPr>
            <w:tcW w:w="1080" w:type="dxa"/>
            <w:tcMar>
              <w:top w:w="45" w:type="dxa"/>
              <w:left w:w="45" w:type="dxa"/>
              <w:bottom w:w="45" w:type="dxa"/>
              <w:right w:w="45" w:type="dxa"/>
            </w:tcMar>
            <w:vAlign w:val="center"/>
          </w:tcPr>
          <w:p w14:paraId="0502B42C" w14:textId="77777777" w:rsidR="004D0D8C" w:rsidRDefault="00000000" w:rsidP="00056D4D">
            <w:pPr>
              <w:spacing w:after="0" w:line="240" w:lineRule="auto" w:before="0"/>
              <w:jc w:val="both"/>
            </w:pPr>
            <w:r>
              <w:rPr>
                <w:rFonts w:ascii="Times New Roman" w:hAnsi="Times New Roman" w:eastAsia="Times New Roman"/>
                <w:sz w:val="18"/>
              </w:rPr>
              <w:t>5 (12)</w:t>
            </w:r>
          </w:p>
        </w:tc>
        <w:tc>
          <w:tcPr>
            <w:tcW w:w="1080" w:type="dxa"/>
            <w:tcMar>
              <w:top w:w="45" w:type="dxa"/>
              <w:left w:w="45" w:type="dxa"/>
              <w:bottom w:w="45" w:type="dxa"/>
              <w:right w:w="45" w:type="dxa"/>
            </w:tcMar>
            <w:vAlign w:val="center"/>
          </w:tcPr>
          <w:p w14:paraId="53C6A9C4" w14:textId="77777777" w:rsidR="004D0D8C" w:rsidRDefault="00000000" w:rsidP="00056D4D">
            <w:pPr>
              <w:spacing w:after="0" w:line="240" w:lineRule="auto" w:before="0"/>
              <w:jc w:val="both"/>
            </w:pPr>
            <w:r>
              <w:rPr>
                <w:rFonts w:ascii="Times New Roman" w:hAnsi="Times New Roman" w:eastAsia="Times New Roman"/>
                <w:sz w:val="18"/>
              </w:rPr>
              <w:t>13 (45)</w:t>
            </w:r>
          </w:p>
        </w:tc>
        <w:tc>
          <w:tcPr>
            <w:tcW w:w="720" w:type="dxa"/>
            <w:tcMar>
              <w:top w:w="45" w:type="dxa"/>
              <w:left w:w="45" w:type="dxa"/>
              <w:bottom w:w="45" w:type="dxa"/>
              <w:right w:w="45" w:type="dxa"/>
            </w:tcMar>
            <w:vAlign w:val="center"/>
          </w:tcPr>
          <w:p w14:paraId="076B9D5F"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4680FED5" w14:textId="77777777" w:rsidR="004D0D8C" w:rsidRDefault="00000000" w:rsidP="00056D4D">
            <w:pPr>
              <w:spacing w:after="0" w:line="240" w:lineRule="auto" w:before="0"/>
              <w:jc w:val="both"/>
            </w:pPr>
            <w:r>
              <w:rPr>
                <w:rFonts w:ascii="Times New Roman" w:hAnsi="Times New Roman" w:eastAsia="Times New Roman"/>
                <w:sz w:val="18"/>
              </w:rPr>
              <w:t>0.97 (SMD)</w:t>
            </w:r>
          </w:p>
        </w:tc>
        <w:tc>
          <w:tcPr>
            <w:tcW w:w="720" w:type="dxa"/>
            <w:tcMar>
              <w:top w:w="45" w:type="dxa"/>
              <w:left w:w="45" w:type="dxa"/>
              <w:bottom w:w="45" w:type="dxa"/>
              <w:right w:w="45" w:type="dxa"/>
            </w:tcMar>
            <w:vAlign w:val="center"/>
          </w:tcPr>
          <w:p w14:paraId="5DBD097E"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382217FE" w14:textId="77777777">
        <w:trPr>
          <w:jc w:val="center"/>
          <w:cantSplit/>
        </w:trPr>
        <w:tc>
          <w:tcPr>
            <w:tcW w:w="2951" w:type="dxa"/>
            <w:tcMar>
              <w:top w:w="45" w:type="dxa"/>
              <w:left w:w="45" w:type="dxa"/>
              <w:bottom w:w="45" w:type="dxa"/>
              <w:right w:w="45" w:type="dxa"/>
            </w:tcMar>
            <w:vAlign w:val="center"/>
          </w:tcPr>
          <w:p w14:paraId="423FF32A" w14:textId="77777777" w:rsidR="004D0D8C" w:rsidRDefault="00000000" w:rsidP="00056D4D">
            <w:pPr>
              <w:spacing w:after="0" w:line="240" w:lineRule="auto" w:before="0"/>
              <w:jc w:val="both"/>
            </w:pPr>
            <w:r>
              <w:rPr>
                <w:rFonts w:ascii="Times New Roman" w:hAnsi="Times New Roman" w:eastAsia="Times New Roman"/>
                <w:sz w:val="18"/>
              </w:rPr>
              <w:t>Preoperative invasive mechanical ventilation</w:t>
            </w:r>
          </w:p>
        </w:tc>
        <w:tc>
          <w:tcPr>
            <w:tcW w:w="1080" w:type="dxa"/>
            <w:tcMar>
              <w:top w:w="45" w:type="dxa"/>
              <w:left w:w="45" w:type="dxa"/>
              <w:bottom w:w="45" w:type="dxa"/>
              <w:right w:w="45" w:type="dxa"/>
            </w:tcMar>
            <w:vAlign w:val="center"/>
          </w:tcPr>
          <w:p w14:paraId="2A605DF0" w14:textId="77777777" w:rsidR="004D0D8C" w:rsidRDefault="00000000" w:rsidP="00056D4D">
            <w:pPr>
              <w:spacing w:after="0" w:line="240" w:lineRule="auto" w:before="0"/>
              <w:jc w:val="both"/>
            </w:pPr>
            <w:r>
              <w:rPr>
                <w:rFonts w:ascii="Times New Roman" w:hAnsi="Times New Roman" w:eastAsia="Times New Roman"/>
                <w:sz w:val="18"/>
              </w:rPr>
              <w:t>17 (8)</w:t>
            </w:r>
          </w:p>
        </w:tc>
        <w:tc>
          <w:tcPr>
            <w:tcW w:w="1224" w:type="dxa"/>
            <w:tcMar>
              <w:top w:w="45" w:type="dxa"/>
              <w:left w:w="45" w:type="dxa"/>
              <w:bottom w:w="45" w:type="dxa"/>
              <w:right w:w="45" w:type="dxa"/>
            </w:tcMar>
            <w:vAlign w:val="center"/>
          </w:tcPr>
          <w:p w14:paraId="4E008532" w14:textId="77777777" w:rsidR="004D0D8C" w:rsidRDefault="00000000" w:rsidP="00056D4D">
            <w:pPr>
              <w:spacing w:after="0" w:line="240" w:lineRule="auto" w:before="0"/>
              <w:jc w:val="both"/>
            </w:pPr>
            <w:r>
              <w:rPr>
                <w:rFonts w:ascii="Times New Roman" w:hAnsi="Times New Roman" w:eastAsia="Times New Roman"/>
                <w:sz w:val="18"/>
              </w:rPr>
              <w:t>7 (5)</w:t>
            </w:r>
          </w:p>
        </w:tc>
        <w:tc>
          <w:tcPr>
            <w:tcW w:w="1080" w:type="dxa"/>
            <w:tcMar>
              <w:top w:w="45" w:type="dxa"/>
              <w:left w:w="45" w:type="dxa"/>
              <w:bottom w:w="45" w:type="dxa"/>
              <w:right w:w="45" w:type="dxa"/>
            </w:tcMar>
            <w:vAlign w:val="center"/>
          </w:tcPr>
          <w:p w14:paraId="0502B42C" w14:textId="77777777" w:rsidR="004D0D8C" w:rsidRDefault="00000000" w:rsidP="00056D4D">
            <w:pPr>
              <w:spacing w:after="0" w:line="240" w:lineRule="auto" w:before="0"/>
              <w:jc w:val="both"/>
            </w:pPr>
            <w:r>
              <w:rPr>
                <w:rFonts w:ascii="Times New Roman" w:hAnsi="Times New Roman" w:eastAsia="Times New Roman"/>
                <w:sz w:val="18"/>
              </w:rPr>
              <w:t>2 (5)</w:t>
            </w:r>
          </w:p>
        </w:tc>
        <w:tc>
          <w:tcPr>
            <w:tcW w:w="1080" w:type="dxa"/>
            <w:tcMar>
              <w:top w:w="45" w:type="dxa"/>
              <w:left w:w="45" w:type="dxa"/>
              <w:bottom w:w="45" w:type="dxa"/>
              <w:right w:w="45" w:type="dxa"/>
            </w:tcMar>
            <w:vAlign w:val="center"/>
          </w:tcPr>
          <w:p w14:paraId="53C6A9C4" w14:textId="77777777" w:rsidR="004D0D8C" w:rsidRDefault="00000000" w:rsidP="00056D4D">
            <w:pPr>
              <w:spacing w:after="0" w:line="240" w:lineRule="auto" w:before="0"/>
              <w:jc w:val="both"/>
            </w:pPr>
            <w:r>
              <w:rPr>
                <w:rFonts w:ascii="Times New Roman" w:hAnsi="Times New Roman" w:eastAsia="Times New Roman"/>
                <w:sz w:val="18"/>
              </w:rPr>
              <w:t>8 (28)</w:t>
            </w:r>
          </w:p>
        </w:tc>
        <w:tc>
          <w:tcPr>
            <w:tcW w:w="720" w:type="dxa"/>
            <w:tcMar>
              <w:top w:w="45" w:type="dxa"/>
              <w:left w:w="45" w:type="dxa"/>
              <w:bottom w:w="45" w:type="dxa"/>
              <w:right w:w="45" w:type="dxa"/>
            </w:tcMar>
            <w:vAlign w:val="center"/>
          </w:tcPr>
          <w:p w14:paraId="076B9D5F"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4680FED5" w14:textId="77777777" w:rsidR="004D0D8C" w:rsidRDefault="00000000" w:rsidP="00056D4D">
            <w:pPr>
              <w:spacing w:after="0" w:line="240" w:lineRule="auto" w:before="0"/>
              <w:jc w:val="both"/>
            </w:pPr>
            <w:r>
              <w:rPr>
                <w:rFonts w:ascii="Times New Roman" w:hAnsi="Times New Roman" w:eastAsia="Times New Roman"/>
                <w:sz w:val="18"/>
              </w:rPr>
              <w:t>0.62 (SMD)</w:t>
            </w:r>
          </w:p>
        </w:tc>
        <w:tc>
          <w:tcPr>
            <w:tcW w:w="720" w:type="dxa"/>
            <w:tcMar>
              <w:top w:w="45" w:type="dxa"/>
              <w:left w:w="45" w:type="dxa"/>
              <w:bottom w:w="45" w:type="dxa"/>
              <w:right w:w="45" w:type="dxa"/>
            </w:tcMar>
            <w:vAlign w:val="center"/>
          </w:tcPr>
          <w:p w14:paraId="5DBD097E" w14:textId="77777777" w:rsidR="004D0D8C" w:rsidRDefault="00000000" w:rsidP="00056D4D">
            <w:pPr>
              <w:spacing w:after="0" w:line="240" w:lineRule="auto" w:before="0"/>
              <w:jc w:val="both"/>
            </w:pPr>
            <w:r>
              <w:rPr>
                <w:rFonts w:ascii="Times New Roman" w:hAnsi="Times New Roman" w:eastAsia="Times New Roman"/>
                <w:sz w:val="18"/>
              </w:rPr>
              <w:t>—</w:t>
            </w:r>
          </w:p>
        </w:tc>
      </w:tr>
      <w:tr w:rsidR="004D0D8C" w14:paraId="6C760DA9" w14:textId="77777777">
        <w:trPr>
          <w:jc w:val="center"/>
          <w:cantSplit/>
        </w:trPr>
        <w:tc>
          <w:tcPr>
            <w:tcW w:w="2951" w:type="dxa"/>
            <w:tcMar>
              <w:top w:w="45" w:type="dxa"/>
              <w:left w:w="45" w:type="dxa"/>
              <w:bottom w:w="45" w:type="dxa"/>
              <w:right w:w="45" w:type="dxa"/>
            </w:tcMar>
            <w:vAlign w:val="center"/>
          </w:tcPr>
          <w:p w14:paraId="0EFF305C" w14:textId="77777777" w:rsidR="004D0D8C" w:rsidRDefault="00000000" w:rsidP="00056D4D">
            <w:pPr>
              <w:spacing w:after="0" w:line="240" w:lineRule="auto" w:before="0"/>
              <w:jc w:val="both"/>
            </w:pPr>
            <w:r>
              <w:rPr>
                <w:rFonts w:ascii="Times New Roman" w:hAnsi="Times New Roman" w:eastAsia="Times New Roman"/>
                <w:sz w:val="18"/>
              </w:rPr>
              <w:t>Prior cardiac intervention</w:t>
            </w:r>
          </w:p>
        </w:tc>
        <w:tc>
          <w:tcPr>
            <w:tcW w:w="1080" w:type="dxa"/>
            <w:tcMar>
              <w:top w:w="45" w:type="dxa"/>
              <w:left w:w="45" w:type="dxa"/>
              <w:bottom w:w="45" w:type="dxa"/>
              <w:right w:w="45" w:type="dxa"/>
            </w:tcMar>
            <w:vAlign w:val="center"/>
          </w:tcPr>
          <w:p w14:paraId="6EEEFF07" w14:textId="77777777" w:rsidR="004D0D8C" w:rsidRDefault="00000000" w:rsidP="00056D4D">
            <w:pPr>
              <w:spacing w:after="0" w:line="240" w:lineRule="auto" w:before="0"/>
              <w:jc w:val="both"/>
            </w:pPr>
            <w:r>
              <w:rPr>
                <w:rFonts w:ascii="Times New Roman" w:hAnsi="Times New Roman" w:eastAsia="Times New Roman"/>
                <w:sz w:val="18"/>
              </w:rPr>
              <w:t>74 (34)</w:t>
            </w:r>
          </w:p>
        </w:tc>
        <w:tc>
          <w:tcPr>
            <w:tcW w:w="1224" w:type="dxa"/>
            <w:tcMar>
              <w:top w:w="45" w:type="dxa"/>
              <w:left w:w="45" w:type="dxa"/>
              <w:bottom w:w="45" w:type="dxa"/>
              <w:right w:w="45" w:type="dxa"/>
            </w:tcMar>
            <w:vAlign w:val="center"/>
          </w:tcPr>
          <w:p w14:paraId="61BAA5EE" w14:textId="77777777" w:rsidR="004D0D8C" w:rsidRDefault="00000000" w:rsidP="00056D4D">
            <w:pPr>
              <w:spacing w:after="0" w:line="240" w:lineRule="auto" w:before="0"/>
              <w:jc w:val="both"/>
            </w:pPr>
            <w:r>
              <w:rPr>
                <w:rFonts w:ascii="Times New Roman" w:hAnsi="Times New Roman" w:eastAsia="Times New Roman"/>
                <w:sz w:val="18"/>
              </w:rPr>
              <w:t>54 (36)</w:t>
            </w:r>
          </w:p>
        </w:tc>
        <w:tc>
          <w:tcPr>
            <w:tcW w:w="1080" w:type="dxa"/>
            <w:tcMar>
              <w:top w:w="45" w:type="dxa"/>
              <w:left w:w="45" w:type="dxa"/>
              <w:bottom w:w="45" w:type="dxa"/>
              <w:right w:w="45" w:type="dxa"/>
            </w:tcMar>
            <w:vAlign w:val="center"/>
          </w:tcPr>
          <w:p w14:paraId="507C7500" w14:textId="77777777" w:rsidR="004D0D8C" w:rsidRDefault="00000000" w:rsidP="00056D4D">
            <w:pPr>
              <w:spacing w:after="0" w:line="240" w:lineRule="auto" w:before="0"/>
              <w:jc w:val="both"/>
            </w:pPr>
            <w:r>
              <w:rPr>
                <w:rFonts w:ascii="Times New Roman" w:hAnsi="Times New Roman" w:eastAsia="Times New Roman"/>
                <w:sz w:val="18"/>
              </w:rPr>
              <w:t>12 (30)</w:t>
            </w:r>
          </w:p>
        </w:tc>
        <w:tc>
          <w:tcPr>
            <w:tcW w:w="1080" w:type="dxa"/>
            <w:tcMar>
              <w:top w:w="45" w:type="dxa"/>
              <w:left w:w="45" w:type="dxa"/>
              <w:bottom w:w="45" w:type="dxa"/>
              <w:right w:w="45" w:type="dxa"/>
            </w:tcMar>
            <w:vAlign w:val="center"/>
          </w:tcPr>
          <w:p w14:paraId="51A15D29" w14:textId="77777777" w:rsidR="004D0D8C" w:rsidRDefault="00000000" w:rsidP="00056D4D">
            <w:pPr>
              <w:spacing w:after="0" w:line="240" w:lineRule="auto" w:before="0"/>
              <w:jc w:val="both"/>
            </w:pPr>
            <w:r>
              <w:rPr>
                <w:rFonts w:ascii="Times New Roman" w:hAnsi="Times New Roman" w:eastAsia="Times New Roman"/>
                <w:sz w:val="18"/>
              </w:rPr>
              <w:t>8 (28)</w:t>
            </w:r>
          </w:p>
        </w:tc>
        <w:tc>
          <w:tcPr>
            <w:tcW w:w="720" w:type="dxa"/>
            <w:tcMar>
              <w:top w:w="45" w:type="dxa"/>
              <w:left w:w="45" w:type="dxa"/>
              <w:bottom w:w="45" w:type="dxa"/>
              <w:right w:w="45" w:type="dxa"/>
            </w:tcMar>
            <w:vAlign w:val="center"/>
          </w:tcPr>
          <w:p w14:paraId="367FD7C5" w14:textId="77777777" w:rsidR="004D0D8C" w:rsidRDefault="00000000" w:rsidP="00056D4D">
            <w:pPr>
              <w:spacing w:after="0" w:line="240" w:lineRule="auto" w:before="0"/>
              <w:jc w:val="both"/>
            </w:pPr>
            <w:r>
              <w:rPr>
                <w:rFonts w:ascii="Times New Roman" w:hAnsi="Times New Roman" w:eastAsia="Times New Roman"/>
                <w:sz w:val="18"/>
              </w:rPr>
              <w:t>0.582</w:t>
            </w:r>
          </w:p>
        </w:tc>
        <w:tc>
          <w:tcPr>
            <w:tcW w:w="792" w:type="dxa"/>
            <w:tcMar>
              <w:top w:w="45" w:type="dxa"/>
              <w:left w:w="45" w:type="dxa"/>
              <w:bottom w:w="45" w:type="dxa"/>
              <w:right w:w="45" w:type="dxa"/>
            </w:tcMar>
            <w:vAlign w:val="center"/>
          </w:tcPr>
          <w:p w14:paraId="61856D4B" w14:textId="77777777" w:rsidR="004D0D8C" w:rsidRDefault="00000000" w:rsidP="00056D4D">
            <w:pPr>
              <w:spacing w:after="0" w:line="240" w:lineRule="auto" w:before="0"/>
              <w:jc w:val="both"/>
            </w:pPr>
            <w:r>
              <w:rPr>
                <w:rFonts w:ascii="Times New Roman" w:hAnsi="Times New Roman" w:eastAsia="Times New Roman"/>
                <w:sz w:val="18"/>
              </w:rPr>
              <w:t>−0.18 (SMD)</w:t>
            </w:r>
          </w:p>
        </w:tc>
        <w:tc>
          <w:tcPr>
            <w:tcW w:w="720" w:type="dxa"/>
            <w:tcMar>
              <w:top w:w="45" w:type="dxa"/>
              <w:left w:w="45" w:type="dxa"/>
              <w:bottom w:w="45" w:type="dxa"/>
              <w:right w:w="45" w:type="dxa"/>
            </w:tcMar>
            <w:vAlign w:val="center"/>
          </w:tcPr>
          <w:p w14:paraId="56BEB016" w14:textId="77777777" w:rsidR="004D0D8C" w:rsidRDefault="00000000" w:rsidP="00056D4D">
            <w:pPr>
              <w:spacing w:after="0" w:line="240" w:lineRule="auto" w:before="0"/>
              <w:jc w:val="both"/>
            </w:pPr>
            <w:r>
              <w:rPr>
                <w:rFonts w:ascii="Times New Roman" w:hAnsi="Times New Roman" w:eastAsia="Times New Roman"/>
                <w:sz w:val="18"/>
              </w:rPr>
              <w:t>0.582</w:t>
            </w:r>
          </w:p>
        </w:tc>
      </w:tr>
      <w:tr w:rsidR="004D0D8C" w14:paraId="041E12C9" w14:textId="77777777">
        <w:trPr>
          <w:jc w:val="center"/>
          <w:cantSplit/>
        </w:trPr>
        <w:tc>
          <w:tcPr>
            <w:tcW w:w="2951" w:type="dxa"/>
            <w:tcMar>
              <w:top w:w="45" w:type="dxa"/>
              <w:left w:w="45" w:type="dxa"/>
              <w:bottom w:w="45" w:type="dxa"/>
              <w:right w:w="45" w:type="dxa"/>
            </w:tcMar>
            <w:vAlign w:val="center"/>
          </w:tcPr>
          <w:p w14:paraId="07F70C27" w14:textId="77777777" w:rsidR="004D0D8C" w:rsidRDefault="00000000" w:rsidP="00056D4D">
            <w:pPr>
              <w:spacing w:after="0" w:line="240" w:lineRule="auto" w:before="0"/>
              <w:jc w:val="both"/>
            </w:pPr>
            <w:r>
              <w:rPr>
                <w:rFonts w:ascii="Times New Roman" w:hAnsi="Times New Roman" w:eastAsia="Times New Roman"/>
                <w:sz w:val="18"/>
              </w:rPr>
              <w:t>Type of prior intervention</w:t>
            </w:r>
          </w:p>
        </w:tc>
        <w:tc>
          <w:tcPr>
            <w:tcW w:w="1080" w:type="dxa"/>
            <w:tcMar>
              <w:top w:w="45" w:type="dxa"/>
              <w:left w:w="45" w:type="dxa"/>
              <w:bottom w:w="45" w:type="dxa"/>
              <w:right w:w="45" w:type="dxa"/>
            </w:tcMar>
            <w:vAlign w:val="center"/>
          </w:tcPr>
          <w:p w14:paraId="2B99DC1B" w14:textId="77777777" w:rsidR="004D0D8C" w:rsidRDefault="004D0D8C" w:rsidP="00056D4D">
            <w:pPr>
              <w:spacing w:after="0" w:line="240" w:lineRule="auto" w:before="0"/>
              <w:jc w:val="both"/>
            </w:pPr>
          </w:p>
        </w:tc>
        <w:tc>
          <w:tcPr>
            <w:tcW w:w="1224" w:type="dxa"/>
            <w:tcMar>
              <w:top w:w="45" w:type="dxa"/>
              <w:left w:w="45" w:type="dxa"/>
              <w:bottom w:w="45" w:type="dxa"/>
              <w:right w:w="45" w:type="dxa"/>
            </w:tcMar>
            <w:vAlign w:val="center"/>
          </w:tcPr>
          <w:p w14:paraId="489DCA87"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686F8B43"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1A3E6A99"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678C4094" w14:textId="77777777" w:rsidR="004D0D8C" w:rsidRDefault="00000000" w:rsidP="00056D4D">
            <w:pPr>
              <w:spacing w:after="0" w:line="240" w:lineRule="auto" w:before="0"/>
              <w:jc w:val="both"/>
            </w:pPr>
            <w:r>
              <w:rPr>
                <w:rFonts w:ascii="Times New Roman" w:hAnsi="Times New Roman" w:eastAsia="Times New Roman"/>
                <w:sz w:val="18"/>
              </w:rPr>
              <w:t>0.015</w:t>
            </w:r>
          </w:p>
        </w:tc>
        <w:tc>
          <w:tcPr>
            <w:tcW w:w="792" w:type="dxa"/>
            <w:tcMar>
              <w:top w:w="45" w:type="dxa"/>
              <w:left w:w="45" w:type="dxa"/>
              <w:bottom w:w="45" w:type="dxa"/>
              <w:right w:w="45" w:type="dxa"/>
            </w:tcMar>
            <w:vAlign w:val="center"/>
          </w:tcPr>
          <w:p w14:paraId="0A96552C" w14:textId="77777777" w:rsidR="004D0D8C" w:rsidRDefault="00000000" w:rsidP="00056D4D">
            <w:pPr>
              <w:spacing w:after="0" w:line="240" w:lineRule="auto" w:before="0"/>
              <w:jc w:val="both"/>
            </w:pPr>
            <w:r>
              <w:rPr>
                <w:rFonts w:ascii="Times New Roman" w:hAnsi="Times New Roman" w:eastAsia="Times New Roman"/>
                <w:sz w:val="18"/>
              </w:rPr>
              <w:t>0.29 (Cramér V)</w:t>
            </w:r>
          </w:p>
        </w:tc>
        <w:tc>
          <w:tcPr>
            <w:tcW w:w="720" w:type="dxa"/>
            <w:tcMar>
              <w:top w:w="45" w:type="dxa"/>
              <w:left w:w="45" w:type="dxa"/>
              <w:bottom w:w="45" w:type="dxa"/>
              <w:right w:w="45" w:type="dxa"/>
            </w:tcMar>
            <w:vAlign w:val="center"/>
          </w:tcPr>
          <w:p w14:paraId="444E1F93" w14:textId="77777777" w:rsidR="004D0D8C" w:rsidRDefault="00000000" w:rsidP="00056D4D">
            <w:pPr>
              <w:spacing w:after="0" w:line="240" w:lineRule="auto" w:before="0"/>
              <w:jc w:val="both"/>
            </w:pPr>
            <w:r>
              <w:rPr>
                <w:rFonts w:ascii="Times New Roman" w:hAnsi="Times New Roman" w:eastAsia="Times New Roman"/>
                <w:sz w:val="18"/>
              </w:rPr>
              <w:t>—</w:t>
            </w:r>
          </w:p>
        </w:tc>
      </w:tr>
      <w:tr w:rsidR="004D0D8C" w14:paraId="7E77BC2D" w14:textId="77777777">
        <w:trPr>
          <w:jc w:val="center"/>
          <w:cantSplit/>
        </w:trPr>
        <w:tc>
          <w:tcPr>
            <w:tcW w:w="2951" w:type="dxa"/>
            <w:tcMar>
              <w:top w:w="45" w:type="dxa"/>
              <w:left w:w="45" w:type="dxa"/>
              <w:bottom w:w="45" w:type="dxa"/>
              <w:right w:w="45" w:type="dxa"/>
            </w:tcMar>
            <w:vAlign w:val="center"/>
          </w:tcPr>
          <w:p w14:paraId="10C36E55" w14:textId="77777777" w:rsidR="004D0D8C" w:rsidRDefault="00000000" w:rsidP="00056D4D">
            <w:pPr>
              <w:spacing w:after="0" w:line="240" w:lineRule="auto" w:before="0"/>
              <w:jc w:val="both"/>
            </w:pPr>
            <w:r>
              <w:rPr>
                <w:rFonts w:ascii="Times New Roman" w:hAnsi="Times New Roman" w:eastAsia="Times New Roman"/>
                <w:sz w:val="18"/>
              </w:rPr>
              <w:t>Open palliative</w:t>
            </w:r>
          </w:p>
        </w:tc>
        <w:tc>
          <w:tcPr>
            <w:tcW w:w="1080" w:type="dxa"/>
            <w:tcMar>
              <w:top w:w="45" w:type="dxa"/>
              <w:left w:w="45" w:type="dxa"/>
              <w:bottom w:w="45" w:type="dxa"/>
              <w:right w:w="45" w:type="dxa"/>
            </w:tcMar>
            <w:vAlign w:val="center"/>
          </w:tcPr>
          <w:p w14:paraId="346C6708" w14:textId="77777777" w:rsidR="004D0D8C" w:rsidRDefault="00000000" w:rsidP="00056D4D">
            <w:pPr>
              <w:spacing w:after="0" w:line="240" w:lineRule="auto" w:before="0"/>
              <w:jc w:val="both"/>
            </w:pPr>
            <w:r>
              <w:rPr>
                <w:rFonts w:ascii="Times New Roman" w:hAnsi="Times New Roman" w:eastAsia="Times New Roman"/>
                <w:sz w:val="18"/>
              </w:rPr>
              <w:t>33 (45)</w:t>
            </w:r>
          </w:p>
        </w:tc>
        <w:tc>
          <w:tcPr>
            <w:tcW w:w="1224" w:type="dxa"/>
            <w:tcMar>
              <w:top w:w="45" w:type="dxa"/>
              <w:left w:w="45" w:type="dxa"/>
              <w:bottom w:w="45" w:type="dxa"/>
              <w:right w:w="45" w:type="dxa"/>
            </w:tcMar>
            <w:vAlign w:val="center"/>
          </w:tcPr>
          <w:p w14:paraId="3DB96191" w14:textId="77777777" w:rsidR="004D0D8C" w:rsidRDefault="00000000" w:rsidP="00056D4D">
            <w:pPr>
              <w:spacing w:after="0" w:line="240" w:lineRule="auto" w:before="0"/>
              <w:jc w:val="both"/>
            </w:pPr>
            <w:r>
              <w:rPr>
                <w:rFonts w:ascii="Times New Roman" w:hAnsi="Times New Roman" w:eastAsia="Times New Roman"/>
                <w:sz w:val="18"/>
              </w:rPr>
              <w:t>22 (41)</w:t>
            </w:r>
          </w:p>
        </w:tc>
        <w:tc>
          <w:tcPr>
            <w:tcW w:w="1080" w:type="dxa"/>
            <w:tcMar>
              <w:top w:w="45" w:type="dxa"/>
              <w:left w:w="45" w:type="dxa"/>
              <w:bottom w:w="45" w:type="dxa"/>
              <w:right w:w="45" w:type="dxa"/>
            </w:tcMar>
            <w:vAlign w:val="center"/>
          </w:tcPr>
          <w:p w14:paraId="0BE0D258" w14:textId="77777777" w:rsidR="004D0D8C" w:rsidRDefault="00000000" w:rsidP="00056D4D">
            <w:pPr>
              <w:spacing w:after="0" w:line="240" w:lineRule="auto" w:before="0"/>
              <w:jc w:val="both"/>
            </w:pPr>
            <w:r>
              <w:rPr>
                <w:rFonts w:ascii="Times New Roman" w:hAnsi="Times New Roman" w:eastAsia="Times New Roman"/>
                <w:sz w:val="18"/>
              </w:rPr>
              <w:t>8 (67)</w:t>
            </w:r>
          </w:p>
        </w:tc>
        <w:tc>
          <w:tcPr>
            <w:tcW w:w="1080" w:type="dxa"/>
            <w:tcMar>
              <w:top w:w="45" w:type="dxa"/>
              <w:left w:w="45" w:type="dxa"/>
              <w:bottom w:w="45" w:type="dxa"/>
              <w:right w:w="45" w:type="dxa"/>
            </w:tcMar>
            <w:vAlign w:val="center"/>
          </w:tcPr>
          <w:p w14:paraId="4AF22534" w14:textId="77777777" w:rsidR="004D0D8C" w:rsidRDefault="00000000" w:rsidP="00056D4D">
            <w:pPr>
              <w:spacing w:after="0" w:line="240" w:lineRule="auto" w:before="0"/>
              <w:jc w:val="both"/>
            </w:pPr>
            <w:r>
              <w:rPr>
                <w:rFonts w:ascii="Times New Roman" w:hAnsi="Times New Roman" w:eastAsia="Times New Roman"/>
                <w:sz w:val="18"/>
              </w:rPr>
              <w:t>3 (38)</w:t>
            </w:r>
          </w:p>
        </w:tc>
        <w:tc>
          <w:tcPr>
            <w:tcW w:w="720" w:type="dxa"/>
            <w:tcMar>
              <w:top w:w="45" w:type="dxa"/>
              <w:left w:w="45" w:type="dxa"/>
              <w:bottom w:w="45" w:type="dxa"/>
              <w:right w:w="45" w:type="dxa"/>
            </w:tcMar>
            <w:vAlign w:val="center"/>
          </w:tcPr>
          <w:p w14:paraId="468A0E50"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3953E569"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6294B885" w14:textId="77777777" w:rsidR="004D0D8C" w:rsidRDefault="004D0D8C" w:rsidP="00056D4D">
            <w:pPr>
              <w:spacing w:after="0" w:line="240" w:lineRule="auto" w:before="0"/>
              <w:jc w:val="both"/>
            </w:pPr>
          </w:p>
        </w:tc>
      </w:tr>
      <w:tr w:rsidR="004D0D8C" w14:paraId="4714D961" w14:textId="77777777">
        <w:trPr>
          <w:jc w:val="center"/>
          <w:cantSplit/>
        </w:trPr>
        <w:tc>
          <w:tcPr>
            <w:tcW w:w="2951" w:type="dxa"/>
            <w:tcMar>
              <w:top w:w="45" w:type="dxa"/>
              <w:left w:w="45" w:type="dxa"/>
              <w:bottom w:w="45" w:type="dxa"/>
              <w:right w:w="45" w:type="dxa"/>
            </w:tcMar>
            <w:vAlign w:val="center"/>
          </w:tcPr>
          <w:p w14:paraId="527AFFD6" w14:textId="77777777" w:rsidR="004D0D8C" w:rsidRDefault="00000000" w:rsidP="00056D4D">
            <w:pPr>
              <w:spacing w:after="0" w:line="240" w:lineRule="auto" w:before="0"/>
              <w:jc w:val="both"/>
            </w:pPr>
            <w:r>
              <w:rPr>
                <w:rFonts w:ascii="Times New Roman" w:hAnsi="Times New Roman" w:eastAsia="Times New Roman"/>
                <w:sz w:val="18"/>
              </w:rPr>
              <w:t>Open repair</w:t>
            </w:r>
          </w:p>
        </w:tc>
        <w:tc>
          <w:tcPr>
            <w:tcW w:w="1080" w:type="dxa"/>
            <w:tcMar>
              <w:top w:w="45" w:type="dxa"/>
              <w:left w:w="45" w:type="dxa"/>
              <w:bottom w:w="45" w:type="dxa"/>
              <w:right w:w="45" w:type="dxa"/>
            </w:tcMar>
            <w:vAlign w:val="center"/>
          </w:tcPr>
          <w:p w14:paraId="53B58763" w14:textId="77777777" w:rsidR="004D0D8C" w:rsidRDefault="00000000" w:rsidP="00056D4D">
            <w:pPr>
              <w:spacing w:after="0" w:line="240" w:lineRule="auto" w:before="0"/>
              <w:jc w:val="both"/>
            </w:pPr>
            <w:r>
              <w:rPr>
                <w:rFonts w:ascii="Times New Roman" w:hAnsi="Times New Roman" w:eastAsia="Times New Roman"/>
                <w:sz w:val="18"/>
              </w:rPr>
              <w:t>24 (32)</w:t>
            </w:r>
          </w:p>
        </w:tc>
        <w:tc>
          <w:tcPr>
            <w:tcW w:w="1224" w:type="dxa"/>
            <w:tcMar>
              <w:top w:w="45" w:type="dxa"/>
              <w:left w:w="45" w:type="dxa"/>
              <w:bottom w:w="45" w:type="dxa"/>
              <w:right w:w="45" w:type="dxa"/>
            </w:tcMar>
            <w:vAlign w:val="center"/>
          </w:tcPr>
          <w:p w14:paraId="7617C837" w14:textId="77777777" w:rsidR="004D0D8C" w:rsidRDefault="00000000" w:rsidP="00056D4D">
            <w:pPr>
              <w:spacing w:after="0" w:line="240" w:lineRule="auto" w:before="0"/>
              <w:jc w:val="both"/>
            </w:pPr>
            <w:r>
              <w:rPr>
                <w:rFonts w:ascii="Times New Roman" w:hAnsi="Times New Roman" w:eastAsia="Times New Roman"/>
                <w:sz w:val="18"/>
              </w:rPr>
              <w:t>22 (41)</w:t>
            </w:r>
          </w:p>
        </w:tc>
        <w:tc>
          <w:tcPr>
            <w:tcW w:w="1080" w:type="dxa"/>
            <w:tcMar>
              <w:top w:w="45" w:type="dxa"/>
              <w:left w:w="45" w:type="dxa"/>
              <w:bottom w:w="45" w:type="dxa"/>
              <w:right w:w="45" w:type="dxa"/>
            </w:tcMar>
            <w:vAlign w:val="center"/>
          </w:tcPr>
          <w:p w14:paraId="0968CB5D" w14:textId="77777777" w:rsidR="004D0D8C" w:rsidRDefault="00000000" w:rsidP="00056D4D">
            <w:pPr>
              <w:spacing w:after="0" w:line="240" w:lineRule="auto" w:before="0"/>
              <w:jc w:val="both"/>
            </w:pPr>
            <w:r>
              <w:rPr>
                <w:rFonts w:ascii="Times New Roman" w:hAnsi="Times New Roman" w:eastAsia="Times New Roman"/>
                <w:sz w:val="18"/>
              </w:rPr>
              <w:t>2 (17)</w:t>
            </w:r>
          </w:p>
        </w:tc>
        <w:tc>
          <w:tcPr>
            <w:tcW w:w="1080" w:type="dxa"/>
            <w:tcMar>
              <w:top w:w="45" w:type="dxa"/>
              <w:left w:w="45" w:type="dxa"/>
              <w:bottom w:w="45" w:type="dxa"/>
              <w:right w:w="45" w:type="dxa"/>
            </w:tcMar>
            <w:vAlign w:val="center"/>
          </w:tcPr>
          <w:p w14:paraId="144E591F" w14:textId="77777777" w:rsidR="004D0D8C" w:rsidRDefault="00000000" w:rsidP="00056D4D">
            <w:pPr>
              <w:spacing w:after="0" w:line="240" w:lineRule="auto" w:before="0"/>
              <w:jc w:val="both"/>
            </w:pPr>
            <w:r>
              <w:rPr>
                <w:rFonts w:ascii="Times New Roman" w:hAnsi="Times New Roman" w:eastAsia="Times New Roman"/>
                <w:sz w:val="18"/>
              </w:rPr>
              <w:t>0 (0)</w:t>
            </w:r>
          </w:p>
        </w:tc>
        <w:tc>
          <w:tcPr>
            <w:tcW w:w="720" w:type="dxa"/>
            <w:tcMar>
              <w:top w:w="45" w:type="dxa"/>
              <w:left w:w="45" w:type="dxa"/>
              <w:bottom w:w="45" w:type="dxa"/>
              <w:right w:w="45" w:type="dxa"/>
            </w:tcMar>
            <w:vAlign w:val="center"/>
          </w:tcPr>
          <w:p w14:paraId="1CBDC5CB"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3759B3D2"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0754462D" w14:textId="77777777" w:rsidR="004D0D8C" w:rsidRDefault="004D0D8C" w:rsidP="00056D4D">
            <w:pPr>
              <w:spacing w:after="0" w:line="240" w:lineRule="auto" w:before="0"/>
              <w:jc w:val="both"/>
            </w:pPr>
          </w:p>
        </w:tc>
      </w:tr>
      <w:tr w:rsidR="004D0D8C" w14:paraId="687EA0D3" w14:textId="77777777">
        <w:trPr>
          <w:jc w:val="center"/>
          <w:cantSplit/>
        </w:trPr>
        <w:tc>
          <w:tcPr>
            <w:tcW w:w="2951" w:type="dxa"/>
            <w:tcMar>
              <w:top w:w="45" w:type="dxa"/>
              <w:left w:w="45" w:type="dxa"/>
              <w:bottom w:w="45" w:type="dxa"/>
              <w:right w:w="45" w:type="dxa"/>
            </w:tcMar>
            <w:vAlign w:val="center"/>
          </w:tcPr>
          <w:p w14:paraId="05E43E73" w14:textId="77777777" w:rsidR="004D0D8C" w:rsidRDefault="00000000" w:rsidP="00056D4D">
            <w:pPr>
              <w:spacing w:after="0" w:line="240" w:lineRule="auto" w:before="0"/>
              <w:jc w:val="both"/>
            </w:pPr>
            <w:r>
              <w:rPr>
                <w:rFonts w:ascii="Times New Roman" w:hAnsi="Times New Roman" w:eastAsia="Times New Roman"/>
                <w:sz w:val="18"/>
              </w:rPr>
              <w:t>Transcatheter</w:t>
            </w:r>
          </w:p>
        </w:tc>
        <w:tc>
          <w:tcPr>
            <w:tcW w:w="1080" w:type="dxa"/>
            <w:tcMar>
              <w:top w:w="45" w:type="dxa"/>
              <w:left w:w="45" w:type="dxa"/>
              <w:bottom w:w="45" w:type="dxa"/>
              <w:right w:w="45" w:type="dxa"/>
            </w:tcMar>
            <w:vAlign w:val="center"/>
          </w:tcPr>
          <w:p w14:paraId="203C7DF2" w14:textId="77777777" w:rsidR="004D0D8C" w:rsidRDefault="00000000" w:rsidP="00056D4D">
            <w:pPr>
              <w:spacing w:after="0" w:line="240" w:lineRule="auto" w:before="0"/>
              <w:jc w:val="both"/>
            </w:pPr>
            <w:r>
              <w:rPr>
                <w:rFonts w:ascii="Times New Roman" w:hAnsi="Times New Roman" w:eastAsia="Times New Roman"/>
                <w:sz w:val="18"/>
              </w:rPr>
              <w:t>17 (23)</w:t>
            </w:r>
          </w:p>
        </w:tc>
        <w:tc>
          <w:tcPr>
            <w:tcW w:w="1224" w:type="dxa"/>
            <w:tcMar>
              <w:top w:w="45" w:type="dxa"/>
              <w:left w:w="45" w:type="dxa"/>
              <w:bottom w:w="45" w:type="dxa"/>
              <w:right w:w="45" w:type="dxa"/>
            </w:tcMar>
            <w:vAlign w:val="center"/>
          </w:tcPr>
          <w:p w14:paraId="4BB88148" w14:textId="77777777" w:rsidR="004D0D8C" w:rsidRDefault="00000000" w:rsidP="00056D4D">
            <w:pPr>
              <w:spacing w:after="0" w:line="240" w:lineRule="auto" w:before="0"/>
              <w:jc w:val="both"/>
            </w:pPr>
            <w:r>
              <w:rPr>
                <w:rFonts w:ascii="Times New Roman" w:hAnsi="Times New Roman" w:eastAsia="Times New Roman"/>
                <w:sz w:val="18"/>
              </w:rPr>
              <w:t>10 (19)</w:t>
            </w:r>
          </w:p>
        </w:tc>
        <w:tc>
          <w:tcPr>
            <w:tcW w:w="1080" w:type="dxa"/>
            <w:tcMar>
              <w:top w:w="45" w:type="dxa"/>
              <w:left w:w="45" w:type="dxa"/>
              <w:bottom w:w="45" w:type="dxa"/>
              <w:right w:w="45" w:type="dxa"/>
            </w:tcMar>
            <w:vAlign w:val="center"/>
          </w:tcPr>
          <w:p w14:paraId="0044953B" w14:textId="77777777" w:rsidR="004D0D8C" w:rsidRDefault="00000000" w:rsidP="00056D4D">
            <w:pPr>
              <w:spacing w:after="0" w:line="240" w:lineRule="auto" w:before="0"/>
              <w:jc w:val="both"/>
            </w:pPr>
            <w:r>
              <w:rPr>
                <w:rFonts w:ascii="Times New Roman" w:hAnsi="Times New Roman" w:eastAsia="Times New Roman"/>
                <w:sz w:val="18"/>
              </w:rPr>
              <w:t>2 (17)</w:t>
            </w:r>
          </w:p>
        </w:tc>
        <w:tc>
          <w:tcPr>
            <w:tcW w:w="1080" w:type="dxa"/>
            <w:tcMar>
              <w:top w:w="45" w:type="dxa"/>
              <w:left w:w="45" w:type="dxa"/>
              <w:bottom w:w="45" w:type="dxa"/>
              <w:right w:w="45" w:type="dxa"/>
            </w:tcMar>
            <w:vAlign w:val="center"/>
          </w:tcPr>
          <w:p w14:paraId="621DA564" w14:textId="77777777" w:rsidR="004D0D8C" w:rsidRDefault="00000000" w:rsidP="00056D4D">
            <w:pPr>
              <w:spacing w:after="0" w:line="240" w:lineRule="auto" w:before="0"/>
              <w:jc w:val="both"/>
            </w:pPr>
            <w:r>
              <w:rPr>
                <w:rFonts w:ascii="Times New Roman" w:hAnsi="Times New Roman" w:eastAsia="Times New Roman"/>
                <w:sz w:val="18"/>
              </w:rPr>
              <w:t>5 (62)</w:t>
            </w:r>
          </w:p>
        </w:tc>
        <w:tc>
          <w:tcPr>
            <w:tcW w:w="720" w:type="dxa"/>
            <w:tcMar>
              <w:top w:w="45" w:type="dxa"/>
              <w:left w:w="45" w:type="dxa"/>
              <w:bottom w:w="45" w:type="dxa"/>
              <w:right w:w="45" w:type="dxa"/>
            </w:tcMar>
            <w:vAlign w:val="center"/>
          </w:tcPr>
          <w:p w14:paraId="265EC692"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1CF49DB7"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6F5344AD" w14:textId="77777777" w:rsidR="004D0D8C" w:rsidRDefault="004D0D8C" w:rsidP="00056D4D">
            <w:pPr>
              <w:spacing w:after="0" w:line="240" w:lineRule="auto" w:before="0"/>
              <w:jc w:val="both"/>
            </w:pPr>
          </w:p>
        </w:tc>
      </w:tr>
      <w:tr w:rsidR="004D0D8C" w14:paraId="5AB48D81" w14:textId="77777777">
        <w:trPr>
          <w:jc w:val="center"/>
          <w:cantSplit/>
        </w:trPr>
        <w:tc>
          <w:tcPr>
            <w:tcW w:w="2951" w:type="dxa"/>
            <w:tcMar>
              <w:top w:w="45" w:type="dxa"/>
              <w:left w:w="45" w:type="dxa"/>
              <w:bottom w:w="45" w:type="dxa"/>
              <w:right w:w="45" w:type="dxa"/>
            </w:tcMar>
            <w:vAlign w:val="center"/>
          </w:tcPr>
          <w:p w14:paraId="5CECA1C8" w14:textId="77777777" w:rsidR="004D0D8C" w:rsidRDefault="00000000" w:rsidP="00056D4D">
            <w:pPr>
              <w:spacing w:after="0" w:line="240" w:lineRule="auto" w:before="0"/>
              <w:jc w:val="both"/>
            </w:pPr>
            <w:r>
              <w:rPr>
                <w:rFonts w:ascii="Times New Roman" w:hAnsi="Times New Roman" w:eastAsia="Times New Roman"/>
                <w:sz w:val="18"/>
              </w:rPr>
              <w:t>STAT category</w:t>
            </w:r>
          </w:p>
        </w:tc>
        <w:tc>
          <w:tcPr>
            <w:tcW w:w="1080" w:type="dxa"/>
            <w:tcMar>
              <w:top w:w="45" w:type="dxa"/>
              <w:left w:w="45" w:type="dxa"/>
              <w:bottom w:w="45" w:type="dxa"/>
              <w:right w:w="45" w:type="dxa"/>
            </w:tcMar>
            <w:vAlign w:val="center"/>
          </w:tcPr>
          <w:p w14:paraId="7D075B68" w14:textId="77777777" w:rsidR="004D0D8C" w:rsidRDefault="004D0D8C" w:rsidP="00056D4D">
            <w:pPr>
              <w:spacing w:after="0" w:line="240" w:lineRule="auto" w:before="0"/>
              <w:jc w:val="both"/>
            </w:pPr>
          </w:p>
        </w:tc>
        <w:tc>
          <w:tcPr>
            <w:tcW w:w="1224" w:type="dxa"/>
            <w:tcMar>
              <w:top w:w="45" w:type="dxa"/>
              <w:left w:w="45" w:type="dxa"/>
              <w:bottom w:w="45" w:type="dxa"/>
              <w:right w:w="45" w:type="dxa"/>
            </w:tcMar>
            <w:vAlign w:val="center"/>
          </w:tcPr>
          <w:p w14:paraId="1E4A9840"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2EBF7F48" w14:textId="77777777" w:rsidR="004D0D8C" w:rsidRDefault="004D0D8C" w:rsidP="00056D4D">
            <w:pPr>
              <w:spacing w:after="0" w:line="240" w:lineRule="auto" w:before="0"/>
              <w:jc w:val="both"/>
            </w:pPr>
          </w:p>
        </w:tc>
        <w:tc>
          <w:tcPr>
            <w:tcW w:w="1080" w:type="dxa"/>
            <w:tcMar>
              <w:top w:w="45" w:type="dxa"/>
              <w:left w:w="45" w:type="dxa"/>
              <w:bottom w:w="45" w:type="dxa"/>
              <w:right w:w="45" w:type="dxa"/>
            </w:tcMar>
            <w:vAlign w:val="center"/>
          </w:tcPr>
          <w:p w14:paraId="0382B132"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47D47BF1" w14:textId="77777777" w:rsidR="004D0D8C" w:rsidRDefault="00000000" w:rsidP="00056D4D">
            <w:pPr>
              <w:spacing w:after="0" w:line="240" w:lineRule="auto" w:before="0"/>
              <w:jc w:val="both"/>
            </w:pPr>
            <w:r>
              <w:rPr>
                <w:rFonts w:ascii="Times New Roman" w:hAnsi="Times New Roman" w:eastAsia="Times New Roman"/>
                <w:sz w:val="18"/>
              </w:rPr>
              <w:t>0.002</w:t>
            </w:r>
          </w:p>
        </w:tc>
        <w:tc>
          <w:tcPr>
            <w:tcW w:w="792" w:type="dxa"/>
            <w:tcMar>
              <w:top w:w="45" w:type="dxa"/>
              <w:left w:w="45" w:type="dxa"/>
              <w:bottom w:w="45" w:type="dxa"/>
              <w:right w:w="45" w:type="dxa"/>
            </w:tcMar>
            <w:vAlign w:val="center"/>
          </w:tcPr>
          <w:p w14:paraId="3DA3AFE8" w14:textId="77777777" w:rsidR="004D0D8C" w:rsidRDefault="00000000" w:rsidP="00056D4D">
            <w:pPr>
              <w:spacing w:after="0" w:line="240" w:lineRule="auto" w:before="0"/>
              <w:jc w:val="both"/>
            </w:pPr>
            <w:r>
              <w:rPr>
                <w:rFonts w:ascii="Times New Roman" w:hAnsi="Times New Roman" w:eastAsia="Times New Roman"/>
                <w:sz w:val="18"/>
              </w:rPr>
              <w:t>0.24 (Cramér V)</w:t>
            </w:r>
          </w:p>
        </w:tc>
        <w:tc>
          <w:tcPr>
            <w:tcW w:w="720" w:type="dxa"/>
            <w:tcMar>
              <w:top w:w="45" w:type="dxa"/>
              <w:left w:w="45" w:type="dxa"/>
              <w:bottom w:w="45" w:type="dxa"/>
              <w:right w:w="45" w:type="dxa"/>
            </w:tcMar>
            <w:vAlign w:val="center"/>
          </w:tcPr>
          <w:p w14:paraId="4BA02B93" w14:textId="77777777" w:rsidR="004D0D8C" w:rsidRDefault="00000000" w:rsidP="00056D4D">
            <w:pPr>
              <w:spacing w:after="0" w:line="240" w:lineRule="auto" w:before="0"/>
              <w:jc w:val="both"/>
            </w:pPr>
            <w:r>
              <w:rPr>
                <w:rFonts w:ascii="Times New Roman" w:hAnsi="Times New Roman" w:eastAsia="Times New Roman"/>
                <w:sz w:val="18"/>
              </w:rPr>
              <w:t>—</w:t>
            </w:r>
          </w:p>
        </w:tc>
      </w:tr>
      <w:tr w:rsidR="004D0D8C" w14:paraId="2B729441" w14:textId="77777777">
        <w:trPr>
          <w:jc w:val="center"/>
          <w:cantSplit/>
        </w:trPr>
        <w:tc>
          <w:tcPr>
            <w:tcW w:w="2951" w:type="dxa"/>
            <w:tcMar>
              <w:top w:w="45" w:type="dxa"/>
              <w:left w:w="45" w:type="dxa"/>
              <w:bottom w:w="45" w:type="dxa"/>
              <w:right w:w="45" w:type="dxa"/>
            </w:tcMar>
            <w:vAlign w:val="center"/>
          </w:tcPr>
          <w:p w14:paraId="5BA5654E" w14:textId="77777777" w:rsidR="004D0D8C" w:rsidRDefault="00000000" w:rsidP="00056D4D">
            <w:pPr>
              <w:spacing w:after="0" w:line="240" w:lineRule="auto" w:before="0"/>
              <w:jc w:val="both"/>
            </w:pPr>
            <w:r>
              <w:rPr>
                <w:rFonts w:ascii="Times New Roman" w:hAnsi="Times New Roman" w:eastAsia="Times New Roman"/>
                <w:sz w:val="18"/>
              </w:rPr>
              <w:t>Category 1</w:t>
            </w:r>
          </w:p>
        </w:tc>
        <w:tc>
          <w:tcPr>
            <w:tcW w:w="1080" w:type="dxa"/>
            <w:tcMar>
              <w:top w:w="45" w:type="dxa"/>
              <w:left w:w="45" w:type="dxa"/>
              <w:bottom w:w="45" w:type="dxa"/>
              <w:right w:w="45" w:type="dxa"/>
            </w:tcMar>
            <w:vAlign w:val="center"/>
          </w:tcPr>
          <w:p w14:paraId="732C3A33" w14:textId="77777777" w:rsidR="004D0D8C" w:rsidRDefault="00000000" w:rsidP="00056D4D">
            <w:pPr>
              <w:spacing w:after="0" w:line="240" w:lineRule="auto" w:before="0"/>
              <w:jc w:val="both"/>
            </w:pPr>
            <w:r>
              <w:rPr>
                <w:rFonts w:ascii="Times New Roman" w:hAnsi="Times New Roman" w:eastAsia="Times New Roman"/>
                <w:sz w:val="18"/>
              </w:rPr>
              <w:t>79 (36)</w:t>
            </w:r>
          </w:p>
        </w:tc>
        <w:tc>
          <w:tcPr>
            <w:tcW w:w="1224" w:type="dxa"/>
            <w:tcMar>
              <w:top w:w="45" w:type="dxa"/>
              <w:left w:w="45" w:type="dxa"/>
              <w:bottom w:w="45" w:type="dxa"/>
              <w:right w:w="45" w:type="dxa"/>
            </w:tcMar>
            <w:vAlign w:val="center"/>
          </w:tcPr>
          <w:p w14:paraId="02C1A0B4" w14:textId="77777777" w:rsidR="004D0D8C" w:rsidRDefault="00000000" w:rsidP="00056D4D">
            <w:pPr>
              <w:spacing w:after="0" w:line="240" w:lineRule="auto" w:before="0"/>
              <w:jc w:val="both"/>
            </w:pPr>
            <w:r>
              <w:rPr>
                <w:rFonts w:ascii="Times New Roman" w:hAnsi="Times New Roman" w:eastAsia="Times New Roman"/>
                <w:sz w:val="18"/>
              </w:rPr>
              <w:t>60 (40)</w:t>
            </w:r>
          </w:p>
        </w:tc>
        <w:tc>
          <w:tcPr>
            <w:tcW w:w="1080" w:type="dxa"/>
            <w:tcMar>
              <w:top w:w="45" w:type="dxa"/>
              <w:left w:w="45" w:type="dxa"/>
              <w:bottom w:w="45" w:type="dxa"/>
              <w:right w:w="45" w:type="dxa"/>
            </w:tcMar>
            <w:vAlign w:val="center"/>
          </w:tcPr>
          <w:p w14:paraId="593EDBB3" w14:textId="77777777" w:rsidR="004D0D8C" w:rsidRDefault="00000000" w:rsidP="00056D4D">
            <w:pPr>
              <w:spacing w:after="0" w:line="240" w:lineRule="auto" w:before="0"/>
              <w:jc w:val="both"/>
            </w:pPr>
            <w:r>
              <w:rPr>
                <w:rFonts w:ascii="Times New Roman" w:hAnsi="Times New Roman" w:eastAsia="Times New Roman"/>
                <w:sz w:val="18"/>
              </w:rPr>
              <w:t>13 (32)</w:t>
            </w:r>
          </w:p>
        </w:tc>
        <w:tc>
          <w:tcPr>
            <w:tcW w:w="1080" w:type="dxa"/>
            <w:tcMar>
              <w:top w:w="45" w:type="dxa"/>
              <w:left w:w="45" w:type="dxa"/>
              <w:bottom w:w="45" w:type="dxa"/>
              <w:right w:w="45" w:type="dxa"/>
            </w:tcMar>
            <w:vAlign w:val="center"/>
          </w:tcPr>
          <w:p w14:paraId="5B7F58B7" w14:textId="77777777" w:rsidR="004D0D8C" w:rsidRDefault="00000000" w:rsidP="00056D4D">
            <w:pPr>
              <w:spacing w:after="0" w:line="240" w:lineRule="auto" w:before="0"/>
              <w:jc w:val="both"/>
            </w:pPr>
            <w:r>
              <w:rPr>
                <w:rFonts w:ascii="Times New Roman" w:hAnsi="Times New Roman" w:eastAsia="Times New Roman"/>
                <w:sz w:val="18"/>
              </w:rPr>
              <w:t>6 (21)</w:t>
            </w:r>
          </w:p>
        </w:tc>
        <w:tc>
          <w:tcPr>
            <w:tcW w:w="720" w:type="dxa"/>
            <w:tcMar>
              <w:top w:w="45" w:type="dxa"/>
              <w:left w:w="45" w:type="dxa"/>
              <w:bottom w:w="45" w:type="dxa"/>
              <w:right w:w="45" w:type="dxa"/>
            </w:tcMar>
            <w:vAlign w:val="center"/>
          </w:tcPr>
          <w:p w14:paraId="3F7B4A88"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77E72C61"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7A9E716E" w14:textId="77777777" w:rsidR="004D0D8C" w:rsidRDefault="004D0D8C" w:rsidP="00056D4D">
            <w:pPr>
              <w:spacing w:after="0" w:line="240" w:lineRule="auto" w:before="0"/>
              <w:jc w:val="both"/>
            </w:pPr>
          </w:p>
        </w:tc>
      </w:tr>
      <w:tr w:rsidR="004D0D8C" w14:paraId="0EE6074B" w14:textId="77777777">
        <w:trPr>
          <w:jc w:val="center"/>
          <w:cantSplit/>
        </w:trPr>
        <w:tc>
          <w:tcPr>
            <w:tcW w:w="2951" w:type="dxa"/>
            <w:tcMar>
              <w:top w:w="45" w:type="dxa"/>
              <w:left w:w="45" w:type="dxa"/>
              <w:bottom w:w="45" w:type="dxa"/>
              <w:right w:w="45" w:type="dxa"/>
            </w:tcMar>
            <w:vAlign w:val="center"/>
          </w:tcPr>
          <w:p w14:paraId="65AE4EDD" w14:textId="77777777" w:rsidR="004D0D8C" w:rsidRDefault="00000000" w:rsidP="00056D4D">
            <w:pPr>
              <w:spacing w:after="0" w:line="240" w:lineRule="auto" w:before="0"/>
              <w:jc w:val="both"/>
            </w:pPr>
            <w:r>
              <w:rPr>
                <w:rFonts w:ascii="Times New Roman" w:hAnsi="Times New Roman" w:eastAsia="Times New Roman"/>
                <w:sz w:val="18"/>
              </w:rPr>
              <w:t>Category 2</w:t>
            </w:r>
          </w:p>
        </w:tc>
        <w:tc>
          <w:tcPr>
            <w:tcW w:w="1080" w:type="dxa"/>
            <w:tcMar>
              <w:top w:w="45" w:type="dxa"/>
              <w:left w:w="45" w:type="dxa"/>
              <w:bottom w:w="45" w:type="dxa"/>
              <w:right w:w="45" w:type="dxa"/>
            </w:tcMar>
            <w:vAlign w:val="center"/>
          </w:tcPr>
          <w:p w14:paraId="6B145889" w14:textId="77777777" w:rsidR="004D0D8C" w:rsidRDefault="00000000" w:rsidP="00056D4D">
            <w:pPr>
              <w:spacing w:after="0" w:line="240" w:lineRule="auto" w:before="0"/>
              <w:jc w:val="both"/>
            </w:pPr>
            <w:r>
              <w:rPr>
                <w:rFonts w:ascii="Times New Roman" w:hAnsi="Times New Roman" w:eastAsia="Times New Roman"/>
                <w:sz w:val="18"/>
              </w:rPr>
              <w:t>63 (29)</w:t>
            </w:r>
          </w:p>
        </w:tc>
        <w:tc>
          <w:tcPr>
            <w:tcW w:w="1224" w:type="dxa"/>
            <w:tcMar>
              <w:top w:w="45" w:type="dxa"/>
              <w:left w:w="45" w:type="dxa"/>
              <w:bottom w:w="45" w:type="dxa"/>
              <w:right w:w="45" w:type="dxa"/>
            </w:tcMar>
            <w:vAlign w:val="center"/>
          </w:tcPr>
          <w:p w14:paraId="06958153" w14:textId="77777777" w:rsidR="004D0D8C" w:rsidRDefault="00000000" w:rsidP="00056D4D">
            <w:pPr>
              <w:spacing w:after="0" w:line="240" w:lineRule="auto" w:before="0"/>
              <w:jc w:val="both"/>
            </w:pPr>
            <w:r>
              <w:rPr>
                <w:rFonts w:ascii="Times New Roman" w:hAnsi="Times New Roman" w:eastAsia="Times New Roman"/>
                <w:sz w:val="18"/>
              </w:rPr>
              <w:t>48 (32)</w:t>
            </w:r>
          </w:p>
        </w:tc>
        <w:tc>
          <w:tcPr>
            <w:tcW w:w="1080" w:type="dxa"/>
            <w:tcMar>
              <w:top w:w="45" w:type="dxa"/>
              <w:left w:w="45" w:type="dxa"/>
              <w:bottom w:w="45" w:type="dxa"/>
              <w:right w:w="45" w:type="dxa"/>
            </w:tcMar>
            <w:vAlign w:val="center"/>
          </w:tcPr>
          <w:p w14:paraId="308F02E1" w14:textId="77777777" w:rsidR="004D0D8C" w:rsidRDefault="00000000" w:rsidP="00056D4D">
            <w:pPr>
              <w:spacing w:after="0" w:line="240" w:lineRule="auto" w:before="0"/>
              <w:jc w:val="both"/>
            </w:pPr>
            <w:r>
              <w:rPr>
                <w:rFonts w:ascii="Times New Roman" w:hAnsi="Times New Roman" w:eastAsia="Times New Roman"/>
                <w:sz w:val="18"/>
              </w:rPr>
              <w:t>12 (30)</w:t>
            </w:r>
          </w:p>
        </w:tc>
        <w:tc>
          <w:tcPr>
            <w:tcW w:w="1080" w:type="dxa"/>
            <w:tcMar>
              <w:top w:w="45" w:type="dxa"/>
              <w:left w:w="45" w:type="dxa"/>
              <w:bottom w:w="45" w:type="dxa"/>
              <w:right w:w="45" w:type="dxa"/>
            </w:tcMar>
            <w:vAlign w:val="center"/>
          </w:tcPr>
          <w:p w14:paraId="796E2E47" w14:textId="77777777" w:rsidR="004D0D8C" w:rsidRDefault="00000000" w:rsidP="00056D4D">
            <w:pPr>
              <w:spacing w:after="0" w:line="240" w:lineRule="auto" w:before="0"/>
              <w:jc w:val="both"/>
            </w:pPr>
            <w:r>
              <w:rPr>
                <w:rFonts w:ascii="Times New Roman" w:hAnsi="Times New Roman" w:eastAsia="Times New Roman"/>
                <w:sz w:val="18"/>
              </w:rPr>
              <w:t>3 (10)</w:t>
            </w:r>
          </w:p>
        </w:tc>
        <w:tc>
          <w:tcPr>
            <w:tcW w:w="720" w:type="dxa"/>
            <w:tcMar>
              <w:top w:w="45" w:type="dxa"/>
              <w:left w:w="45" w:type="dxa"/>
              <w:bottom w:w="45" w:type="dxa"/>
              <w:right w:w="45" w:type="dxa"/>
            </w:tcMar>
            <w:vAlign w:val="center"/>
          </w:tcPr>
          <w:p w14:paraId="12F25102"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751A6CE6"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11D0B615" w14:textId="77777777" w:rsidR="004D0D8C" w:rsidRDefault="004D0D8C" w:rsidP="00056D4D">
            <w:pPr>
              <w:spacing w:after="0" w:line="240" w:lineRule="auto" w:before="0"/>
              <w:jc w:val="both"/>
            </w:pPr>
          </w:p>
        </w:tc>
      </w:tr>
      <w:tr w:rsidR="004D0D8C" w14:paraId="0B264E5B" w14:textId="77777777">
        <w:trPr>
          <w:jc w:val="center"/>
          <w:cantSplit/>
        </w:trPr>
        <w:tc>
          <w:tcPr>
            <w:tcW w:w="2951" w:type="dxa"/>
            <w:tcMar>
              <w:top w:w="45" w:type="dxa"/>
              <w:left w:w="45" w:type="dxa"/>
              <w:bottom w:w="45" w:type="dxa"/>
              <w:right w:w="45" w:type="dxa"/>
            </w:tcMar>
            <w:vAlign w:val="center"/>
          </w:tcPr>
          <w:p w14:paraId="29B27C8C" w14:textId="77777777" w:rsidR="004D0D8C" w:rsidRDefault="00000000" w:rsidP="00056D4D">
            <w:pPr>
              <w:spacing w:after="0" w:line="240" w:lineRule="auto" w:before="0"/>
              <w:jc w:val="both"/>
            </w:pPr>
            <w:r>
              <w:rPr>
                <w:rFonts w:ascii="Times New Roman" w:hAnsi="Times New Roman" w:eastAsia="Times New Roman"/>
                <w:sz w:val="18"/>
              </w:rPr>
              <w:t>Category 3</w:t>
            </w:r>
          </w:p>
        </w:tc>
        <w:tc>
          <w:tcPr>
            <w:tcW w:w="1080" w:type="dxa"/>
            <w:tcMar>
              <w:top w:w="45" w:type="dxa"/>
              <w:left w:w="45" w:type="dxa"/>
              <w:bottom w:w="45" w:type="dxa"/>
              <w:right w:w="45" w:type="dxa"/>
            </w:tcMar>
            <w:vAlign w:val="center"/>
          </w:tcPr>
          <w:p w14:paraId="3F60D875" w14:textId="77777777" w:rsidR="004D0D8C" w:rsidRDefault="00000000" w:rsidP="00056D4D">
            <w:pPr>
              <w:spacing w:after="0" w:line="240" w:lineRule="auto" w:before="0"/>
              <w:jc w:val="both"/>
            </w:pPr>
            <w:r>
              <w:rPr>
                <w:rFonts w:ascii="Times New Roman" w:hAnsi="Times New Roman" w:eastAsia="Times New Roman"/>
                <w:sz w:val="18"/>
              </w:rPr>
              <w:t>17 (8)</w:t>
            </w:r>
          </w:p>
        </w:tc>
        <w:tc>
          <w:tcPr>
            <w:tcW w:w="1224" w:type="dxa"/>
            <w:tcMar>
              <w:top w:w="45" w:type="dxa"/>
              <w:left w:w="45" w:type="dxa"/>
              <w:bottom w:w="45" w:type="dxa"/>
              <w:right w:w="45" w:type="dxa"/>
            </w:tcMar>
            <w:vAlign w:val="center"/>
          </w:tcPr>
          <w:p w14:paraId="015CD2EE" w14:textId="77777777" w:rsidR="004D0D8C" w:rsidRDefault="00000000" w:rsidP="00056D4D">
            <w:pPr>
              <w:spacing w:after="0" w:line="240" w:lineRule="auto" w:before="0"/>
              <w:jc w:val="both"/>
            </w:pPr>
            <w:r>
              <w:rPr>
                <w:rFonts w:ascii="Times New Roman" w:hAnsi="Times New Roman" w:eastAsia="Times New Roman"/>
                <w:sz w:val="18"/>
              </w:rPr>
              <w:t>10 (7)</w:t>
            </w:r>
          </w:p>
        </w:tc>
        <w:tc>
          <w:tcPr>
            <w:tcW w:w="1080" w:type="dxa"/>
            <w:tcMar>
              <w:top w:w="45" w:type="dxa"/>
              <w:left w:w="45" w:type="dxa"/>
              <w:bottom w:w="45" w:type="dxa"/>
              <w:right w:w="45" w:type="dxa"/>
            </w:tcMar>
            <w:vAlign w:val="center"/>
          </w:tcPr>
          <w:p w14:paraId="6114A071" w14:textId="77777777" w:rsidR="004D0D8C" w:rsidRDefault="00000000" w:rsidP="00056D4D">
            <w:pPr>
              <w:spacing w:after="0" w:line="240" w:lineRule="auto" w:before="0"/>
              <w:jc w:val="both"/>
            </w:pPr>
            <w:r>
              <w:rPr>
                <w:rFonts w:ascii="Times New Roman" w:hAnsi="Times New Roman" w:eastAsia="Times New Roman"/>
                <w:sz w:val="18"/>
              </w:rPr>
              <w:t>4 (10)</w:t>
            </w:r>
          </w:p>
        </w:tc>
        <w:tc>
          <w:tcPr>
            <w:tcW w:w="1080" w:type="dxa"/>
            <w:tcMar>
              <w:top w:w="45" w:type="dxa"/>
              <w:left w:w="45" w:type="dxa"/>
              <w:bottom w:w="45" w:type="dxa"/>
              <w:right w:w="45" w:type="dxa"/>
            </w:tcMar>
            <w:vAlign w:val="center"/>
          </w:tcPr>
          <w:p w14:paraId="6F5C00CA" w14:textId="77777777" w:rsidR="004D0D8C" w:rsidRDefault="00000000" w:rsidP="00056D4D">
            <w:pPr>
              <w:spacing w:after="0" w:line="240" w:lineRule="auto" w:before="0"/>
              <w:jc w:val="both"/>
            </w:pPr>
            <w:r>
              <w:rPr>
                <w:rFonts w:ascii="Times New Roman" w:hAnsi="Times New Roman" w:eastAsia="Times New Roman"/>
                <w:sz w:val="18"/>
              </w:rPr>
              <w:t>3 (10)</w:t>
            </w:r>
          </w:p>
        </w:tc>
        <w:tc>
          <w:tcPr>
            <w:tcW w:w="720" w:type="dxa"/>
            <w:tcMar>
              <w:top w:w="45" w:type="dxa"/>
              <w:left w:w="45" w:type="dxa"/>
              <w:bottom w:w="45" w:type="dxa"/>
              <w:right w:w="45" w:type="dxa"/>
            </w:tcMar>
            <w:vAlign w:val="center"/>
          </w:tcPr>
          <w:p w14:paraId="379746B6"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41807B60"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7909E1BF" w14:textId="77777777" w:rsidR="004D0D8C" w:rsidRDefault="004D0D8C" w:rsidP="00056D4D">
            <w:pPr>
              <w:spacing w:after="0" w:line="240" w:lineRule="auto" w:before="0"/>
              <w:jc w:val="both"/>
            </w:pPr>
          </w:p>
        </w:tc>
      </w:tr>
      <w:tr w:rsidR="004D0D8C" w14:paraId="6CCB55E0" w14:textId="77777777">
        <w:trPr>
          <w:jc w:val="center"/>
          <w:cantSplit/>
        </w:trPr>
        <w:tc>
          <w:tcPr>
            <w:tcW w:w="2951" w:type="dxa"/>
            <w:tcMar>
              <w:top w:w="45" w:type="dxa"/>
              <w:left w:w="45" w:type="dxa"/>
              <w:bottom w:w="45" w:type="dxa"/>
              <w:right w:w="45" w:type="dxa"/>
            </w:tcMar>
            <w:vAlign w:val="center"/>
          </w:tcPr>
          <w:p w14:paraId="5798B72C" w14:textId="77777777" w:rsidR="004D0D8C" w:rsidRDefault="00000000" w:rsidP="00056D4D">
            <w:pPr>
              <w:spacing w:after="0" w:line="240" w:lineRule="auto" w:before="0"/>
              <w:jc w:val="both"/>
            </w:pPr>
            <w:r>
              <w:rPr>
                <w:rFonts w:ascii="Times New Roman" w:hAnsi="Times New Roman" w:eastAsia="Times New Roman"/>
                <w:sz w:val="18"/>
              </w:rPr>
              <w:t>Category 4</w:t>
            </w:r>
          </w:p>
        </w:tc>
        <w:tc>
          <w:tcPr>
            <w:tcW w:w="1080" w:type="dxa"/>
            <w:tcMar>
              <w:top w:w="45" w:type="dxa"/>
              <w:left w:w="45" w:type="dxa"/>
              <w:bottom w:w="45" w:type="dxa"/>
              <w:right w:w="45" w:type="dxa"/>
            </w:tcMar>
            <w:vAlign w:val="center"/>
          </w:tcPr>
          <w:p w14:paraId="18B80314" w14:textId="77777777" w:rsidR="004D0D8C" w:rsidRDefault="00000000" w:rsidP="00056D4D">
            <w:pPr>
              <w:spacing w:after="0" w:line="240" w:lineRule="auto" w:before="0"/>
              <w:jc w:val="both"/>
            </w:pPr>
            <w:r>
              <w:rPr>
                <w:rFonts w:ascii="Times New Roman" w:hAnsi="Times New Roman" w:eastAsia="Times New Roman"/>
                <w:sz w:val="18"/>
              </w:rPr>
              <w:t>55 (25)</w:t>
            </w:r>
          </w:p>
        </w:tc>
        <w:tc>
          <w:tcPr>
            <w:tcW w:w="1224" w:type="dxa"/>
            <w:tcMar>
              <w:top w:w="45" w:type="dxa"/>
              <w:left w:w="45" w:type="dxa"/>
              <w:bottom w:w="45" w:type="dxa"/>
              <w:right w:w="45" w:type="dxa"/>
            </w:tcMar>
            <w:vAlign w:val="center"/>
          </w:tcPr>
          <w:p w14:paraId="665AE5EA" w14:textId="77777777" w:rsidR="004D0D8C" w:rsidRDefault="00000000" w:rsidP="00056D4D">
            <w:pPr>
              <w:spacing w:after="0" w:line="240" w:lineRule="auto" w:before="0"/>
              <w:jc w:val="both"/>
            </w:pPr>
            <w:r>
              <w:rPr>
                <w:rFonts w:ascii="Times New Roman" w:hAnsi="Times New Roman" w:eastAsia="Times New Roman"/>
                <w:sz w:val="18"/>
              </w:rPr>
              <w:t>31 (21)</w:t>
            </w:r>
          </w:p>
        </w:tc>
        <w:tc>
          <w:tcPr>
            <w:tcW w:w="1080" w:type="dxa"/>
            <w:tcMar>
              <w:top w:w="45" w:type="dxa"/>
              <w:left w:w="45" w:type="dxa"/>
              <w:bottom w:w="45" w:type="dxa"/>
              <w:right w:w="45" w:type="dxa"/>
            </w:tcMar>
            <w:vAlign w:val="center"/>
          </w:tcPr>
          <w:p w14:paraId="48331F12" w14:textId="77777777" w:rsidR="004D0D8C" w:rsidRDefault="00000000" w:rsidP="00056D4D">
            <w:pPr>
              <w:spacing w:after="0" w:line="240" w:lineRule="auto" w:before="0"/>
              <w:jc w:val="both"/>
            </w:pPr>
            <w:r>
              <w:rPr>
                <w:rFonts w:ascii="Times New Roman" w:hAnsi="Times New Roman" w:eastAsia="Times New Roman"/>
                <w:sz w:val="18"/>
              </w:rPr>
              <w:t>10 (25)</w:t>
            </w:r>
          </w:p>
        </w:tc>
        <w:tc>
          <w:tcPr>
            <w:tcW w:w="1080" w:type="dxa"/>
            <w:tcMar>
              <w:top w:w="45" w:type="dxa"/>
              <w:left w:w="45" w:type="dxa"/>
              <w:bottom w:w="45" w:type="dxa"/>
              <w:right w:w="45" w:type="dxa"/>
            </w:tcMar>
            <w:vAlign w:val="center"/>
          </w:tcPr>
          <w:p w14:paraId="6C3BBFF1" w14:textId="77777777" w:rsidR="004D0D8C" w:rsidRDefault="00000000" w:rsidP="00056D4D">
            <w:pPr>
              <w:spacing w:after="0" w:line="240" w:lineRule="auto" w:before="0"/>
              <w:jc w:val="both"/>
            </w:pPr>
            <w:r>
              <w:rPr>
                <w:rFonts w:ascii="Times New Roman" w:hAnsi="Times New Roman" w:eastAsia="Times New Roman"/>
                <w:sz w:val="18"/>
              </w:rPr>
              <w:t>14 (48)</w:t>
            </w:r>
          </w:p>
        </w:tc>
        <w:tc>
          <w:tcPr>
            <w:tcW w:w="720" w:type="dxa"/>
            <w:tcMar>
              <w:top w:w="45" w:type="dxa"/>
              <w:left w:w="45" w:type="dxa"/>
              <w:bottom w:w="45" w:type="dxa"/>
              <w:right w:w="45" w:type="dxa"/>
            </w:tcMar>
            <w:vAlign w:val="center"/>
          </w:tcPr>
          <w:p w14:paraId="4B3F688D"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5A9AC78E"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7EE686B9" w14:textId="77777777" w:rsidR="004D0D8C" w:rsidRDefault="004D0D8C" w:rsidP="00056D4D">
            <w:pPr>
              <w:spacing w:after="0" w:line="240" w:lineRule="auto" w:before="0"/>
              <w:jc w:val="both"/>
            </w:pPr>
          </w:p>
        </w:tc>
      </w:tr>
      <w:tr w:rsidR="004D0D8C" w14:paraId="173DADCB" w14:textId="77777777">
        <w:trPr>
          <w:jc w:val="center"/>
          <w:cantSplit/>
        </w:trPr>
        <w:tc>
          <w:tcPr>
            <w:tcW w:w="2951" w:type="dxa"/>
            <w:tcMar>
              <w:top w:w="45" w:type="dxa"/>
              <w:left w:w="45" w:type="dxa"/>
              <w:bottom w:w="45" w:type="dxa"/>
              <w:right w:w="45" w:type="dxa"/>
            </w:tcMar>
            <w:vAlign w:val="center"/>
          </w:tcPr>
          <w:p w14:paraId="4FAA5727" w14:textId="77777777" w:rsidR="004D0D8C" w:rsidRDefault="00000000" w:rsidP="00056D4D">
            <w:pPr>
              <w:spacing w:after="0" w:line="240" w:lineRule="auto" w:before="0"/>
              <w:jc w:val="both"/>
            </w:pPr>
            <w:r>
              <w:rPr>
                <w:rFonts w:ascii="Times New Roman" w:hAnsi="Times New Roman" w:eastAsia="Times New Roman"/>
                <w:sz w:val="18"/>
              </w:rPr>
              <w:t>Category 5</w:t>
            </w:r>
          </w:p>
        </w:tc>
        <w:tc>
          <w:tcPr>
            <w:tcW w:w="1080" w:type="dxa"/>
            <w:tcMar>
              <w:top w:w="45" w:type="dxa"/>
              <w:left w:w="45" w:type="dxa"/>
              <w:bottom w:w="45" w:type="dxa"/>
              <w:right w:w="45" w:type="dxa"/>
            </w:tcMar>
            <w:vAlign w:val="center"/>
          </w:tcPr>
          <w:p w14:paraId="54DE58D8" w14:textId="77777777" w:rsidR="004D0D8C" w:rsidRDefault="00000000" w:rsidP="00056D4D">
            <w:pPr>
              <w:spacing w:after="0" w:line="240" w:lineRule="auto" w:before="0"/>
              <w:jc w:val="both"/>
            </w:pPr>
            <w:r>
              <w:rPr>
                <w:rFonts w:ascii="Times New Roman" w:hAnsi="Times New Roman" w:eastAsia="Times New Roman"/>
                <w:sz w:val="18"/>
              </w:rPr>
              <w:t>5 (2)</w:t>
            </w:r>
          </w:p>
        </w:tc>
        <w:tc>
          <w:tcPr>
            <w:tcW w:w="1224" w:type="dxa"/>
            <w:tcMar>
              <w:top w:w="45" w:type="dxa"/>
              <w:left w:w="45" w:type="dxa"/>
              <w:bottom w:w="45" w:type="dxa"/>
              <w:right w:w="45" w:type="dxa"/>
            </w:tcMar>
            <w:vAlign w:val="center"/>
          </w:tcPr>
          <w:p w14:paraId="710342F6" w14:textId="77777777" w:rsidR="004D0D8C" w:rsidRDefault="00000000" w:rsidP="00056D4D">
            <w:pPr>
              <w:spacing w:after="0" w:line="240" w:lineRule="auto" w:before="0"/>
              <w:jc w:val="both"/>
            </w:pPr>
            <w:r>
              <w:rPr>
                <w:rFonts w:ascii="Times New Roman" w:hAnsi="Times New Roman" w:eastAsia="Times New Roman"/>
                <w:sz w:val="18"/>
              </w:rPr>
              <w:t>1 (1)</w:t>
            </w:r>
          </w:p>
        </w:tc>
        <w:tc>
          <w:tcPr>
            <w:tcW w:w="1080" w:type="dxa"/>
            <w:tcMar>
              <w:top w:w="45" w:type="dxa"/>
              <w:left w:w="45" w:type="dxa"/>
              <w:bottom w:w="45" w:type="dxa"/>
              <w:right w:w="45" w:type="dxa"/>
            </w:tcMar>
            <w:vAlign w:val="center"/>
          </w:tcPr>
          <w:p w14:paraId="252CD82C" w14:textId="77777777" w:rsidR="004D0D8C" w:rsidRDefault="00000000" w:rsidP="00056D4D">
            <w:pPr>
              <w:spacing w:after="0" w:line="240" w:lineRule="auto" w:before="0"/>
              <w:jc w:val="both"/>
            </w:pPr>
            <w:r>
              <w:rPr>
                <w:rFonts w:ascii="Times New Roman" w:hAnsi="Times New Roman" w:eastAsia="Times New Roman"/>
                <w:sz w:val="18"/>
              </w:rPr>
              <w:t>1 (2)</w:t>
            </w:r>
          </w:p>
        </w:tc>
        <w:tc>
          <w:tcPr>
            <w:tcW w:w="1080" w:type="dxa"/>
            <w:tcMar>
              <w:top w:w="45" w:type="dxa"/>
              <w:left w:w="45" w:type="dxa"/>
              <w:bottom w:w="45" w:type="dxa"/>
              <w:right w:w="45" w:type="dxa"/>
            </w:tcMar>
            <w:vAlign w:val="center"/>
          </w:tcPr>
          <w:p w14:paraId="446DCCC0" w14:textId="77777777" w:rsidR="004D0D8C" w:rsidRDefault="00000000" w:rsidP="00056D4D">
            <w:pPr>
              <w:spacing w:after="0" w:line="240" w:lineRule="auto" w:before="0"/>
              <w:jc w:val="both"/>
            </w:pPr>
            <w:r>
              <w:rPr>
                <w:rFonts w:ascii="Times New Roman" w:hAnsi="Times New Roman" w:eastAsia="Times New Roman"/>
                <w:sz w:val="18"/>
              </w:rPr>
              <w:t>3 (10)</w:t>
            </w:r>
          </w:p>
        </w:tc>
        <w:tc>
          <w:tcPr>
            <w:tcW w:w="720" w:type="dxa"/>
            <w:tcMar>
              <w:top w:w="45" w:type="dxa"/>
              <w:left w:w="45" w:type="dxa"/>
              <w:bottom w:w="45" w:type="dxa"/>
              <w:right w:w="45" w:type="dxa"/>
            </w:tcMar>
            <w:vAlign w:val="center"/>
          </w:tcPr>
          <w:p w14:paraId="4354C781" w14:textId="77777777" w:rsidR="004D0D8C" w:rsidRDefault="004D0D8C" w:rsidP="00056D4D">
            <w:pPr>
              <w:spacing w:after="0" w:line="240" w:lineRule="auto" w:before="0"/>
              <w:jc w:val="both"/>
            </w:pPr>
          </w:p>
        </w:tc>
        <w:tc>
          <w:tcPr>
            <w:tcW w:w="792" w:type="dxa"/>
            <w:tcMar>
              <w:top w:w="45" w:type="dxa"/>
              <w:left w:w="45" w:type="dxa"/>
              <w:bottom w:w="45" w:type="dxa"/>
              <w:right w:w="45" w:type="dxa"/>
            </w:tcMar>
            <w:vAlign w:val="center"/>
          </w:tcPr>
          <w:p w14:paraId="26766CF7" w14:textId="77777777" w:rsidR="004D0D8C" w:rsidRDefault="004D0D8C" w:rsidP="00056D4D">
            <w:pPr>
              <w:spacing w:after="0" w:line="240" w:lineRule="auto" w:before="0"/>
              <w:jc w:val="both"/>
            </w:pPr>
          </w:p>
        </w:tc>
        <w:tc>
          <w:tcPr>
            <w:tcW w:w="720" w:type="dxa"/>
            <w:tcMar>
              <w:top w:w="45" w:type="dxa"/>
              <w:left w:w="45" w:type="dxa"/>
              <w:bottom w:w="45" w:type="dxa"/>
              <w:right w:w="45" w:type="dxa"/>
            </w:tcMar>
            <w:vAlign w:val="center"/>
          </w:tcPr>
          <w:p w14:paraId="283F160D" w14:textId="77777777" w:rsidR="004D0D8C" w:rsidRDefault="004D0D8C" w:rsidP="00056D4D">
            <w:pPr>
              <w:spacing w:after="0" w:line="240" w:lineRule="auto" w:before="0"/>
              <w:jc w:val="both"/>
            </w:pPr>
          </w:p>
        </w:tc>
      </w:tr>
      <w:tr w:rsidR="004D0D8C" w14:paraId="1E0D1D70" w14:textId="77777777">
        <w:trPr>
          <w:jc w:val="center"/>
          <w:cantSplit/>
        </w:trPr>
        <w:tc>
          <w:tcPr>
            <w:tcW w:w="2951" w:type="dxa"/>
            <w:tcMar>
              <w:top w:w="45" w:type="dxa"/>
              <w:left w:w="45" w:type="dxa"/>
              <w:bottom w:w="45" w:type="dxa"/>
              <w:right w:w="45" w:type="dxa"/>
            </w:tcMar>
            <w:vAlign w:val="center"/>
          </w:tcPr>
          <w:p w14:paraId="3440F9A6" w14:textId="77777777" w:rsidR="004D0D8C" w:rsidRDefault="00000000" w:rsidP="00056D4D">
            <w:pPr>
              <w:spacing w:after="0" w:line="240" w:lineRule="auto" w:before="0"/>
              <w:jc w:val="both"/>
            </w:pPr>
            <w:r>
              <w:rPr>
                <w:rFonts w:ascii="Times New Roman" w:hAnsi="Times New Roman" w:eastAsia="Times New Roman"/>
                <w:sz w:val="18"/>
              </w:rPr>
              <w:t>STAT category 4-5 (high risk)</w:t>
            </w:r>
          </w:p>
        </w:tc>
        <w:tc>
          <w:tcPr>
            <w:tcW w:w="1080" w:type="dxa"/>
            <w:tcMar>
              <w:top w:w="45" w:type="dxa"/>
              <w:left w:w="45" w:type="dxa"/>
              <w:bottom w:w="45" w:type="dxa"/>
              <w:right w:w="45" w:type="dxa"/>
            </w:tcMar>
            <w:vAlign w:val="center"/>
          </w:tcPr>
          <w:p w14:paraId="3BB611EC" w14:textId="77777777" w:rsidR="004D0D8C" w:rsidRDefault="00000000" w:rsidP="00056D4D">
            <w:pPr>
              <w:spacing w:after="0" w:line="240" w:lineRule="auto" w:before="0"/>
              <w:jc w:val="both"/>
            </w:pPr>
            <w:r>
              <w:rPr>
                <w:rFonts w:ascii="Times New Roman" w:hAnsi="Times New Roman" w:eastAsia="Times New Roman"/>
                <w:sz w:val="18"/>
              </w:rPr>
              <w:t>60 (27)</w:t>
            </w:r>
          </w:p>
        </w:tc>
        <w:tc>
          <w:tcPr>
            <w:tcW w:w="1224" w:type="dxa"/>
            <w:tcMar>
              <w:top w:w="45" w:type="dxa"/>
              <w:left w:w="45" w:type="dxa"/>
              <w:bottom w:w="45" w:type="dxa"/>
              <w:right w:w="45" w:type="dxa"/>
            </w:tcMar>
            <w:vAlign w:val="center"/>
          </w:tcPr>
          <w:p w14:paraId="52DA628D" w14:textId="77777777" w:rsidR="004D0D8C" w:rsidRDefault="00000000" w:rsidP="00056D4D">
            <w:pPr>
              <w:spacing w:after="0" w:line="240" w:lineRule="auto" w:before="0"/>
              <w:jc w:val="both"/>
            </w:pPr>
            <w:r>
              <w:rPr>
                <w:rFonts w:ascii="Times New Roman" w:hAnsi="Times New Roman" w:eastAsia="Times New Roman"/>
                <w:sz w:val="18"/>
              </w:rPr>
              <w:t>32 (21)</w:t>
            </w:r>
          </w:p>
        </w:tc>
        <w:tc>
          <w:tcPr>
            <w:tcW w:w="1080" w:type="dxa"/>
            <w:tcMar>
              <w:top w:w="45" w:type="dxa"/>
              <w:left w:w="45" w:type="dxa"/>
              <w:bottom w:w="45" w:type="dxa"/>
              <w:right w:w="45" w:type="dxa"/>
            </w:tcMar>
            <w:vAlign w:val="center"/>
          </w:tcPr>
          <w:p w14:paraId="1F039091" w14:textId="77777777" w:rsidR="004D0D8C" w:rsidRDefault="00000000" w:rsidP="00056D4D">
            <w:pPr>
              <w:spacing w:after="0" w:line="240" w:lineRule="auto" w:before="0"/>
              <w:jc w:val="both"/>
            </w:pPr>
            <w:r>
              <w:rPr>
                <w:rFonts w:ascii="Times New Roman" w:hAnsi="Times New Roman" w:eastAsia="Times New Roman"/>
                <w:sz w:val="18"/>
              </w:rPr>
              <w:t>11 (28)</w:t>
            </w:r>
          </w:p>
        </w:tc>
        <w:tc>
          <w:tcPr>
            <w:tcW w:w="1080" w:type="dxa"/>
            <w:tcMar>
              <w:top w:w="45" w:type="dxa"/>
              <w:left w:w="45" w:type="dxa"/>
              <w:bottom w:w="45" w:type="dxa"/>
              <w:right w:w="45" w:type="dxa"/>
            </w:tcMar>
            <w:vAlign w:val="center"/>
          </w:tcPr>
          <w:p w14:paraId="66CDE03E" w14:textId="77777777" w:rsidR="004D0D8C" w:rsidRDefault="00000000" w:rsidP="00056D4D">
            <w:pPr>
              <w:spacing w:after="0" w:line="240" w:lineRule="auto" w:before="0"/>
              <w:jc w:val="both"/>
            </w:pPr>
            <w:r>
              <w:rPr>
                <w:rFonts w:ascii="Times New Roman" w:hAnsi="Times New Roman" w:eastAsia="Times New Roman"/>
                <w:sz w:val="18"/>
              </w:rPr>
              <w:t>17 (59)</w:t>
            </w:r>
          </w:p>
        </w:tc>
        <w:tc>
          <w:tcPr>
            <w:tcW w:w="720" w:type="dxa"/>
            <w:tcMar>
              <w:top w:w="45" w:type="dxa"/>
              <w:left w:w="45" w:type="dxa"/>
              <w:bottom w:w="45" w:type="dxa"/>
              <w:right w:w="45" w:type="dxa"/>
            </w:tcMar>
            <w:vAlign w:val="center"/>
          </w:tcPr>
          <w:p w14:paraId="03209500"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1400D8C0" w14:textId="77777777" w:rsidR="004D0D8C" w:rsidRDefault="00000000" w:rsidP="00056D4D">
            <w:pPr>
              <w:spacing w:after="0" w:line="240" w:lineRule="auto" w:before="0"/>
              <w:jc w:val="both"/>
            </w:pPr>
            <w:r>
              <w:rPr>
                <w:rFonts w:ascii="Times New Roman" w:hAnsi="Times New Roman" w:eastAsia="Times New Roman"/>
                <w:sz w:val="18"/>
              </w:rPr>
              <w:t>0.76 (SMD)</w:t>
            </w:r>
          </w:p>
        </w:tc>
        <w:tc>
          <w:tcPr>
            <w:tcW w:w="720" w:type="dxa"/>
            <w:tcMar>
              <w:top w:w="45" w:type="dxa"/>
              <w:left w:w="45" w:type="dxa"/>
              <w:bottom w:w="45" w:type="dxa"/>
              <w:right w:w="45" w:type="dxa"/>
            </w:tcMar>
            <w:vAlign w:val="center"/>
          </w:tcPr>
          <w:p w14:paraId="7F87F69F"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1E0D1D70" w14:textId="77777777">
        <w:trPr>
          <w:jc w:val="center"/>
          <w:cantSplit/>
        </w:trPr>
        <w:tc>
          <w:tcPr>
            <w:tcW w:w="2951" w:type="dxa"/>
            <w:tcMar>
              <w:top w:w="45" w:type="dxa"/>
              <w:left w:w="45" w:type="dxa"/>
              <w:bottom w:w="45" w:type="dxa"/>
              <w:right w:w="45" w:type="dxa"/>
            </w:tcMar>
            <w:vAlign w:val="center"/>
          </w:tcPr>
          <w:p w14:paraId="3440F9A6" w14:textId="77777777" w:rsidR="004D0D8C" w:rsidRDefault="00000000" w:rsidP="00056D4D">
            <w:pPr>
              <w:spacing w:after="0" w:line="240" w:lineRule="auto" w:before="0"/>
              <w:jc w:val="both"/>
            </w:pPr>
            <w:r>
              <w:rPr>
                <w:rFonts w:ascii="Times New Roman" w:hAnsi="Times New Roman" w:eastAsia="Times New Roman"/>
                <w:sz w:val="18"/>
              </w:rPr>
              <w:t>STAT mortality score</w:t>
            </w:r>
          </w:p>
        </w:tc>
        <w:tc>
          <w:tcPr>
            <w:tcW w:w="1080" w:type="dxa"/>
            <w:tcMar>
              <w:top w:w="45" w:type="dxa"/>
              <w:left w:w="45" w:type="dxa"/>
              <w:bottom w:w="45" w:type="dxa"/>
              <w:right w:w="45" w:type="dxa"/>
            </w:tcMar>
            <w:vAlign w:val="center"/>
          </w:tcPr>
          <w:p w14:paraId="3BB611EC" w14:textId="77777777" w:rsidR="004D0D8C" w:rsidRDefault="00000000" w:rsidP="00056D4D">
            <w:pPr>
              <w:spacing w:after="0" w:line="240" w:lineRule="auto" w:before="0"/>
              <w:jc w:val="both"/>
            </w:pPr>
            <w:r>
              <w:rPr>
                <w:rFonts w:ascii="Times New Roman" w:hAnsi="Times New Roman" w:eastAsia="Times New Roman"/>
                <w:sz w:val="18"/>
              </w:rPr>
              <w:t>0.50 [0.25, 1.30]</w:t>
            </w:r>
          </w:p>
        </w:tc>
        <w:tc>
          <w:tcPr>
            <w:tcW w:w="1224" w:type="dxa"/>
            <w:tcMar>
              <w:top w:w="45" w:type="dxa"/>
              <w:left w:w="45" w:type="dxa"/>
              <w:bottom w:w="45" w:type="dxa"/>
              <w:right w:w="45" w:type="dxa"/>
            </w:tcMar>
            <w:vAlign w:val="center"/>
          </w:tcPr>
          <w:p w14:paraId="52DA628D" w14:textId="77777777" w:rsidR="004D0D8C" w:rsidRDefault="00000000" w:rsidP="00056D4D">
            <w:pPr>
              <w:spacing w:after="0" w:line="240" w:lineRule="auto" w:before="0"/>
              <w:jc w:val="both"/>
            </w:pPr>
            <w:r>
              <w:rPr>
                <w:rFonts w:ascii="Times New Roman" w:hAnsi="Times New Roman" w:eastAsia="Times New Roman"/>
                <w:sz w:val="18"/>
              </w:rPr>
              <w:t>0.50 [0.20, 0.80]</w:t>
            </w:r>
          </w:p>
        </w:tc>
        <w:tc>
          <w:tcPr>
            <w:tcW w:w="1080" w:type="dxa"/>
            <w:tcMar>
              <w:top w:w="45" w:type="dxa"/>
              <w:left w:w="45" w:type="dxa"/>
              <w:bottom w:w="45" w:type="dxa"/>
              <w:right w:w="45" w:type="dxa"/>
            </w:tcMar>
            <w:vAlign w:val="center"/>
          </w:tcPr>
          <w:p w14:paraId="1F039091" w14:textId="77777777" w:rsidR="004D0D8C" w:rsidRDefault="00000000" w:rsidP="00056D4D">
            <w:pPr>
              <w:spacing w:after="0" w:line="240" w:lineRule="auto" w:before="0"/>
              <w:jc w:val="both"/>
            </w:pPr>
            <w:r>
              <w:rPr>
                <w:rFonts w:ascii="Times New Roman" w:hAnsi="Times New Roman" w:eastAsia="Times New Roman"/>
                <w:sz w:val="18"/>
              </w:rPr>
              <w:t>0.50 [0.20, 1.40]</w:t>
            </w:r>
          </w:p>
        </w:tc>
        <w:tc>
          <w:tcPr>
            <w:tcW w:w="1080" w:type="dxa"/>
            <w:tcMar>
              <w:top w:w="45" w:type="dxa"/>
              <w:left w:w="45" w:type="dxa"/>
              <w:bottom w:w="45" w:type="dxa"/>
              <w:right w:w="45" w:type="dxa"/>
            </w:tcMar>
            <w:vAlign w:val="center"/>
          </w:tcPr>
          <w:p w14:paraId="66CDE03E" w14:textId="77777777" w:rsidR="004D0D8C" w:rsidRDefault="00000000" w:rsidP="00056D4D">
            <w:pPr>
              <w:spacing w:after="0" w:line="240" w:lineRule="auto" w:before="0"/>
              <w:jc w:val="both"/>
            </w:pPr>
            <w:r>
              <w:rPr>
                <w:rFonts w:ascii="Times New Roman" w:hAnsi="Times New Roman" w:eastAsia="Times New Roman"/>
                <w:sz w:val="18"/>
              </w:rPr>
              <w:t>1.50 [0.50, 2.10]</w:t>
            </w:r>
          </w:p>
        </w:tc>
        <w:tc>
          <w:tcPr>
            <w:tcW w:w="720" w:type="dxa"/>
            <w:tcMar>
              <w:top w:w="45" w:type="dxa"/>
              <w:left w:w="45" w:type="dxa"/>
              <w:bottom w:w="45" w:type="dxa"/>
              <w:right w:w="45" w:type="dxa"/>
            </w:tcMar>
            <w:vAlign w:val="center"/>
          </w:tcPr>
          <w:p w14:paraId="03209500"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1400D8C0" w14:textId="77777777" w:rsidR="004D0D8C" w:rsidRDefault="00000000" w:rsidP="00056D4D">
            <w:pPr>
              <w:spacing w:after="0" w:line="240" w:lineRule="auto" w:before="0"/>
              <w:jc w:val="both"/>
            </w:pPr>
            <w:r>
              <w:rPr>
                <w:rFonts w:ascii="Times New Roman" w:hAnsi="Times New Roman" w:eastAsia="Times New Roman"/>
                <w:sz w:val="18"/>
              </w:rPr>
              <w:t>0.89 (SMD)</w:t>
            </w:r>
          </w:p>
        </w:tc>
        <w:tc>
          <w:tcPr>
            <w:tcW w:w="720" w:type="dxa"/>
            <w:tcMar>
              <w:top w:w="45" w:type="dxa"/>
              <w:left w:w="45" w:type="dxa"/>
              <w:bottom w:w="45" w:type="dxa"/>
              <w:right w:w="45" w:type="dxa"/>
            </w:tcMar>
            <w:vAlign w:val="center"/>
          </w:tcPr>
          <w:p w14:paraId="7F87F69F"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05336DD2" w14:textId="77777777">
        <w:trPr>
          <w:jc w:val="center"/>
          <w:cantSplit/>
        </w:trPr>
        <w:tc>
          <w:tcPr>
            <w:tcW w:w="2951" w:type="dxa"/>
            <w:tcMar>
              <w:top w:w="45" w:type="dxa"/>
              <w:left w:w="45" w:type="dxa"/>
              <w:bottom w:w="45" w:type="dxa"/>
              <w:right w:w="45" w:type="dxa"/>
            </w:tcMar>
            <w:vAlign w:val="center"/>
          </w:tcPr>
          <w:p w14:paraId="782F05E9" w14:textId="77777777" w:rsidR="004D0D8C" w:rsidRDefault="00000000" w:rsidP="00056D4D">
            <w:pPr>
              <w:spacing w:after="0" w:line="240" w:lineRule="auto" w:before="0"/>
              <w:jc w:val="both"/>
            </w:pPr>
            <w:r>
              <w:rPr>
                <w:rFonts w:ascii="Times New Roman" w:hAnsi="Times New Roman" w:eastAsia="Times New Roman"/>
                <w:sz w:val="18"/>
              </w:rPr>
              <w:t>Cardiopulmonary bypass performed</w:t>
            </w:r>
          </w:p>
        </w:tc>
        <w:tc>
          <w:tcPr>
            <w:tcW w:w="1080" w:type="dxa"/>
            <w:tcMar>
              <w:top w:w="45" w:type="dxa"/>
              <w:left w:w="45" w:type="dxa"/>
              <w:bottom w:w="45" w:type="dxa"/>
              <w:right w:w="45" w:type="dxa"/>
            </w:tcMar>
            <w:vAlign w:val="center"/>
          </w:tcPr>
          <w:p w14:paraId="3F02ACA3" w14:textId="77777777" w:rsidR="004D0D8C" w:rsidRDefault="00000000" w:rsidP="00056D4D">
            <w:pPr>
              <w:spacing w:after="0" w:line="240" w:lineRule="auto" w:before="0"/>
              <w:jc w:val="both"/>
            </w:pPr>
            <w:r>
              <w:rPr>
                <w:rFonts w:ascii="Times New Roman" w:hAnsi="Times New Roman" w:eastAsia="Times New Roman"/>
                <w:sz w:val="18"/>
              </w:rPr>
              <w:t>192 (88)</w:t>
            </w:r>
          </w:p>
        </w:tc>
        <w:tc>
          <w:tcPr>
            <w:tcW w:w="1224" w:type="dxa"/>
            <w:tcMar>
              <w:top w:w="45" w:type="dxa"/>
              <w:left w:w="45" w:type="dxa"/>
              <w:bottom w:w="45" w:type="dxa"/>
              <w:right w:w="45" w:type="dxa"/>
            </w:tcMar>
            <w:vAlign w:val="center"/>
          </w:tcPr>
          <w:p w14:paraId="64A5BFC1" w14:textId="77777777" w:rsidR="004D0D8C" w:rsidRDefault="00000000" w:rsidP="00056D4D">
            <w:pPr>
              <w:spacing w:after="0" w:line="240" w:lineRule="auto" w:before="0"/>
              <w:jc w:val="both"/>
            </w:pPr>
            <w:r>
              <w:rPr>
                <w:rFonts w:ascii="Times New Roman" w:hAnsi="Times New Roman" w:eastAsia="Times New Roman"/>
                <w:sz w:val="18"/>
              </w:rPr>
              <w:t>134 (89)</w:t>
            </w:r>
          </w:p>
        </w:tc>
        <w:tc>
          <w:tcPr>
            <w:tcW w:w="1080" w:type="dxa"/>
            <w:tcMar>
              <w:top w:w="45" w:type="dxa"/>
              <w:left w:w="45" w:type="dxa"/>
              <w:bottom w:w="45" w:type="dxa"/>
              <w:right w:w="45" w:type="dxa"/>
            </w:tcMar>
            <w:vAlign w:val="center"/>
          </w:tcPr>
          <w:p w14:paraId="45BA4773" w14:textId="77777777" w:rsidR="004D0D8C" w:rsidRDefault="00000000" w:rsidP="00056D4D">
            <w:pPr>
              <w:spacing w:after="0" w:line="240" w:lineRule="auto" w:before="0"/>
              <w:jc w:val="both"/>
            </w:pPr>
            <w:r>
              <w:rPr>
                <w:rFonts w:ascii="Times New Roman" w:hAnsi="Times New Roman" w:eastAsia="Times New Roman"/>
                <w:sz w:val="18"/>
              </w:rPr>
              <w:t>35 (88)</w:t>
            </w:r>
          </w:p>
        </w:tc>
        <w:tc>
          <w:tcPr>
            <w:tcW w:w="1080" w:type="dxa"/>
            <w:tcMar>
              <w:top w:w="45" w:type="dxa"/>
              <w:left w:w="45" w:type="dxa"/>
              <w:bottom w:w="45" w:type="dxa"/>
              <w:right w:w="45" w:type="dxa"/>
            </w:tcMar>
            <w:vAlign w:val="center"/>
          </w:tcPr>
          <w:p w14:paraId="1653D5AE" w14:textId="77777777" w:rsidR="004D0D8C" w:rsidRDefault="00000000" w:rsidP="00056D4D">
            <w:pPr>
              <w:spacing w:after="0" w:line="240" w:lineRule="auto" w:before="0"/>
              <w:jc w:val="both"/>
            </w:pPr>
            <w:r>
              <w:rPr>
                <w:rFonts w:ascii="Times New Roman" w:hAnsi="Times New Roman" w:eastAsia="Times New Roman"/>
                <w:sz w:val="18"/>
              </w:rPr>
              <w:t>23 (79)</w:t>
            </w:r>
          </w:p>
        </w:tc>
        <w:tc>
          <w:tcPr>
            <w:tcW w:w="720" w:type="dxa"/>
            <w:tcMar>
              <w:top w:w="45" w:type="dxa"/>
              <w:left w:w="45" w:type="dxa"/>
              <w:bottom w:w="45" w:type="dxa"/>
              <w:right w:w="45" w:type="dxa"/>
            </w:tcMar>
            <w:vAlign w:val="center"/>
          </w:tcPr>
          <w:p w14:paraId="293931F4" w14:textId="77777777" w:rsidR="004D0D8C" w:rsidRDefault="00000000" w:rsidP="00056D4D">
            <w:pPr>
              <w:spacing w:after="0" w:line="240" w:lineRule="auto" w:before="0"/>
              <w:jc w:val="both"/>
            </w:pPr>
            <w:r>
              <w:rPr>
                <w:rFonts w:ascii="Times New Roman" w:hAnsi="Times New Roman" w:eastAsia="Times New Roman"/>
                <w:sz w:val="18"/>
              </w:rPr>
              <w:t>0.338</w:t>
            </w:r>
          </w:p>
        </w:tc>
        <w:tc>
          <w:tcPr>
            <w:tcW w:w="792" w:type="dxa"/>
            <w:tcMar>
              <w:top w:w="45" w:type="dxa"/>
              <w:left w:w="45" w:type="dxa"/>
              <w:bottom w:w="45" w:type="dxa"/>
              <w:right w:w="45" w:type="dxa"/>
            </w:tcMar>
            <w:vAlign w:val="center"/>
          </w:tcPr>
          <w:p w14:paraId="123E2AE5" w14:textId="77777777" w:rsidR="004D0D8C" w:rsidRDefault="00000000" w:rsidP="00056D4D">
            <w:pPr>
              <w:spacing w:after="0" w:line="240" w:lineRule="auto" w:before="0"/>
              <w:jc w:val="both"/>
            </w:pPr>
            <w:r>
              <w:rPr>
                <w:rFonts w:ascii="Times New Roman" w:hAnsi="Times New Roman" w:eastAsia="Times New Roman"/>
                <w:sz w:val="18"/>
              </w:rPr>
              <w:t>−0.28 (SMD)</w:t>
            </w:r>
          </w:p>
        </w:tc>
        <w:tc>
          <w:tcPr>
            <w:tcW w:w="720" w:type="dxa"/>
            <w:tcMar>
              <w:top w:w="45" w:type="dxa"/>
              <w:left w:w="45" w:type="dxa"/>
              <w:bottom w:w="45" w:type="dxa"/>
              <w:right w:w="45" w:type="dxa"/>
            </w:tcMar>
            <w:vAlign w:val="center"/>
          </w:tcPr>
          <w:p w14:paraId="76005114" w14:textId="77777777" w:rsidR="004D0D8C" w:rsidRDefault="00000000" w:rsidP="00056D4D">
            <w:pPr>
              <w:spacing w:after="0" w:line="240" w:lineRule="auto" w:before="0"/>
              <w:jc w:val="both"/>
            </w:pPr>
            <w:r>
              <w:rPr>
                <w:rFonts w:ascii="Times New Roman" w:hAnsi="Times New Roman" w:eastAsia="Times New Roman"/>
                <w:sz w:val="18"/>
              </w:rPr>
              <w:t>0.375</w:t>
            </w:r>
          </w:p>
        </w:tc>
      </w:tr>
      <w:tr w:rsidR="004D0D8C" w14:paraId="199AD1A1" w14:textId="77777777">
        <w:trPr>
          <w:jc w:val="center"/>
          <w:cantSplit/>
        </w:trPr>
        <w:tc>
          <w:tcPr>
            <w:tcW w:w="2951" w:type="dxa"/>
            <w:tcMar>
              <w:top w:w="45" w:type="dxa"/>
              <w:left w:w="45" w:type="dxa"/>
              <w:bottom w:w="45" w:type="dxa"/>
              <w:right w:w="45" w:type="dxa"/>
            </w:tcMar>
            <w:vAlign w:val="center"/>
          </w:tcPr>
          <w:p w14:paraId="2108C704"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CPB duration, min (recipients)</w:t>
            </w:r>
          </w:p>
        </w:tc>
        <w:tc>
          <w:tcPr>
            <w:tcW w:w="1080" w:type="dxa"/>
            <w:tcMar>
              <w:top w:w="45" w:type="dxa"/>
              <w:left w:w="45" w:type="dxa"/>
              <w:bottom w:w="45" w:type="dxa"/>
              <w:right w:w="45" w:type="dxa"/>
            </w:tcMar>
            <w:vAlign w:val="center"/>
          </w:tcPr>
          <w:p w14:paraId="68C7A0FE"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92 [63, 134]</w:t>
            </w:r>
          </w:p>
        </w:tc>
        <w:tc>
          <w:tcPr>
            <w:tcW w:w="1224" w:type="dxa"/>
            <w:tcMar>
              <w:top w:w="45" w:type="dxa"/>
              <w:left w:w="45" w:type="dxa"/>
              <w:bottom w:w="45" w:type="dxa"/>
              <w:right w:w="45" w:type="dxa"/>
            </w:tcMar>
            <w:vAlign w:val="center"/>
          </w:tcPr>
          <w:p w14:paraId="4D78277C"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91 [60, 117]</w:t>
            </w:r>
          </w:p>
        </w:tc>
        <w:tc>
          <w:tcPr>
            <w:tcW w:w="1080" w:type="dxa"/>
            <w:tcMar>
              <w:top w:w="45" w:type="dxa"/>
              <w:left w:w="45" w:type="dxa"/>
              <w:bottom w:w="45" w:type="dxa"/>
              <w:right w:w="45" w:type="dxa"/>
            </w:tcMar>
            <w:vAlign w:val="center"/>
          </w:tcPr>
          <w:p w14:paraId="158F9984"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100 [72, 142]</w:t>
            </w:r>
          </w:p>
        </w:tc>
        <w:tc>
          <w:tcPr>
            <w:tcW w:w="1080" w:type="dxa"/>
            <w:tcMar>
              <w:top w:w="45" w:type="dxa"/>
              <w:left w:w="45" w:type="dxa"/>
              <w:bottom w:w="45" w:type="dxa"/>
              <w:right w:w="45" w:type="dxa"/>
            </w:tcMar>
            <w:vAlign w:val="center"/>
          </w:tcPr>
          <w:p w14:paraId="41010BC9"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90 [77, 164]</w:t>
            </w:r>
          </w:p>
        </w:tc>
        <w:tc>
          <w:tcPr>
            <w:tcW w:w="720" w:type="dxa"/>
            <w:tcMar>
              <w:top w:w="45" w:type="dxa"/>
              <w:left w:w="45" w:type="dxa"/>
              <w:bottom w:w="45" w:type="dxa"/>
              <w:right w:w="45" w:type="dxa"/>
            </w:tcMar>
            <w:vAlign w:val="center"/>
          </w:tcPr>
          <w:p w14:paraId="602DE5A6"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0.098</w:t>
            </w:r>
          </w:p>
        </w:tc>
        <w:tc>
          <w:tcPr>
            <w:tcW w:w="792" w:type="dxa"/>
            <w:tcMar>
              <w:top w:w="45" w:type="dxa"/>
              <w:left w:w="45" w:type="dxa"/>
              <w:bottom w:w="45" w:type="dxa"/>
              <w:right w:w="45" w:type="dxa"/>
            </w:tcMar>
            <w:vAlign w:val="center"/>
          </w:tcPr>
          <w:p w14:paraId="5BD00405"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0.52 (SMD)</w:t>
            </w:r>
          </w:p>
        </w:tc>
        <w:tc>
          <w:tcPr>
            <w:tcW w:w="720" w:type="dxa"/>
            <w:tcMar>
              <w:top w:w="45" w:type="dxa"/>
              <w:left w:w="45" w:type="dxa"/>
              <w:bottom w:w="45" w:type="dxa"/>
              <w:right w:w="45" w:type="dxa"/>
            </w:tcMar>
            <w:vAlign w:val="center"/>
          </w:tcPr>
          <w:p w14:paraId="5637112D"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w:t>
            </w:r>
          </w:p>
        </w:tc>
      </w:tr>
      <w:tr w:rsidR="004D0D8C" w14:paraId="616173C5" w14:textId="77777777">
        <w:trPr>
          <w:jc w:val="center"/>
          <w:cantSplit/>
        </w:trPr>
        <w:tc>
          <w:tcPr>
            <w:tcW w:w="2951" w:type="dxa"/>
            <w:tcMar>
              <w:top w:w="45" w:type="dxa"/>
              <w:left w:w="45" w:type="dxa"/>
              <w:bottom w:w="45" w:type="dxa"/>
              <w:right w:w="45" w:type="dxa"/>
            </w:tcMar>
            <w:vAlign w:val="center"/>
          </w:tcPr>
          <w:p w14:paraId="6368BEA4" w14:textId="77777777" w:rsidR="004D0D8C" w:rsidRDefault="00000000" w:rsidP="00056D4D">
            <w:pPr>
              <w:spacing w:after="0" w:line="240" w:lineRule="auto" w:before="0"/>
              <w:jc w:val="both"/>
            </w:pPr>
            <w:r>
              <w:rPr>
                <w:rFonts w:ascii="Times New Roman" w:hAnsi="Times New Roman" w:eastAsia="Times New Roman"/>
                <w:sz w:val="18"/>
              </w:rPr>
              <w:t>Aortic cross-clamp performed</w:t>
            </w:r>
          </w:p>
        </w:tc>
        <w:tc>
          <w:tcPr>
            <w:tcW w:w="1080" w:type="dxa"/>
            <w:tcMar>
              <w:top w:w="45" w:type="dxa"/>
              <w:left w:w="45" w:type="dxa"/>
              <w:bottom w:w="45" w:type="dxa"/>
              <w:right w:w="45" w:type="dxa"/>
            </w:tcMar>
            <w:vAlign w:val="center"/>
          </w:tcPr>
          <w:p w14:paraId="44667969" w14:textId="77777777" w:rsidR="004D0D8C" w:rsidRDefault="00000000" w:rsidP="00056D4D">
            <w:pPr>
              <w:spacing w:after="0" w:line="240" w:lineRule="auto" w:before="0"/>
              <w:jc w:val="both"/>
            </w:pPr>
            <w:r>
              <w:rPr>
                <w:rFonts w:ascii="Times New Roman" w:hAnsi="Times New Roman" w:eastAsia="Times New Roman"/>
                <w:sz w:val="18"/>
              </w:rPr>
              <w:t>184 (84)</w:t>
            </w:r>
          </w:p>
        </w:tc>
        <w:tc>
          <w:tcPr>
            <w:tcW w:w="1224" w:type="dxa"/>
            <w:tcMar>
              <w:top w:w="45" w:type="dxa"/>
              <w:left w:w="45" w:type="dxa"/>
              <w:bottom w:w="45" w:type="dxa"/>
              <w:right w:w="45" w:type="dxa"/>
            </w:tcMar>
            <w:vAlign w:val="center"/>
          </w:tcPr>
          <w:p w14:paraId="2A4C9733" w14:textId="77777777" w:rsidR="004D0D8C" w:rsidRDefault="00000000" w:rsidP="00056D4D">
            <w:pPr>
              <w:spacing w:after="0" w:line="240" w:lineRule="auto" w:before="0"/>
              <w:jc w:val="both"/>
            </w:pPr>
            <w:r>
              <w:rPr>
                <w:rFonts w:ascii="Times New Roman" w:hAnsi="Times New Roman" w:eastAsia="Times New Roman"/>
                <w:sz w:val="18"/>
              </w:rPr>
              <w:t>131 (87)</w:t>
            </w:r>
          </w:p>
        </w:tc>
        <w:tc>
          <w:tcPr>
            <w:tcW w:w="1080" w:type="dxa"/>
            <w:tcMar>
              <w:top w:w="45" w:type="dxa"/>
              <w:left w:w="45" w:type="dxa"/>
              <w:bottom w:w="45" w:type="dxa"/>
              <w:right w:w="45" w:type="dxa"/>
            </w:tcMar>
            <w:vAlign w:val="center"/>
          </w:tcPr>
          <w:p w14:paraId="57514223" w14:textId="77777777" w:rsidR="004D0D8C" w:rsidRDefault="00000000" w:rsidP="00056D4D">
            <w:pPr>
              <w:spacing w:after="0" w:line="240" w:lineRule="auto" w:before="0"/>
              <w:jc w:val="both"/>
            </w:pPr>
            <w:r>
              <w:rPr>
                <w:rFonts w:ascii="Times New Roman" w:hAnsi="Times New Roman" w:eastAsia="Times New Roman"/>
                <w:sz w:val="18"/>
              </w:rPr>
              <w:t>33 (82)</w:t>
            </w:r>
          </w:p>
        </w:tc>
        <w:tc>
          <w:tcPr>
            <w:tcW w:w="1080" w:type="dxa"/>
            <w:tcMar>
              <w:top w:w="45" w:type="dxa"/>
              <w:left w:w="45" w:type="dxa"/>
              <w:bottom w:w="45" w:type="dxa"/>
              <w:right w:w="45" w:type="dxa"/>
            </w:tcMar>
            <w:vAlign w:val="center"/>
          </w:tcPr>
          <w:p w14:paraId="636324E9" w14:textId="77777777" w:rsidR="004D0D8C" w:rsidRDefault="00000000" w:rsidP="00056D4D">
            <w:pPr>
              <w:spacing w:after="0" w:line="240" w:lineRule="auto" w:before="0"/>
              <w:jc w:val="both"/>
            </w:pPr>
            <w:r>
              <w:rPr>
                <w:rFonts w:ascii="Times New Roman" w:hAnsi="Times New Roman" w:eastAsia="Times New Roman"/>
                <w:sz w:val="18"/>
              </w:rPr>
              <w:t>20 (69)</w:t>
            </w:r>
          </w:p>
        </w:tc>
        <w:tc>
          <w:tcPr>
            <w:tcW w:w="720" w:type="dxa"/>
            <w:tcMar>
              <w:top w:w="45" w:type="dxa"/>
              <w:left w:w="45" w:type="dxa"/>
              <w:bottom w:w="45" w:type="dxa"/>
              <w:right w:w="45" w:type="dxa"/>
            </w:tcMar>
            <w:vAlign w:val="center"/>
          </w:tcPr>
          <w:p w14:paraId="6D8BE392" w14:textId="77777777" w:rsidR="004D0D8C" w:rsidRDefault="00000000" w:rsidP="00056D4D">
            <w:pPr>
              <w:spacing w:after="0" w:line="240" w:lineRule="auto" w:before="0"/>
              <w:jc w:val="both"/>
            </w:pPr>
            <w:r>
              <w:rPr>
                <w:rFonts w:ascii="Times New Roman" w:hAnsi="Times New Roman" w:eastAsia="Times New Roman"/>
                <w:sz w:val="18"/>
              </w:rPr>
              <w:t>0.049</w:t>
            </w:r>
          </w:p>
        </w:tc>
        <w:tc>
          <w:tcPr>
            <w:tcW w:w="792" w:type="dxa"/>
            <w:tcMar>
              <w:top w:w="45" w:type="dxa"/>
              <w:left w:w="45" w:type="dxa"/>
              <w:bottom w:w="45" w:type="dxa"/>
              <w:right w:w="45" w:type="dxa"/>
            </w:tcMar>
            <w:vAlign w:val="center"/>
          </w:tcPr>
          <w:p w14:paraId="2AA64B95" w14:textId="77777777" w:rsidR="004D0D8C" w:rsidRDefault="00000000" w:rsidP="00056D4D">
            <w:pPr>
              <w:spacing w:after="0" w:line="240" w:lineRule="auto" w:before="0"/>
              <w:jc w:val="both"/>
            </w:pPr>
            <w:r>
              <w:rPr>
                <w:rFonts w:ascii="Times New Roman" w:hAnsi="Times New Roman" w:eastAsia="Times New Roman"/>
                <w:sz w:val="18"/>
              </w:rPr>
              <w:t>−0.44 (SMD)</w:t>
            </w:r>
          </w:p>
        </w:tc>
        <w:tc>
          <w:tcPr>
            <w:tcW w:w="720" w:type="dxa"/>
            <w:tcMar>
              <w:top w:w="45" w:type="dxa"/>
              <w:left w:w="45" w:type="dxa"/>
              <w:bottom w:w="45" w:type="dxa"/>
              <w:right w:w="45" w:type="dxa"/>
            </w:tcMar>
            <w:vAlign w:val="center"/>
          </w:tcPr>
          <w:p w14:paraId="48AE4A33" w14:textId="77777777" w:rsidR="004D0D8C" w:rsidRDefault="00000000" w:rsidP="00056D4D">
            <w:pPr>
              <w:spacing w:after="0" w:line="240" w:lineRule="auto" w:before="0"/>
              <w:jc w:val="both"/>
            </w:pPr>
            <w:r>
              <w:rPr>
                <w:rFonts w:ascii="Times New Roman" w:hAnsi="Times New Roman" w:eastAsia="Times New Roman"/>
                <w:sz w:val="18"/>
              </w:rPr>
              <w:t>0.070</w:t>
            </w:r>
          </w:p>
        </w:tc>
      </w:tr>
      <w:tr w:rsidR="004D0D8C" w14:paraId="7AD32BFB" w14:textId="77777777">
        <w:trPr>
          <w:jc w:val="center"/>
          <w:cantSplit/>
        </w:trPr>
        <w:tc>
          <w:tcPr>
            <w:tcW w:w="2951" w:type="dxa"/>
            <w:tcMar>
              <w:top w:w="45" w:type="dxa"/>
              <w:left w:w="45" w:type="dxa"/>
              <w:bottom w:w="45" w:type="dxa"/>
              <w:right w:w="45" w:type="dxa"/>
            </w:tcMar>
            <w:vAlign w:val="center"/>
          </w:tcPr>
          <w:p w14:paraId="72A34652"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Aortic cross-clamp duration, min (recipients)</w:t>
            </w:r>
          </w:p>
        </w:tc>
        <w:tc>
          <w:tcPr>
            <w:tcW w:w="1080" w:type="dxa"/>
            <w:tcMar>
              <w:top w:w="45" w:type="dxa"/>
              <w:left w:w="45" w:type="dxa"/>
              <w:bottom w:w="45" w:type="dxa"/>
              <w:right w:w="45" w:type="dxa"/>
            </w:tcMar>
            <w:vAlign w:val="center"/>
          </w:tcPr>
          <w:p w14:paraId="7CCDBE5B"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60 [35, 90]</w:t>
            </w:r>
          </w:p>
        </w:tc>
        <w:tc>
          <w:tcPr>
            <w:tcW w:w="1224" w:type="dxa"/>
            <w:tcMar>
              <w:top w:w="45" w:type="dxa"/>
              <w:left w:w="45" w:type="dxa"/>
              <w:bottom w:w="45" w:type="dxa"/>
              <w:right w:w="45" w:type="dxa"/>
            </w:tcMar>
            <w:vAlign w:val="center"/>
          </w:tcPr>
          <w:p w14:paraId="7C0CB1F3"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56 [32, 82]</w:t>
            </w:r>
          </w:p>
        </w:tc>
        <w:tc>
          <w:tcPr>
            <w:tcW w:w="1080" w:type="dxa"/>
            <w:tcMar>
              <w:top w:w="45" w:type="dxa"/>
              <w:left w:w="45" w:type="dxa"/>
              <w:bottom w:w="45" w:type="dxa"/>
              <w:right w:w="45" w:type="dxa"/>
            </w:tcMar>
            <w:vAlign w:val="center"/>
          </w:tcPr>
          <w:p w14:paraId="0E13B217"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62 [42, 104]</w:t>
            </w:r>
          </w:p>
        </w:tc>
        <w:tc>
          <w:tcPr>
            <w:tcW w:w="1080" w:type="dxa"/>
            <w:tcMar>
              <w:top w:w="45" w:type="dxa"/>
              <w:left w:w="45" w:type="dxa"/>
              <w:bottom w:w="45" w:type="dxa"/>
              <w:right w:w="45" w:type="dxa"/>
            </w:tcMar>
            <w:vAlign w:val="center"/>
          </w:tcPr>
          <w:p w14:paraId="24A3C4BE"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66 [37, 105]</w:t>
            </w:r>
          </w:p>
        </w:tc>
        <w:tc>
          <w:tcPr>
            <w:tcW w:w="720" w:type="dxa"/>
            <w:tcMar>
              <w:top w:w="45" w:type="dxa"/>
              <w:left w:w="45" w:type="dxa"/>
              <w:bottom w:w="45" w:type="dxa"/>
              <w:right w:w="45" w:type="dxa"/>
            </w:tcMar>
            <w:vAlign w:val="center"/>
          </w:tcPr>
          <w:p w14:paraId="39BF8331"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0.224</w:t>
            </w:r>
          </w:p>
        </w:tc>
        <w:tc>
          <w:tcPr>
            <w:tcW w:w="792" w:type="dxa"/>
            <w:tcMar>
              <w:top w:w="45" w:type="dxa"/>
              <w:left w:w="45" w:type="dxa"/>
              <w:bottom w:w="45" w:type="dxa"/>
              <w:right w:w="45" w:type="dxa"/>
            </w:tcMar>
            <w:vAlign w:val="center"/>
          </w:tcPr>
          <w:p w14:paraId="0318C44C"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0.30 (SMD)</w:t>
            </w:r>
          </w:p>
        </w:tc>
        <w:tc>
          <w:tcPr>
            <w:tcW w:w="720" w:type="dxa"/>
            <w:tcMar>
              <w:top w:w="45" w:type="dxa"/>
              <w:left w:w="45" w:type="dxa"/>
              <w:bottom w:w="45" w:type="dxa"/>
              <w:right w:w="45" w:type="dxa"/>
            </w:tcMar>
            <w:vAlign w:val="center"/>
          </w:tcPr>
          <w:p w14:paraId="682F54C0" w14:textId="77777777" w:rsidR="004D0D8C" w:rsidRDefault="00000000" w:rsidP="00056D4D">
            <w:pPr>
              <w:spacing w:after="0" w:line="240" w:lineRule="auto" w:before="0"/>
              <w:jc w:val="both"/>
            </w:pPr>
            <w:r>
              <w:rPr>
                <w:rFonts w:ascii="Times New Roman" w:hAnsi="Times New Roman" w:eastAsia="Times New Roman"/>
                <w:b w:val="0"/>
                <w:sz w:val="18"/>
              </w:rPr>
            </w:r>
            <w:r>
              <w:rPr>
                <w:rFonts w:ascii="Times New Roman" w:hAnsi="Times New Roman" w:eastAsia="Times New Roman"/>
                <w:b w:val="0"/>
                <w:sz w:val="18"/>
              </w:rPr>
              <w:t>—</w:t>
            </w:r>
          </w:p>
        </w:tc>
      </w:tr>
      <w:tr w:rsidR="004D0D8C" w14:paraId="0EB61383" w14:textId="77777777">
        <w:trPr>
          <w:jc w:val="center"/>
          <w:cantSplit/>
        </w:trPr>
        <w:tc>
          <w:tcPr>
            <w:tcW w:w="2951" w:type="dxa"/>
            <w:tcMar>
              <w:top w:w="45" w:type="dxa"/>
              <w:left w:w="45" w:type="dxa"/>
              <w:bottom w:w="45" w:type="dxa"/>
              <w:right w:w="45" w:type="dxa"/>
            </w:tcMar>
            <w:vAlign w:val="center"/>
          </w:tcPr>
          <w:p w14:paraId="124B320D" w14:textId="77777777" w:rsidR="004D0D8C" w:rsidRDefault="00000000" w:rsidP="00056D4D">
            <w:pPr>
              <w:spacing w:after="0" w:line="240" w:lineRule="auto" w:before="0"/>
              <w:jc w:val="both"/>
            </w:pPr>
            <w:r>
              <w:rPr>
                <w:rFonts w:ascii="Times New Roman" w:hAnsi="Times New Roman" w:eastAsia="Times New Roman"/>
                <w:sz w:val="18"/>
              </w:rPr>
              <w:t>Intraoperative minimum temperature, °C</w:t>
            </w:r>
          </w:p>
        </w:tc>
        <w:tc>
          <w:tcPr>
            <w:tcW w:w="1080" w:type="dxa"/>
            <w:tcMar>
              <w:top w:w="45" w:type="dxa"/>
              <w:left w:w="45" w:type="dxa"/>
              <w:bottom w:w="45" w:type="dxa"/>
              <w:right w:w="45" w:type="dxa"/>
            </w:tcMar>
            <w:vAlign w:val="center"/>
          </w:tcPr>
          <w:p w14:paraId="69CBC58E" w14:textId="77777777" w:rsidR="004D0D8C" w:rsidRDefault="00000000" w:rsidP="00056D4D">
            <w:pPr>
              <w:spacing w:after="0" w:line="240" w:lineRule="auto" w:before="0"/>
              <w:jc w:val="both"/>
            </w:pPr>
            <w:r>
              <w:rPr>
                <w:rFonts w:ascii="Times New Roman" w:hAnsi="Times New Roman" w:eastAsia="Times New Roman"/>
                <w:sz w:val="18"/>
              </w:rPr>
              <w:t>28.0 [28.0, 30.0]</w:t>
            </w:r>
          </w:p>
        </w:tc>
        <w:tc>
          <w:tcPr>
            <w:tcW w:w="1224" w:type="dxa"/>
            <w:tcMar>
              <w:top w:w="45" w:type="dxa"/>
              <w:left w:w="45" w:type="dxa"/>
              <w:bottom w:w="45" w:type="dxa"/>
              <w:right w:w="45" w:type="dxa"/>
            </w:tcMar>
            <w:vAlign w:val="center"/>
          </w:tcPr>
          <w:p w14:paraId="4966D890" w14:textId="77777777" w:rsidR="004D0D8C" w:rsidRDefault="00000000" w:rsidP="00056D4D">
            <w:pPr>
              <w:spacing w:after="0" w:line="240" w:lineRule="auto" w:before="0"/>
              <w:jc w:val="both"/>
            </w:pPr>
            <w:r>
              <w:rPr>
                <w:rFonts w:ascii="Times New Roman" w:hAnsi="Times New Roman" w:eastAsia="Times New Roman"/>
                <w:sz w:val="18"/>
              </w:rPr>
              <w:t>28.0 [28.0, 30.0]</w:t>
            </w:r>
          </w:p>
        </w:tc>
        <w:tc>
          <w:tcPr>
            <w:tcW w:w="1080" w:type="dxa"/>
            <w:tcMar>
              <w:top w:w="45" w:type="dxa"/>
              <w:left w:w="45" w:type="dxa"/>
              <w:bottom w:w="45" w:type="dxa"/>
              <w:right w:w="45" w:type="dxa"/>
            </w:tcMar>
            <w:vAlign w:val="center"/>
          </w:tcPr>
          <w:p w14:paraId="098EEF72" w14:textId="77777777" w:rsidR="004D0D8C" w:rsidRDefault="00000000" w:rsidP="00056D4D">
            <w:pPr>
              <w:spacing w:after="0" w:line="240" w:lineRule="auto" w:before="0"/>
              <w:jc w:val="both"/>
            </w:pPr>
            <w:r>
              <w:rPr>
                <w:rFonts w:ascii="Times New Roman" w:hAnsi="Times New Roman" w:eastAsia="Times New Roman"/>
                <w:sz w:val="18"/>
              </w:rPr>
              <w:t>28.0 [26.0, 28.0]</w:t>
            </w:r>
          </w:p>
        </w:tc>
        <w:tc>
          <w:tcPr>
            <w:tcW w:w="1080" w:type="dxa"/>
            <w:tcMar>
              <w:top w:w="45" w:type="dxa"/>
              <w:left w:w="45" w:type="dxa"/>
              <w:bottom w:w="45" w:type="dxa"/>
              <w:right w:w="45" w:type="dxa"/>
            </w:tcMar>
            <w:vAlign w:val="center"/>
          </w:tcPr>
          <w:p w14:paraId="4B84A7CE" w14:textId="77777777" w:rsidR="004D0D8C" w:rsidRDefault="00000000" w:rsidP="00056D4D">
            <w:pPr>
              <w:spacing w:after="0" w:line="240" w:lineRule="auto" w:before="0"/>
              <w:jc w:val="both"/>
            </w:pPr>
            <w:r>
              <w:rPr>
                <w:rFonts w:ascii="Times New Roman" w:hAnsi="Times New Roman" w:eastAsia="Times New Roman"/>
                <w:sz w:val="18"/>
              </w:rPr>
              <w:t>28.0 [26.0, 34.0]</w:t>
            </w:r>
          </w:p>
        </w:tc>
        <w:tc>
          <w:tcPr>
            <w:tcW w:w="720" w:type="dxa"/>
            <w:tcMar>
              <w:top w:w="45" w:type="dxa"/>
              <w:left w:w="45" w:type="dxa"/>
              <w:bottom w:w="45" w:type="dxa"/>
              <w:right w:w="45" w:type="dxa"/>
            </w:tcMar>
            <w:vAlign w:val="center"/>
          </w:tcPr>
          <w:p w14:paraId="3B2656F0" w14:textId="77777777" w:rsidR="004D0D8C" w:rsidRDefault="00000000" w:rsidP="00056D4D">
            <w:pPr>
              <w:spacing w:after="0" w:line="240" w:lineRule="auto" w:before="0"/>
              <w:jc w:val="both"/>
            </w:pPr>
            <w:r>
              <w:rPr>
                <w:rFonts w:ascii="Times New Roman" w:hAnsi="Times New Roman" w:eastAsia="Times New Roman"/>
                <w:sz w:val="18"/>
              </w:rPr>
              <w:t>0.70</w:t>
            </w:r>
          </w:p>
        </w:tc>
        <w:tc>
          <w:tcPr>
            <w:tcW w:w="792" w:type="dxa"/>
            <w:tcMar>
              <w:top w:w="45" w:type="dxa"/>
              <w:left w:w="45" w:type="dxa"/>
              <w:bottom w:w="45" w:type="dxa"/>
              <w:right w:w="45" w:type="dxa"/>
            </w:tcMar>
            <w:vAlign w:val="center"/>
          </w:tcPr>
          <w:p w14:paraId="48E20B81" w14:textId="77777777" w:rsidR="004D0D8C" w:rsidRDefault="00000000" w:rsidP="00056D4D">
            <w:pPr>
              <w:spacing w:after="0" w:line="240" w:lineRule="auto" w:before="0"/>
              <w:jc w:val="both"/>
            </w:pPr>
            <w:r>
              <w:rPr>
                <w:rFonts w:ascii="Times New Roman" w:hAnsi="Times New Roman" w:eastAsia="Times New Roman"/>
                <w:sz w:val="18"/>
              </w:rPr>
              <w:t>0.18 (SMD)</w:t>
            </w:r>
          </w:p>
        </w:tc>
        <w:tc>
          <w:tcPr>
            <w:tcW w:w="720" w:type="dxa"/>
            <w:tcMar>
              <w:top w:w="45" w:type="dxa"/>
              <w:left w:w="45" w:type="dxa"/>
              <w:bottom w:w="45" w:type="dxa"/>
              <w:right w:w="45" w:type="dxa"/>
            </w:tcMar>
            <w:vAlign w:val="center"/>
          </w:tcPr>
          <w:p w14:paraId="22E0374C" w14:textId="77777777" w:rsidR="004D0D8C" w:rsidRDefault="00000000" w:rsidP="00056D4D">
            <w:pPr>
              <w:spacing w:after="0" w:line="240" w:lineRule="auto" w:before="0"/>
              <w:jc w:val="both"/>
            </w:pPr>
            <w:r>
              <w:rPr>
                <w:rFonts w:ascii="Times New Roman" w:hAnsi="Times New Roman" w:eastAsia="Times New Roman"/>
                <w:sz w:val="18"/>
              </w:rPr>
              <w:t>—</w:t>
            </w:r>
          </w:p>
        </w:tc>
      </w:tr>
      <w:tr w:rsidR="004D0D8C" w14:paraId="5E846673" w14:textId="77777777">
        <w:trPr>
          <w:jc w:val="center"/>
          <w:cantSplit/>
        </w:trPr>
        <w:tc>
          <w:tcPr>
            <w:tcW w:w="2951" w:type="dxa"/>
            <w:tcMar>
              <w:top w:w="45" w:type="dxa"/>
              <w:left w:w="45" w:type="dxa"/>
              <w:bottom w:w="45" w:type="dxa"/>
              <w:right w:w="45" w:type="dxa"/>
            </w:tcMar>
            <w:vAlign w:val="center"/>
          </w:tcPr>
          <w:p w14:paraId="7A174534" w14:textId="77777777" w:rsidR="004D0D8C" w:rsidRDefault="00000000" w:rsidP="00056D4D">
            <w:pPr>
              <w:spacing w:after="0" w:line="240" w:lineRule="auto" w:before="0"/>
              <w:jc w:val="both"/>
            </w:pPr>
            <w:r>
              <w:rPr>
                <w:rFonts w:ascii="Times New Roman" w:hAnsi="Times New Roman" w:eastAsia="Times New Roman"/>
                <w:sz w:val="18"/>
              </w:rPr>
              <w:t>Deep hypothermia (≤22 °C)</w:t>
            </w:r>
          </w:p>
        </w:tc>
        <w:tc>
          <w:tcPr>
            <w:tcW w:w="1080" w:type="dxa"/>
            <w:tcMar>
              <w:top w:w="45" w:type="dxa"/>
              <w:left w:w="45" w:type="dxa"/>
              <w:bottom w:w="45" w:type="dxa"/>
              <w:right w:w="45" w:type="dxa"/>
            </w:tcMar>
            <w:vAlign w:val="center"/>
          </w:tcPr>
          <w:p w14:paraId="69C6DA11" w14:textId="77777777" w:rsidR="004D0D8C" w:rsidRDefault="00000000" w:rsidP="00056D4D">
            <w:pPr>
              <w:spacing w:after="0" w:line="240" w:lineRule="auto" w:before="0"/>
              <w:jc w:val="both"/>
            </w:pPr>
            <w:r>
              <w:rPr>
                <w:rFonts w:ascii="Times New Roman" w:hAnsi="Times New Roman" w:eastAsia="Times New Roman"/>
                <w:sz w:val="18"/>
              </w:rPr>
              <w:t>13 (6)</w:t>
            </w:r>
          </w:p>
        </w:tc>
        <w:tc>
          <w:tcPr>
            <w:tcW w:w="1224" w:type="dxa"/>
            <w:tcMar>
              <w:top w:w="45" w:type="dxa"/>
              <w:left w:w="45" w:type="dxa"/>
              <w:bottom w:w="45" w:type="dxa"/>
              <w:right w:w="45" w:type="dxa"/>
            </w:tcMar>
            <w:vAlign w:val="center"/>
          </w:tcPr>
          <w:p w14:paraId="0CA8B9E3" w14:textId="77777777" w:rsidR="004D0D8C" w:rsidRDefault="00000000" w:rsidP="00056D4D">
            <w:pPr>
              <w:spacing w:after="0" w:line="240" w:lineRule="auto" w:before="0"/>
              <w:jc w:val="both"/>
            </w:pPr>
            <w:r>
              <w:rPr>
                <w:rFonts w:ascii="Times New Roman" w:hAnsi="Times New Roman" w:eastAsia="Times New Roman"/>
                <w:sz w:val="18"/>
              </w:rPr>
              <w:t>7 (5)</w:t>
            </w:r>
          </w:p>
        </w:tc>
        <w:tc>
          <w:tcPr>
            <w:tcW w:w="1080" w:type="dxa"/>
            <w:tcMar>
              <w:top w:w="45" w:type="dxa"/>
              <w:left w:w="45" w:type="dxa"/>
              <w:bottom w:w="45" w:type="dxa"/>
              <w:right w:w="45" w:type="dxa"/>
            </w:tcMar>
            <w:vAlign w:val="center"/>
          </w:tcPr>
          <w:p w14:paraId="3FEFE8AC" w14:textId="77777777" w:rsidR="004D0D8C" w:rsidRDefault="00000000" w:rsidP="00056D4D">
            <w:pPr>
              <w:spacing w:after="0" w:line="240" w:lineRule="auto" w:before="0"/>
              <w:jc w:val="both"/>
            </w:pPr>
            <w:r>
              <w:rPr>
                <w:rFonts w:ascii="Times New Roman" w:hAnsi="Times New Roman" w:eastAsia="Times New Roman"/>
                <w:sz w:val="18"/>
              </w:rPr>
              <w:t>3 (8)</w:t>
            </w:r>
          </w:p>
        </w:tc>
        <w:tc>
          <w:tcPr>
            <w:tcW w:w="1080" w:type="dxa"/>
            <w:tcMar>
              <w:top w:w="45" w:type="dxa"/>
              <w:left w:w="45" w:type="dxa"/>
              <w:bottom w:w="45" w:type="dxa"/>
              <w:right w:w="45" w:type="dxa"/>
            </w:tcMar>
            <w:vAlign w:val="center"/>
          </w:tcPr>
          <w:p w14:paraId="71BDD297" w14:textId="77777777" w:rsidR="004D0D8C" w:rsidRDefault="00000000" w:rsidP="00056D4D">
            <w:pPr>
              <w:spacing w:after="0" w:line="240" w:lineRule="auto" w:before="0"/>
              <w:jc w:val="both"/>
            </w:pPr>
            <w:r>
              <w:rPr>
                <w:rFonts w:ascii="Times New Roman" w:hAnsi="Times New Roman" w:eastAsia="Times New Roman"/>
                <w:sz w:val="18"/>
              </w:rPr>
              <w:t>3 (10)</w:t>
            </w:r>
          </w:p>
        </w:tc>
        <w:tc>
          <w:tcPr>
            <w:tcW w:w="720" w:type="dxa"/>
            <w:tcMar>
              <w:top w:w="45" w:type="dxa"/>
              <w:left w:w="45" w:type="dxa"/>
              <w:bottom w:w="45" w:type="dxa"/>
              <w:right w:w="45" w:type="dxa"/>
            </w:tcMar>
            <w:vAlign w:val="center"/>
          </w:tcPr>
          <w:p w14:paraId="1A44EF55" w14:textId="77777777" w:rsidR="004D0D8C" w:rsidRDefault="00000000" w:rsidP="00056D4D">
            <w:pPr>
              <w:spacing w:after="0" w:line="240" w:lineRule="auto" w:before="0"/>
              <w:jc w:val="both"/>
            </w:pPr>
            <w:r>
              <w:rPr>
                <w:rFonts w:ascii="Times New Roman" w:hAnsi="Times New Roman" w:eastAsia="Times New Roman"/>
                <w:sz w:val="18"/>
              </w:rPr>
              <w:t>0.298</w:t>
            </w:r>
          </w:p>
        </w:tc>
        <w:tc>
          <w:tcPr>
            <w:tcW w:w="792" w:type="dxa"/>
            <w:tcMar>
              <w:top w:w="45" w:type="dxa"/>
              <w:left w:w="45" w:type="dxa"/>
              <w:bottom w:w="45" w:type="dxa"/>
              <w:right w:w="45" w:type="dxa"/>
            </w:tcMar>
            <w:vAlign w:val="center"/>
          </w:tcPr>
          <w:p w14:paraId="619E48BF" w14:textId="77777777" w:rsidR="004D0D8C" w:rsidRDefault="00000000" w:rsidP="00056D4D">
            <w:pPr>
              <w:spacing w:after="0" w:line="240" w:lineRule="auto" w:before="0"/>
              <w:jc w:val="both"/>
            </w:pPr>
            <w:r>
              <w:rPr>
                <w:rFonts w:ascii="Times New Roman" w:hAnsi="Times New Roman" w:eastAsia="Times New Roman"/>
                <w:sz w:val="18"/>
              </w:rPr>
              <w:t>0.22 (SMD)</w:t>
            </w:r>
          </w:p>
        </w:tc>
        <w:tc>
          <w:tcPr>
            <w:tcW w:w="720" w:type="dxa"/>
            <w:tcMar>
              <w:top w:w="45" w:type="dxa"/>
              <w:left w:w="45" w:type="dxa"/>
              <w:bottom w:w="45" w:type="dxa"/>
              <w:right w:w="45" w:type="dxa"/>
            </w:tcMar>
            <w:vAlign w:val="center"/>
          </w:tcPr>
          <w:p w14:paraId="1059C26C" w14:textId="77777777" w:rsidR="004D0D8C" w:rsidRDefault="00000000" w:rsidP="00056D4D">
            <w:pPr>
              <w:spacing w:after="0" w:line="240" w:lineRule="auto" w:before="0"/>
              <w:jc w:val="both"/>
            </w:pPr>
            <w:r>
              <w:rPr>
                <w:rFonts w:ascii="Times New Roman" w:hAnsi="Times New Roman" w:eastAsia="Times New Roman"/>
                <w:sz w:val="18"/>
              </w:rPr>
              <w:t>0.351</w:t>
            </w:r>
          </w:p>
        </w:tc>
      </w:tr>
      <w:tr w:rsidR="004D0D8C" w14:paraId="4320BC91" w14:textId="77777777">
        <w:trPr>
          <w:jc w:val="center"/>
          <w:cantSplit/>
        </w:trPr>
        <w:tc>
          <w:tcPr>
            <w:tcW w:w="2951" w:type="dxa"/>
            <w:tcMar>
              <w:top w:w="45" w:type="dxa"/>
              <w:left w:w="45" w:type="dxa"/>
              <w:bottom w:w="45" w:type="dxa"/>
              <w:right w:w="45" w:type="dxa"/>
            </w:tcMar>
            <w:vAlign w:val="center"/>
          </w:tcPr>
          <w:p w14:paraId="185B32FB" w14:textId="77777777" w:rsidR="004D0D8C" w:rsidRDefault="00000000" w:rsidP="00056D4D">
            <w:pPr>
              <w:spacing w:after="0" w:line="240" w:lineRule="auto" w:before="0"/>
              <w:jc w:val="both"/>
            </w:pPr>
            <w:r>
              <w:rPr>
                <w:rFonts w:ascii="Times New Roman" w:hAnsi="Times New Roman" w:eastAsia="Times New Roman"/>
                <w:sz w:val="18"/>
              </w:rPr>
              <w:t>Baseline creatinine, mg/dL</w:t>
            </w:r>
          </w:p>
        </w:tc>
        <w:tc>
          <w:tcPr>
            <w:tcW w:w="1080" w:type="dxa"/>
            <w:tcMar>
              <w:top w:w="45" w:type="dxa"/>
              <w:left w:w="45" w:type="dxa"/>
              <w:bottom w:w="45" w:type="dxa"/>
              <w:right w:w="45" w:type="dxa"/>
            </w:tcMar>
            <w:vAlign w:val="center"/>
          </w:tcPr>
          <w:p w14:paraId="7DBF7B8E" w14:textId="77777777" w:rsidR="004D0D8C" w:rsidRDefault="00000000" w:rsidP="00056D4D">
            <w:pPr>
              <w:spacing w:after="0" w:line="240" w:lineRule="auto" w:before="0"/>
              <w:jc w:val="both"/>
            </w:pPr>
            <w:r>
              <w:rPr>
                <w:rFonts w:ascii="Times New Roman" w:hAnsi="Times New Roman" w:eastAsia="Times New Roman"/>
                <w:sz w:val="18"/>
              </w:rPr>
              <w:t>0.32 [0.24, 0.45]</w:t>
            </w:r>
          </w:p>
        </w:tc>
        <w:tc>
          <w:tcPr>
            <w:tcW w:w="1224" w:type="dxa"/>
            <w:tcMar>
              <w:top w:w="45" w:type="dxa"/>
              <w:left w:w="45" w:type="dxa"/>
              <w:bottom w:w="45" w:type="dxa"/>
              <w:right w:w="45" w:type="dxa"/>
            </w:tcMar>
            <w:vAlign w:val="center"/>
          </w:tcPr>
          <w:p w14:paraId="35F3F584" w14:textId="77777777" w:rsidR="004D0D8C" w:rsidRDefault="00000000" w:rsidP="00056D4D">
            <w:pPr>
              <w:spacing w:after="0" w:line="240" w:lineRule="auto" w:before="0"/>
              <w:jc w:val="both"/>
            </w:pPr>
            <w:r>
              <w:rPr>
                <w:rFonts w:ascii="Times New Roman" w:hAnsi="Times New Roman" w:eastAsia="Times New Roman"/>
                <w:sz w:val="18"/>
              </w:rPr>
              <w:t>0.35 [0.27, 0.47]</w:t>
            </w:r>
          </w:p>
        </w:tc>
        <w:tc>
          <w:tcPr>
            <w:tcW w:w="1080" w:type="dxa"/>
            <w:tcMar>
              <w:top w:w="45" w:type="dxa"/>
              <w:left w:w="45" w:type="dxa"/>
              <w:bottom w:w="45" w:type="dxa"/>
              <w:right w:w="45" w:type="dxa"/>
            </w:tcMar>
            <w:vAlign w:val="center"/>
          </w:tcPr>
          <w:p w14:paraId="6B1E9767" w14:textId="77777777" w:rsidR="004D0D8C" w:rsidRDefault="00000000" w:rsidP="00056D4D">
            <w:pPr>
              <w:spacing w:after="0" w:line="240" w:lineRule="auto" w:before="0"/>
              <w:jc w:val="both"/>
            </w:pPr>
            <w:r>
              <w:rPr>
                <w:rFonts w:ascii="Times New Roman" w:hAnsi="Times New Roman" w:eastAsia="Times New Roman"/>
                <w:sz w:val="18"/>
              </w:rPr>
              <w:t>0.26 [0.20, 0.35]</w:t>
            </w:r>
          </w:p>
        </w:tc>
        <w:tc>
          <w:tcPr>
            <w:tcW w:w="1080" w:type="dxa"/>
            <w:tcMar>
              <w:top w:w="45" w:type="dxa"/>
              <w:left w:w="45" w:type="dxa"/>
              <w:bottom w:w="45" w:type="dxa"/>
              <w:right w:w="45" w:type="dxa"/>
            </w:tcMar>
            <w:vAlign w:val="center"/>
          </w:tcPr>
          <w:p w14:paraId="0FA32B14" w14:textId="77777777" w:rsidR="004D0D8C" w:rsidRDefault="00000000" w:rsidP="00056D4D">
            <w:pPr>
              <w:spacing w:after="0" w:line="240" w:lineRule="auto" w:before="0"/>
              <w:jc w:val="both"/>
            </w:pPr>
            <w:r>
              <w:rPr>
                <w:rFonts w:ascii="Times New Roman" w:hAnsi="Times New Roman" w:eastAsia="Times New Roman"/>
                <w:sz w:val="18"/>
              </w:rPr>
              <w:t>0.25 [0.20, 0.30]</w:t>
            </w:r>
          </w:p>
        </w:tc>
        <w:tc>
          <w:tcPr>
            <w:tcW w:w="720" w:type="dxa"/>
            <w:tcMar>
              <w:top w:w="45" w:type="dxa"/>
              <w:left w:w="45" w:type="dxa"/>
              <w:bottom w:w="45" w:type="dxa"/>
              <w:right w:w="45" w:type="dxa"/>
            </w:tcMar>
            <w:vAlign w:val="center"/>
          </w:tcPr>
          <w:p w14:paraId="01B85E09"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18FC227D" w14:textId="77777777" w:rsidR="004D0D8C" w:rsidRDefault="00000000" w:rsidP="00056D4D">
            <w:pPr>
              <w:spacing w:after="0" w:line="240" w:lineRule="auto" w:before="0"/>
              <w:jc w:val="both"/>
            </w:pPr>
            <w:r>
              <w:rPr>
                <w:rFonts w:ascii="Times New Roman" w:hAnsi="Times New Roman" w:eastAsia="Times New Roman"/>
                <w:sz w:val="18"/>
              </w:rPr>
              <w:t>−0.48 (SMD)</w:t>
            </w:r>
          </w:p>
        </w:tc>
        <w:tc>
          <w:tcPr>
            <w:tcW w:w="720" w:type="dxa"/>
            <w:tcMar>
              <w:top w:w="45" w:type="dxa"/>
              <w:left w:w="45" w:type="dxa"/>
              <w:bottom w:w="45" w:type="dxa"/>
              <w:right w:w="45" w:type="dxa"/>
            </w:tcMar>
            <w:vAlign w:val="center"/>
          </w:tcPr>
          <w:p w14:paraId="1BC3D721"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3C1A6E10" w14:textId="77777777">
        <w:trPr>
          <w:jc w:val="center"/>
          <w:cantSplit/>
        </w:trPr>
        <w:tc>
          <w:tcPr>
            <w:tcW w:w="2951" w:type="dxa"/>
            <w:tcMar>
              <w:top w:w="45" w:type="dxa"/>
              <w:left w:w="45" w:type="dxa"/>
              <w:bottom w:w="45" w:type="dxa"/>
              <w:right w:w="45" w:type="dxa"/>
            </w:tcMar>
            <w:vAlign w:val="center"/>
          </w:tcPr>
          <w:p w14:paraId="59EEEDA0" w14:textId="77777777" w:rsidR="004D0D8C" w:rsidRDefault="00000000" w:rsidP="00056D4D">
            <w:pPr>
              <w:spacing w:after="0" w:line="240" w:lineRule="auto" w:before="0"/>
              <w:jc w:val="both"/>
            </w:pPr>
            <w:r>
              <w:rPr>
                <w:rFonts w:ascii="Times New Roman" w:hAnsi="Times New Roman" w:eastAsia="Times New Roman"/>
                <w:sz w:val="18"/>
              </w:rPr>
              <w:t>Preoperative albumin, g/dL</w:t>
            </w:r>
          </w:p>
        </w:tc>
        <w:tc>
          <w:tcPr>
            <w:tcW w:w="1080" w:type="dxa"/>
            <w:tcMar>
              <w:top w:w="45" w:type="dxa"/>
              <w:left w:w="45" w:type="dxa"/>
              <w:bottom w:w="45" w:type="dxa"/>
              <w:right w:w="45" w:type="dxa"/>
            </w:tcMar>
            <w:vAlign w:val="center"/>
          </w:tcPr>
          <w:p w14:paraId="3E1F02FE" w14:textId="77777777" w:rsidR="004D0D8C" w:rsidRDefault="00000000" w:rsidP="00056D4D">
            <w:pPr>
              <w:spacing w:after="0" w:line="240" w:lineRule="auto" w:before="0"/>
              <w:jc w:val="both"/>
            </w:pPr>
            <w:r>
              <w:rPr>
                <w:rFonts w:ascii="Times New Roman" w:hAnsi="Times New Roman" w:eastAsia="Times New Roman"/>
                <w:sz w:val="18"/>
              </w:rPr>
              <w:t>4.30 [3.85, 4.50]</w:t>
            </w:r>
          </w:p>
        </w:tc>
        <w:tc>
          <w:tcPr>
            <w:tcW w:w="1224" w:type="dxa"/>
            <w:tcMar>
              <w:top w:w="45" w:type="dxa"/>
              <w:left w:w="45" w:type="dxa"/>
              <w:bottom w:w="45" w:type="dxa"/>
              <w:right w:w="45" w:type="dxa"/>
            </w:tcMar>
            <w:vAlign w:val="center"/>
          </w:tcPr>
          <w:p w14:paraId="46C2AB61" w14:textId="77777777" w:rsidR="004D0D8C" w:rsidRDefault="00000000" w:rsidP="00056D4D">
            <w:pPr>
              <w:spacing w:after="0" w:line="240" w:lineRule="auto" w:before="0"/>
              <w:jc w:val="both"/>
            </w:pPr>
            <w:r>
              <w:rPr>
                <w:rFonts w:ascii="Times New Roman" w:hAnsi="Times New Roman" w:eastAsia="Times New Roman"/>
                <w:sz w:val="18"/>
              </w:rPr>
              <w:t>4.40 [4.08, 4.60]</w:t>
            </w:r>
          </w:p>
        </w:tc>
        <w:tc>
          <w:tcPr>
            <w:tcW w:w="1080" w:type="dxa"/>
            <w:tcMar>
              <w:top w:w="45" w:type="dxa"/>
              <w:left w:w="45" w:type="dxa"/>
              <w:bottom w:w="45" w:type="dxa"/>
              <w:right w:w="45" w:type="dxa"/>
            </w:tcMar>
            <w:vAlign w:val="center"/>
          </w:tcPr>
          <w:p w14:paraId="353591AA" w14:textId="77777777" w:rsidR="004D0D8C" w:rsidRDefault="00000000" w:rsidP="00056D4D">
            <w:pPr>
              <w:spacing w:after="0" w:line="240" w:lineRule="auto" w:before="0"/>
              <w:jc w:val="both"/>
            </w:pPr>
            <w:r>
              <w:rPr>
                <w:rFonts w:ascii="Times New Roman" w:hAnsi="Times New Roman" w:eastAsia="Times New Roman"/>
                <w:sz w:val="18"/>
              </w:rPr>
              <w:t>4.10 [3.58, 4.32]</w:t>
            </w:r>
          </w:p>
        </w:tc>
        <w:tc>
          <w:tcPr>
            <w:tcW w:w="1080" w:type="dxa"/>
            <w:tcMar>
              <w:top w:w="45" w:type="dxa"/>
              <w:left w:w="45" w:type="dxa"/>
              <w:bottom w:w="45" w:type="dxa"/>
              <w:right w:w="45" w:type="dxa"/>
            </w:tcMar>
            <w:vAlign w:val="center"/>
          </w:tcPr>
          <w:p w14:paraId="6321F009" w14:textId="77777777" w:rsidR="004D0D8C" w:rsidRDefault="00000000" w:rsidP="00056D4D">
            <w:pPr>
              <w:spacing w:after="0" w:line="240" w:lineRule="auto" w:before="0"/>
              <w:jc w:val="both"/>
            </w:pPr>
            <w:r>
              <w:rPr>
                <w:rFonts w:ascii="Times New Roman" w:hAnsi="Times New Roman" w:eastAsia="Times New Roman"/>
                <w:sz w:val="18"/>
              </w:rPr>
              <w:t>3.80 [3.10, 4.10]</w:t>
            </w:r>
          </w:p>
        </w:tc>
        <w:tc>
          <w:tcPr>
            <w:tcW w:w="720" w:type="dxa"/>
            <w:tcMar>
              <w:top w:w="45" w:type="dxa"/>
              <w:left w:w="45" w:type="dxa"/>
              <w:bottom w:w="45" w:type="dxa"/>
              <w:right w:w="45" w:type="dxa"/>
            </w:tcMar>
            <w:vAlign w:val="center"/>
          </w:tcPr>
          <w:p w14:paraId="28027BD6"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0255902C" w14:textId="77777777" w:rsidR="004D0D8C" w:rsidRDefault="00000000" w:rsidP="00056D4D">
            <w:pPr>
              <w:spacing w:after="0" w:line="240" w:lineRule="auto" w:before="0"/>
              <w:jc w:val="both"/>
            </w:pPr>
            <w:r>
              <w:rPr>
                <w:rFonts w:ascii="Times New Roman" w:hAnsi="Times New Roman" w:eastAsia="Times New Roman"/>
                <w:sz w:val="18"/>
              </w:rPr>
              <w:t>−0.79 (SMD)</w:t>
            </w:r>
          </w:p>
        </w:tc>
        <w:tc>
          <w:tcPr>
            <w:tcW w:w="720" w:type="dxa"/>
            <w:tcMar>
              <w:top w:w="45" w:type="dxa"/>
              <w:left w:w="45" w:type="dxa"/>
              <w:bottom w:w="45" w:type="dxa"/>
              <w:right w:w="45" w:type="dxa"/>
            </w:tcMar>
            <w:vAlign w:val="center"/>
          </w:tcPr>
          <w:p w14:paraId="278889C7"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0C2A1C89" w14:textId="77777777">
        <w:trPr>
          <w:jc w:val="center"/>
          <w:cantSplit/>
        </w:trPr>
        <w:tc>
          <w:tcPr>
            <w:tcW w:w="2951" w:type="dxa"/>
            <w:tcMar>
              <w:top w:w="45" w:type="dxa"/>
              <w:left w:w="45" w:type="dxa"/>
              <w:bottom w:w="45" w:type="dxa"/>
              <w:right w:w="45" w:type="dxa"/>
            </w:tcMar>
            <w:vAlign w:val="center"/>
          </w:tcPr>
          <w:p w14:paraId="5CFD3354" w14:textId="77777777" w:rsidR="004D0D8C" w:rsidRDefault="00000000" w:rsidP="00056D4D">
            <w:pPr>
              <w:spacing w:after="0" w:line="240" w:lineRule="auto" w:before="0"/>
              <w:jc w:val="both"/>
            </w:pPr>
            <w:r>
              <w:rPr>
                <w:rFonts w:ascii="Times New Roman" w:hAnsi="Times New Roman" w:eastAsia="Times New Roman"/>
                <w:sz w:val="18"/>
              </w:rPr>
              <w:t>Preoperative BUN, mg/dL</w:t>
            </w:r>
          </w:p>
        </w:tc>
        <w:tc>
          <w:tcPr>
            <w:tcW w:w="1080" w:type="dxa"/>
            <w:tcMar>
              <w:top w:w="45" w:type="dxa"/>
              <w:left w:w="45" w:type="dxa"/>
              <w:bottom w:w="45" w:type="dxa"/>
              <w:right w:w="45" w:type="dxa"/>
            </w:tcMar>
            <w:vAlign w:val="center"/>
          </w:tcPr>
          <w:p w14:paraId="78A6FD59" w14:textId="77777777" w:rsidR="004D0D8C" w:rsidRDefault="00000000" w:rsidP="00056D4D">
            <w:pPr>
              <w:spacing w:after="0" w:line="240" w:lineRule="auto" w:before="0"/>
              <w:jc w:val="both"/>
            </w:pPr>
            <w:r>
              <w:rPr>
                <w:rFonts w:ascii="Times New Roman" w:hAnsi="Times New Roman" w:eastAsia="Times New Roman"/>
                <w:sz w:val="18"/>
              </w:rPr>
              <w:t>10.7 [8.3, 13.3]</w:t>
            </w:r>
          </w:p>
        </w:tc>
        <w:tc>
          <w:tcPr>
            <w:tcW w:w="1224" w:type="dxa"/>
            <w:tcMar>
              <w:top w:w="45" w:type="dxa"/>
              <w:left w:w="45" w:type="dxa"/>
              <w:bottom w:w="45" w:type="dxa"/>
              <w:right w:w="45" w:type="dxa"/>
            </w:tcMar>
            <w:vAlign w:val="center"/>
          </w:tcPr>
          <w:p w14:paraId="39522563" w14:textId="77777777" w:rsidR="004D0D8C" w:rsidRDefault="00000000" w:rsidP="00056D4D">
            <w:pPr>
              <w:spacing w:after="0" w:line="240" w:lineRule="auto" w:before="0"/>
              <w:jc w:val="both"/>
            </w:pPr>
            <w:r>
              <w:rPr>
                <w:rFonts w:ascii="Times New Roman" w:hAnsi="Times New Roman" w:eastAsia="Times New Roman"/>
                <w:sz w:val="18"/>
              </w:rPr>
              <w:t>11.3 [9.2, 13.8]</w:t>
            </w:r>
          </w:p>
        </w:tc>
        <w:tc>
          <w:tcPr>
            <w:tcW w:w="1080" w:type="dxa"/>
            <w:tcMar>
              <w:top w:w="45" w:type="dxa"/>
              <w:left w:w="45" w:type="dxa"/>
              <w:bottom w:w="45" w:type="dxa"/>
              <w:right w:w="45" w:type="dxa"/>
            </w:tcMar>
            <w:vAlign w:val="center"/>
          </w:tcPr>
          <w:p w14:paraId="1F7109BA" w14:textId="77777777" w:rsidR="004D0D8C" w:rsidRDefault="00000000" w:rsidP="00056D4D">
            <w:pPr>
              <w:spacing w:after="0" w:line="240" w:lineRule="auto" w:before="0"/>
              <w:jc w:val="both"/>
            </w:pPr>
            <w:r>
              <w:rPr>
                <w:rFonts w:ascii="Times New Roman" w:hAnsi="Times New Roman" w:eastAsia="Times New Roman"/>
                <w:sz w:val="18"/>
              </w:rPr>
              <w:t>8.7 [7.6, 12.1]</w:t>
            </w:r>
          </w:p>
        </w:tc>
        <w:tc>
          <w:tcPr>
            <w:tcW w:w="1080" w:type="dxa"/>
            <w:tcMar>
              <w:top w:w="45" w:type="dxa"/>
              <w:left w:w="45" w:type="dxa"/>
              <w:bottom w:w="45" w:type="dxa"/>
              <w:right w:w="45" w:type="dxa"/>
            </w:tcMar>
            <w:vAlign w:val="center"/>
          </w:tcPr>
          <w:p w14:paraId="4E8EF857" w14:textId="77777777" w:rsidR="004D0D8C" w:rsidRDefault="00000000" w:rsidP="00056D4D">
            <w:pPr>
              <w:spacing w:after="0" w:line="240" w:lineRule="auto" w:before="0"/>
              <w:jc w:val="both"/>
            </w:pPr>
            <w:r>
              <w:rPr>
                <w:rFonts w:ascii="Times New Roman" w:hAnsi="Times New Roman" w:eastAsia="Times New Roman"/>
                <w:sz w:val="18"/>
              </w:rPr>
              <w:t>8.1 [6.0, 10.7]</w:t>
            </w:r>
          </w:p>
        </w:tc>
        <w:tc>
          <w:tcPr>
            <w:tcW w:w="720" w:type="dxa"/>
            <w:tcMar>
              <w:top w:w="45" w:type="dxa"/>
              <w:left w:w="45" w:type="dxa"/>
              <w:bottom w:w="45" w:type="dxa"/>
              <w:right w:w="45" w:type="dxa"/>
            </w:tcMar>
            <w:vAlign w:val="center"/>
          </w:tcPr>
          <w:p w14:paraId="5DD9FE4A"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0EFD512D" w14:textId="77777777" w:rsidR="004D0D8C" w:rsidRDefault="00000000" w:rsidP="00056D4D">
            <w:pPr>
              <w:spacing w:after="0" w:line="240" w:lineRule="auto" w:before="0"/>
              <w:jc w:val="both"/>
            </w:pPr>
            <w:r>
              <w:rPr>
                <w:rFonts w:ascii="Times New Roman" w:hAnsi="Times New Roman" w:eastAsia="Times New Roman"/>
                <w:sz w:val="18"/>
              </w:rPr>
              <w:t>−0.69 (SMD)</w:t>
            </w:r>
          </w:p>
        </w:tc>
        <w:tc>
          <w:tcPr>
            <w:tcW w:w="720" w:type="dxa"/>
            <w:tcMar>
              <w:top w:w="45" w:type="dxa"/>
              <w:left w:w="45" w:type="dxa"/>
              <w:bottom w:w="45" w:type="dxa"/>
              <w:right w:w="45" w:type="dxa"/>
            </w:tcMar>
            <w:vAlign w:val="center"/>
          </w:tcPr>
          <w:p w14:paraId="271FDB3B"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0C2A1C89" w14:textId="77777777">
        <w:trPr>
          <w:jc w:val="center"/>
          <w:cantSplit/>
        </w:trPr>
        <w:tc>
          <w:tcPr>
            <w:tcW w:w="2951" w:type="dxa"/>
            <w:tcMar>
              <w:top w:w="45" w:type="dxa"/>
              <w:left w:w="45" w:type="dxa"/>
              <w:bottom w:w="45" w:type="dxa"/>
              <w:right w:w="45" w:type="dxa"/>
            </w:tcMar>
            <w:vAlign w:val="center"/>
          </w:tcPr>
          <w:p w14:paraId="5CFD3354" w14:textId="77777777" w:rsidR="004D0D8C" w:rsidRDefault="00000000" w:rsidP="00056D4D">
            <w:pPr>
              <w:spacing w:after="0" w:line="240" w:lineRule="auto" w:before="0"/>
              <w:jc w:val="both"/>
            </w:pPr>
            <w:r>
              <w:rPr>
                <w:rFonts w:ascii="Times New Roman" w:hAnsi="Times New Roman" w:eastAsia="Times New Roman"/>
                <w:sz w:val="18"/>
              </w:rPr>
              <w:t>Preoperative hemoglobin, g/dL</w:t>
            </w:r>
          </w:p>
        </w:tc>
        <w:tc>
          <w:tcPr>
            <w:tcW w:w="1080" w:type="dxa"/>
            <w:tcMar>
              <w:top w:w="45" w:type="dxa"/>
              <w:left w:w="45" w:type="dxa"/>
              <w:bottom w:w="45" w:type="dxa"/>
              <w:right w:w="45" w:type="dxa"/>
            </w:tcMar>
            <w:vAlign w:val="center"/>
          </w:tcPr>
          <w:p w14:paraId="78A6FD59" w14:textId="77777777" w:rsidR="004D0D8C" w:rsidRDefault="00000000" w:rsidP="00056D4D">
            <w:pPr>
              <w:spacing w:after="0" w:line="240" w:lineRule="auto" w:before="0"/>
              <w:jc w:val="both"/>
            </w:pPr>
            <w:r>
              <w:rPr>
                <w:rFonts w:ascii="Times New Roman" w:hAnsi="Times New Roman" w:eastAsia="Times New Roman"/>
                <w:sz w:val="18"/>
              </w:rPr>
              <w:t>12.6 [11.6, 13.8]</w:t>
            </w:r>
          </w:p>
        </w:tc>
        <w:tc>
          <w:tcPr>
            <w:tcW w:w="1224" w:type="dxa"/>
            <w:tcMar>
              <w:top w:w="45" w:type="dxa"/>
              <w:left w:w="45" w:type="dxa"/>
              <w:bottom w:w="45" w:type="dxa"/>
              <w:right w:w="45" w:type="dxa"/>
            </w:tcMar>
            <w:vAlign w:val="center"/>
          </w:tcPr>
          <w:p w14:paraId="39522563" w14:textId="77777777" w:rsidR="004D0D8C" w:rsidRDefault="00000000" w:rsidP="00056D4D">
            <w:pPr>
              <w:spacing w:after="0" w:line="240" w:lineRule="auto" w:before="0"/>
              <w:jc w:val="both"/>
            </w:pPr>
            <w:r>
              <w:rPr>
                <w:rFonts w:ascii="Times New Roman" w:hAnsi="Times New Roman" w:eastAsia="Times New Roman"/>
                <w:sz w:val="18"/>
              </w:rPr>
              <w:t>12.8 [11.7, 13.9]</w:t>
            </w:r>
          </w:p>
        </w:tc>
        <w:tc>
          <w:tcPr>
            <w:tcW w:w="1080" w:type="dxa"/>
            <w:tcMar>
              <w:top w:w="45" w:type="dxa"/>
              <w:left w:w="45" w:type="dxa"/>
              <w:bottom w:w="45" w:type="dxa"/>
              <w:right w:w="45" w:type="dxa"/>
            </w:tcMar>
            <w:vAlign w:val="center"/>
          </w:tcPr>
          <w:p w14:paraId="1F7109BA" w14:textId="77777777" w:rsidR="004D0D8C" w:rsidRDefault="00000000" w:rsidP="00056D4D">
            <w:pPr>
              <w:spacing w:after="0" w:line="240" w:lineRule="auto" w:before="0"/>
              <w:jc w:val="both"/>
            </w:pPr>
            <w:r>
              <w:rPr>
                <w:rFonts w:ascii="Times New Roman" w:hAnsi="Times New Roman" w:eastAsia="Times New Roman"/>
                <w:sz w:val="18"/>
              </w:rPr>
              <w:t>12.4 [11.6, 13.5]</w:t>
            </w:r>
          </w:p>
        </w:tc>
        <w:tc>
          <w:tcPr>
            <w:tcW w:w="1080" w:type="dxa"/>
            <w:tcMar>
              <w:top w:w="45" w:type="dxa"/>
              <w:left w:w="45" w:type="dxa"/>
              <w:bottom w:w="45" w:type="dxa"/>
              <w:right w:w="45" w:type="dxa"/>
            </w:tcMar>
            <w:vAlign w:val="center"/>
          </w:tcPr>
          <w:p w14:paraId="4E8EF857" w14:textId="77777777" w:rsidR="004D0D8C" w:rsidRDefault="00000000" w:rsidP="00056D4D">
            <w:pPr>
              <w:spacing w:after="0" w:line="240" w:lineRule="auto" w:before="0"/>
              <w:jc w:val="both"/>
            </w:pPr>
            <w:r>
              <w:rPr>
                <w:rFonts w:ascii="Times New Roman" w:hAnsi="Times New Roman" w:eastAsia="Times New Roman"/>
                <w:sz w:val="18"/>
              </w:rPr>
              <w:t>12.2 [10.9, 13.2]</w:t>
            </w:r>
          </w:p>
        </w:tc>
        <w:tc>
          <w:tcPr>
            <w:tcW w:w="720" w:type="dxa"/>
            <w:tcMar>
              <w:top w:w="45" w:type="dxa"/>
              <w:left w:w="45" w:type="dxa"/>
              <w:bottom w:w="45" w:type="dxa"/>
              <w:right w:w="45" w:type="dxa"/>
            </w:tcMar>
            <w:vAlign w:val="center"/>
          </w:tcPr>
          <w:p w14:paraId="5DD9FE4A" w14:textId="77777777" w:rsidR="004D0D8C" w:rsidRDefault="00000000" w:rsidP="00056D4D">
            <w:pPr>
              <w:spacing w:after="0" w:line="240" w:lineRule="auto" w:before="0"/>
              <w:jc w:val="both"/>
            </w:pPr>
            <w:r>
              <w:rPr>
                <w:rFonts w:ascii="Times New Roman" w:hAnsi="Times New Roman" w:eastAsia="Times New Roman"/>
                <w:sz w:val="18"/>
              </w:rPr>
              <w:t>0.127</w:t>
            </w:r>
          </w:p>
        </w:tc>
        <w:tc>
          <w:tcPr>
            <w:tcW w:w="792" w:type="dxa"/>
            <w:tcMar>
              <w:top w:w="45" w:type="dxa"/>
              <w:left w:w="45" w:type="dxa"/>
              <w:bottom w:w="45" w:type="dxa"/>
              <w:right w:w="45" w:type="dxa"/>
            </w:tcMar>
            <w:vAlign w:val="center"/>
          </w:tcPr>
          <w:p w14:paraId="0EFD512D" w14:textId="77777777" w:rsidR="004D0D8C" w:rsidRDefault="00000000" w:rsidP="00056D4D">
            <w:pPr>
              <w:spacing w:after="0" w:line="240" w:lineRule="auto" w:before="0"/>
              <w:jc w:val="both"/>
            </w:pPr>
            <w:r>
              <w:rPr>
                <w:rFonts w:ascii="Times New Roman" w:hAnsi="Times New Roman" w:eastAsia="Times New Roman"/>
                <w:sz w:val="18"/>
              </w:rPr>
              <w:t>−0.28 (SMD)</w:t>
            </w:r>
          </w:p>
        </w:tc>
        <w:tc>
          <w:tcPr>
            <w:tcW w:w="720" w:type="dxa"/>
            <w:tcMar>
              <w:top w:w="45" w:type="dxa"/>
              <w:left w:w="45" w:type="dxa"/>
              <w:bottom w:w="45" w:type="dxa"/>
              <w:right w:w="45" w:type="dxa"/>
            </w:tcMar>
            <w:vAlign w:val="center"/>
          </w:tcPr>
          <w:p w14:paraId="271FDB3B" w14:textId="77777777" w:rsidR="004D0D8C" w:rsidRDefault="00000000" w:rsidP="00056D4D">
            <w:pPr>
              <w:spacing w:after="0" w:line="240" w:lineRule="auto" w:before="0"/>
              <w:jc w:val="both"/>
            </w:pPr>
            <w:r>
              <w:rPr>
                <w:rFonts w:ascii="Times New Roman" w:hAnsi="Times New Roman" w:eastAsia="Times New Roman"/>
                <w:sz w:val="18"/>
              </w:rPr>
              <w:t>0.158</w:t>
            </w:r>
          </w:p>
        </w:tc>
      </w:tr>
      <w:tr w:rsidR="004D0D8C" w14:paraId="40E3EB23" w14:textId="77777777">
        <w:trPr>
          <w:jc w:val="center"/>
          <w:cantSplit/>
        </w:trPr>
        <w:tc>
          <w:tcPr>
            <w:tcW w:w="2951" w:type="dxa"/>
            <w:tcMar>
              <w:top w:w="45" w:type="dxa"/>
              <w:left w:w="45" w:type="dxa"/>
              <w:bottom w:w="45" w:type="dxa"/>
              <w:right w:w="45" w:type="dxa"/>
            </w:tcMar>
            <w:vAlign w:val="center"/>
          </w:tcPr>
          <w:p w14:paraId="46956CCA" w14:textId="77777777" w:rsidR="004D0D8C" w:rsidRDefault="00000000" w:rsidP="00056D4D">
            <w:pPr>
              <w:spacing w:after="0" w:line="240" w:lineRule="auto" w:before="0"/>
              <w:jc w:val="both"/>
            </w:pPr>
            <w:r>
              <w:rPr>
                <w:rFonts w:ascii="Times New Roman" w:hAnsi="Times New Roman" w:eastAsia="Times New Roman"/>
                <w:sz w:val="18"/>
              </w:rPr>
              <w:t>Preoperative sodium, mEq/L</w:t>
            </w:r>
          </w:p>
        </w:tc>
        <w:tc>
          <w:tcPr>
            <w:tcW w:w="1080" w:type="dxa"/>
            <w:tcMar>
              <w:top w:w="45" w:type="dxa"/>
              <w:left w:w="45" w:type="dxa"/>
              <w:bottom w:w="45" w:type="dxa"/>
              <w:right w:w="45" w:type="dxa"/>
            </w:tcMar>
            <w:vAlign w:val="center"/>
          </w:tcPr>
          <w:p w14:paraId="6D7B63FC" w14:textId="77777777" w:rsidR="004D0D8C" w:rsidRDefault="00000000" w:rsidP="00056D4D">
            <w:pPr>
              <w:spacing w:after="0" w:line="240" w:lineRule="auto" w:before="0"/>
              <w:jc w:val="both"/>
            </w:pPr>
            <w:r>
              <w:rPr>
                <w:rFonts w:ascii="Times New Roman" w:hAnsi="Times New Roman" w:eastAsia="Times New Roman"/>
                <w:sz w:val="18"/>
              </w:rPr>
              <w:t>138 [136, 140]</w:t>
            </w:r>
          </w:p>
        </w:tc>
        <w:tc>
          <w:tcPr>
            <w:tcW w:w="1224" w:type="dxa"/>
            <w:tcMar>
              <w:top w:w="45" w:type="dxa"/>
              <w:left w:w="45" w:type="dxa"/>
              <w:bottom w:w="45" w:type="dxa"/>
              <w:right w:w="45" w:type="dxa"/>
            </w:tcMar>
            <w:vAlign w:val="center"/>
          </w:tcPr>
          <w:p w14:paraId="31B7BC40" w14:textId="77777777" w:rsidR="004D0D8C" w:rsidRDefault="00000000" w:rsidP="00056D4D">
            <w:pPr>
              <w:spacing w:after="0" w:line="240" w:lineRule="auto" w:before="0"/>
              <w:jc w:val="both"/>
            </w:pPr>
            <w:r>
              <w:rPr>
                <w:rFonts w:ascii="Times New Roman" w:hAnsi="Times New Roman" w:eastAsia="Times New Roman"/>
                <w:sz w:val="18"/>
              </w:rPr>
              <w:t>139 [137, 140]</w:t>
            </w:r>
          </w:p>
        </w:tc>
        <w:tc>
          <w:tcPr>
            <w:tcW w:w="1080" w:type="dxa"/>
            <w:tcMar>
              <w:top w:w="45" w:type="dxa"/>
              <w:left w:w="45" w:type="dxa"/>
              <w:bottom w:w="45" w:type="dxa"/>
              <w:right w:w="45" w:type="dxa"/>
            </w:tcMar>
            <w:vAlign w:val="center"/>
          </w:tcPr>
          <w:p w14:paraId="70BDA6E8" w14:textId="77777777" w:rsidR="004D0D8C" w:rsidRDefault="00000000" w:rsidP="00056D4D">
            <w:pPr>
              <w:spacing w:after="0" w:line="240" w:lineRule="auto" w:before="0"/>
              <w:jc w:val="both"/>
            </w:pPr>
            <w:r>
              <w:rPr>
                <w:rFonts w:ascii="Times New Roman" w:hAnsi="Times New Roman" w:eastAsia="Times New Roman"/>
                <w:sz w:val="18"/>
              </w:rPr>
              <w:t>137 [135, 139]</w:t>
            </w:r>
          </w:p>
        </w:tc>
        <w:tc>
          <w:tcPr>
            <w:tcW w:w="1080" w:type="dxa"/>
            <w:tcMar>
              <w:top w:w="45" w:type="dxa"/>
              <w:left w:w="45" w:type="dxa"/>
              <w:bottom w:w="45" w:type="dxa"/>
              <w:right w:w="45" w:type="dxa"/>
            </w:tcMar>
            <w:vAlign w:val="center"/>
          </w:tcPr>
          <w:p w14:paraId="36B9134F" w14:textId="77777777" w:rsidR="004D0D8C" w:rsidRDefault="00000000" w:rsidP="00056D4D">
            <w:pPr>
              <w:spacing w:after="0" w:line="240" w:lineRule="auto" w:before="0"/>
              <w:jc w:val="both"/>
            </w:pPr>
            <w:r>
              <w:rPr>
                <w:rFonts w:ascii="Times New Roman" w:hAnsi="Times New Roman" w:eastAsia="Times New Roman"/>
                <w:sz w:val="18"/>
              </w:rPr>
              <w:t>136 [134, 139]</w:t>
            </w:r>
          </w:p>
        </w:tc>
        <w:tc>
          <w:tcPr>
            <w:tcW w:w="720" w:type="dxa"/>
            <w:tcMar>
              <w:top w:w="45" w:type="dxa"/>
              <w:left w:w="45" w:type="dxa"/>
              <w:bottom w:w="45" w:type="dxa"/>
              <w:right w:w="45" w:type="dxa"/>
            </w:tcMar>
            <w:vAlign w:val="center"/>
          </w:tcPr>
          <w:p w14:paraId="75268F71"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792" w:type="dxa"/>
            <w:tcMar>
              <w:top w:w="45" w:type="dxa"/>
              <w:left w:w="45" w:type="dxa"/>
              <w:bottom w:w="45" w:type="dxa"/>
              <w:right w:w="45" w:type="dxa"/>
            </w:tcMar>
            <w:vAlign w:val="center"/>
          </w:tcPr>
          <w:p w14:paraId="6359E8C5" w14:textId="77777777" w:rsidR="004D0D8C" w:rsidRDefault="00000000" w:rsidP="00056D4D">
            <w:pPr>
              <w:spacing w:after="0" w:line="240" w:lineRule="auto" w:before="0"/>
              <w:jc w:val="both"/>
            </w:pPr>
            <w:r>
              <w:rPr>
                <w:rFonts w:ascii="Times New Roman" w:hAnsi="Times New Roman" w:eastAsia="Times New Roman"/>
                <w:sz w:val="18"/>
              </w:rPr>
              <w:t>−0.76 (SMD)</w:t>
            </w:r>
          </w:p>
        </w:tc>
        <w:tc>
          <w:tcPr>
            <w:tcW w:w="720" w:type="dxa"/>
            <w:tcMar>
              <w:top w:w="45" w:type="dxa"/>
              <w:left w:w="45" w:type="dxa"/>
              <w:bottom w:w="45" w:type="dxa"/>
              <w:right w:w="45" w:type="dxa"/>
            </w:tcMar>
            <w:vAlign w:val="center"/>
          </w:tcPr>
          <w:p w14:paraId="0B43BE30" w14:textId="77777777" w:rsidR="004D0D8C" w:rsidRDefault="00000000" w:rsidP="00056D4D">
            <w:pPr>
              <w:spacing w:after="0" w:line="240" w:lineRule="auto" w:before="0"/>
              <w:jc w:val="both"/>
            </w:pPr>
            <w:r>
              <w:rPr>
                <w:rFonts w:ascii="Times New Roman" w:hAnsi="Times New Roman" w:eastAsia="Times New Roman"/>
                <w:sz w:val="18"/>
              </w:rPr>
              <w:t>—</w:t>
            </w:r>
          </w:p>
        </w:tc>
      </w:tr>
    </w:tbl>
    <w:p w14:paraId="2E9FFE46" w14:textId="77777777" w:rsidR="004D0D8C" w:rsidRDefault="00000000" w:rsidP="00056D4D">
      <w:pPr>
        <w:spacing w:before="0" w:after="0" w:line="240" w:lineRule="auto"/>
        <w:jc w:val="both"/>
      </w:pPr>
      <w:r>
        <w:rPr>
          <w:rFonts w:ascii="Times New Roman" w:hAnsi="Times New Roman" w:eastAsia="Times New Roman"/>
          <w:sz w:val="20"/>
        </w:rPr>
        <w:t>Effect size: standardized mean difference for two-level and continuous variables and Cramér V for multilevel categorical variables. For standardized mean differences, the sign is oriented as persistent CS-AKI minus no early CS-AKI. An em dash in the q column indicates a variable outside the prespecified descriptive FDR family. Weight-for-age measures were evaluated in children aged &lt;10 years. BMI-for-age was used only in ML analyses for patients aged ≥10 years. Abbreviations: ASD, atrial septal defect; CPB, cardiopulmonary bypass; ES, effect size; PA, pulmonary artery; PAPVD, partial anomalous pulmonary venous drainage; PDA, patent ductus arteriosus; SMD, standardized mean difference; TOF, tetralogy of Fallot; VSD, ventricular septal defect.</w:t>
      </w:r>
    </w:p>
    <w:p w14:paraId="4AEA92C8" w14:textId="77777777" w:rsidR="004D0D8C" w:rsidRDefault="00000000" w:rsidP="00056D4D">
      <w:pPr>
        <w:pStyle w:val="Caption"/>
        <w:spacing w:line="240" w:lineRule="auto" w:before="80" w:after="0"/>
        <w:jc w:val="left"/>
      </w:pPr>
      <w:r>
        <w:rPr>
          <w:rFonts w:ascii="Times New Roman" w:hAnsi="Times New Roman" w:eastAsia="Times New Roman"/>
          <w:sz w:val="20"/>
        </w:rPr>
        <w:t>Table S1b. Crude early CS-AKI proportions by operation type</w:t>
      </w:r>
    </w:p>
    <w:p w14:paraId="240DDAD9" w14:textId="77777777" w:rsidR="004D0D8C" w:rsidRDefault="00000000" w:rsidP="00056D4D">
      <w:pPr>
        <w:spacing w:line="240" w:lineRule="auto" w:after="0" w:before="0"/>
        <w:jc w:val="both"/>
      </w:pPr>
      <w:r>
        <w:rPr>
          <w:rFonts w:ascii="Times New Roman" w:hAnsi="Times New Roman" w:eastAsia="Times New Roman"/>
          <w:sz w:val="20"/>
        </w:rPr>
        <w:t>Operations performed in at least five patients are reported descriptively. Small denominators and confounding by age and complexity preclude comparative inference.</w:t>
      </w:r>
    </w:p>
    <w:tbl>
      <w:tblPr>
        <w:tblStyle w:val="TableGrid"/>
        <w:tblW w:w="0" w:type="auto"/>
        <w:jc w:val="center"/>
        <w:tblLayout w:type="fixed"/>
        <w:tblLook w:val="04A0" w:firstRow="1" w:lastRow="0" w:firstColumn="1" w:lastColumn="0" w:noHBand="0" w:noVBand="1"/>
      </w:tblPr>
      <w:tblGrid>
        <w:gridCol w:w="4608"/>
        <w:gridCol w:w="864"/>
        <w:gridCol w:w="1728"/>
        <w:gridCol w:w="1728"/>
      </w:tblGrid>
      <w:tr w:rsidR="004D0D8C" w14:paraId="50A69AA3" w14:textId="77777777">
        <w:trPr>
          <w:tblHeader/>
          <w:jc w:val="center"/>
          <w:cantSplit/>
        </w:trPr>
        <w:tc>
          <w:tcPr>
            <w:tcW w:w="4608" w:type="dxa"/>
            <w:shd w:val="clear" w:color="auto" w:fill="D9EAF7"/>
            <w:tcMar>
              <w:top w:w="45" w:type="dxa"/>
              <w:left w:w="45" w:type="dxa"/>
              <w:bottom w:w="45" w:type="dxa"/>
              <w:right w:w="45" w:type="dxa"/>
            </w:tcMar>
            <w:vAlign w:val="center"/>
          </w:tcPr>
          <w:p w14:paraId="429188A7" w14:textId="77777777" w:rsidR="004D0D8C" w:rsidRDefault="00000000" w:rsidP="00056D4D">
            <w:pPr>
              <w:spacing w:after="0" w:line="240" w:lineRule="auto" w:before="0"/>
              <w:jc w:val="both"/>
            </w:pPr>
            <w:r>
              <w:rPr>
                <w:rFonts w:ascii="Times New Roman" w:hAnsi="Times New Roman" w:eastAsia="Times New Roman"/>
                <w:b/>
                <w:sz w:val="18"/>
              </w:rPr>
              <w:t>Operation</w:t>
            </w:r>
          </w:p>
        </w:tc>
        <w:tc>
          <w:tcPr>
            <w:tcW w:w="864" w:type="dxa"/>
            <w:shd w:val="clear" w:color="auto" w:fill="D9EAF7"/>
            <w:tcMar>
              <w:top w:w="45" w:type="dxa"/>
              <w:left w:w="45" w:type="dxa"/>
              <w:bottom w:w="45" w:type="dxa"/>
              <w:right w:w="45" w:type="dxa"/>
            </w:tcMar>
            <w:vAlign w:val="center"/>
          </w:tcPr>
          <w:p w14:paraId="643455FE" w14:textId="77777777" w:rsidR="004D0D8C" w:rsidRDefault="00000000" w:rsidP="00056D4D">
            <w:pPr>
              <w:spacing w:after="0" w:line="240" w:lineRule="auto" w:before="0"/>
              <w:jc w:val="both"/>
            </w:pPr>
            <w:r>
              <w:rPr>
                <w:rFonts w:ascii="Times New Roman" w:hAnsi="Times New Roman" w:eastAsia="Times New Roman"/>
                <w:b/>
                <w:sz w:val="18"/>
              </w:rPr>
              <w:t>n</w:t>
            </w:r>
          </w:p>
        </w:tc>
        <w:tc>
          <w:tcPr>
            <w:tcW w:w="1728" w:type="dxa"/>
            <w:shd w:val="clear" w:color="auto" w:fill="D9EAF7"/>
            <w:tcMar>
              <w:top w:w="45" w:type="dxa"/>
              <w:left w:w="45" w:type="dxa"/>
              <w:bottom w:w="45" w:type="dxa"/>
              <w:right w:w="45" w:type="dxa"/>
            </w:tcMar>
            <w:vAlign w:val="center"/>
          </w:tcPr>
          <w:p w14:paraId="46D3DD9F" w14:textId="77777777" w:rsidR="004D0D8C" w:rsidRDefault="00000000" w:rsidP="00056D4D">
            <w:pPr>
              <w:spacing w:after="0" w:line="240" w:lineRule="auto" w:before="0"/>
              <w:jc w:val="both"/>
            </w:pPr>
            <w:r>
              <w:rPr>
                <w:rFonts w:ascii="Times New Roman" w:hAnsi="Times New Roman" w:eastAsia="Times New Roman"/>
                <w:sz w:val="18"/>
              </w:rPr>
              <w:t>Any early CS-AKI, n (%)</w:t>
            </w:r>
          </w:p>
        </w:tc>
        <w:tc>
          <w:tcPr>
            <w:tcW w:w="1728" w:type="dxa"/>
            <w:shd w:val="clear" w:color="auto" w:fill="D9EAF7"/>
            <w:tcMar>
              <w:top w:w="45" w:type="dxa"/>
              <w:left w:w="45" w:type="dxa"/>
              <w:bottom w:w="45" w:type="dxa"/>
              <w:right w:w="45" w:type="dxa"/>
            </w:tcMar>
            <w:vAlign w:val="center"/>
          </w:tcPr>
          <w:p w14:paraId="48E9E943" w14:textId="77777777" w:rsidR="004D0D8C" w:rsidRPr="0023292A" w:rsidRDefault="00000000" w:rsidP="00056D4D">
            <w:pPr>
              <w:spacing w:after="0" w:line="240" w:lineRule="auto" w:before="0"/>
              <w:jc w:val="both"/>
              <w:rPr>
                <w:sz w:val="16"/>
                <w:szCs w:val="18"/>
              </w:rPr>
            </w:pPr>
            <w:r>
              <w:rPr>
                <w:rFonts w:ascii="Times New Roman" w:hAnsi="Times New Roman" w:eastAsia="Times New Roman"/>
                <w:sz w:val="18"/>
              </w:rPr>
              <w:t>Persistent CS-AKI, n (%)</w:t>
            </w:r>
          </w:p>
        </w:tc>
      </w:tr>
      <w:tr w:rsidR="004D0D8C" w14:paraId="249DA1CB" w14:textId="77777777">
        <w:trPr>
          <w:jc w:val="center"/>
          <w:cantSplit/>
        </w:trPr>
        <w:tc>
          <w:tcPr>
            <w:tcW w:w="4608" w:type="dxa"/>
            <w:tcMar>
              <w:top w:w="45" w:type="dxa"/>
              <w:left w:w="45" w:type="dxa"/>
              <w:bottom w:w="45" w:type="dxa"/>
              <w:right w:w="45" w:type="dxa"/>
            </w:tcMar>
            <w:vAlign w:val="center"/>
          </w:tcPr>
          <w:p w14:paraId="22873D41" w14:textId="77777777" w:rsidR="004D0D8C" w:rsidRDefault="00000000" w:rsidP="00056D4D">
            <w:pPr>
              <w:spacing w:after="0" w:line="240" w:lineRule="auto" w:before="0"/>
              <w:jc w:val="both"/>
            </w:pPr>
            <w:r>
              <w:rPr>
                <w:rFonts w:ascii="Times New Roman" w:hAnsi="Times New Roman" w:eastAsia="Times New Roman"/>
                <w:sz w:val="18"/>
              </w:rPr>
              <w:t>Central shunt</w:t>
            </w:r>
          </w:p>
        </w:tc>
        <w:tc>
          <w:tcPr>
            <w:tcW w:w="864" w:type="dxa"/>
            <w:tcMar>
              <w:top w:w="45" w:type="dxa"/>
              <w:left w:w="45" w:type="dxa"/>
              <w:bottom w:w="45" w:type="dxa"/>
              <w:right w:w="45" w:type="dxa"/>
            </w:tcMar>
            <w:vAlign w:val="center"/>
          </w:tcPr>
          <w:p w14:paraId="39459884"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3DF8D8BE" w14:textId="77777777" w:rsidR="004D0D8C" w:rsidRDefault="00000000" w:rsidP="00056D4D">
            <w:pPr>
              <w:spacing w:after="0" w:line="240" w:lineRule="auto" w:before="0"/>
              <w:jc w:val="both"/>
            </w:pPr>
            <w:r>
              <w:rPr>
                <w:rFonts w:ascii="Times New Roman" w:hAnsi="Times New Roman" w:eastAsia="Times New Roman"/>
                <w:sz w:val="18"/>
              </w:rPr>
              <w:t>5 (100)</w:t>
            </w:r>
          </w:p>
        </w:tc>
        <w:tc>
          <w:tcPr>
            <w:tcW w:w="1728" w:type="dxa"/>
            <w:tcMar>
              <w:top w:w="45" w:type="dxa"/>
              <w:left w:w="45" w:type="dxa"/>
              <w:bottom w:w="45" w:type="dxa"/>
              <w:right w:w="45" w:type="dxa"/>
            </w:tcMar>
            <w:vAlign w:val="center"/>
          </w:tcPr>
          <w:p w14:paraId="0E9FD43B"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3 (60)</w:t>
            </w:r>
          </w:p>
        </w:tc>
      </w:tr>
      <w:tr w:rsidR="004D0D8C" w14:paraId="08343B23" w14:textId="77777777">
        <w:trPr>
          <w:jc w:val="center"/>
          <w:cantSplit/>
        </w:trPr>
        <w:tc>
          <w:tcPr>
            <w:tcW w:w="4608" w:type="dxa"/>
            <w:tcMar>
              <w:top w:w="45" w:type="dxa"/>
              <w:left w:w="45" w:type="dxa"/>
              <w:bottom w:w="45" w:type="dxa"/>
              <w:right w:w="45" w:type="dxa"/>
            </w:tcMar>
            <w:vAlign w:val="center"/>
          </w:tcPr>
          <w:p w14:paraId="4E54B1BA" w14:textId="77777777" w:rsidR="004D0D8C" w:rsidRDefault="00000000" w:rsidP="00056D4D">
            <w:pPr>
              <w:spacing w:after="0" w:line="240" w:lineRule="auto" w:before="0"/>
              <w:jc w:val="both"/>
            </w:pPr>
            <w:r>
              <w:rPr>
                <w:rFonts w:ascii="Times New Roman" w:hAnsi="Times New Roman" w:eastAsia="Times New Roman"/>
                <w:sz w:val="18"/>
              </w:rPr>
              <w:t>VSD closure</w:t>
            </w:r>
          </w:p>
        </w:tc>
        <w:tc>
          <w:tcPr>
            <w:tcW w:w="864" w:type="dxa"/>
            <w:tcMar>
              <w:top w:w="45" w:type="dxa"/>
              <w:left w:w="45" w:type="dxa"/>
              <w:bottom w:w="45" w:type="dxa"/>
              <w:right w:w="45" w:type="dxa"/>
            </w:tcMar>
            <w:vAlign w:val="center"/>
          </w:tcPr>
          <w:p w14:paraId="22330344" w14:textId="77777777" w:rsidR="004D0D8C" w:rsidRDefault="00000000" w:rsidP="00056D4D">
            <w:pPr>
              <w:spacing w:after="0" w:line="240" w:lineRule="auto" w:before="0"/>
              <w:jc w:val="both"/>
            </w:pPr>
            <w:r>
              <w:rPr>
                <w:rFonts w:ascii="Times New Roman" w:hAnsi="Times New Roman" w:eastAsia="Times New Roman"/>
                <w:sz w:val="18"/>
              </w:rPr>
              <w:t>23</w:t>
            </w:r>
          </w:p>
        </w:tc>
        <w:tc>
          <w:tcPr>
            <w:tcW w:w="1728" w:type="dxa"/>
            <w:tcMar>
              <w:top w:w="45" w:type="dxa"/>
              <w:left w:w="45" w:type="dxa"/>
              <w:bottom w:w="45" w:type="dxa"/>
              <w:right w:w="45" w:type="dxa"/>
            </w:tcMar>
            <w:vAlign w:val="center"/>
          </w:tcPr>
          <w:p w14:paraId="1A110140" w14:textId="77777777" w:rsidR="004D0D8C" w:rsidRDefault="00000000" w:rsidP="00056D4D">
            <w:pPr>
              <w:spacing w:after="0" w:line="240" w:lineRule="auto" w:before="0"/>
              <w:jc w:val="both"/>
            </w:pPr>
            <w:r>
              <w:rPr>
                <w:rFonts w:ascii="Times New Roman" w:hAnsi="Times New Roman" w:eastAsia="Times New Roman"/>
                <w:sz w:val="18"/>
              </w:rPr>
              <w:t>14 (61)</w:t>
            </w:r>
          </w:p>
        </w:tc>
        <w:tc>
          <w:tcPr>
            <w:tcW w:w="1728" w:type="dxa"/>
            <w:tcMar>
              <w:top w:w="45" w:type="dxa"/>
              <w:left w:w="45" w:type="dxa"/>
              <w:bottom w:w="45" w:type="dxa"/>
              <w:right w:w="45" w:type="dxa"/>
            </w:tcMar>
            <w:vAlign w:val="center"/>
          </w:tcPr>
          <w:p w14:paraId="1969BAE9"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4 (17)</w:t>
            </w:r>
          </w:p>
        </w:tc>
      </w:tr>
      <w:tr w:rsidR="004D0D8C" w14:paraId="6FCDB0F3" w14:textId="77777777">
        <w:trPr>
          <w:jc w:val="center"/>
          <w:cantSplit/>
        </w:trPr>
        <w:tc>
          <w:tcPr>
            <w:tcW w:w="4608" w:type="dxa"/>
            <w:tcMar>
              <w:top w:w="45" w:type="dxa"/>
              <w:left w:w="45" w:type="dxa"/>
              <w:bottom w:w="45" w:type="dxa"/>
              <w:right w:w="45" w:type="dxa"/>
            </w:tcMar>
            <w:vAlign w:val="center"/>
          </w:tcPr>
          <w:p w14:paraId="56CD73EC" w14:textId="77777777" w:rsidR="004D0D8C" w:rsidRDefault="00000000" w:rsidP="00056D4D">
            <w:pPr>
              <w:spacing w:after="0" w:line="240" w:lineRule="auto" w:before="0"/>
              <w:jc w:val="both"/>
            </w:pPr>
            <w:r>
              <w:rPr>
                <w:rFonts w:ascii="Times New Roman" w:hAnsi="Times New Roman" w:eastAsia="Times New Roman"/>
                <w:sz w:val="18"/>
              </w:rPr>
              <w:t>Pulmonary artery banding</w:t>
            </w:r>
          </w:p>
        </w:tc>
        <w:tc>
          <w:tcPr>
            <w:tcW w:w="864" w:type="dxa"/>
            <w:tcMar>
              <w:top w:w="45" w:type="dxa"/>
              <w:left w:w="45" w:type="dxa"/>
              <w:bottom w:w="45" w:type="dxa"/>
              <w:right w:w="45" w:type="dxa"/>
            </w:tcMar>
            <w:vAlign w:val="center"/>
          </w:tcPr>
          <w:p w14:paraId="22E50625" w14:textId="77777777" w:rsidR="004D0D8C" w:rsidRDefault="00000000" w:rsidP="00056D4D">
            <w:pPr>
              <w:spacing w:after="0" w:line="240" w:lineRule="auto" w:before="0"/>
              <w:jc w:val="both"/>
            </w:pPr>
            <w:r>
              <w:rPr>
                <w:rFonts w:ascii="Times New Roman" w:hAnsi="Times New Roman" w:eastAsia="Times New Roman"/>
                <w:sz w:val="18"/>
              </w:rPr>
              <w:t>15</w:t>
            </w:r>
          </w:p>
        </w:tc>
        <w:tc>
          <w:tcPr>
            <w:tcW w:w="1728" w:type="dxa"/>
            <w:tcMar>
              <w:top w:w="45" w:type="dxa"/>
              <w:left w:w="45" w:type="dxa"/>
              <w:bottom w:w="45" w:type="dxa"/>
              <w:right w:w="45" w:type="dxa"/>
            </w:tcMar>
            <w:vAlign w:val="center"/>
          </w:tcPr>
          <w:p w14:paraId="47297203" w14:textId="77777777" w:rsidR="004D0D8C" w:rsidRDefault="00000000" w:rsidP="00056D4D">
            <w:pPr>
              <w:spacing w:after="0" w:line="240" w:lineRule="auto" w:before="0"/>
              <w:jc w:val="both"/>
            </w:pPr>
            <w:r>
              <w:rPr>
                <w:rFonts w:ascii="Times New Roman" w:hAnsi="Times New Roman" w:eastAsia="Times New Roman"/>
                <w:sz w:val="18"/>
              </w:rPr>
              <w:t>8 (53)</w:t>
            </w:r>
          </w:p>
        </w:tc>
        <w:tc>
          <w:tcPr>
            <w:tcW w:w="1728" w:type="dxa"/>
            <w:tcMar>
              <w:top w:w="45" w:type="dxa"/>
              <w:left w:w="45" w:type="dxa"/>
              <w:bottom w:w="45" w:type="dxa"/>
              <w:right w:w="45" w:type="dxa"/>
            </w:tcMar>
            <w:vAlign w:val="center"/>
          </w:tcPr>
          <w:p w14:paraId="1C07BC40"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5 (33)</w:t>
            </w:r>
          </w:p>
        </w:tc>
      </w:tr>
      <w:tr w:rsidR="004D0D8C" w14:paraId="019C9075" w14:textId="77777777">
        <w:trPr>
          <w:jc w:val="center"/>
          <w:cantSplit/>
        </w:trPr>
        <w:tc>
          <w:tcPr>
            <w:tcW w:w="4608" w:type="dxa"/>
            <w:tcMar>
              <w:top w:w="45" w:type="dxa"/>
              <w:left w:w="45" w:type="dxa"/>
              <w:bottom w:w="45" w:type="dxa"/>
              <w:right w:w="45" w:type="dxa"/>
            </w:tcMar>
            <w:vAlign w:val="center"/>
          </w:tcPr>
          <w:p w14:paraId="410A41FA" w14:textId="77777777" w:rsidR="004D0D8C" w:rsidRDefault="00000000" w:rsidP="00056D4D">
            <w:pPr>
              <w:spacing w:after="0" w:line="240" w:lineRule="auto" w:before="0"/>
              <w:jc w:val="both"/>
            </w:pPr>
            <w:r>
              <w:rPr>
                <w:rFonts w:ascii="Times New Roman" w:hAnsi="Times New Roman" w:eastAsia="Times New Roman"/>
                <w:sz w:val="18"/>
              </w:rPr>
              <w:t>Aortic arch repair</w:t>
            </w:r>
          </w:p>
        </w:tc>
        <w:tc>
          <w:tcPr>
            <w:tcW w:w="864" w:type="dxa"/>
            <w:tcMar>
              <w:top w:w="45" w:type="dxa"/>
              <w:left w:w="45" w:type="dxa"/>
              <w:bottom w:w="45" w:type="dxa"/>
              <w:right w:w="45" w:type="dxa"/>
            </w:tcMar>
            <w:vAlign w:val="center"/>
          </w:tcPr>
          <w:p w14:paraId="4191FCA5" w14:textId="77777777" w:rsidR="004D0D8C" w:rsidRDefault="00000000" w:rsidP="00056D4D">
            <w:pPr>
              <w:spacing w:after="0" w:line="240" w:lineRule="auto" w:before="0"/>
              <w:jc w:val="both"/>
            </w:pPr>
            <w:r>
              <w:rPr>
                <w:rFonts w:ascii="Times New Roman" w:hAnsi="Times New Roman" w:eastAsia="Times New Roman"/>
                <w:sz w:val="18"/>
              </w:rPr>
              <w:t>7</w:t>
            </w:r>
          </w:p>
        </w:tc>
        <w:tc>
          <w:tcPr>
            <w:tcW w:w="1728" w:type="dxa"/>
            <w:tcMar>
              <w:top w:w="45" w:type="dxa"/>
              <w:left w:w="45" w:type="dxa"/>
              <w:bottom w:w="45" w:type="dxa"/>
              <w:right w:w="45" w:type="dxa"/>
            </w:tcMar>
            <w:vAlign w:val="center"/>
          </w:tcPr>
          <w:p w14:paraId="18962434" w14:textId="77777777" w:rsidR="004D0D8C" w:rsidRDefault="00000000" w:rsidP="00056D4D">
            <w:pPr>
              <w:spacing w:after="0" w:line="240" w:lineRule="auto" w:before="0"/>
              <w:jc w:val="both"/>
            </w:pPr>
            <w:r>
              <w:rPr>
                <w:rFonts w:ascii="Times New Roman" w:hAnsi="Times New Roman" w:eastAsia="Times New Roman"/>
                <w:sz w:val="18"/>
              </w:rPr>
              <w:t>3 (43)</w:t>
            </w:r>
          </w:p>
        </w:tc>
        <w:tc>
          <w:tcPr>
            <w:tcW w:w="1728" w:type="dxa"/>
            <w:tcMar>
              <w:top w:w="45" w:type="dxa"/>
              <w:left w:w="45" w:type="dxa"/>
              <w:bottom w:w="45" w:type="dxa"/>
              <w:right w:w="45" w:type="dxa"/>
            </w:tcMar>
            <w:vAlign w:val="center"/>
          </w:tcPr>
          <w:p w14:paraId="52F7A5B2"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1 (14)</w:t>
            </w:r>
          </w:p>
        </w:tc>
      </w:tr>
      <w:tr w:rsidR="004D0D8C" w14:paraId="41080E96" w14:textId="77777777">
        <w:trPr>
          <w:jc w:val="center"/>
          <w:cantSplit/>
        </w:trPr>
        <w:tc>
          <w:tcPr>
            <w:tcW w:w="4608" w:type="dxa"/>
            <w:tcMar>
              <w:top w:w="45" w:type="dxa"/>
              <w:left w:w="45" w:type="dxa"/>
              <w:bottom w:w="45" w:type="dxa"/>
              <w:right w:w="45" w:type="dxa"/>
            </w:tcMar>
            <w:vAlign w:val="center"/>
          </w:tcPr>
          <w:p w14:paraId="6E5E9678" w14:textId="77777777" w:rsidR="004D0D8C" w:rsidRDefault="00000000" w:rsidP="00056D4D">
            <w:pPr>
              <w:spacing w:after="0" w:line="240" w:lineRule="auto" w:before="0"/>
              <w:jc w:val="both"/>
            </w:pPr>
            <w:r>
              <w:rPr>
                <w:rFonts w:ascii="Times New Roman" w:hAnsi="Times New Roman" w:eastAsia="Times New Roman"/>
                <w:sz w:val="18"/>
              </w:rPr>
              <w:t>Arterial switch</w:t>
            </w:r>
          </w:p>
        </w:tc>
        <w:tc>
          <w:tcPr>
            <w:tcW w:w="864" w:type="dxa"/>
            <w:tcMar>
              <w:top w:w="45" w:type="dxa"/>
              <w:left w:w="45" w:type="dxa"/>
              <w:bottom w:w="45" w:type="dxa"/>
              <w:right w:w="45" w:type="dxa"/>
            </w:tcMar>
            <w:vAlign w:val="center"/>
          </w:tcPr>
          <w:p w14:paraId="3DBF5BC0"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712FB82D" w14:textId="77777777" w:rsidR="004D0D8C" w:rsidRDefault="00000000" w:rsidP="00056D4D">
            <w:pPr>
              <w:spacing w:after="0" w:line="240" w:lineRule="auto" w:before="0"/>
              <w:jc w:val="both"/>
            </w:pPr>
            <w:r>
              <w:rPr>
                <w:rFonts w:ascii="Times New Roman" w:hAnsi="Times New Roman" w:eastAsia="Times New Roman"/>
                <w:sz w:val="18"/>
              </w:rPr>
              <w:t>2 (40)</w:t>
            </w:r>
          </w:p>
        </w:tc>
        <w:tc>
          <w:tcPr>
            <w:tcW w:w="1728" w:type="dxa"/>
            <w:tcMar>
              <w:top w:w="45" w:type="dxa"/>
              <w:left w:w="45" w:type="dxa"/>
              <w:bottom w:w="45" w:type="dxa"/>
              <w:right w:w="45" w:type="dxa"/>
            </w:tcMar>
            <w:vAlign w:val="center"/>
          </w:tcPr>
          <w:p w14:paraId="4EB997F9"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1 (20)</w:t>
            </w:r>
          </w:p>
        </w:tc>
      </w:tr>
      <w:tr w:rsidR="004D0D8C" w14:paraId="5B237EA7" w14:textId="77777777">
        <w:trPr>
          <w:jc w:val="center"/>
          <w:cantSplit/>
        </w:trPr>
        <w:tc>
          <w:tcPr>
            <w:tcW w:w="4608" w:type="dxa"/>
            <w:tcMar>
              <w:top w:w="45" w:type="dxa"/>
              <w:left w:w="45" w:type="dxa"/>
              <w:bottom w:w="45" w:type="dxa"/>
              <w:right w:w="45" w:type="dxa"/>
            </w:tcMar>
            <w:vAlign w:val="center"/>
          </w:tcPr>
          <w:p w14:paraId="6D24763E" w14:textId="77777777" w:rsidR="004D0D8C" w:rsidRDefault="00000000" w:rsidP="00056D4D">
            <w:pPr>
              <w:spacing w:after="0" w:line="240" w:lineRule="auto" w:before="0"/>
              <w:jc w:val="both"/>
            </w:pPr>
            <w:r>
              <w:rPr>
                <w:rFonts w:ascii="Times New Roman" w:hAnsi="Times New Roman" w:eastAsia="Times New Roman"/>
                <w:sz w:val="18"/>
              </w:rPr>
              <w:t>Open atrial septectomy</w:t>
            </w:r>
          </w:p>
        </w:tc>
        <w:tc>
          <w:tcPr>
            <w:tcW w:w="864" w:type="dxa"/>
            <w:tcMar>
              <w:top w:w="45" w:type="dxa"/>
              <w:left w:w="45" w:type="dxa"/>
              <w:bottom w:w="45" w:type="dxa"/>
              <w:right w:w="45" w:type="dxa"/>
            </w:tcMar>
            <w:vAlign w:val="center"/>
          </w:tcPr>
          <w:p w14:paraId="2AD91BFD" w14:textId="77777777" w:rsidR="004D0D8C" w:rsidRDefault="00000000" w:rsidP="00056D4D">
            <w:pPr>
              <w:spacing w:after="0" w:line="240" w:lineRule="auto" w:before="0"/>
              <w:jc w:val="both"/>
            </w:pPr>
            <w:r>
              <w:rPr>
                <w:rFonts w:ascii="Times New Roman" w:hAnsi="Times New Roman" w:eastAsia="Times New Roman"/>
                <w:sz w:val="18"/>
              </w:rPr>
              <w:t>10</w:t>
            </w:r>
          </w:p>
        </w:tc>
        <w:tc>
          <w:tcPr>
            <w:tcW w:w="1728" w:type="dxa"/>
            <w:tcMar>
              <w:top w:w="45" w:type="dxa"/>
              <w:left w:w="45" w:type="dxa"/>
              <w:bottom w:w="45" w:type="dxa"/>
              <w:right w:w="45" w:type="dxa"/>
            </w:tcMar>
            <w:vAlign w:val="center"/>
          </w:tcPr>
          <w:p w14:paraId="66138F4D" w14:textId="77777777" w:rsidR="004D0D8C" w:rsidRDefault="00000000" w:rsidP="00056D4D">
            <w:pPr>
              <w:spacing w:after="0" w:line="240" w:lineRule="auto" w:before="0"/>
              <w:jc w:val="both"/>
            </w:pPr>
            <w:r>
              <w:rPr>
                <w:rFonts w:ascii="Times New Roman" w:hAnsi="Times New Roman" w:eastAsia="Times New Roman"/>
                <w:sz w:val="18"/>
              </w:rPr>
              <w:t>4 (40)</w:t>
            </w:r>
          </w:p>
        </w:tc>
        <w:tc>
          <w:tcPr>
            <w:tcW w:w="1728" w:type="dxa"/>
            <w:tcMar>
              <w:top w:w="45" w:type="dxa"/>
              <w:left w:w="45" w:type="dxa"/>
              <w:bottom w:w="45" w:type="dxa"/>
              <w:right w:w="45" w:type="dxa"/>
            </w:tcMar>
            <w:vAlign w:val="center"/>
          </w:tcPr>
          <w:p w14:paraId="176D6760"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2 (20)</w:t>
            </w:r>
          </w:p>
        </w:tc>
      </w:tr>
      <w:tr w:rsidR="004D0D8C" w14:paraId="5549CE95" w14:textId="77777777">
        <w:trPr>
          <w:jc w:val="center"/>
          <w:cantSplit/>
        </w:trPr>
        <w:tc>
          <w:tcPr>
            <w:tcW w:w="4608" w:type="dxa"/>
            <w:tcMar>
              <w:top w:w="45" w:type="dxa"/>
              <w:left w:w="45" w:type="dxa"/>
              <w:bottom w:w="45" w:type="dxa"/>
              <w:right w:w="45" w:type="dxa"/>
            </w:tcMar>
            <w:vAlign w:val="center"/>
          </w:tcPr>
          <w:p w14:paraId="7BBEB005" w14:textId="77777777" w:rsidR="004D0D8C" w:rsidRDefault="00000000" w:rsidP="00056D4D">
            <w:pPr>
              <w:spacing w:after="0" w:line="240" w:lineRule="auto" w:before="0"/>
              <w:jc w:val="both"/>
            </w:pPr>
            <w:r>
              <w:rPr>
                <w:rFonts w:ascii="Times New Roman" w:hAnsi="Times New Roman" w:eastAsia="Times New Roman"/>
                <w:sz w:val="18"/>
              </w:rPr>
              <w:t>PA reconstruction</w:t>
            </w:r>
          </w:p>
        </w:tc>
        <w:tc>
          <w:tcPr>
            <w:tcW w:w="864" w:type="dxa"/>
            <w:tcMar>
              <w:top w:w="45" w:type="dxa"/>
              <w:left w:w="45" w:type="dxa"/>
              <w:bottom w:w="45" w:type="dxa"/>
              <w:right w:w="45" w:type="dxa"/>
            </w:tcMar>
            <w:vAlign w:val="center"/>
          </w:tcPr>
          <w:p w14:paraId="5D73AA79"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395FCB22" w14:textId="77777777" w:rsidR="004D0D8C" w:rsidRDefault="00000000" w:rsidP="00056D4D">
            <w:pPr>
              <w:spacing w:after="0" w:line="240" w:lineRule="auto" w:before="0"/>
              <w:jc w:val="both"/>
            </w:pPr>
            <w:r>
              <w:rPr>
                <w:rFonts w:ascii="Times New Roman" w:hAnsi="Times New Roman" w:eastAsia="Times New Roman"/>
                <w:sz w:val="18"/>
              </w:rPr>
              <w:t>2 (40)</w:t>
            </w:r>
          </w:p>
        </w:tc>
        <w:tc>
          <w:tcPr>
            <w:tcW w:w="1728" w:type="dxa"/>
            <w:tcMar>
              <w:top w:w="45" w:type="dxa"/>
              <w:left w:w="45" w:type="dxa"/>
              <w:bottom w:w="45" w:type="dxa"/>
              <w:right w:w="45" w:type="dxa"/>
            </w:tcMar>
            <w:vAlign w:val="center"/>
          </w:tcPr>
          <w:p w14:paraId="2B00B5C3"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5D42EF87" w14:textId="77777777">
        <w:trPr>
          <w:jc w:val="center"/>
          <w:cantSplit/>
        </w:trPr>
        <w:tc>
          <w:tcPr>
            <w:tcW w:w="4608" w:type="dxa"/>
            <w:tcMar>
              <w:top w:w="45" w:type="dxa"/>
              <w:left w:w="45" w:type="dxa"/>
              <w:bottom w:w="45" w:type="dxa"/>
              <w:right w:w="45" w:type="dxa"/>
            </w:tcMar>
            <w:vAlign w:val="center"/>
          </w:tcPr>
          <w:p w14:paraId="0B8714AE" w14:textId="77777777" w:rsidR="004D0D8C" w:rsidRDefault="00000000" w:rsidP="00056D4D">
            <w:pPr>
              <w:spacing w:after="0" w:line="240" w:lineRule="auto" w:before="0"/>
              <w:jc w:val="both"/>
            </w:pPr>
            <w:r>
              <w:rPr>
                <w:rFonts w:ascii="Times New Roman" w:hAnsi="Times New Roman" w:eastAsia="Times New Roman"/>
                <w:sz w:val="18"/>
              </w:rPr>
              <w:t>TOF complete repair</w:t>
            </w:r>
          </w:p>
        </w:tc>
        <w:tc>
          <w:tcPr>
            <w:tcW w:w="864" w:type="dxa"/>
            <w:tcMar>
              <w:top w:w="45" w:type="dxa"/>
              <w:left w:w="45" w:type="dxa"/>
              <w:bottom w:w="45" w:type="dxa"/>
              <w:right w:w="45" w:type="dxa"/>
            </w:tcMar>
            <w:vAlign w:val="center"/>
          </w:tcPr>
          <w:p w14:paraId="583115ED" w14:textId="77777777" w:rsidR="004D0D8C" w:rsidRDefault="00000000" w:rsidP="00056D4D">
            <w:pPr>
              <w:spacing w:after="0" w:line="240" w:lineRule="auto" w:before="0"/>
              <w:jc w:val="both"/>
            </w:pPr>
            <w:r>
              <w:rPr>
                <w:rFonts w:ascii="Times New Roman" w:hAnsi="Times New Roman" w:eastAsia="Times New Roman"/>
                <w:sz w:val="18"/>
              </w:rPr>
              <w:t>16</w:t>
            </w:r>
          </w:p>
        </w:tc>
        <w:tc>
          <w:tcPr>
            <w:tcW w:w="1728" w:type="dxa"/>
            <w:tcMar>
              <w:top w:w="45" w:type="dxa"/>
              <w:left w:w="45" w:type="dxa"/>
              <w:bottom w:w="45" w:type="dxa"/>
              <w:right w:w="45" w:type="dxa"/>
            </w:tcMar>
            <w:vAlign w:val="center"/>
          </w:tcPr>
          <w:p w14:paraId="6E230035" w14:textId="77777777" w:rsidR="004D0D8C" w:rsidRDefault="00000000" w:rsidP="00056D4D">
            <w:pPr>
              <w:spacing w:after="0" w:line="240" w:lineRule="auto" w:before="0"/>
              <w:jc w:val="both"/>
            </w:pPr>
            <w:r>
              <w:rPr>
                <w:rFonts w:ascii="Times New Roman" w:hAnsi="Times New Roman" w:eastAsia="Times New Roman"/>
                <w:sz w:val="18"/>
              </w:rPr>
              <w:t>6 (38)</w:t>
            </w:r>
          </w:p>
        </w:tc>
        <w:tc>
          <w:tcPr>
            <w:tcW w:w="1728" w:type="dxa"/>
            <w:tcMar>
              <w:top w:w="45" w:type="dxa"/>
              <w:left w:w="45" w:type="dxa"/>
              <w:bottom w:w="45" w:type="dxa"/>
              <w:right w:w="45" w:type="dxa"/>
            </w:tcMar>
            <w:vAlign w:val="center"/>
          </w:tcPr>
          <w:p w14:paraId="4FCBECA9"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2 (12)</w:t>
            </w:r>
          </w:p>
        </w:tc>
      </w:tr>
      <w:tr w:rsidR="004D0D8C" w14:paraId="4A324F95" w14:textId="77777777">
        <w:trPr>
          <w:jc w:val="center"/>
          <w:cantSplit/>
        </w:trPr>
        <w:tc>
          <w:tcPr>
            <w:tcW w:w="4608" w:type="dxa"/>
            <w:tcMar>
              <w:top w:w="45" w:type="dxa"/>
              <w:left w:w="45" w:type="dxa"/>
              <w:bottom w:w="45" w:type="dxa"/>
              <w:right w:w="45" w:type="dxa"/>
            </w:tcMar>
            <w:vAlign w:val="center"/>
          </w:tcPr>
          <w:p w14:paraId="6BEBE99A" w14:textId="77777777" w:rsidR="004D0D8C" w:rsidRDefault="00000000" w:rsidP="00056D4D">
            <w:pPr>
              <w:spacing w:after="0" w:line="240" w:lineRule="auto" w:before="0"/>
              <w:jc w:val="both"/>
            </w:pPr>
            <w:r>
              <w:rPr>
                <w:rFonts w:ascii="Times New Roman" w:hAnsi="Times New Roman" w:eastAsia="Times New Roman"/>
                <w:sz w:val="18"/>
              </w:rPr>
              <w:t>Fontan</w:t>
            </w:r>
          </w:p>
        </w:tc>
        <w:tc>
          <w:tcPr>
            <w:tcW w:w="864" w:type="dxa"/>
            <w:tcMar>
              <w:top w:w="45" w:type="dxa"/>
              <w:left w:w="45" w:type="dxa"/>
              <w:bottom w:w="45" w:type="dxa"/>
              <w:right w:w="45" w:type="dxa"/>
            </w:tcMar>
            <w:vAlign w:val="center"/>
          </w:tcPr>
          <w:p w14:paraId="546DB7CC" w14:textId="77777777" w:rsidR="004D0D8C" w:rsidRDefault="00000000" w:rsidP="00056D4D">
            <w:pPr>
              <w:spacing w:after="0" w:line="240" w:lineRule="auto" w:before="0"/>
              <w:jc w:val="both"/>
            </w:pPr>
            <w:r>
              <w:rPr>
                <w:rFonts w:ascii="Times New Roman" w:hAnsi="Times New Roman" w:eastAsia="Times New Roman"/>
                <w:sz w:val="18"/>
              </w:rPr>
              <w:t>6</w:t>
            </w:r>
          </w:p>
        </w:tc>
        <w:tc>
          <w:tcPr>
            <w:tcW w:w="1728" w:type="dxa"/>
            <w:tcMar>
              <w:top w:w="45" w:type="dxa"/>
              <w:left w:w="45" w:type="dxa"/>
              <w:bottom w:w="45" w:type="dxa"/>
              <w:right w:w="45" w:type="dxa"/>
            </w:tcMar>
            <w:vAlign w:val="center"/>
          </w:tcPr>
          <w:p w14:paraId="1030FAE2" w14:textId="77777777" w:rsidR="004D0D8C" w:rsidRDefault="00000000" w:rsidP="00056D4D">
            <w:pPr>
              <w:spacing w:after="0" w:line="240" w:lineRule="auto" w:before="0"/>
              <w:jc w:val="both"/>
            </w:pPr>
            <w:r>
              <w:rPr>
                <w:rFonts w:ascii="Times New Roman" w:hAnsi="Times New Roman" w:eastAsia="Times New Roman"/>
                <w:sz w:val="18"/>
              </w:rPr>
              <w:t>2 (33)</w:t>
            </w:r>
          </w:p>
        </w:tc>
        <w:tc>
          <w:tcPr>
            <w:tcW w:w="1728" w:type="dxa"/>
            <w:tcMar>
              <w:top w:w="45" w:type="dxa"/>
              <w:left w:w="45" w:type="dxa"/>
              <w:bottom w:w="45" w:type="dxa"/>
              <w:right w:w="45" w:type="dxa"/>
            </w:tcMar>
            <w:vAlign w:val="center"/>
          </w:tcPr>
          <w:p w14:paraId="4215678C"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2801C9E3" w14:textId="77777777">
        <w:trPr>
          <w:jc w:val="center"/>
          <w:cantSplit/>
        </w:trPr>
        <w:tc>
          <w:tcPr>
            <w:tcW w:w="4608" w:type="dxa"/>
            <w:tcMar>
              <w:top w:w="45" w:type="dxa"/>
              <w:left w:w="45" w:type="dxa"/>
              <w:bottom w:w="45" w:type="dxa"/>
              <w:right w:w="45" w:type="dxa"/>
            </w:tcMar>
            <w:vAlign w:val="center"/>
          </w:tcPr>
          <w:p w14:paraId="0723EC49" w14:textId="77777777" w:rsidR="004D0D8C" w:rsidRDefault="00000000" w:rsidP="00056D4D">
            <w:pPr>
              <w:spacing w:after="0" w:line="240" w:lineRule="auto" w:before="0"/>
              <w:jc w:val="both"/>
            </w:pPr>
            <w:r>
              <w:rPr>
                <w:rFonts w:ascii="Times New Roman" w:hAnsi="Times New Roman" w:eastAsia="Times New Roman"/>
                <w:sz w:val="18"/>
              </w:rPr>
              <w:t>Glenn</w:t>
            </w:r>
          </w:p>
        </w:tc>
        <w:tc>
          <w:tcPr>
            <w:tcW w:w="864" w:type="dxa"/>
            <w:tcMar>
              <w:top w:w="45" w:type="dxa"/>
              <w:left w:w="45" w:type="dxa"/>
              <w:bottom w:w="45" w:type="dxa"/>
              <w:right w:w="45" w:type="dxa"/>
            </w:tcMar>
            <w:vAlign w:val="center"/>
          </w:tcPr>
          <w:p w14:paraId="082C683E" w14:textId="77777777" w:rsidR="004D0D8C" w:rsidRDefault="00000000" w:rsidP="00056D4D">
            <w:pPr>
              <w:spacing w:after="0" w:line="240" w:lineRule="auto" w:before="0"/>
              <w:jc w:val="both"/>
            </w:pPr>
            <w:r>
              <w:rPr>
                <w:rFonts w:ascii="Times New Roman" w:hAnsi="Times New Roman" w:eastAsia="Times New Roman"/>
                <w:sz w:val="18"/>
              </w:rPr>
              <w:t>9</w:t>
            </w:r>
          </w:p>
        </w:tc>
        <w:tc>
          <w:tcPr>
            <w:tcW w:w="1728" w:type="dxa"/>
            <w:tcMar>
              <w:top w:w="45" w:type="dxa"/>
              <w:left w:w="45" w:type="dxa"/>
              <w:bottom w:w="45" w:type="dxa"/>
              <w:right w:w="45" w:type="dxa"/>
            </w:tcMar>
            <w:vAlign w:val="center"/>
          </w:tcPr>
          <w:p w14:paraId="2AA7BD16" w14:textId="77777777" w:rsidR="004D0D8C" w:rsidRDefault="00000000" w:rsidP="00056D4D">
            <w:pPr>
              <w:spacing w:after="0" w:line="240" w:lineRule="auto" w:before="0"/>
              <w:jc w:val="both"/>
            </w:pPr>
            <w:r>
              <w:rPr>
                <w:rFonts w:ascii="Times New Roman" w:hAnsi="Times New Roman" w:eastAsia="Times New Roman"/>
                <w:sz w:val="18"/>
              </w:rPr>
              <w:t>3 (33)</w:t>
            </w:r>
          </w:p>
        </w:tc>
        <w:tc>
          <w:tcPr>
            <w:tcW w:w="1728" w:type="dxa"/>
            <w:tcMar>
              <w:top w:w="45" w:type="dxa"/>
              <w:left w:w="45" w:type="dxa"/>
              <w:bottom w:w="45" w:type="dxa"/>
              <w:right w:w="45" w:type="dxa"/>
            </w:tcMar>
            <w:vAlign w:val="center"/>
          </w:tcPr>
          <w:p w14:paraId="000DAF11"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1 (11)</w:t>
            </w:r>
          </w:p>
        </w:tc>
      </w:tr>
      <w:tr w:rsidR="004D0D8C" w14:paraId="13C50E77" w14:textId="77777777">
        <w:trPr>
          <w:jc w:val="center"/>
          <w:cantSplit/>
        </w:trPr>
        <w:tc>
          <w:tcPr>
            <w:tcW w:w="4608" w:type="dxa"/>
            <w:tcMar>
              <w:top w:w="45" w:type="dxa"/>
              <w:left w:w="45" w:type="dxa"/>
              <w:bottom w:w="45" w:type="dxa"/>
              <w:right w:w="45" w:type="dxa"/>
            </w:tcMar>
            <w:vAlign w:val="center"/>
          </w:tcPr>
          <w:p w14:paraId="67AAD178" w14:textId="77777777" w:rsidR="004D0D8C" w:rsidRDefault="00000000" w:rsidP="00056D4D">
            <w:pPr>
              <w:spacing w:after="0" w:line="240" w:lineRule="auto" w:before="0"/>
              <w:jc w:val="both"/>
            </w:pPr>
            <w:r>
              <w:rPr>
                <w:rFonts w:ascii="Times New Roman" w:hAnsi="Times New Roman" w:eastAsia="Times New Roman"/>
                <w:sz w:val="18"/>
              </w:rPr>
              <w:t>Aortic valve repair</w:t>
            </w:r>
          </w:p>
        </w:tc>
        <w:tc>
          <w:tcPr>
            <w:tcW w:w="864" w:type="dxa"/>
            <w:tcMar>
              <w:top w:w="45" w:type="dxa"/>
              <w:left w:w="45" w:type="dxa"/>
              <w:bottom w:w="45" w:type="dxa"/>
              <w:right w:w="45" w:type="dxa"/>
            </w:tcMar>
            <w:vAlign w:val="center"/>
          </w:tcPr>
          <w:p w14:paraId="1F32E56D" w14:textId="77777777" w:rsidR="004D0D8C" w:rsidRDefault="00000000" w:rsidP="00056D4D">
            <w:pPr>
              <w:spacing w:after="0" w:line="240" w:lineRule="auto" w:before="0"/>
              <w:jc w:val="both"/>
            </w:pPr>
            <w:r>
              <w:rPr>
                <w:rFonts w:ascii="Times New Roman" w:hAnsi="Times New Roman" w:eastAsia="Times New Roman"/>
                <w:sz w:val="18"/>
              </w:rPr>
              <w:t>8</w:t>
            </w:r>
          </w:p>
        </w:tc>
        <w:tc>
          <w:tcPr>
            <w:tcW w:w="1728" w:type="dxa"/>
            <w:tcMar>
              <w:top w:w="45" w:type="dxa"/>
              <w:left w:w="45" w:type="dxa"/>
              <w:bottom w:w="45" w:type="dxa"/>
              <w:right w:w="45" w:type="dxa"/>
            </w:tcMar>
            <w:vAlign w:val="center"/>
          </w:tcPr>
          <w:p w14:paraId="7E985199" w14:textId="77777777" w:rsidR="004D0D8C" w:rsidRDefault="00000000" w:rsidP="00056D4D">
            <w:pPr>
              <w:spacing w:after="0" w:line="240" w:lineRule="auto" w:before="0"/>
              <w:jc w:val="both"/>
            </w:pPr>
            <w:r>
              <w:rPr>
                <w:rFonts w:ascii="Times New Roman" w:hAnsi="Times New Roman" w:eastAsia="Times New Roman"/>
                <w:sz w:val="18"/>
              </w:rPr>
              <w:t>2 (25)</w:t>
            </w:r>
          </w:p>
        </w:tc>
        <w:tc>
          <w:tcPr>
            <w:tcW w:w="1728" w:type="dxa"/>
            <w:tcMar>
              <w:top w:w="45" w:type="dxa"/>
              <w:left w:w="45" w:type="dxa"/>
              <w:bottom w:w="45" w:type="dxa"/>
              <w:right w:w="45" w:type="dxa"/>
            </w:tcMar>
            <w:vAlign w:val="center"/>
          </w:tcPr>
          <w:p w14:paraId="347F53F8"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5C12E7E4" w14:textId="77777777">
        <w:trPr>
          <w:jc w:val="center"/>
          <w:cantSplit/>
        </w:trPr>
        <w:tc>
          <w:tcPr>
            <w:tcW w:w="4608" w:type="dxa"/>
            <w:tcMar>
              <w:top w:w="45" w:type="dxa"/>
              <w:left w:w="45" w:type="dxa"/>
              <w:bottom w:w="45" w:type="dxa"/>
              <w:right w:w="45" w:type="dxa"/>
            </w:tcMar>
            <w:vAlign w:val="center"/>
          </w:tcPr>
          <w:p w14:paraId="09C895A5" w14:textId="77777777" w:rsidR="004D0D8C" w:rsidRDefault="00000000" w:rsidP="00056D4D">
            <w:pPr>
              <w:spacing w:after="0" w:line="240" w:lineRule="auto" w:before="0"/>
              <w:jc w:val="both"/>
            </w:pPr>
            <w:r>
              <w:rPr>
                <w:rFonts w:ascii="Times New Roman" w:hAnsi="Times New Roman" w:eastAsia="Times New Roman"/>
                <w:sz w:val="18"/>
              </w:rPr>
              <w:t>Tricuspid valve repair</w:t>
            </w:r>
          </w:p>
        </w:tc>
        <w:tc>
          <w:tcPr>
            <w:tcW w:w="864" w:type="dxa"/>
            <w:tcMar>
              <w:top w:w="45" w:type="dxa"/>
              <w:left w:w="45" w:type="dxa"/>
              <w:bottom w:w="45" w:type="dxa"/>
              <w:right w:w="45" w:type="dxa"/>
            </w:tcMar>
            <w:vAlign w:val="center"/>
          </w:tcPr>
          <w:p w14:paraId="6F218712"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7447BD37" w14:textId="77777777" w:rsidR="004D0D8C" w:rsidRDefault="00000000" w:rsidP="00056D4D">
            <w:pPr>
              <w:spacing w:after="0" w:line="240" w:lineRule="auto" w:before="0"/>
              <w:jc w:val="both"/>
            </w:pPr>
            <w:r>
              <w:rPr>
                <w:rFonts w:ascii="Times New Roman" w:hAnsi="Times New Roman" w:eastAsia="Times New Roman"/>
                <w:sz w:val="18"/>
              </w:rPr>
              <w:t>1 (20)</w:t>
            </w:r>
          </w:p>
        </w:tc>
        <w:tc>
          <w:tcPr>
            <w:tcW w:w="1728" w:type="dxa"/>
            <w:tcMar>
              <w:top w:w="45" w:type="dxa"/>
              <w:left w:w="45" w:type="dxa"/>
              <w:bottom w:w="45" w:type="dxa"/>
              <w:right w:w="45" w:type="dxa"/>
            </w:tcMar>
            <w:vAlign w:val="center"/>
          </w:tcPr>
          <w:p w14:paraId="7F32D499"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15F9BFCF" w14:textId="77777777">
        <w:trPr>
          <w:jc w:val="center"/>
          <w:cantSplit/>
        </w:trPr>
        <w:tc>
          <w:tcPr>
            <w:tcW w:w="4608" w:type="dxa"/>
            <w:tcMar>
              <w:top w:w="45" w:type="dxa"/>
              <w:left w:w="45" w:type="dxa"/>
              <w:bottom w:w="45" w:type="dxa"/>
              <w:right w:w="45" w:type="dxa"/>
            </w:tcMar>
            <w:vAlign w:val="center"/>
          </w:tcPr>
          <w:p w14:paraId="5C570ED6" w14:textId="77777777" w:rsidR="004D0D8C" w:rsidRDefault="00000000" w:rsidP="00056D4D">
            <w:pPr>
              <w:spacing w:after="0" w:line="240" w:lineRule="auto" w:before="0"/>
              <w:jc w:val="both"/>
            </w:pPr>
            <w:r>
              <w:rPr>
                <w:rFonts w:ascii="Times New Roman" w:hAnsi="Times New Roman" w:eastAsia="Times New Roman"/>
                <w:sz w:val="18"/>
              </w:rPr>
              <w:t>PAPVD repair</w:t>
            </w:r>
          </w:p>
        </w:tc>
        <w:tc>
          <w:tcPr>
            <w:tcW w:w="864" w:type="dxa"/>
            <w:tcMar>
              <w:top w:w="45" w:type="dxa"/>
              <w:left w:w="45" w:type="dxa"/>
              <w:bottom w:w="45" w:type="dxa"/>
              <w:right w:w="45" w:type="dxa"/>
            </w:tcMar>
            <w:vAlign w:val="center"/>
          </w:tcPr>
          <w:p w14:paraId="12E10EFF" w14:textId="77777777" w:rsidR="004D0D8C" w:rsidRDefault="00000000" w:rsidP="00056D4D">
            <w:pPr>
              <w:spacing w:after="0" w:line="240" w:lineRule="auto" w:before="0"/>
              <w:jc w:val="both"/>
            </w:pPr>
            <w:r>
              <w:rPr>
                <w:rFonts w:ascii="Times New Roman" w:hAnsi="Times New Roman" w:eastAsia="Times New Roman"/>
                <w:sz w:val="18"/>
              </w:rPr>
              <w:t>12</w:t>
            </w:r>
          </w:p>
        </w:tc>
        <w:tc>
          <w:tcPr>
            <w:tcW w:w="1728" w:type="dxa"/>
            <w:tcMar>
              <w:top w:w="45" w:type="dxa"/>
              <w:left w:w="45" w:type="dxa"/>
              <w:bottom w:w="45" w:type="dxa"/>
              <w:right w:w="45" w:type="dxa"/>
            </w:tcMar>
            <w:vAlign w:val="center"/>
          </w:tcPr>
          <w:p w14:paraId="5F090BA6" w14:textId="77777777" w:rsidR="004D0D8C" w:rsidRDefault="00000000" w:rsidP="00056D4D">
            <w:pPr>
              <w:spacing w:after="0" w:line="240" w:lineRule="auto" w:before="0"/>
              <w:jc w:val="both"/>
            </w:pPr>
            <w:r>
              <w:rPr>
                <w:rFonts w:ascii="Times New Roman" w:hAnsi="Times New Roman" w:eastAsia="Times New Roman"/>
                <w:sz w:val="18"/>
              </w:rPr>
              <w:t>1 (8)</w:t>
            </w:r>
          </w:p>
        </w:tc>
        <w:tc>
          <w:tcPr>
            <w:tcW w:w="1728" w:type="dxa"/>
            <w:tcMar>
              <w:top w:w="45" w:type="dxa"/>
              <w:left w:w="45" w:type="dxa"/>
              <w:bottom w:w="45" w:type="dxa"/>
              <w:right w:w="45" w:type="dxa"/>
            </w:tcMar>
            <w:vAlign w:val="center"/>
          </w:tcPr>
          <w:p w14:paraId="7910D64A"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1 (8)</w:t>
            </w:r>
          </w:p>
        </w:tc>
      </w:tr>
      <w:tr w:rsidR="004D0D8C" w14:paraId="4E450050" w14:textId="77777777">
        <w:trPr>
          <w:jc w:val="center"/>
          <w:cantSplit/>
        </w:trPr>
        <w:tc>
          <w:tcPr>
            <w:tcW w:w="4608" w:type="dxa"/>
            <w:tcMar>
              <w:top w:w="45" w:type="dxa"/>
              <w:left w:w="45" w:type="dxa"/>
              <w:bottom w:w="45" w:type="dxa"/>
              <w:right w:w="45" w:type="dxa"/>
            </w:tcMar>
            <w:vAlign w:val="center"/>
          </w:tcPr>
          <w:p w14:paraId="29402378" w14:textId="77777777" w:rsidR="004D0D8C" w:rsidRDefault="00000000" w:rsidP="00056D4D">
            <w:pPr>
              <w:spacing w:after="0" w:line="240" w:lineRule="auto" w:before="0"/>
              <w:jc w:val="both"/>
            </w:pPr>
            <w:r>
              <w:rPr>
                <w:rFonts w:ascii="Times New Roman" w:hAnsi="Times New Roman" w:eastAsia="Times New Roman"/>
                <w:sz w:val="18"/>
              </w:rPr>
              <w:t>Aortic arch repair (end-to-end)</w:t>
            </w:r>
          </w:p>
        </w:tc>
        <w:tc>
          <w:tcPr>
            <w:tcW w:w="864" w:type="dxa"/>
            <w:tcMar>
              <w:top w:w="45" w:type="dxa"/>
              <w:left w:w="45" w:type="dxa"/>
              <w:bottom w:w="45" w:type="dxa"/>
              <w:right w:w="45" w:type="dxa"/>
            </w:tcMar>
            <w:vAlign w:val="center"/>
          </w:tcPr>
          <w:p w14:paraId="1C9D8012"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61470555"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728" w:type="dxa"/>
            <w:tcMar>
              <w:top w:w="45" w:type="dxa"/>
              <w:left w:w="45" w:type="dxa"/>
              <w:bottom w:w="45" w:type="dxa"/>
              <w:right w:w="45" w:type="dxa"/>
            </w:tcMar>
            <w:vAlign w:val="center"/>
          </w:tcPr>
          <w:p w14:paraId="7CA48310"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71F578F5" w14:textId="77777777">
        <w:trPr>
          <w:jc w:val="center"/>
          <w:cantSplit/>
        </w:trPr>
        <w:tc>
          <w:tcPr>
            <w:tcW w:w="4608" w:type="dxa"/>
            <w:tcMar>
              <w:top w:w="45" w:type="dxa"/>
              <w:left w:w="45" w:type="dxa"/>
              <w:bottom w:w="45" w:type="dxa"/>
              <w:right w:w="45" w:type="dxa"/>
            </w:tcMar>
            <w:vAlign w:val="center"/>
          </w:tcPr>
          <w:p w14:paraId="4829CE82" w14:textId="77777777" w:rsidR="004D0D8C" w:rsidRDefault="00000000" w:rsidP="00056D4D">
            <w:pPr>
              <w:spacing w:after="0" w:line="240" w:lineRule="auto" w:before="0"/>
              <w:jc w:val="both"/>
            </w:pPr>
            <w:r>
              <w:rPr>
                <w:rFonts w:ascii="Times New Roman" w:hAnsi="Times New Roman" w:eastAsia="Times New Roman"/>
                <w:sz w:val="18"/>
              </w:rPr>
              <w:t>ASD closure</w:t>
            </w:r>
          </w:p>
        </w:tc>
        <w:tc>
          <w:tcPr>
            <w:tcW w:w="864" w:type="dxa"/>
            <w:tcMar>
              <w:top w:w="45" w:type="dxa"/>
              <w:left w:w="45" w:type="dxa"/>
              <w:bottom w:w="45" w:type="dxa"/>
              <w:right w:w="45" w:type="dxa"/>
            </w:tcMar>
            <w:vAlign w:val="center"/>
          </w:tcPr>
          <w:p w14:paraId="06E43C14" w14:textId="77777777" w:rsidR="004D0D8C" w:rsidRDefault="00000000" w:rsidP="00056D4D">
            <w:pPr>
              <w:spacing w:after="0" w:line="240" w:lineRule="auto" w:before="0"/>
              <w:jc w:val="both"/>
            </w:pPr>
            <w:r>
              <w:rPr>
                <w:rFonts w:ascii="Times New Roman" w:hAnsi="Times New Roman" w:eastAsia="Times New Roman"/>
                <w:sz w:val="18"/>
              </w:rPr>
              <w:t>22</w:t>
            </w:r>
          </w:p>
        </w:tc>
        <w:tc>
          <w:tcPr>
            <w:tcW w:w="1728" w:type="dxa"/>
            <w:tcMar>
              <w:top w:w="45" w:type="dxa"/>
              <w:left w:w="45" w:type="dxa"/>
              <w:bottom w:w="45" w:type="dxa"/>
              <w:right w:w="45" w:type="dxa"/>
            </w:tcMar>
            <w:vAlign w:val="center"/>
          </w:tcPr>
          <w:p w14:paraId="7CE17F7D"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728" w:type="dxa"/>
            <w:tcMar>
              <w:top w:w="45" w:type="dxa"/>
              <w:left w:w="45" w:type="dxa"/>
              <w:bottom w:w="45" w:type="dxa"/>
              <w:right w:w="45" w:type="dxa"/>
            </w:tcMar>
            <w:vAlign w:val="center"/>
          </w:tcPr>
          <w:p w14:paraId="71E4CF66"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625C87AF" w14:textId="77777777">
        <w:trPr>
          <w:jc w:val="center"/>
          <w:cantSplit/>
        </w:trPr>
        <w:tc>
          <w:tcPr>
            <w:tcW w:w="4608" w:type="dxa"/>
            <w:tcMar>
              <w:top w:w="45" w:type="dxa"/>
              <w:left w:w="45" w:type="dxa"/>
              <w:bottom w:w="45" w:type="dxa"/>
              <w:right w:w="45" w:type="dxa"/>
            </w:tcMar>
            <w:vAlign w:val="center"/>
          </w:tcPr>
          <w:p w14:paraId="712E4769" w14:textId="77777777" w:rsidR="004D0D8C" w:rsidRDefault="00000000" w:rsidP="00056D4D">
            <w:pPr>
              <w:spacing w:after="0" w:line="240" w:lineRule="auto" w:before="0"/>
              <w:jc w:val="both"/>
            </w:pPr>
            <w:r>
              <w:rPr>
                <w:rFonts w:ascii="Times New Roman" w:hAnsi="Times New Roman" w:eastAsia="Times New Roman"/>
                <w:sz w:val="18"/>
              </w:rPr>
              <w:t>Coarctation end-to-end anastomosis</w:t>
            </w:r>
          </w:p>
        </w:tc>
        <w:tc>
          <w:tcPr>
            <w:tcW w:w="864" w:type="dxa"/>
            <w:tcMar>
              <w:top w:w="45" w:type="dxa"/>
              <w:left w:w="45" w:type="dxa"/>
              <w:bottom w:w="45" w:type="dxa"/>
              <w:right w:w="45" w:type="dxa"/>
            </w:tcMar>
            <w:vAlign w:val="center"/>
          </w:tcPr>
          <w:p w14:paraId="17768374"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389DB9CE"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728" w:type="dxa"/>
            <w:tcMar>
              <w:top w:w="45" w:type="dxa"/>
              <w:left w:w="45" w:type="dxa"/>
              <w:bottom w:w="45" w:type="dxa"/>
              <w:right w:w="45" w:type="dxa"/>
            </w:tcMar>
            <w:vAlign w:val="center"/>
          </w:tcPr>
          <w:p w14:paraId="15EDE450"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5EEAFAD5" w14:textId="77777777">
        <w:trPr>
          <w:jc w:val="center"/>
          <w:cantSplit/>
        </w:trPr>
        <w:tc>
          <w:tcPr>
            <w:tcW w:w="4608" w:type="dxa"/>
            <w:tcMar>
              <w:top w:w="45" w:type="dxa"/>
              <w:left w:w="45" w:type="dxa"/>
              <w:bottom w:w="45" w:type="dxa"/>
              <w:right w:w="45" w:type="dxa"/>
            </w:tcMar>
            <w:vAlign w:val="center"/>
          </w:tcPr>
          <w:p w14:paraId="12CE2E60" w14:textId="77777777" w:rsidR="004D0D8C" w:rsidRDefault="00000000" w:rsidP="00056D4D">
            <w:pPr>
              <w:spacing w:after="0" w:line="240" w:lineRule="auto" w:before="0"/>
              <w:jc w:val="both"/>
            </w:pPr>
            <w:r>
              <w:rPr>
                <w:rFonts w:ascii="Times New Roman" w:hAnsi="Times New Roman" w:eastAsia="Times New Roman"/>
                <w:sz w:val="18"/>
              </w:rPr>
              <w:t>Mitral valve replacement</w:t>
            </w:r>
          </w:p>
        </w:tc>
        <w:tc>
          <w:tcPr>
            <w:tcW w:w="864" w:type="dxa"/>
            <w:tcMar>
              <w:top w:w="45" w:type="dxa"/>
              <w:left w:w="45" w:type="dxa"/>
              <w:bottom w:w="45" w:type="dxa"/>
              <w:right w:w="45" w:type="dxa"/>
            </w:tcMar>
            <w:vAlign w:val="center"/>
          </w:tcPr>
          <w:p w14:paraId="0AD5DEA3" w14:textId="77777777" w:rsidR="004D0D8C" w:rsidRDefault="00000000" w:rsidP="00056D4D">
            <w:pPr>
              <w:spacing w:after="0" w:line="240" w:lineRule="auto" w:before="0"/>
              <w:jc w:val="both"/>
            </w:pPr>
            <w:r>
              <w:rPr>
                <w:rFonts w:ascii="Times New Roman" w:hAnsi="Times New Roman" w:eastAsia="Times New Roman"/>
                <w:sz w:val="18"/>
              </w:rPr>
              <w:t>11</w:t>
            </w:r>
          </w:p>
        </w:tc>
        <w:tc>
          <w:tcPr>
            <w:tcW w:w="1728" w:type="dxa"/>
            <w:tcMar>
              <w:top w:w="45" w:type="dxa"/>
              <w:left w:w="45" w:type="dxa"/>
              <w:bottom w:w="45" w:type="dxa"/>
              <w:right w:w="45" w:type="dxa"/>
            </w:tcMar>
            <w:vAlign w:val="center"/>
          </w:tcPr>
          <w:p w14:paraId="49CACAD0"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728" w:type="dxa"/>
            <w:tcMar>
              <w:top w:w="45" w:type="dxa"/>
              <w:left w:w="45" w:type="dxa"/>
              <w:bottom w:w="45" w:type="dxa"/>
              <w:right w:w="45" w:type="dxa"/>
            </w:tcMar>
            <w:vAlign w:val="center"/>
          </w:tcPr>
          <w:p w14:paraId="03D35EDD"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r w:rsidR="004D0D8C" w14:paraId="294E137B" w14:textId="77777777">
        <w:trPr>
          <w:jc w:val="center"/>
          <w:cantSplit/>
        </w:trPr>
        <w:tc>
          <w:tcPr>
            <w:tcW w:w="4608" w:type="dxa"/>
            <w:tcMar>
              <w:top w:w="45" w:type="dxa"/>
              <w:left w:w="45" w:type="dxa"/>
              <w:bottom w:w="45" w:type="dxa"/>
              <w:right w:w="45" w:type="dxa"/>
            </w:tcMar>
            <w:vAlign w:val="center"/>
          </w:tcPr>
          <w:p w14:paraId="77A5A035" w14:textId="77777777" w:rsidR="004D0D8C" w:rsidRDefault="00000000" w:rsidP="00056D4D">
            <w:pPr>
              <w:spacing w:after="0" w:line="240" w:lineRule="auto" w:before="0"/>
              <w:jc w:val="both"/>
            </w:pPr>
            <w:r>
              <w:rPr>
                <w:rFonts w:ascii="Times New Roman" w:hAnsi="Times New Roman" w:eastAsia="Times New Roman"/>
                <w:sz w:val="18"/>
              </w:rPr>
              <w:t>PDA ligation</w:t>
            </w:r>
          </w:p>
        </w:tc>
        <w:tc>
          <w:tcPr>
            <w:tcW w:w="864" w:type="dxa"/>
            <w:tcMar>
              <w:top w:w="45" w:type="dxa"/>
              <w:left w:w="45" w:type="dxa"/>
              <w:bottom w:w="45" w:type="dxa"/>
              <w:right w:w="45" w:type="dxa"/>
            </w:tcMar>
            <w:vAlign w:val="center"/>
          </w:tcPr>
          <w:p w14:paraId="28000180" w14:textId="77777777" w:rsidR="004D0D8C" w:rsidRDefault="00000000" w:rsidP="00056D4D">
            <w:pPr>
              <w:spacing w:after="0" w:line="240" w:lineRule="auto" w:before="0"/>
              <w:jc w:val="both"/>
            </w:pPr>
            <w:r>
              <w:rPr>
                <w:rFonts w:ascii="Times New Roman" w:hAnsi="Times New Roman" w:eastAsia="Times New Roman"/>
                <w:sz w:val="18"/>
              </w:rPr>
              <w:t>5</w:t>
            </w:r>
          </w:p>
        </w:tc>
        <w:tc>
          <w:tcPr>
            <w:tcW w:w="1728" w:type="dxa"/>
            <w:tcMar>
              <w:top w:w="45" w:type="dxa"/>
              <w:left w:w="45" w:type="dxa"/>
              <w:bottom w:w="45" w:type="dxa"/>
              <w:right w:w="45" w:type="dxa"/>
            </w:tcMar>
            <w:vAlign w:val="center"/>
          </w:tcPr>
          <w:p w14:paraId="234642E0"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728" w:type="dxa"/>
            <w:tcMar>
              <w:top w:w="45" w:type="dxa"/>
              <w:left w:w="45" w:type="dxa"/>
              <w:bottom w:w="45" w:type="dxa"/>
              <w:right w:w="45" w:type="dxa"/>
            </w:tcMar>
            <w:vAlign w:val="center"/>
          </w:tcPr>
          <w:p w14:paraId="598047C4" w14:textId="77777777" w:rsidR="004D0D8C" w:rsidRPr="0023292A" w:rsidRDefault="00000000" w:rsidP="00056D4D">
            <w:pPr>
              <w:spacing w:after="0" w:line="240" w:lineRule="auto" w:before="0"/>
              <w:jc w:val="both"/>
              <w:rPr>
                <w:sz w:val="16"/>
                <w:szCs w:val="18"/>
              </w:rPr>
            </w:pPr>
            <w:r w:rsidRPr="0023292A">
              <w:rPr>
                <w:rFonts w:ascii="Times New Roman" w:hAnsi="Times New Roman" w:eastAsia="Times New Roman"/>
                <w:sz w:val="18"/>
                <w:szCs w:val="18"/>
              </w:rPr>
              <w:t>0 (0)</w:t>
            </w:r>
          </w:p>
        </w:tc>
      </w:tr>
    </w:tbl>
    <w:p>
      <w:pPr>
        <w:pStyle w:val="Caption"/>
        <w:keepNext/>
        <w:spacing w:line="240" w:lineRule="auto" w:before="80" w:after="0"/>
      </w:pPr>
      <w:r>
        <w:rPr>
          <w:rFonts w:ascii="Times New Roman" w:hAnsi="Times New Roman" w:eastAsia="Times New Roman"/>
          <w:sz w:val="20"/>
        </w:rPr>
        <w:t>Table S2. Comparison of the analytic cohort and patients excluded because of incomplete required variables</w:t>
      </w:r>
    </w:p>
    <w:tbl>
      <w:tblPr>
        <w:tblStyle w:val="TableGrid"/>
        <w:tblW w:type="auto" w:w="0"/>
        <w:jc w:val="center"/>
        <w:tblLayout w:type="fixed"/>
        <w:tblLook w:firstColumn="1" w:firstRow="1" w:lastColumn="0" w:lastRow="0" w:noHBand="0" w:noVBand="1" w:val="04A0"/>
      </w:tblPr>
      <w:tblGrid>
        <w:gridCol w:w="3312"/>
        <w:gridCol w:w="1872"/>
        <w:gridCol w:w="2160"/>
        <w:gridCol w:w="792"/>
        <w:gridCol w:w="1944"/>
      </w:tblGrid>
      <w:tr>
        <w:trPr>
          <w:cantSplit/>
          <w:tblHeader w:val="true"/>
        </w:trPr>
        <w:tc>
          <w:tcPr>
            <w:tcW w:type="dxa" w:w="3311"/>
            <w:vAlign w:val="center"/>
            <w:shd w:fill="D9EAF7"/>
          </w:tcPr>
          <w:p>
            <w:pPr>
              <w:spacing w:before="0" w:after="0" w:line="240" w:lineRule="auto"/>
              <w:jc w:val="both"/>
            </w:pPr>
            <w:r/>
            <w:r>
              <w:rPr>
                <w:rFonts w:ascii="Times New Roman" w:hAnsi="Times New Roman" w:eastAsia="Times New Roman"/>
                <w:b/>
                <w:sz w:val="18"/>
              </w:rPr>
              <w:t>Characteristic</w:t>
            </w:r>
          </w:p>
        </w:tc>
        <w:tc>
          <w:tcPr>
            <w:tcW w:type="dxa" w:w="1872"/>
            <w:vAlign w:val="center"/>
            <w:shd w:fill="D9EAF7"/>
          </w:tcPr>
          <w:p>
            <w:pPr>
              <w:spacing w:before="0" w:after="0" w:line="240" w:lineRule="auto"/>
              <w:jc w:val="both"/>
            </w:pPr>
            <w:r/>
            <w:r>
              <w:rPr>
                <w:rFonts w:ascii="Times New Roman" w:hAnsi="Times New Roman" w:eastAsia="Times New Roman"/>
                <w:b/>
                <w:sz w:val="18"/>
              </w:rPr>
              <w:t>Analytic cohort (N = 219)</w:t>
            </w:r>
          </w:p>
        </w:tc>
        <w:tc>
          <w:tcPr>
            <w:tcW w:type="dxa" w:w="2160"/>
            <w:vAlign w:val="center"/>
            <w:shd w:fill="D9EAF7"/>
          </w:tcPr>
          <w:p>
            <w:pPr>
              <w:spacing w:before="0" w:after="0" w:line="240" w:lineRule="auto"/>
              <w:jc w:val="both"/>
            </w:pPr>
            <w:r/>
            <w:r>
              <w:rPr>
                <w:rFonts w:ascii="Times New Roman" w:hAnsi="Times New Roman" w:eastAsia="Times New Roman"/>
                <w:b/>
                <w:sz w:val="18"/>
              </w:rPr>
              <w:t>Excluded for incomplete data (N = 48)</w:t>
            </w:r>
          </w:p>
        </w:tc>
        <w:tc>
          <w:tcPr>
            <w:tcW w:type="dxa" w:w="792"/>
            <w:vAlign w:val="center"/>
            <w:shd w:fill="D9EAF7"/>
          </w:tcPr>
          <w:p>
            <w:pPr>
              <w:spacing w:before="0" w:after="0" w:line="240" w:lineRule="auto"/>
              <w:jc w:val="both"/>
            </w:pPr>
            <w:r/>
            <w:r>
              <w:rPr>
                <w:rFonts w:ascii="Times New Roman" w:hAnsi="Times New Roman" w:eastAsia="Times New Roman"/>
                <w:b/>
                <w:sz w:val="18"/>
              </w:rPr>
              <w:t>p</w:t>
            </w:r>
          </w:p>
        </w:tc>
        <w:tc>
          <w:tcPr>
            <w:tcW w:type="dxa" w:w="1944"/>
            <w:vAlign w:val="center"/>
            <w:shd w:fill="D9EAF7"/>
          </w:tcPr>
          <w:p>
            <w:pPr>
              <w:spacing w:before="0" w:after="0" w:line="240" w:lineRule="auto"/>
              <w:jc w:val="both"/>
            </w:pPr>
            <w:r/>
            <w:r>
              <w:rPr>
                <w:rFonts w:ascii="Times New Roman" w:hAnsi="Times New Roman" w:eastAsia="Times New Roman"/>
                <w:b/>
                <w:sz w:val="18"/>
              </w:rPr>
              <w:t>ES</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Age at operation, months</w:t>
            </w:r>
          </w:p>
        </w:tc>
        <w:tc>
          <w:tcPr>
            <w:tcW w:type="dxa" w:w="1872"/>
            <w:vAlign w:val="center"/>
          </w:tcPr>
          <w:p>
            <w:pPr>
              <w:spacing w:before="0" w:after="0" w:line="240" w:lineRule="auto"/>
              <w:jc w:val="both"/>
            </w:pPr>
            <w:r/>
            <w:r>
              <w:rPr>
                <w:rFonts w:ascii="Times New Roman" w:hAnsi="Times New Roman" w:eastAsia="Times New Roman"/>
                <w:b w:val="0"/>
                <w:sz w:val="18"/>
              </w:rPr>
              <w:t>27 [5, 96]</w:t>
            </w:r>
          </w:p>
        </w:tc>
        <w:tc>
          <w:tcPr>
            <w:tcW w:type="dxa" w:w="2160"/>
            <w:vAlign w:val="center"/>
          </w:tcPr>
          <w:p>
            <w:pPr>
              <w:spacing w:before="0" w:after="0" w:line="240" w:lineRule="auto"/>
              <w:jc w:val="both"/>
            </w:pPr>
            <w:r/>
            <w:r>
              <w:rPr>
                <w:rFonts w:ascii="Times New Roman" w:hAnsi="Times New Roman" w:eastAsia="Times New Roman"/>
                <w:b w:val="0"/>
                <w:sz w:val="18"/>
              </w:rPr>
              <w:t>37.5 [3, 150]</w:t>
            </w:r>
          </w:p>
        </w:tc>
        <w:tc>
          <w:tcPr>
            <w:tcW w:type="dxa" w:w="792"/>
            <w:vAlign w:val="center"/>
          </w:tcPr>
          <w:p>
            <w:pPr>
              <w:spacing w:before="0" w:after="0" w:line="240" w:lineRule="auto"/>
              <w:jc w:val="both"/>
            </w:pPr>
            <w:r/>
            <w:r>
              <w:rPr>
                <w:rFonts w:ascii="Times New Roman" w:hAnsi="Times New Roman" w:eastAsia="Times New Roman"/>
                <w:b w:val="0"/>
                <w:sz w:val="18"/>
              </w:rPr>
              <w:t>0.194</w:t>
            </w:r>
          </w:p>
        </w:tc>
        <w:tc>
          <w:tcPr>
            <w:tcW w:type="dxa" w:w="1944"/>
            <w:vAlign w:val="center"/>
          </w:tcPr>
          <w:p>
            <w:pPr>
              <w:spacing w:before="0" w:after="0" w:line="240" w:lineRule="auto"/>
              <w:jc w:val="both"/>
            </w:pPr>
            <w:r/>
            <w:r>
              <w:rPr>
                <w:rFonts w:ascii="Times New Roman" w:hAnsi="Times New Roman" w:eastAsia="Times New Roman"/>
                <w:b w:val="0"/>
                <w:sz w:val="18"/>
              </w:rPr>
              <w:t>0.22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STAT category 4-5</w:t>
            </w:r>
          </w:p>
        </w:tc>
        <w:tc>
          <w:tcPr>
            <w:tcW w:type="dxa" w:w="1872"/>
            <w:vAlign w:val="center"/>
          </w:tcPr>
          <w:p>
            <w:pPr>
              <w:spacing w:before="0" w:after="0" w:line="240" w:lineRule="auto"/>
              <w:jc w:val="both"/>
            </w:pPr>
            <w:r/>
            <w:r>
              <w:rPr>
                <w:rFonts w:ascii="Times New Roman" w:hAnsi="Times New Roman" w:eastAsia="Times New Roman"/>
                <w:b w:val="0"/>
                <w:sz w:val="18"/>
              </w:rPr>
              <w:t>60 (27.4)</w:t>
            </w:r>
          </w:p>
        </w:tc>
        <w:tc>
          <w:tcPr>
            <w:tcW w:type="dxa" w:w="2160"/>
            <w:vAlign w:val="center"/>
          </w:tcPr>
          <w:p>
            <w:pPr>
              <w:spacing w:before="0" w:after="0" w:line="240" w:lineRule="auto"/>
              <w:jc w:val="both"/>
            </w:pPr>
            <w:r/>
            <w:r>
              <w:rPr>
                <w:rFonts w:ascii="Times New Roman" w:hAnsi="Times New Roman" w:eastAsia="Times New Roman"/>
                <w:b w:val="0"/>
                <w:sz w:val="18"/>
              </w:rPr>
              <w:t>15 (31.3)</w:t>
            </w:r>
          </w:p>
        </w:tc>
        <w:tc>
          <w:tcPr>
            <w:tcW w:type="dxa" w:w="792"/>
            <w:vAlign w:val="center"/>
          </w:tcPr>
          <w:p>
            <w:pPr>
              <w:spacing w:before="0" w:after="0" w:line="240" w:lineRule="auto"/>
              <w:jc w:val="both"/>
            </w:pPr>
            <w:r/>
            <w:r>
              <w:rPr>
                <w:rFonts w:ascii="Times New Roman" w:hAnsi="Times New Roman" w:eastAsia="Times New Roman"/>
                <w:b w:val="0"/>
                <w:sz w:val="18"/>
              </w:rPr>
              <w:t>0.598</w:t>
            </w:r>
          </w:p>
        </w:tc>
        <w:tc>
          <w:tcPr>
            <w:tcW w:type="dxa" w:w="1944"/>
            <w:vAlign w:val="center"/>
          </w:tcPr>
          <w:p>
            <w:pPr>
              <w:spacing w:before="0" w:after="0" w:line="240" w:lineRule="auto"/>
              <w:jc w:val="both"/>
            </w:pPr>
            <w:r/>
            <w:r>
              <w:rPr>
                <w:rFonts w:ascii="Times New Roman" w:hAnsi="Times New Roman" w:eastAsia="Times New Roman"/>
                <w:b w:val="0"/>
                <w:sz w:val="18"/>
              </w:rPr>
              <w:t>0.08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STAT mortality score</w:t>
            </w:r>
          </w:p>
        </w:tc>
        <w:tc>
          <w:tcPr>
            <w:tcW w:type="dxa" w:w="1872"/>
            <w:vAlign w:val="center"/>
          </w:tcPr>
          <w:p>
            <w:pPr>
              <w:spacing w:before="0" w:after="0" w:line="240" w:lineRule="auto"/>
              <w:jc w:val="both"/>
            </w:pPr>
            <w:r/>
            <w:r>
              <w:rPr>
                <w:rFonts w:ascii="Times New Roman" w:hAnsi="Times New Roman" w:eastAsia="Times New Roman"/>
                <w:b w:val="0"/>
                <w:sz w:val="18"/>
              </w:rPr>
              <w:t>0.50 [0.25, 1.30]</w:t>
            </w:r>
          </w:p>
        </w:tc>
        <w:tc>
          <w:tcPr>
            <w:tcW w:type="dxa" w:w="2160"/>
            <w:vAlign w:val="center"/>
          </w:tcPr>
          <w:p>
            <w:pPr>
              <w:spacing w:before="0" w:after="0" w:line="240" w:lineRule="auto"/>
              <w:jc w:val="both"/>
            </w:pPr>
            <w:r/>
            <w:r>
              <w:rPr>
                <w:rFonts w:ascii="Times New Roman" w:hAnsi="Times New Roman" w:eastAsia="Times New Roman"/>
                <w:b w:val="0"/>
                <w:sz w:val="18"/>
              </w:rPr>
              <w:t>0.70 [0.50, 1.33]</w:t>
            </w:r>
          </w:p>
        </w:tc>
        <w:tc>
          <w:tcPr>
            <w:tcW w:type="dxa" w:w="792"/>
            <w:vAlign w:val="center"/>
          </w:tcPr>
          <w:p>
            <w:pPr>
              <w:spacing w:before="0" w:after="0" w:line="240" w:lineRule="auto"/>
              <w:jc w:val="both"/>
            </w:pPr>
            <w:r/>
            <w:r>
              <w:rPr>
                <w:rFonts w:ascii="Times New Roman" w:hAnsi="Times New Roman" w:eastAsia="Times New Roman"/>
                <w:b w:val="0"/>
                <w:sz w:val="18"/>
              </w:rPr>
              <w:t>0.110</w:t>
            </w:r>
          </w:p>
        </w:tc>
        <w:tc>
          <w:tcPr>
            <w:tcW w:type="dxa" w:w="1944"/>
            <w:vAlign w:val="center"/>
          </w:tcPr>
          <w:p>
            <w:pPr>
              <w:spacing w:before="0" w:after="0" w:line="240" w:lineRule="auto"/>
              <w:jc w:val="both"/>
            </w:pPr>
            <w:r/>
            <w:r>
              <w:rPr>
                <w:rFonts w:ascii="Times New Roman" w:hAnsi="Times New Roman" w:eastAsia="Times New Roman"/>
                <w:b w:val="0"/>
                <w:sz w:val="18"/>
              </w:rPr>
              <w:t>0.25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CS-AKI phenotype, overall</w:t>
            </w:r>
          </w:p>
        </w:tc>
        <w:tc>
          <w:tcPr>
            <w:tcW w:type="dxa" w:w="1872"/>
            <w:vAlign w:val="center"/>
          </w:tcPr>
          <w:p>
            <w:pPr>
              <w:spacing w:before="0" w:after="0" w:line="240" w:lineRule="auto"/>
              <w:jc w:val="both"/>
            </w:pPr>
            <w:r/>
            <w:r>
              <w:rPr>
                <w:rFonts w:ascii="Times New Roman" w:hAnsi="Times New Roman" w:eastAsia="Times New Roman"/>
                <w:b w:val="0"/>
                <w:sz w:val="18"/>
              </w:rPr>
            </w:r>
          </w:p>
        </w:tc>
        <w:tc>
          <w:tcPr>
            <w:tcW w:type="dxa" w:w="2160"/>
            <w:vAlign w:val="center"/>
          </w:tcPr>
          <w:p>
            <w:pPr>
              <w:spacing w:before="0" w:after="0" w:line="240" w:lineRule="auto"/>
              <w:jc w:val="both"/>
            </w:pPr>
            <w:r/>
            <w:r>
              <w:rPr>
                <w:rFonts w:ascii="Times New Roman" w:hAnsi="Times New Roman" w:eastAsia="Times New Roman"/>
                <w:b w:val="0"/>
                <w:sz w:val="18"/>
              </w:rPr>
            </w:r>
          </w:p>
        </w:tc>
        <w:tc>
          <w:tcPr>
            <w:tcW w:type="dxa" w:w="792"/>
            <w:vAlign w:val="center"/>
          </w:tcPr>
          <w:p>
            <w:pPr>
              <w:spacing w:before="0" w:after="0" w:line="240" w:lineRule="auto"/>
              <w:jc w:val="both"/>
            </w:pPr>
            <w:r/>
            <w:r>
              <w:rPr>
                <w:rFonts w:ascii="Times New Roman" w:hAnsi="Times New Roman" w:eastAsia="Times New Roman"/>
                <w:b w:val="0"/>
                <w:sz w:val="18"/>
              </w:rPr>
              <w:t>0.565</w:t>
            </w:r>
          </w:p>
        </w:tc>
        <w:tc>
          <w:tcPr>
            <w:tcW w:type="dxa" w:w="1944"/>
            <w:vAlign w:val="center"/>
          </w:tcPr>
          <w:p>
            <w:pPr>
              <w:spacing w:before="0" w:after="0" w:line="240" w:lineRule="auto"/>
              <w:jc w:val="both"/>
            </w:pPr>
            <w:r/>
            <w:r>
              <w:rPr>
                <w:rFonts w:ascii="Times New Roman" w:hAnsi="Times New Roman" w:eastAsia="Times New Roman"/>
                <w:b w:val="0"/>
                <w:sz w:val="18"/>
              </w:rPr>
              <w:t>0.07 (Cramér V)</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No early CS-AKI</w:t>
            </w:r>
          </w:p>
        </w:tc>
        <w:tc>
          <w:tcPr>
            <w:tcW w:type="dxa" w:w="1872"/>
            <w:vAlign w:val="center"/>
          </w:tcPr>
          <w:p>
            <w:pPr>
              <w:spacing w:before="0" w:after="0" w:line="240" w:lineRule="auto"/>
              <w:jc w:val="both"/>
            </w:pPr>
            <w:r/>
            <w:r>
              <w:rPr>
                <w:rFonts w:ascii="Times New Roman" w:hAnsi="Times New Roman" w:eastAsia="Times New Roman"/>
                <w:b w:val="0"/>
                <w:sz w:val="18"/>
              </w:rPr>
              <w:t>150 (68.5)</w:t>
            </w:r>
          </w:p>
        </w:tc>
        <w:tc>
          <w:tcPr>
            <w:tcW w:type="dxa" w:w="2160"/>
            <w:vAlign w:val="center"/>
          </w:tcPr>
          <w:p>
            <w:pPr>
              <w:spacing w:before="0" w:after="0" w:line="240" w:lineRule="auto"/>
              <w:jc w:val="both"/>
            </w:pPr>
            <w:r/>
            <w:r>
              <w:rPr>
                <w:rFonts w:ascii="Times New Roman" w:hAnsi="Times New Roman" w:eastAsia="Times New Roman"/>
                <w:b w:val="0"/>
                <w:sz w:val="18"/>
              </w:rPr>
              <w:t>30 (62.5)</w:t>
            </w:r>
          </w:p>
        </w:tc>
        <w:tc>
          <w:tcPr>
            <w:tcW w:type="dxa" w:w="792"/>
            <w:vAlign w:val="center"/>
          </w:tcPr>
          <w:p>
            <w:pPr>
              <w:spacing w:before="0" w:after="0" w:line="240" w:lineRule="auto"/>
              <w:jc w:val="both"/>
            </w:pPr>
            <w:r/>
            <w:r>
              <w:rPr>
                <w:rFonts w:ascii="Times New Roman" w:hAnsi="Times New Roman" w:eastAsia="Times New Roman"/>
                <w:b w:val="0"/>
                <w:sz w:val="18"/>
              </w:rPr>
              <w:t>—</w:t>
            </w:r>
          </w:p>
        </w:tc>
        <w:tc>
          <w:tcPr>
            <w:tcW w:type="dxa" w:w="1944"/>
            <w:vAlign w:val="center"/>
          </w:tcPr>
          <w:p>
            <w:pPr>
              <w:spacing w:before="0" w:after="0" w:line="240" w:lineRule="auto"/>
              <w:jc w:val="both"/>
            </w:pPr>
            <w:r/>
            <w:r>
              <w:rPr>
                <w:rFonts w:ascii="Times New Roman" w:hAnsi="Times New Roman" w:eastAsia="Times New Roman"/>
                <w:b w:val="0"/>
                <w:sz w:val="18"/>
              </w:rPr>
              <w:t>−0.13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Transient CS-AKI</w:t>
            </w:r>
          </w:p>
        </w:tc>
        <w:tc>
          <w:tcPr>
            <w:tcW w:type="dxa" w:w="1872"/>
            <w:vAlign w:val="center"/>
          </w:tcPr>
          <w:p>
            <w:pPr>
              <w:spacing w:before="0" w:after="0" w:line="240" w:lineRule="auto"/>
              <w:jc w:val="both"/>
            </w:pPr>
            <w:r/>
            <w:r>
              <w:rPr>
                <w:rFonts w:ascii="Times New Roman" w:hAnsi="Times New Roman" w:eastAsia="Times New Roman"/>
                <w:b w:val="0"/>
                <w:sz w:val="18"/>
              </w:rPr>
              <w:t>40 (18.3)</w:t>
            </w:r>
          </w:p>
        </w:tc>
        <w:tc>
          <w:tcPr>
            <w:tcW w:type="dxa" w:w="2160"/>
            <w:vAlign w:val="center"/>
          </w:tcPr>
          <w:p>
            <w:pPr>
              <w:spacing w:before="0" w:after="0" w:line="240" w:lineRule="auto"/>
              <w:jc w:val="both"/>
            </w:pPr>
            <w:r/>
            <w:r>
              <w:rPr>
                <w:rFonts w:ascii="Times New Roman" w:hAnsi="Times New Roman" w:eastAsia="Times New Roman"/>
                <w:b w:val="0"/>
                <w:sz w:val="18"/>
              </w:rPr>
              <w:t>12 (25.0)</w:t>
            </w:r>
          </w:p>
        </w:tc>
        <w:tc>
          <w:tcPr>
            <w:tcW w:type="dxa" w:w="792"/>
            <w:vAlign w:val="center"/>
          </w:tcPr>
          <w:p>
            <w:pPr>
              <w:spacing w:before="0" w:after="0" w:line="240" w:lineRule="auto"/>
              <w:jc w:val="both"/>
            </w:pPr>
            <w:r/>
            <w:r>
              <w:rPr>
                <w:rFonts w:ascii="Times New Roman" w:hAnsi="Times New Roman" w:eastAsia="Times New Roman"/>
                <w:b w:val="0"/>
                <w:sz w:val="18"/>
              </w:rPr>
              <w:t>—</w:t>
            </w:r>
          </w:p>
        </w:tc>
        <w:tc>
          <w:tcPr>
            <w:tcW w:type="dxa" w:w="1944"/>
            <w:vAlign w:val="center"/>
          </w:tcPr>
          <w:p>
            <w:pPr>
              <w:spacing w:before="0" w:after="0" w:line="240" w:lineRule="auto"/>
              <w:jc w:val="both"/>
            </w:pPr>
            <w:r/>
            <w:r>
              <w:rPr>
                <w:rFonts w:ascii="Times New Roman" w:hAnsi="Times New Roman" w:eastAsia="Times New Roman"/>
                <w:b w:val="0"/>
                <w:sz w:val="18"/>
              </w:rPr>
              <w:t>0.16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Persistent CS-AKI</w:t>
            </w:r>
          </w:p>
        </w:tc>
        <w:tc>
          <w:tcPr>
            <w:tcW w:type="dxa" w:w="1872"/>
            <w:vAlign w:val="center"/>
          </w:tcPr>
          <w:p>
            <w:pPr>
              <w:spacing w:before="0" w:after="0" w:line="240" w:lineRule="auto"/>
              <w:jc w:val="both"/>
            </w:pPr>
            <w:r/>
            <w:r>
              <w:rPr>
                <w:rFonts w:ascii="Times New Roman" w:hAnsi="Times New Roman" w:eastAsia="Times New Roman"/>
                <w:b w:val="0"/>
                <w:sz w:val="18"/>
              </w:rPr>
              <w:t>29 (13.2)</w:t>
            </w:r>
          </w:p>
        </w:tc>
        <w:tc>
          <w:tcPr>
            <w:tcW w:type="dxa" w:w="2160"/>
            <w:vAlign w:val="center"/>
          </w:tcPr>
          <w:p>
            <w:pPr>
              <w:spacing w:before="0" w:after="0" w:line="240" w:lineRule="auto"/>
              <w:jc w:val="both"/>
            </w:pPr>
            <w:r/>
            <w:r>
              <w:rPr>
                <w:rFonts w:ascii="Times New Roman" w:hAnsi="Times New Roman" w:eastAsia="Times New Roman"/>
                <w:b w:val="0"/>
                <w:sz w:val="18"/>
              </w:rPr>
              <w:t>6 (12.5)</w:t>
            </w:r>
          </w:p>
        </w:tc>
        <w:tc>
          <w:tcPr>
            <w:tcW w:type="dxa" w:w="792"/>
            <w:vAlign w:val="center"/>
          </w:tcPr>
          <w:p>
            <w:pPr>
              <w:spacing w:before="0" w:after="0" w:line="240" w:lineRule="auto"/>
              <w:jc w:val="both"/>
            </w:pPr>
            <w:r/>
            <w:r>
              <w:rPr>
                <w:rFonts w:ascii="Times New Roman" w:hAnsi="Times New Roman" w:eastAsia="Times New Roman"/>
                <w:b w:val="0"/>
                <w:sz w:val="18"/>
              </w:rPr>
              <w:t>—</w:t>
            </w:r>
          </w:p>
        </w:tc>
        <w:tc>
          <w:tcPr>
            <w:tcW w:type="dxa" w:w="1944"/>
            <w:vAlign w:val="center"/>
          </w:tcPr>
          <w:p>
            <w:pPr>
              <w:spacing w:before="0" w:after="0" w:line="240" w:lineRule="auto"/>
              <w:jc w:val="both"/>
            </w:pPr>
            <w:r/>
            <w:r>
              <w:rPr>
                <w:rFonts w:ascii="Times New Roman" w:hAnsi="Times New Roman" w:eastAsia="Times New Roman"/>
                <w:b w:val="0"/>
                <w:sz w:val="18"/>
              </w:rPr>
              <w:t>−0.02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ECMO</w:t>
            </w:r>
          </w:p>
        </w:tc>
        <w:tc>
          <w:tcPr>
            <w:tcW w:type="dxa" w:w="1872"/>
            <w:vAlign w:val="center"/>
          </w:tcPr>
          <w:p>
            <w:pPr>
              <w:spacing w:before="0" w:after="0" w:line="240" w:lineRule="auto"/>
              <w:jc w:val="both"/>
            </w:pPr>
            <w:r/>
            <w:r>
              <w:rPr>
                <w:rFonts w:ascii="Times New Roman" w:hAnsi="Times New Roman" w:eastAsia="Times New Roman"/>
                <w:b w:val="0"/>
                <w:sz w:val="18"/>
              </w:rPr>
              <w:t>18 (8.2)</w:t>
            </w:r>
          </w:p>
        </w:tc>
        <w:tc>
          <w:tcPr>
            <w:tcW w:type="dxa" w:w="2160"/>
            <w:vAlign w:val="center"/>
          </w:tcPr>
          <w:p>
            <w:pPr>
              <w:spacing w:before="0" w:after="0" w:line="240" w:lineRule="auto"/>
              <w:jc w:val="both"/>
            </w:pPr>
            <w:r/>
            <w:r>
              <w:rPr>
                <w:rFonts w:ascii="Times New Roman" w:hAnsi="Times New Roman" w:eastAsia="Times New Roman"/>
                <w:b w:val="0"/>
                <w:sz w:val="18"/>
              </w:rPr>
              <w:t>4 (8.3)</w:t>
            </w:r>
          </w:p>
        </w:tc>
        <w:tc>
          <w:tcPr>
            <w:tcW w:type="dxa" w:w="792"/>
            <w:vAlign w:val="center"/>
          </w:tcPr>
          <w:p>
            <w:pPr>
              <w:spacing w:before="0" w:after="0" w:line="240" w:lineRule="auto"/>
              <w:jc w:val="both"/>
            </w:pPr>
            <w:r/>
            <w:r>
              <w:rPr>
                <w:rFonts w:ascii="Times New Roman" w:hAnsi="Times New Roman" w:eastAsia="Times New Roman"/>
                <w:b w:val="0"/>
                <w:sz w:val="18"/>
              </w:rPr>
              <w:t>1.000</w:t>
            </w:r>
          </w:p>
        </w:tc>
        <w:tc>
          <w:tcPr>
            <w:tcW w:type="dxa" w:w="1944"/>
            <w:vAlign w:val="center"/>
          </w:tcPr>
          <w:p>
            <w:pPr>
              <w:spacing w:before="0" w:after="0" w:line="240" w:lineRule="auto"/>
              <w:jc w:val="both"/>
            </w:pPr>
            <w:r/>
            <w:r>
              <w:rPr>
                <w:rFonts w:ascii="Times New Roman" w:hAnsi="Times New Roman" w:eastAsia="Times New Roman"/>
                <w:b w:val="0"/>
                <w:sz w:val="18"/>
              </w:rPr>
              <w:t>0.00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Therapeutic RRT</w:t>
            </w:r>
          </w:p>
        </w:tc>
        <w:tc>
          <w:tcPr>
            <w:tcW w:type="dxa" w:w="1872"/>
            <w:vAlign w:val="center"/>
          </w:tcPr>
          <w:p>
            <w:pPr>
              <w:spacing w:before="0" w:after="0" w:line="240" w:lineRule="auto"/>
              <w:jc w:val="both"/>
            </w:pPr>
            <w:r/>
            <w:r>
              <w:rPr>
                <w:rFonts w:ascii="Times New Roman" w:hAnsi="Times New Roman" w:eastAsia="Times New Roman"/>
                <w:b w:val="0"/>
                <w:sz w:val="18"/>
              </w:rPr>
              <w:t>10 (4.6)</w:t>
            </w:r>
          </w:p>
        </w:tc>
        <w:tc>
          <w:tcPr>
            <w:tcW w:type="dxa" w:w="2160"/>
            <w:vAlign w:val="center"/>
          </w:tcPr>
          <w:p>
            <w:pPr>
              <w:spacing w:before="0" w:after="0" w:line="240" w:lineRule="auto"/>
              <w:jc w:val="both"/>
            </w:pPr>
            <w:r/>
            <w:r>
              <w:rPr>
                <w:rFonts w:ascii="Times New Roman" w:hAnsi="Times New Roman" w:eastAsia="Times New Roman"/>
                <w:b w:val="0"/>
                <w:sz w:val="18"/>
              </w:rPr>
              <w:t>3 (6.3)</w:t>
            </w:r>
          </w:p>
        </w:tc>
        <w:tc>
          <w:tcPr>
            <w:tcW w:type="dxa" w:w="792"/>
            <w:vAlign w:val="center"/>
          </w:tcPr>
          <w:p>
            <w:pPr>
              <w:spacing w:before="0" w:after="0" w:line="240" w:lineRule="auto"/>
              <w:jc w:val="both"/>
            </w:pPr>
            <w:r/>
            <w:r>
              <w:rPr>
                <w:rFonts w:ascii="Times New Roman" w:hAnsi="Times New Roman" w:eastAsia="Times New Roman"/>
                <w:b w:val="0"/>
                <w:sz w:val="18"/>
              </w:rPr>
              <w:t>0.709</w:t>
            </w:r>
          </w:p>
        </w:tc>
        <w:tc>
          <w:tcPr>
            <w:tcW w:type="dxa" w:w="1944"/>
            <w:vAlign w:val="center"/>
          </w:tcPr>
          <w:p>
            <w:pPr>
              <w:spacing w:before="0" w:after="0" w:line="240" w:lineRule="auto"/>
              <w:jc w:val="both"/>
            </w:pPr>
            <w:r/>
            <w:r>
              <w:rPr>
                <w:rFonts w:ascii="Times New Roman" w:hAnsi="Times New Roman" w:eastAsia="Times New Roman"/>
                <w:b w:val="0"/>
                <w:sz w:val="18"/>
              </w:rPr>
              <w:t>0.07 (SMD)</w:t>
            </w:r>
          </w:p>
        </w:tc>
      </w:tr>
      <w:tr>
        <w:trPr>
          <w:cantSplit/>
        </w:trPr>
        <w:tc>
          <w:tcPr>
            <w:tcW w:type="dxa" w:w="3311"/>
            <w:vAlign w:val="center"/>
          </w:tcPr>
          <w:p>
            <w:pPr>
              <w:spacing w:before="0" w:after="0" w:line="240" w:lineRule="auto"/>
              <w:jc w:val="both"/>
            </w:pPr>
            <w:r/>
            <w:r>
              <w:rPr>
                <w:rFonts w:ascii="Times New Roman" w:hAnsi="Times New Roman" w:eastAsia="Times New Roman"/>
                <w:b w:val="0"/>
                <w:sz w:val="18"/>
              </w:rPr>
              <w:t>In-hospital mortality before POD90</w:t>
            </w:r>
          </w:p>
        </w:tc>
        <w:tc>
          <w:tcPr>
            <w:tcW w:type="dxa" w:w="1872"/>
            <w:vAlign w:val="center"/>
          </w:tcPr>
          <w:p>
            <w:pPr>
              <w:spacing w:before="0" w:after="0" w:line="240" w:lineRule="auto"/>
              <w:jc w:val="both"/>
            </w:pPr>
            <w:r/>
            <w:r>
              <w:rPr>
                <w:rFonts w:ascii="Times New Roman" w:hAnsi="Times New Roman" w:eastAsia="Times New Roman"/>
                <w:b w:val="0"/>
                <w:sz w:val="18"/>
              </w:rPr>
              <w:t>16 (7.3)</w:t>
            </w:r>
          </w:p>
        </w:tc>
        <w:tc>
          <w:tcPr>
            <w:tcW w:type="dxa" w:w="2160"/>
            <w:vAlign w:val="center"/>
          </w:tcPr>
          <w:p>
            <w:pPr>
              <w:spacing w:before="0" w:after="0" w:line="240" w:lineRule="auto"/>
              <w:jc w:val="both"/>
            </w:pPr>
            <w:r/>
            <w:r>
              <w:rPr>
                <w:rFonts w:ascii="Times New Roman" w:hAnsi="Times New Roman" w:eastAsia="Times New Roman"/>
                <w:b w:val="0"/>
                <w:sz w:val="18"/>
              </w:rPr>
              <w:t>4 (8.3)</w:t>
            </w:r>
          </w:p>
        </w:tc>
        <w:tc>
          <w:tcPr>
            <w:tcW w:type="dxa" w:w="792"/>
            <w:vAlign w:val="center"/>
          </w:tcPr>
          <w:p>
            <w:pPr>
              <w:spacing w:before="0" w:after="0" w:line="240" w:lineRule="auto"/>
              <w:jc w:val="both"/>
            </w:pPr>
            <w:r/>
            <w:r>
              <w:rPr>
                <w:rFonts w:ascii="Times New Roman" w:hAnsi="Times New Roman" w:eastAsia="Times New Roman"/>
                <w:b w:val="0"/>
                <w:sz w:val="18"/>
              </w:rPr>
              <w:t>0.765</w:t>
            </w:r>
          </w:p>
        </w:tc>
        <w:tc>
          <w:tcPr>
            <w:tcW w:type="dxa" w:w="1944"/>
            <w:vAlign w:val="center"/>
          </w:tcPr>
          <w:p>
            <w:pPr>
              <w:spacing w:before="0" w:after="0" w:line="240" w:lineRule="auto"/>
              <w:jc w:val="both"/>
            </w:pPr>
            <w:r/>
            <w:r>
              <w:rPr>
                <w:rFonts w:ascii="Times New Roman" w:hAnsi="Times New Roman" w:eastAsia="Times New Roman"/>
                <w:b w:val="0"/>
                <w:sz w:val="18"/>
              </w:rPr>
              <w:t>0.04 (SMD)</w:t>
            </w:r>
          </w:p>
        </w:tc>
      </w:tr>
    </w:tbl>
    <w:p>
      <w:pPr>
        <w:spacing w:line="240" w:lineRule="auto" w:before="0" w:after="0"/>
      </w:pPr>
      <w:r>
        <w:rPr>
          <w:rFonts w:ascii="Times New Roman" w:hAnsi="Times New Roman" w:eastAsia="Times New Roman"/>
          <w:sz w:val="20"/>
        </w:rPr>
        <w:t>Data are presented as median [Q1, Q3] or n (%). Effect size is the standardized mean difference (SMD) for continuous and two-level variables and Cramér V for the overall three-level CS-AKI phenotype. Continuous-variable SMDs were calculated from group means and standard deviations. SMDs are oriented as excluded patients minus the analytic cohort; positive values indicate higher values or proportions among excluded patients. Phenotype component rows are descriptive; the p value and Cramér V shown for CS-AKI phenotype refer to the overall three-level comparison. Exploratory p values were obtained using Welch's t test for continuous variables, Fisher's exact test for binary categorical variables, and Pearson's chi-square test for the overall CS-AKI phenotype. Effect sizes rather than statistical significance were emphasized for assessment of potential selection, and no multiplicity adjustment was applied.</w:t>
      </w:r>
    </w:p>
    <w:p>
      <w:pPr>
        <w:spacing w:line="240" w:lineRule="auto" w:before="0" w:after="0"/>
      </w:pPr>
      <w:r>
        <w:rPr>
          <w:rFonts w:ascii="Times New Roman" w:hAnsi="Times New Roman" w:eastAsia="Times New Roman"/>
          <w:sz w:val="20"/>
        </w:rPr>
        <w:t>Abbreviations: CS-AKI, cardiac surgery-associated acute kidney injury; ECMO, extracorporeal membrane oxygenation; ES, effect size; POD, postoperative day; RRT, renal replacement therapy; SMD, standardized mean difference; STAT, Society of Thoracic Surgeons-European Association for Cardio-Thoracic Surgery.</w:t>
      </w:r>
    </w:p>
    <w:p w14:paraId="54F00DFC" w14:textId="77777777" w:rsidR="004D0D8C" w:rsidRDefault="00000000" w:rsidP="00056D4D">
      <w:pPr>
        <w:pStyle w:val="Caption"/>
        <w:spacing w:line="240" w:lineRule="auto" w:before="80" w:after="0"/>
        <w:jc w:val="left"/>
      </w:pPr>
      <w:r>
        <w:rPr>
          <w:rFonts w:ascii="Times New Roman" w:hAnsi="Times New Roman" w:eastAsia="Times New Roman"/>
          <w:sz w:val="20"/>
        </w:rPr>
        <w:t>Table S3. KDIGO peak-stage distribution during the early CS-AKI window by timing phenotype</w:t>
      </w:r>
    </w:p>
    <w:p w14:paraId="18557196" w14:textId="77777777" w:rsidR="004D0D8C" w:rsidRDefault="00000000" w:rsidP="00056D4D">
      <w:pPr>
        <w:spacing w:line="240" w:lineRule="auto" w:after="0" w:before="0"/>
        <w:jc w:val="both"/>
      </w:pPr>
      <w:r>
        <w:rPr>
          <w:rFonts w:ascii="Times New Roman" w:hAnsi="Times New Roman" w:eastAsia="Times New Roman"/>
          <w:sz w:val="20"/>
        </w:rPr>
        <w:t>Severity and duration are related but not identical. Complete stage definitions are given in Supplementary Methods S2. SCr, serum creatinine.</w:t>
      </w:r>
    </w:p>
    <w:tbl>
      <w:tblPr>
        <w:tblStyle w:val="TableGrid"/>
        <w:tblW w:w="0" w:type="auto"/>
        <w:jc w:val="center"/>
        <w:tblLayout w:type="fixed"/>
        <w:tblLook w:val="04A0" w:firstRow="1" w:lastRow="0" w:firstColumn="1" w:lastColumn="0" w:noHBand="0" w:noVBand="1"/>
      </w:tblPr>
      <w:tblGrid>
        <w:gridCol w:w="4031"/>
        <w:gridCol w:w="1728"/>
        <w:gridCol w:w="1440"/>
        <w:gridCol w:w="1440"/>
      </w:tblGrid>
      <w:tr w:rsidR="004D0D8C" w14:paraId="131881B3" w14:textId="77777777">
        <w:trPr>
          <w:tblHeader/>
          <w:jc w:val="center"/>
          <w:cantSplit/>
        </w:trPr>
        <w:tc>
          <w:tcPr>
            <w:tcW w:w="4031" w:type="dxa"/>
            <w:shd w:val="clear" w:color="auto" w:fill="D9EAF7"/>
            <w:tcMar>
              <w:top w:w="45" w:type="dxa"/>
              <w:left w:w="45" w:type="dxa"/>
              <w:bottom w:w="45" w:type="dxa"/>
              <w:right w:w="45" w:type="dxa"/>
            </w:tcMar>
            <w:vAlign w:val="center"/>
          </w:tcPr>
          <w:p w14:paraId="20F356B2" w14:textId="77777777" w:rsidR="004D0D8C" w:rsidRDefault="00000000" w:rsidP="00056D4D">
            <w:pPr>
              <w:spacing w:after="0" w:line="240" w:lineRule="auto" w:before="0"/>
              <w:jc w:val="both"/>
            </w:pPr>
            <w:r>
              <w:rPr>
                <w:rFonts w:ascii="Times New Roman" w:hAnsi="Times New Roman" w:eastAsia="Times New Roman"/>
                <w:b/>
                <w:sz w:val="18"/>
              </w:rPr>
              <w:t>KDIGO stage</w:t>
            </w:r>
          </w:p>
        </w:tc>
        <w:tc>
          <w:tcPr>
            <w:tcW w:w="1728" w:type="dxa"/>
            <w:shd w:val="clear" w:color="auto" w:fill="D9EAF7"/>
            <w:tcMar>
              <w:top w:w="45" w:type="dxa"/>
              <w:left w:w="45" w:type="dxa"/>
              <w:bottom w:w="45" w:type="dxa"/>
              <w:right w:w="45" w:type="dxa"/>
            </w:tcMar>
            <w:vAlign w:val="center"/>
          </w:tcPr>
          <w:p w14:paraId="32519DEB" w14:textId="77777777" w:rsidR="004D0D8C" w:rsidRDefault="00000000" w:rsidP="00056D4D">
            <w:pPr>
              <w:spacing w:after="0" w:line="240" w:lineRule="auto" w:before="0"/>
              <w:jc w:val="both"/>
            </w:pPr>
            <w:r>
              <w:rPr>
                <w:rFonts w:ascii="Times New Roman" w:hAnsi="Times New Roman" w:eastAsia="Times New Roman"/>
                <w:b/>
                <w:sz w:val="18"/>
              </w:rPr>
              <w:t>Total (N = 219)</w:t>
            </w:r>
          </w:p>
        </w:tc>
        <w:tc>
          <w:tcPr>
            <w:tcW w:w="1440" w:type="dxa"/>
            <w:shd w:val="clear" w:color="auto" w:fill="D9EAF7"/>
            <w:tcMar>
              <w:top w:w="45" w:type="dxa"/>
              <w:left w:w="45" w:type="dxa"/>
              <w:bottom w:w="45" w:type="dxa"/>
              <w:right w:w="45" w:type="dxa"/>
            </w:tcMar>
            <w:vAlign w:val="center"/>
          </w:tcPr>
          <w:p w14:paraId="0023FD24" w14:textId="77777777" w:rsidR="004D0D8C" w:rsidRDefault="00000000" w:rsidP="00056D4D">
            <w:pPr>
              <w:spacing w:after="0" w:line="240" w:lineRule="auto" w:before="0"/>
              <w:jc w:val="both"/>
            </w:pPr>
            <w:r>
              <w:rPr>
                <w:rFonts w:ascii="Times New Roman" w:hAnsi="Times New Roman" w:eastAsia="Times New Roman"/>
                <w:sz w:val="18"/>
              </w:rPr>
              <w:t>Transient CS-AKI</w:t>
            </w:r>
          </w:p>
        </w:tc>
        <w:tc>
          <w:tcPr>
            <w:tcW w:w="1440" w:type="dxa"/>
            <w:shd w:val="clear" w:color="auto" w:fill="D9EAF7"/>
            <w:tcMar>
              <w:top w:w="45" w:type="dxa"/>
              <w:left w:w="45" w:type="dxa"/>
              <w:bottom w:w="45" w:type="dxa"/>
              <w:right w:w="45" w:type="dxa"/>
            </w:tcMar>
            <w:vAlign w:val="center"/>
          </w:tcPr>
          <w:p w14:paraId="7FB30D77" w14:textId="77777777" w:rsidR="004D0D8C" w:rsidRDefault="00000000" w:rsidP="00056D4D">
            <w:pPr>
              <w:spacing w:after="0" w:line="240" w:lineRule="auto" w:before="0"/>
              <w:jc w:val="both"/>
            </w:pPr>
            <w:r>
              <w:rPr>
                <w:rFonts w:ascii="Times New Roman" w:hAnsi="Times New Roman" w:eastAsia="Times New Roman"/>
                <w:sz w:val="18"/>
              </w:rPr>
              <w:t>Persistent CS-AKI</w:t>
            </w:r>
          </w:p>
        </w:tc>
      </w:tr>
      <w:tr w:rsidR="004D0D8C" w14:paraId="7D7D4609" w14:textId="77777777">
        <w:trPr>
          <w:jc w:val="center"/>
          <w:cantSplit/>
        </w:trPr>
        <w:tc>
          <w:tcPr>
            <w:tcW w:w="4031" w:type="dxa"/>
            <w:tcMar>
              <w:top w:w="45" w:type="dxa"/>
              <w:left w:w="45" w:type="dxa"/>
              <w:bottom w:w="45" w:type="dxa"/>
              <w:right w:w="45" w:type="dxa"/>
            </w:tcMar>
            <w:vAlign w:val="center"/>
          </w:tcPr>
          <w:p w14:paraId="2E346E72" w14:textId="77777777" w:rsidR="004D0D8C" w:rsidRDefault="00000000" w:rsidP="00056D4D">
            <w:pPr>
              <w:spacing w:after="0" w:line="240" w:lineRule="auto" w:before="0"/>
              <w:jc w:val="both"/>
            </w:pPr>
            <w:r>
              <w:rPr>
                <w:rFonts w:ascii="Times New Roman" w:hAnsi="Times New Roman" w:eastAsia="Times New Roman"/>
                <w:sz w:val="18"/>
              </w:rPr>
              <w:t>No early CS-AKI (stage 0 during POD0-2)</w:t>
            </w:r>
          </w:p>
        </w:tc>
        <w:tc>
          <w:tcPr>
            <w:tcW w:w="1728" w:type="dxa"/>
            <w:tcMar>
              <w:top w:w="45" w:type="dxa"/>
              <w:left w:w="45" w:type="dxa"/>
              <w:bottom w:w="45" w:type="dxa"/>
              <w:right w:w="45" w:type="dxa"/>
            </w:tcMar>
            <w:vAlign w:val="center"/>
          </w:tcPr>
          <w:p w14:paraId="2C7DCAA8" w14:textId="77777777" w:rsidR="004D0D8C" w:rsidRDefault="00000000" w:rsidP="00056D4D">
            <w:pPr>
              <w:spacing w:after="0" w:line="240" w:lineRule="auto" w:before="0"/>
              <w:jc w:val="both"/>
            </w:pPr>
            <w:r>
              <w:rPr>
                <w:rFonts w:ascii="Times New Roman" w:hAnsi="Times New Roman" w:eastAsia="Times New Roman"/>
                <w:sz w:val="18"/>
              </w:rPr>
              <w:t>150 (68.5)</w:t>
            </w:r>
          </w:p>
        </w:tc>
        <w:tc>
          <w:tcPr>
            <w:tcW w:w="1440" w:type="dxa"/>
            <w:tcMar>
              <w:top w:w="45" w:type="dxa"/>
              <w:left w:w="45" w:type="dxa"/>
              <w:bottom w:w="45" w:type="dxa"/>
              <w:right w:w="45" w:type="dxa"/>
            </w:tcMar>
            <w:vAlign w:val="center"/>
          </w:tcPr>
          <w:p w14:paraId="70D44E31" w14:textId="77777777" w:rsidR="004D0D8C" w:rsidRDefault="00000000" w:rsidP="00056D4D">
            <w:pPr>
              <w:spacing w:after="0" w:line="240" w:lineRule="auto" w:before="0"/>
              <w:jc w:val="both"/>
            </w:pPr>
            <w:r>
              <w:rPr>
                <w:rFonts w:ascii="Times New Roman" w:hAnsi="Times New Roman" w:eastAsia="Times New Roman"/>
                <w:sz w:val="18"/>
              </w:rPr>
              <w:t>-</w:t>
            </w:r>
          </w:p>
        </w:tc>
        <w:tc>
          <w:tcPr>
            <w:tcW w:w="1440" w:type="dxa"/>
            <w:tcMar>
              <w:top w:w="45" w:type="dxa"/>
              <w:left w:w="45" w:type="dxa"/>
              <w:bottom w:w="45" w:type="dxa"/>
              <w:right w:w="45" w:type="dxa"/>
            </w:tcMar>
            <w:vAlign w:val="center"/>
          </w:tcPr>
          <w:p w14:paraId="1BC8B2BA" w14:textId="77777777" w:rsidR="004D0D8C" w:rsidRDefault="00000000" w:rsidP="00056D4D">
            <w:pPr>
              <w:spacing w:after="0" w:line="240" w:lineRule="auto" w:before="0"/>
              <w:jc w:val="both"/>
            </w:pPr>
            <w:r>
              <w:rPr>
                <w:rFonts w:ascii="Times New Roman" w:hAnsi="Times New Roman" w:eastAsia="Times New Roman"/>
                <w:sz w:val="18"/>
              </w:rPr>
              <w:t>-</w:t>
            </w:r>
          </w:p>
        </w:tc>
      </w:tr>
      <w:tr w:rsidR="004D0D8C" w14:paraId="03D2464C" w14:textId="77777777">
        <w:trPr>
          <w:jc w:val="center"/>
          <w:cantSplit/>
        </w:trPr>
        <w:tc>
          <w:tcPr>
            <w:tcW w:w="4031" w:type="dxa"/>
            <w:tcMar>
              <w:top w:w="45" w:type="dxa"/>
              <w:left w:w="45" w:type="dxa"/>
              <w:bottom w:w="45" w:type="dxa"/>
              <w:right w:w="45" w:type="dxa"/>
            </w:tcMar>
            <w:vAlign w:val="center"/>
          </w:tcPr>
          <w:p w14:paraId="49F4B783" w14:textId="77777777" w:rsidR="004D0D8C" w:rsidRDefault="00000000" w:rsidP="00056D4D">
            <w:pPr>
              <w:spacing w:after="0" w:line="240" w:lineRule="auto" w:before="0"/>
              <w:jc w:val="both"/>
            </w:pPr>
            <w:r>
              <w:rPr>
                <w:rFonts w:ascii="Times New Roman" w:hAnsi="Times New Roman" w:eastAsia="Times New Roman"/>
                <w:sz w:val="18"/>
              </w:rPr>
              <w:t>Stage 1 (SCr 1.5-1.9× or ≥0.3 mg/dL increase)</w:t>
            </w:r>
          </w:p>
        </w:tc>
        <w:tc>
          <w:tcPr>
            <w:tcW w:w="1728" w:type="dxa"/>
            <w:tcMar>
              <w:top w:w="45" w:type="dxa"/>
              <w:left w:w="45" w:type="dxa"/>
              <w:bottom w:w="45" w:type="dxa"/>
              <w:right w:w="45" w:type="dxa"/>
            </w:tcMar>
            <w:vAlign w:val="center"/>
          </w:tcPr>
          <w:p w14:paraId="4C30FA53" w14:textId="77777777" w:rsidR="004D0D8C" w:rsidRDefault="00000000" w:rsidP="00056D4D">
            <w:pPr>
              <w:spacing w:after="0" w:line="240" w:lineRule="auto" w:before="0"/>
              <w:jc w:val="both"/>
            </w:pPr>
            <w:r>
              <w:rPr>
                <w:rFonts w:ascii="Times New Roman" w:hAnsi="Times New Roman" w:eastAsia="Times New Roman"/>
                <w:sz w:val="18"/>
              </w:rPr>
              <w:t>35 (16.0)</w:t>
            </w:r>
          </w:p>
        </w:tc>
        <w:tc>
          <w:tcPr>
            <w:tcW w:w="1440" w:type="dxa"/>
            <w:tcMar>
              <w:top w:w="45" w:type="dxa"/>
              <w:left w:w="45" w:type="dxa"/>
              <w:bottom w:w="45" w:type="dxa"/>
              <w:right w:w="45" w:type="dxa"/>
            </w:tcMar>
            <w:vAlign w:val="center"/>
          </w:tcPr>
          <w:p w14:paraId="0E0024E9" w14:textId="77777777" w:rsidR="004D0D8C" w:rsidRDefault="00000000" w:rsidP="00056D4D">
            <w:pPr>
              <w:spacing w:after="0" w:line="240" w:lineRule="auto" w:before="0"/>
              <w:jc w:val="both"/>
            </w:pPr>
            <w:r>
              <w:rPr>
                <w:rFonts w:ascii="Times New Roman" w:hAnsi="Times New Roman" w:eastAsia="Times New Roman"/>
                <w:sz w:val="18"/>
              </w:rPr>
              <w:t>29</w:t>
            </w:r>
          </w:p>
        </w:tc>
        <w:tc>
          <w:tcPr>
            <w:tcW w:w="1440" w:type="dxa"/>
            <w:tcMar>
              <w:top w:w="45" w:type="dxa"/>
              <w:left w:w="45" w:type="dxa"/>
              <w:bottom w:w="45" w:type="dxa"/>
              <w:right w:w="45" w:type="dxa"/>
            </w:tcMar>
            <w:vAlign w:val="center"/>
          </w:tcPr>
          <w:p w14:paraId="3694C18E" w14:textId="77777777" w:rsidR="004D0D8C" w:rsidRDefault="00000000" w:rsidP="00056D4D">
            <w:pPr>
              <w:spacing w:after="0" w:line="240" w:lineRule="auto" w:before="0"/>
              <w:jc w:val="both"/>
            </w:pPr>
            <w:r>
              <w:rPr>
                <w:rFonts w:ascii="Times New Roman" w:hAnsi="Times New Roman" w:eastAsia="Times New Roman"/>
                <w:sz w:val="18"/>
              </w:rPr>
              <w:t>6</w:t>
            </w:r>
          </w:p>
        </w:tc>
      </w:tr>
      <w:tr w:rsidR="004D0D8C" w14:paraId="19E21CF7" w14:textId="77777777">
        <w:trPr>
          <w:jc w:val="center"/>
          <w:cantSplit/>
        </w:trPr>
        <w:tc>
          <w:tcPr>
            <w:tcW w:w="4031" w:type="dxa"/>
            <w:tcMar>
              <w:top w:w="45" w:type="dxa"/>
              <w:left w:w="45" w:type="dxa"/>
              <w:bottom w:w="45" w:type="dxa"/>
              <w:right w:w="45" w:type="dxa"/>
            </w:tcMar>
            <w:vAlign w:val="center"/>
          </w:tcPr>
          <w:p w14:paraId="34DF7FB1" w14:textId="77777777" w:rsidR="004D0D8C" w:rsidRDefault="00000000" w:rsidP="00056D4D">
            <w:pPr>
              <w:spacing w:after="0" w:line="240" w:lineRule="auto" w:before="0"/>
              <w:jc w:val="both"/>
            </w:pPr>
            <w:r>
              <w:rPr>
                <w:rFonts w:ascii="Times New Roman" w:hAnsi="Times New Roman" w:eastAsia="Times New Roman"/>
                <w:sz w:val="18"/>
              </w:rPr>
              <w:t>Stage 2 (SCr 2.0-2.9×)</w:t>
            </w:r>
          </w:p>
        </w:tc>
        <w:tc>
          <w:tcPr>
            <w:tcW w:w="1728" w:type="dxa"/>
            <w:tcMar>
              <w:top w:w="45" w:type="dxa"/>
              <w:left w:w="45" w:type="dxa"/>
              <w:bottom w:w="45" w:type="dxa"/>
              <w:right w:w="45" w:type="dxa"/>
            </w:tcMar>
            <w:vAlign w:val="center"/>
          </w:tcPr>
          <w:p w14:paraId="7D3277F9" w14:textId="77777777" w:rsidR="004D0D8C" w:rsidRDefault="00000000" w:rsidP="00056D4D">
            <w:pPr>
              <w:spacing w:after="0" w:line="240" w:lineRule="auto" w:before="0"/>
              <w:jc w:val="both"/>
            </w:pPr>
            <w:r>
              <w:rPr>
                <w:rFonts w:ascii="Times New Roman" w:hAnsi="Times New Roman" w:eastAsia="Times New Roman"/>
                <w:sz w:val="18"/>
              </w:rPr>
              <w:t>15 (6.8)</w:t>
            </w:r>
          </w:p>
        </w:tc>
        <w:tc>
          <w:tcPr>
            <w:tcW w:w="1440" w:type="dxa"/>
            <w:tcMar>
              <w:top w:w="45" w:type="dxa"/>
              <w:left w:w="45" w:type="dxa"/>
              <w:bottom w:w="45" w:type="dxa"/>
              <w:right w:w="45" w:type="dxa"/>
            </w:tcMar>
            <w:vAlign w:val="center"/>
          </w:tcPr>
          <w:p w14:paraId="14318106" w14:textId="77777777" w:rsidR="004D0D8C" w:rsidRDefault="00000000" w:rsidP="00056D4D">
            <w:pPr>
              <w:spacing w:after="0" w:line="240" w:lineRule="auto" w:before="0"/>
              <w:jc w:val="both"/>
            </w:pPr>
            <w:r>
              <w:rPr>
                <w:rFonts w:ascii="Times New Roman" w:hAnsi="Times New Roman" w:eastAsia="Times New Roman"/>
                <w:sz w:val="18"/>
              </w:rPr>
              <w:t>11</w:t>
            </w:r>
          </w:p>
        </w:tc>
        <w:tc>
          <w:tcPr>
            <w:tcW w:w="1440" w:type="dxa"/>
            <w:tcMar>
              <w:top w:w="45" w:type="dxa"/>
              <w:left w:w="45" w:type="dxa"/>
              <w:bottom w:w="45" w:type="dxa"/>
              <w:right w:w="45" w:type="dxa"/>
            </w:tcMar>
            <w:vAlign w:val="center"/>
          </w:tcPr>
          <w:p w14:paraId="4A2F7681" w14:textId="77777777" w:rsidR="004D0D8C" w:rsidRDefault="00000000" w:rsidP="00056D4D">
            <w:pPr>
              <w:spacing w:after="0" w:line="240" w:lineRule="auto" w:before="0"/>
              <w:jc w:val="both"/>
            </w:pPr>
            <w:r>
              <w:rPr>
                <w:rFonts w:ascii="Times New Roman" w:hAnsi="Times New Roman" w:eastAsia="Times New Roman"/>
                <w:sz w:val="18"/>
              </w:rPr>
              <w:t>4</w:t>
            </w:r>
          </w:p>
        </w:tc>
      </w:tr>
      <w:tr w:rsidR="004D0D8C" w14:paraId="09FC9E59" w14:textId="77777777">
        <w:trPr>
          <w:jc w:val="center"/>
          <w:cantSplit/>
        </w:trPr>
        <w:tc>
          <w:tcPr>
            <w:tcW w:w="4031" w:type="dxa"/>
            <w:tcMar>
              <w:top w:w="45" w:type="dxa"/>
              <w:left w:w="45" w:type="dxa"/>
              <w:bottom w:w="45" w:type="dxa"/>
              <w:right w:w="45" w:type="dxa"/>
            </w:tcMar>
            <w:vAlign w:val="center"/>
          </w:tcPr>
          <w:p w14:paraId="127DEB00" w14:textId="77777777" w:rsidR="004D0D8C" w:rsidRDefault="00000000" w:rsidP="00056D4D">
            <w:pPr>
              <w:spacing w:after="0" w:line="240" w:lineRule="auto" w:before="0"/>
              <w:jc w:val="both"/>
            </w:pPr>
            <w:r>
              <w:rPr>
                <w:rFonts w:ascii="Times New Roman" w:hAnsi="Times New Roman" w:eastAsia="Times New Roman"/>
                <w:sz w:val="18"/>
              </w:rPr>
              <w:t>Stage 3 (SCr ≥3.0× or therapeutic RRT)</w:t>
            </w:r>
          </w:p>
        </w:tc>
        <w:tc>
          <w:tcPr>
            <w:tcW w:w="1728" w:type="dxa"/>
            <w:tcMar>
              <w:top w:w="45" w:type="dxa"/>
              <w:left w:w="45" w:type="dxa"/>
              <w:bottom w:w="45" w:type="dxa"/>
              <w:right w:w="45" w:type="dxa"/>
            </w:tcMar>
            <w:vAlign w:val="center"/>
          </w:tcPr>
          <w:p w14:paraId="03AD2C7B" w14:textId="77777777" w:rsidR="004D0D8C" w:rsidRDefault="00000000" w:rsidP="00056D4D">
            <w:pPr>
              <w:spacing w:after="0" w:line="240" w:lineRule="auto" w:before="0"/>
              <w:jc w:val="both"/>
            </w:pPr>
            <w:r>
              <w:rPr>
                <w:rFonts w:ascii="Times New Roman" w:hAnsi="Times New Roman" w:eastAsia="Times New Roman"/>
                <w:sz w:val="18"/>
              </w:rPr>
              <w:t>19 (8.7)</w:t>
            </w:r>
          </w:p>
        </w:tc>
        <w:tc>
          <w:tcPr>
            <w:tcW w:w="1440" w:type="dxa"/>
            <w:tcMar>
              <w:top w:w="45" w:type="dxa"/>
              <w:left w:w="45" w:type="dxa"/>
              <w:bottom w:w="45" w:type="dxa"/>
              <w:right w:w="45" w:type="dxa"/>
            </w:tcMar>
            <w:vAlign w:val="center"/>
          </w:tcPr>
          <w:p w14:paraId="2590171E" w14:textId="77777777" w:rsidR="004D0D8C" w:rsidRDefault="00000000" w:rsidP="00056D4D">
            <w:pPr>
              <w:spacing w:after="0" w:line="240" w:lineRule="auto" w:before="0"/>
              <w:jc w:val="both"/>
            </w:pPr>
            <w:r>
              <w:rPr>
                <w:rFonts w:ascii="Times New Roman" w:hAnsi="Times New Roman" w:eastAsia="Times New Roman"/>
                <w:sz w:val="18"/>
              </w:rPr>
              <w:t>0</w:t>
            </w:r>
          </w:p>
        </w:tc>
        <w:tc>
          <w:tcPr>
            <w:tcW w:w="1440" w:type="dxa"/>
            <w:tcMar>
              <w:top w:w="45" w:type="dxa"/>
              <w:left w:w="45" w:type="dxa"/>
              <w:bottom w:w="45" w:type="dxa"/>
              <w:right w:w="45" w:type="dxa"/>
            </w:tcMar>
            <w:vAlign w:val="center"/>
          </w:tcPr>
          <w:p w14:paraId="23D3A8BA" w14:textId="77777777" w:rsidR="004D0D8C" w:rsidRDefault="00000000" w:rsidP="00056D4D">
            <w:pPr>
              <w:spacing w:after="0" w:line="240" w:lineRule="auto" w:before="0"/>
              <w:jc w:val="both"/>
            </w:pPr>
            <w:r>
              <w:rPr>
                <w:rFonts w:ascii="Times New Roman" w:hAnsi="Times New Roman" w:eastAsia="Times New Roman"/>
                <w:sz w:val="18"/>
              </w:rPr>
              <w:t>19</w:t>
            </w:r>
          </w:p>
        </w:tc>
      </w:tr>
      <w:tr w:rsidR="004D0D8C" w14:paraId="7DCFCEFE" w14:textId="77777777">
        <w:trPr>
          <w:jc w:val="center"/>
          <w:cantSplit/>
        </w:trPr>
        <w:tc>
          <w:tcPr>
            <w:tcW w:w="4031" w:type="dxa"/>
            <w:tcMar>
              <w:top w:w="45" w:type="dxa"/>
              <w:left w:w="45" w:type="dxa"/>
              <w:bottom w:w="45" w:type="dxa"/>
              <w:right w:w="45" w:type="dxa"/>
            </w:tcMar>
            <w:vAlign w:val="center"/>
          </w:tcPr>
          <w:p w14:paraId="3B536757" w14:textId="77777777" w:rsidR="004D0D8C" w:rsidRDefault="00000000" w:rsidP="00056D4D">
            <w:pPr>
              <w:spacing w:after="0" w:line="240" w:lineRule="auto" w:before="0"/>
              <w:jc w:val="both"/>
            </w:pPr>
            <w:r>
              <w:rPr>
                <w:rFonts w:ascii="Times New Roman" w:hAnsi="Times New Roman" w:eastAsia="Times New Roman"/>
                <w:sz w:val="18"/>
              </w:rPr>
              <w:t>Early CS-AKI (stage ≥1 during POD0-2)</w:t>
            </w:r>
          </w:p>
        </w:tc>
        <w:tc>
          <w:tcPr>
            <w:tcW w:w="1728" w:type="dxa"/>
            <w:tcMar>
              <w:top w:w="45" w:type="dxa"/>
              <w:left w:w="45" w:type="dxa"/>
              <w:bottom w:w="45" w:type="dxa"/>
              <w:right w:w="45" w:type="dxa"/>
            </w:tcMar>
            <w:vAlign w:val="center"/>
          </w:tcPr>
          <w:p w14:paraId="09B0587D" w14:textId="77777777" w:rsidR="004D0D8C" w:rsidRDefault="00000000" w:rsidP="00056D4D">
            <w:pPr>
              <w:spacing w:after="0" w:line="240" w:lineRule="auto" w:before="0"/>
              <w:jc w:val="both"/>
            </w:pPr>
            <w:r>
              <w:rPr>
                <w:rFonts w:ascii="Times New Roman" w:hAnsi="Times New Roman" w:eastAsia="Times New Roman"/>
                <w:sz w:val="18"/>
              </w:rPr>
              <w:t>69 (31.5)</w:t>
            </w:r>
          </w:p>
        </w:tc>
        <w:tc>
          <w:tcPr>
            <w:tcW w:w="1440" w:type="dxa"/>
            <w:tcMar>
              <w:top w:w="45" w:type="dxa"/>
              <w:left w:w="45" w:type="dxa"/>
              <w:bottom w:w="45" w:type="dxa"/>
              <w:right w:w="45" w:type="dxa"/>
            </w:tcMar>
            <w:vAlign w:val="center"/>
          </w:tcPr>
          <w:p w14:paraId="4D3F6BC1" w14:textId="77777777" w:rsidR="004D0D8C" w:rsidRDefault="00000000" w:rsidP="00056D4D">
            <w:pPr>
              <w:spacing w:after="0" w:line="240" w:lineRule="auto" w:before="0"/>
              <w:jc w:val="both"/>
            </w:pPr>
            <w:r>
              <w:rPr>
                <w:rFonts w:ascii="Times New Roman" w:hAnsi="Times New Roman" w:eastAsia="Times New Roman"/>
                <w:sz w:val="18"/>
              </w:rPr>
              <w:t>40</w:t>
            </w:r>
          </w:p>
        </w:tc>
        <w:tc>
          <w:tcPr>
            <w:tcW w:w="1440" w:type="dxa"/>
            <w:tcMar>
              <w:top w:w="45" w:type="dxa"/>
              <w:left w:w="45" w:type="dxa"/>
              <w:bottom w:w="45" w:type="dxa"/>
              <w:right w:w="45" w:type="dxa"/>
            </w:tcMar>
            <w:vAlign w:val="center"/>
          </w:tcPr>
          <w:p w14:paraId="1515BBBC" w14:textId="77777777" w:rsidR="004D0D8C" w:rsidRDefault="00000000" w:rsidP="00056D4D">
            <w:pPr>
              <w:spacing w:after="0" w:line="240" w:lineRule="auto" w:before="0"/>
              <w:jc w:val="both"/>
            </w:pPr>
            <w:r>
              <w:rPr>
                <w:rFonts w:ascii="Times New Roman" w:hAnsi="Times New Roman" w:eastAsia="Times New Roman"/>
                <w:sz w:val="18"/>
              </w:rPr>
              <w:t>29</w:t>
            </w:r>
          </w:p>
        </w:tc>
      </w:tr>
    </w:tbl>
    <w:p w14:paraId="78335214" w14:textId="77777777" w:rsidR="004D0D8C" w:rsidRDefault="00000000" w:rsidP="00056D4D">
      <w:pPr>
        <w:pStyle w:val="Caption"/>
        <w:spacing w:line="240" w:lineRule="auto" w:before="80" w:after="0"/>
        <w:jc w:val="left"/>
      </w:pPr>
      <w:r>
        <w:rPr>
          <w:rFonts w:ascii="Times New Roman" w:hAnsi="Times New Roman" w:eastAsia="Times New Roman"/>
          <w:sz w:val="20"/>
        </w:rPr>
        <w:t>Table S4. Sensitivity analyses of the AKI definition</w:t>
      </w:r>
    </w:p>
    <w:p w14:paraId="63E0C5F2" w14:textId="77777777" w:rsidR="004D0D8C" w:rsidRDefault="00000000" w:rsidP="00056D4D">
      <w:pPr>
        <w:spacing w:line="240" w:lineRule="auto" w:after="0" w:before="0"/>
        <w:jc w:val="both"/>
      </w:pPr>
      <w:r>
        <w:rPr>
          <w:rFonts w:ascii="Times New Roman" w:hAnsi="Times New Roman" w:eastAsia="Times New Roman"/>
          <w:sz w:val="20"/>
        </w:rPr>
        <w:t>Panel (a) evaluates concordance of the ratio and absolute-increment creatinine criteria. Panel (b) rederives persistence from POD3 creatinine after removing the therapeutic-RRT component.</w:t>
      </w:r>
    </w:p>
    <w:p w14:paraId="4116B858" w14:textId="77777777" w:rsidR="004D0D8C" w:rsidRDefault="00000000" w:rsidP="00056D4D">
      <w:pPr>
        <w:pStyle w:val="Heading2"/>
        <w:spacing w:line="240" w:lineRule="auto" w:before="0" w:after="0"/>
        <w:jc w:val="both"/>
      </w:pPr>
      <w:r>
        <w:rPr>
          <w:rFonts w:ascii="Times New Roman" w:hAnsi="Times New Roman" w:eastAsia="Times New Roman"/>
          <w:sz w:val="20"/>
        </w:rPr>
        <w:t>(a) Concordance of the two serum-creatinine criteria</w:t>
      </w:r>
    </w:p>
    <w:tbl>
      <w:tblPr>
        <w:tblStyle w:val="TableGrid"/>
        <w:tblW w:w="0" w:type="auto"/>
        <w:jc w:val="center"/>
        <w:tblLayout w:type="fixed"/>
        <w:tblLook w:val="04A0" w:firstRow="1" w:lastRow="0" w:firstColumn="1" w:lastColumn="0" w:noHBand="0" w:noVBand="1"/>
      </w:tblPr>
      <w:tblGrid>
        <w:gridCol w:w="4031"/>
        <w:gridCol w:w="1440"/>
        <w:gridCol w:w="1440"/>
        <w:gridCol w:w="1440"/>
        <w:gridCol w:w="1584"/>
      </w:tblGrid>
      <w:tr w:rsidR="004D0D8C" w14:paraId="15ABFCDE" w14:textId="77777777">
        <w:trPr>
          <w:tblHeader/>
          <w:jc w:val="center"/>
          <w:cantSplit/>
        </w:trPr>
        <w:tc>
          <w:tcPr>
            <w:tcW w:w="4031" w:type="dxa"/>
            <w:shd w:val="clear" w:color="auto" w:fill="D9EAF7"/>
            <w:tcMar>
              <w:top w:w="45" w:type="dxa"/>
              <w:left w:w="45" w:type="dxa"/>
              <w:bottom w:w="45" w:type="dxa"/>
              <w:right w:w="45" w:type="dxa"/>
            </w:tcMar>
            <w:vAlign w:val="center"/>
          </w:tcPr>
          <w:p w14:paraId="1FAAE33C" w14:textId="77777777" w:rsidR="004D0D8C" w:rsidRDefault="00000000" w:rsidP="00056D4D">
            <w:pPr>
              <w:spacing w:after="0" w:line="240" w:lineRule="auto" w:before="0"/>
              <w:jc w:val="both"/>
            </w:pPr>
            <w:r>
              <w:rPr>
                <w:rFonts w:ascii="Times New Roman" w:hAnsi="Times New Roman" w:eastAsia="Times New Roman"/>
                <w:b/>
                <w:sz w:val="18"/>
              </w:rPr>
              <w:t>Definition</w:t>
            </w:r>
          </w:p>
        </w:tc>
        <w:tc>
          <w:tcPr>
            <w:tcW w:w="1440" w:type="dxa"/>
            <w:shd w:val="clear" w:color="auto" w:fill="D9EAF7"/>
            <w:tcMar>
              <w:top w:w="45" w:type="dxa"/>
              <w:left w:w="45" w:type="dxa"/>
              <w:bottom w:w="45" w:type="dxa"/>
              <w:right w:w="45" w:type="dxa"/>
            </w:tcMar>
            <w:vAlign w:val="center"/>
          </w:tcPr>
          <w:p w14:paraId="79DC3169" w14:textId="77777777" w:rsidR="004D0D8C" w:rsidRDefault="00000000" w:rsidP="00056D4D">
            <w:pPr>
              <w:spacing w:after="0" w:line="240" w:lineRule="auto" w:before="0"/>
              <w:jc w:val="both"/>
            </w:pPr>
            <w:r>
              <w:rPr>
                <w:rFonts w:ascii="Times New Roman" w:hAnsi="Times New Roman" w:eastAsia="Times New Roman"/>
                <w:b/>
                <w:sz w:val="18"/>
              </w:rPr>
              <w:t>Incidence</w:t>
            </w:r>
          </w:p>
        </w:tc>
        <w:tc>
          <w:tcPr>
            <w:tcW w:w="1440" w:type="dxa"/>
            <w:shd w:val="clear" w:color="auto" w:fill="D9EAF7"/>
            <w:tcMar>
              <w:top w:w="45" w:type="dxa"/>
              <w:left w:w="45" w:type="dxa"/>
              <w:bottom w:w="45" w:type="dxa"/>
              <w:right w:w="45" w:type="dxa"/>
            </w:tcMar>
            <w:vAlign w:val="center"/>
          </w:tcPr>
          <w:p w14:paraId="0F608754" w14:textId="77777777" w:rsidR="004D0D8C" w:rsidRDefault="00000000" w:rsidP="00056D4D">
            <w:pPr>
              <w:spacing w:after="0" w:line="240" w:lineRule="auto" w:before="0"/>
              <w:jc w:val="both"/>
            </w:pPr>
            <w:r>
              <w:rPr>
                <w:rFonts w:ascii="Times New Roman" w:hAnsi="Times New Roman" w:eastAsia="Times New Roman"/>
                <w:sz w:val="18"/>
              </w:rPr>
              <w:t>Transient CS-AKI</w:t>
            </w:r>
          </w:p>
        </w:tc>
        <w:tc>
          <w:tcPr>
            <w:tcW w:w="1440" w:type="dxa"/>
            <w:shd w:val="clear" w:color="auto" w:fill="D9EAF7"/>
            <w:tcMar>
              <w:top w:w="45" w:type="dxa"/>
              <w:left w:w="45" w:type="dxa"/>
              <w:bottom w:w="45" w:type="dxa"/>
              <w:right w:w="45" w:type="dxa"/>
            </w:tcMar>
            <w:vAlign w:val="center"/>
          </w:tcPr>
          <w:p w14:paraId="05345080"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584" w:type="dxa"/>
            <w:shd w:val="clear" w:color="auto" w:fill="D9EAF7"/>
            <w:tcMar>
              <w:top w:w="45" w:type="dxa"/>
              <w:left w:w="45" w:type="dxa"/>
              <w:bottom w:w="45" w:type="dxa"/>
              <w:right w:w="45" w:type="dxa"/>
            </w:tcMar>
            <w:vAlign w:val="center"/>
          </w:tcPr>
          <w:p w14:paraId="4300EDB4" w14:textId="77777777" w:rsidR="004D0D8C" w:rsidRDefault="00000000" w:rsidP="00056D4D">
            <w:pPr>
              <w:spacing w:after="0" w:line="240" w:lineRule="auto" w:before="0"/>
              <w:jc w:val="both"/>
            </w:pPr>
            <w:r>
              <w:rPr>
                <w:rFonts w:ascii="Times New Roman" w:hAnsi="Times New Roman" w:eastAsia="Times New Roman"/>
                <w:b/>
                <w:sz w:val="18"/>
              </w:rPr>
              <w:t>Patients reclassified</w:t>
            </w:r>
          </w:p>
        </w:tc>
      </w:tr>
      <w:tr w:rsidR="004D0D8C" w14:paraId="32A3A8BB" w14:textId="77777777">
        <w:trPr>
          <w:jc w:val="center"/>
          <w:cantSplit/>
        </w:trPr>
        <w:tc>
          <w:tcPr>
            <w:tcW w:w="4031" w:type="dxa"/>
            <w:tcMar>
              <w:top w:w="45" w:type="dxa"/>
              <w:left w:w="45" w:type="dxa"/>
              <w:bottom w:w="45" w:type="dxa"/>
              <w:right w:w="45" w:type="dxa"/>
            </w:tcMar>
            <w:vAlign w:val="center"/>
          </w:tcPr>
          <w:p w14:paraId="02108866" w14:textId="77777777" w:rsidR="004D0D8C" w:rsidRDefault="00000000" w:rsidP="00056D4D">
            <w:pPr>
              <w:spacing w:after="0" w:line="240" w:lineRule="auto" w:before="0"/>
              <w:jc w:val="both"/>
            </w:pPr>
            <w:r>
              <w:rPr>
                <w:rFonts w:ascii="Times New Roman" w:hAnsi="Times New Roman" w:eastAsia="Times New Roman"/>
                <w:sz w:val="18"/>
              </w:rPr>
              <w:t>Ratio ≥1.5× baseline only</w:t>
            </w:r>
          </w:p>
        </w:tc>
        <w:tc>
          <w:tcPr>
            <w:tcW w:w="1440" w:type="dxa"/>
            <w:tcMar>
              <w:top w:w="45" w:type="dxa"/>
              <w:left w:w="45" w:type="dxa"/>
              <w:bottom w:w="45" w:type="dxa"/>
              <w:right w:w="45" w:type="dxa"/>
            </w:tcMar>
            <w:vAlign w:val="center"/>
          </w:tcPr>
          <w:p w14:paraId="4F4D69ED" w14:textId="77777777" w:rsidR="004D0D8C" w:rsidRDefault="00000000" w:rsidP="00056D4D">
            <w:pPr>
              <w:spacing w:after="0" w:line="240" w:lineRule="auto" w:before="0"/>
              <w:jc w:val="both"/>
            </w:pPr>
            <w:r>
              <w:rPr>
                <w:rFonts w:ascii="Times New Roman" w:hAnsi="Times New Roman" w:eastAsia="Times New Roman"/>
                <w:sz w:val="18"/>
              </w:rPr>
              <w:t>69 (31.5%)</w:t>
            </w:r>
          </w:p>
        </w:tc>
        <w:tc>
          <w:tcPr>
            <w:tcW w:w="1440" w:type="dxa"/>
            <w:tcMar>
              <w:top w:w="45" w:type="dxa"/>
              <w:left w:w="45" w:type="dxa"/>
              <w:bottom w:w="45" w:type="dxa"/>
              <w:right w:w="45" w:type="dxa"/>
            </w:tcMar>
            <w:vAlign w:val="center"/>
          </w:tcPr>
          <w:p w14:paraId="67E57DC4" w14:textId="77777777" w:rsidR="004D0D8C" w:rsidRDefault="00000000" w:rsidP="00056D4D">
            <w:pPr>
              <w:spacing w:after="0" w:line="240" w:lineRule="auto" w:before="0"/>
              <w:jc w:val="both"/>
            </w:pPr>
            <w:r>
              <w:rPr>
                <w:rFonts w:ascii="Times New Roman" w:hAnsi="Times New Roman" w:eastAsia="Times New Roman"/>
                <w:sz w:val="18"/>
              </w:rPr>
              <w:t>40</w:t>
            </w:r>
          </w:p>
        </w:tc>
        <w:tc>
          <w:tcPr>
            <w:tcW w:w="1440" w:type="dxa"/>
            <w:tcMar>
              <w:top w:w="45" w:type="dxa"/>
              <w:left w:w="45" w:type="dxa"/>
              <w:bottom w:w="45" w:type="dxa"/>
              <w:right w:w="45" w:type="dxa"/>
            </w:tcMar>
            <w:vAlign w:val="center"/>
          </w:tcPr>
          <w:p w14:paraId="6A16C2C9" w14:textId="77777777" w:rsidR="004D0D8C" w:rsidRDefault="00000000" w:rsidP="00056D4D">
            <w:pPr>
              <w:spacing w:after="0" w:line="240" w:lineRule="auto" w:before="0"/>
              <w:jc w:val="both"/>
            </w:pPr>
            <w:r>
              <w:rPr>
                <w:rFonts w:ascii="Times New Roman" w:hAnsi="Times New Roman" w:eastAsia="Times New Roman"/>
                <w:sz w:val="18"/>
              </w:rPr>
              <w:t>29</w:t>
            </w:r>
          </w:p>
        </w:tc>
        <w:tc>
          <w:tcPr>
            <w:tcW w:w="1584" w:type="dxa"/>
            <w:tcMar>
              <w:top w:w="45" w:type="dxa"/>
              <w:left w:w="45" w:type="dxa"/>
              <w:bottom w:w="45" w:type="dxa"/>
              <w:right w:w="45" w:type="dxa"/>
            </w:tcMar>
            <w:vAlign w:val="center"/>
          </w:tcPr>
          <w:p w14:paraId="063B7928" w14:textId="77777777" w:rsidR="004D0D8C" w:rsidRDefault="00000000" w:rsidP="00056D4D">
            <w:pPr>
              <w:spacing w:after="0" w:line="240" w:lineRule="auto" w:before="0"/>
              <w:jc w:val="both"/>
            </w:pPr>
            <w:r>
              <w:rPr>
                <w:rFonts w:ascii="Times New Roman" w:hAnsi="Times New Roman" w:eastAsia="Times New Roman"/>
                <w:sz w:val="18"/>
              </w:rPr>
              <w:t>reference</w:t>
            </w:r>
          </w:p>
        </w:tc>
      </w:tr>
      <w:tr w:rsidR="004D0D8C" w14:paraId="6EADA508" w14:textId="77777777">
        <w:trPr>
          <w:jc w:val="center"/>
          <w:cantSplit/>
        </w:trPr>
        <w:tc>
          <w:tcPr>
            <w:tcW w:w="4031" w:type="dxa"/>
            <w:tcMar>
              <w:top w:w="45" w:type="dxa"/>
              <w:left w:w="45" w:type="dxa"/>
              <w:bottom w:w="45" w:type="dxa"/>
              <w:right w:w="45" w:type="dxa"/>
            </w:tcMar>
            <w:vAlign w:val="center"/>
          </w:tcPr>
          <w:p w14:paraId="4B8CE66C" w14:textId="77777777" w:rsidR="004D0D8C" w:rsidRDefault="00000000" w:rsidP="00056D4D">
            <w:pPr>
              <w:spacing w:after="0" w:line="240" w:lineRule="auto" w:before="0"/>
              <w:jc w:val="both"/>
            </w:pPr>
            <w:r>
              <w:rPr>
                <w:rFonts w:ascii="Times New Roman" w:hAnsi="Times New Roman" w:eastAsia="Times New Roman"/>
                <w:sz w:val="18"/>
              </w:rPr>
              <w:t>Ratio ≥1.5× or absolute ≥0.3 mg/dL</w:t>
            </w:r>
          </w:p>
        </w:tc>
        <w:tc>
          <w:tcPr>
            <w:tcW w:w="1440" w:type="dxa"/>
            <w:tcMar>
              <w:top w:w="45" w:type="dxa"/>
              <w:left w:w="45" w:type="dxa"/>
              <w:bottom w:w="45" w:type="dxa"/>
              <w:right w:w="45" w:type="dxa"/>
            </w:tcMar>
            <w:vAlign w:val="center"/>
          </w:tcPr>
          <w:p w14:paraId="7770AAED" w14:textId="77777777" w:rsidR="004D0D8C" w:rsidRDefault="00000000" w:rsidP="00056D4D">
            <w:pPr>
              <w:spacing w:after="0" w:line="240" w:lineRule="auto" w:before="0"/>
              <w:jc w:val="both"/>
            </w:pPr>
            <w:r>
              <w:rPr>
                <w:rFonts w:ascii="Times New Roman" w:hAnsi="Times New Roman" w:eastAsia="Times New Roman"/>
                <w:sz w:val="18"/>
              </w:rPr>
              <w:t>69 (31.5%)</w:t>
            </w:r>
          </w:p>
        </w:tc>
        <w:tc>
          <w:tcPr>
            <w:tcW w:w="1440" w:type="dxa"/>
            <w:tcMar>
              <w:top w:w="45" w:type="dxa"/>
              <w:left w:w="45" w:type="dxa"/>
              <w:bottom w:w="45" w:type="dxa"/>
              <w:right w:w="45" w:type="dxa"/>
            </w:tcMar>
            <w:vAlign w:val="center"/>
          </w:tcPr>
          <w:p w14:paraId="385A434E" w14:textId="77777777" w:rsidR="004D0D8C" w:rsidRDefault="00000000" w:rsidP="00056D4D">
            <w:pPr>
              <w:spacing w:after="0" w:line="240" w:lineRule="auto" w:before="0"/>
              <w:jc w:val="both"/>
            </w:pPr>
            <w:r>
              <w:rPr>
                <w:rFonts w:ascii="Times New Roman" w:hAnsi="Times New Roman" w:eastAsia="Times New Roman"/>
                <w:sz w:val="18"/>
              </w:rPr>
              <w:t>40</w:t>
            </w:r>
          </w:p>
        </w:tc>
        <w:tc>
          <w:tcPr>
            <w:tcW w:w="1440" w:type="dxa"/>
            <w:tcMar>
              <w:top w:w="45" w:type="dxa"/>
              <w:left w:w="45" w:type="dxa"/>
              <w:bottom w:w="45" w:type="dxa"/>
              <w:right w:w="45" w:type="dxa"/>
            </w:tcMar>
            <w:vAlign w:val="center"/>
          </w:tcPr>
          <w:p w14:paraId="79D4CEE4" w14:textId="77777777" w:rsidR="004D0D8C" w:rsidRDefault="00000000" w:rsidP="00056D4D">
            <w:pPr>
              <w:spacing w:after="0" w:line="240" w:lineRule="auto" w:before="0"/>
              <w:jc w:val="both"/>
            </w:pPr>
            <w:r>
              <w:rPr>
                <w:rFonts w:ascii="Times New Roman" w:hAnsi="Times New Roman" w:eastAsia="Times New Roman"/>
                <w:sz w:val="18"/>
              </w:rPr>
              <w:t>29</w:t>
            </w:r>
          </w:p>
        </w:tc>
        <w:tc>
          <w:tcPr>
            <w:tcW w:w="1584" w:type="dxa"/>
            <w:tcMar>
              <w:top w:w="45" w:type="dxa"/>
              <w:left w:w="45" w:type="dxa"/>
              <w:bottom w:w="45" w:type="dxa"/>
              <w:right w:w="45" w:type="dxa"/>
            </w:tcMar>
            <w:vAlign w:val="center"/>
          </w:tcPr>
          <w:p w14:paraId="7411EC92" w14:textId="77777777" w:rsidR="004D0D8C" w:rsidRDefault="00000000" w:rsidP="00056D4D">
            <w:pPr>
              <w:spacing w:after="0" w:line="240" w:lineRule="auto" w:before="0"/>
              <w:jc w:val="both"/>
            </w:pPr>
            <w:r>
              <w:rPr>
                <w:rFonts w:ascii="Times New Roman" w:hAnsi="Times New Roman" w:eastAsia="Times New Roman"/>
                <w:sz w:val="18"/>
              </w:rPr>
              <w:t>0</w:t>
            </w:r>
          </w:p>
        </w:tc>
      </w:tr>
    </w:tbl>
    <w:p w14:paraId="3D1BAD21" w14:textId="77777777" w:rsidR="004D0D8C" w:rsidRDefault="00000000" w:rsidP="00056D4D">
      <w:pPr>
        <w:pStyle w:val="Heading2"/>
        <w:spacing w:line="240" w:lineRule="auto" w:before="0" w:after="0"/>
        <w:jc w:val="both"/>
      </w:pPr>
      <w:r>
        <w:rPr>
          <w:rFonts w:ascii="Times New Roman" w:hAnsi="Times New Roman" w:eastAsia="Times New Roman"/>
          <w:sz w:val="20"/>
        </w:rPr>
        <w:t>(b) Persistence restricted to creatinine alone</w:t>
      </w:r>
    </w:p>
    <w:tbl>
      <w:tblPr>
        <w:tblStyle w:val="TableGrid"/>
        <w:tblW w:w="0" w:type="auto"/>
        <w:jc w:val="center"/>
        <w:tblLayout w:type="fixed"/>
        <w:tblLook w:val="04A0" w:firstRow="1" w:lastRow="0" w:firstColumn="1" w:lastColumn="0" w:noHBand="0" w:noVBand="1"/>
      </w:tblPr>
      <w:tblGrid>
        <w:gridCol w:w="4608"/>
        <w:gridCol w:w="1152"/>
        <w:gridCol w:w="2880"/>
      </w:tblGrid>
      <w:tr w:rsidR="004D0D8C" w14:paraId="7334EDA3" w14:textId="77777777">
        <w:trPr>
          <w:tblHeader/>
          <w:jc w:val="center"/>
          <w:cantSplit/>
        </w:trPr>
        <w:tc>
          <w:tcPr>
            <w:tcW w:w="4608" w:type="dxa"/>
            <w:shd w:val="clear" w:color="auto" w:fill="D9EAF7"/>
            <w:tcMar>
              <w:top w:w="45" w:type="dxa"/>
              <w:left w:w="45" w:type="dxa"/>
              <w:bottom w:w="45" w:type="dxa"/>
              <w:right w:w="45" w:type="dxa"/>
            </w:tcMar>
            <w:vAlign w:val="center"/>
          </w:tcPr>
          <w:p w14:paraId="69CD9CA8" w14:textId="77777777" w:rsidR="004D0D8C" w:rsidRDefault="00000000" w:rsidP="00056D4D">
            <w:pPr>
              <w:spacing w:after="0" w:line="240" w:lineRule="auto" w:before="0"/>
              <w:jc w:val="both"/>
            </w:pPr>
            <w:r>
              <w:rPr>
                <w:rFonts w:ascii="Times New Roman" w:hAnsi="Times New Roman" w:eastAsia="Times New Roman"/>
                <w:b/>
                <w:sz w:val="18"/>
              </w:rPr>
              <w:t>Group</w:t>
            </w:r>
          </w:p>
        </w:tc>
        <w:tc>
          <w:tcPr>
            <w:tcW w:w="1152" w:type="dxa"/>
            <w:shd w:val="clear" w:color="auto" w:fill="D9EAF7"/>
            <w:tcMar>
              <w:top w:w="45" w:type="dxa"/>
              <w:left w:w="45" w:type="dxa"/>
              <w:bottom w:w="45" w:type="dxa"/>
              <w:right w:w="45" w:type="dxa"/>
            </w:tcMar>
            <w:vAlign w:val="center"/>
          </w:tcPr>
          <w:p w14:paraId="0FFFD8CA" w14:textId="77777777" w:rsidR="004D0D8C" w:rsidRDefault="00000000" w:rsidP="00056D4D">
            <w:pPr>
              <w:spacing w:after="0" w:line="240" w:lineRule="auto" w:before="0"/>
              <w:jc w:val="both"/>
            </w:pPr>
            <w:r>
              <w:rPr>
                <w:rFonts w:ascii="Times New Roman" w:hAnsi="Times New Roman" w:eastAsia="Times New Roman"/>
                <w:b/>
                <w:sz w:val="18"/>
              </w:rPr>
              <w:t>n</w:t>
            </w:r>
          </w:p>
        </w:tc>
        <w:tc>
          <w:tcPr>
            <w:tcW w:w="2880" w:type="dxa"/>
            <w:shd w:val="clear" w:color="auto" w:fill="D9EAF7"/>
            <w:tcMar>
              <w:top w:w="45" w:type="dxa"/>
              <w:left w:w="45" w:type="dxa"/>
              <w:bottom w:w="45" w:type="dxa"/>
              <w:right w:w="45" w:type="dxa"/>
            </w:tcMar>
            <w:vAlign w:val="center"/>
          </w:tcPr>
          <w:p>
            <w:pPr>
              <w:spacing w:line="240" w:lineRule="auto"/>
            </w:pPr>
            <w:r>
              <w:rPr>
                <w:rFonts w:ascii="Times New Roman" w:hAnsi="Times New Roman" w:eastAsia="Times New Roman"/>
                <w:sz w:val="18"/>
              </w:rPr>
            </w:r>
            <w:r>
              <w:rPr>
                <w:rFonts w:ascii="Times New Roman" w:hAnsi="Times New Roman" w:eastAsia="Times New Roman"/>
                <w:b/>
                <w:sz w:val="18"/>
              </w:rPr>
              <w:t>Short-term in-hospital mortality before POD90</w:t>
            </w:r>
          </w:p>
        </w:tc>
      </w:tr>
      <w:tr w:rsidR="004D0D8C" w14:paraId="428C51F6" w14:textId="77777777">
        <w:trPr>
          <w:jc w:val="center"/>
          <w:cantSplit/>
        </w:trPr>
        <w:tc>
          <w:tcPr>
            <w:tcW w:w="4608" w:type="dxa"/>
            <w:tcMar>
              <w:top w:w="45" w:type="dxa"/>
              <w:left w:w="45" w:type="dxa"/>
              <w:bottom w:w="45" w:type="dxa"/>
              <w:right w:w="45" w:type="dxa"/>
            </w:tcMar>
            <w:vAlign w:val="center"/>
          </w:tcPr>
          <w:p w14:paraId="508D788E" w14:textId="77777777" w:rsidR="004D0D8C" w:rsidRDefault="00000000" w:rsidP="00056D4D">
            <w:pPr>
              <w:spacing w:after="0" w:line="240" w:lineRule="auto" w:before="0"/>
              <w:jc w:val="both"/>
            </w:pPr>
            <w:r>
              <w:rPr>
                <w:rFonts w:ascii="Times New Roman" w:hAnsi="Times New Roman" w:eastAsia="Times New Roman"/>
                <w:sz w:val="18"/>
              </w:rPr>
              <w:t>No early CS-AKI</w:t>
            </w:r>
          </w:p>
        </w:tc>
        <w:tc>
          <w:tcPr>
            <w:tcW w:w="1152" w:type="dxa"/>
            <w:tcMar>
              <w:top w:w="45" w:type="dxa"/>
              <w:left w:w="45" w:type="dxa"/>
              <w:bottom w:w="45" w:type="dxa"/>
              <w:right w:w="45" w:type="dxa"/>
            </w:tcMar>
            <w:vAlign w:val="center"/>
          </w:tcPr>
          <w:p w14:paraId="5E56C09E" w14:textId="77777777" w:rsidR="004D0D8C" w:rsidRDefault="00000000" w:rsidP="00056D4D">
            <w:pPr>
              <w:spacing w:after="0" w:line="240" w:lineRule="auto" w:before="0"/>
              <w:jc w:val="both"/>
            </w:pPr>
            <w:r>
              <w:rPr>
                <w:rFonts w:ascii="Times New Roman" w:hAnsi="Times New Roman" w:eastAsia="Times New Roman"/>
                <w:sz w:val="18"/>
              </w:rPr>
              <w:t>150</w:t>
            </w:r>
          </w:p>
        </w:tc>
        <w:tc>
          <w:tcPr>
            <w:tcW w:w="2880" w:type="dxa"/>
            <w:tcMar>
              <w:top w:w="45" w:type="dxa"/>
              <w:left w:w="45" w:type="dxa"/>
              <w:bottom w:w="45" w:type="dxa"/>
              <w:right w:w="45" w:type="dxa"/>
            </w:tcMar>
            <w:vAlign w:val="center"/>
          </w:tcPr>
          <w:p w14:paraId="41284FDB" w14:textId="77777777" w:rsidR="004D0D8C" w:rsidRDefault="00000000" w:rsidP="00056D4D">
            <w:pPr>
              <w:spacing w:after="0" w:line="240" w:lineRule="auto" w:before="0"/>
              <w:jc w:val="both"/>
            </w:pPr>
            <w:r>
              <w:rPr>
                <w:rFonts w:ascii="Times New Roman" w:hAnsi="Times New Roman" w:eastAsia="Times New Roman"/>
                <w:sz w:val="18"/>
              </w:rPr>
              <w:t>1%</w:t>
            </w:r>
          </w:p>
        </w:tc>
      </w:tr>
      <w:tr w:rsidR="004D0D8C" w14:paraId="325CC2B8" w14:textId="77777777">
        <w:trPr>
          <w:jc w:val="center"/>
          <w:cantSplit/>
        </w:trPr>
        <w:tc>
          <w:tcPr>
            <w:tcW w:w="4608" w:type="dxa"/>
            <w:tcMar>
              <w:top w:w="45" w:type="dxa"/>
              <w:left w:w="45" w:type="dxa"/>
              <w:bottom w:w="45" w:type="dxa"/>
              <w:right w:w="45" w:type="dxa"/>
            </w:tcMar>
            <w:vAlign w:val="center"/>
          </w:tcPr>
          <w:p w14:paraId="1C311632" w14:textId="77777777" w:rsidR="004D0D8C" w:rsidRDefault="00000000" w:rsidP="00056D4D">
            <w:pPr>
              <w:spacing w:after="0" w:line="240" w:lineRule="auto" w:before="0"/>
              <w:jc w:val="both"/>
            </w:pPr>
            <w:r>
              <w:rPr>
                <w:rFonts w:ascii="Times New Roman" w:hAnsi="Times New Roman" w:eastAsia="Times New Roman"/>
                <w:sz w:val="18"/>
              </w:rPr>
              <w:t>Transient CS-AKI</w:t>
            </w:r>
          </w:p>
        </w:tc>
        <w:tc>
          <w:tcPr>
            <w:tcW w:w="1152" w:type="dxa"/>
            <w:tcMar>
              <w:top w:w="45" w:type="dxa"/>
              <w:left w:w="45" w:type="dxa"/>
              <w:bottom w:w="45" w:type="dxa"/>
              <w:right w:w="45" w:type="dxa"/>
            </w:tcMar>
            <w:vAlign w:val="center"/>
          </w:tcPr>
          <w:p w14:paraId="222D4F1D" w14:textId="77777777" w:rsidR="004D0D8C" w:rsidRDefault="00000000" w:rsidP="00056D4D">
            <w:pPr>
              <w:spacing w:after="0" w:line="240" w:lineRule="auto" w:before="0"/>
              <w:jc w:val="both"/>
            </w:pPr>
            <w:r>
              <w:rPr>
                <w:rFonts w:ascii="Times New Roman" w:hAnsi="Times New Roman" w:eastAsia="Times New Roman"/>
                <w:sz w:val="18"/>
              </w:rPr>
              <w:t>45</w:t>
            </w:r>
          </w:p>
        </w:tc>
        <w:tc>
          <w:tcPr>
            <w:tcW w:w="2880" w:type="dxa"/>
            <w:tcMar>
              <w:top w:w="45" w:type="dxa"/>
              <w:left w:w="45" w:type="dxa"/>
              <w:bottom w:w="45" w:type="dxa"/>
              <w:right w:w="45" w:type="dxa"/>
            </w:tcMar>
            <w:vAlign w:val="center"/>
          </w:tcPr>
          <w:p w14:paraId="3F40C1EF" w14:textId="77777777" w:rsidR="004D0D8C" w:rsidRDefault="00000000" w:rsidP="00056D4D">
            <w:pPr>
              <w:spacing w:after="0" w:line="240" w:lineRule="auto" w:before="0"/>
              <w:jc w:val="both"/>
            </w:pPr>
            <w:r>
              <w:rPr>
                <w:rFonts w:ascii="Times New Roman" w:hAnsi="Times New Roman" w:eastAsia="Times New Roman"/>
                <w:sz w:val="18"/>
              </w:rPr>
              <w:t>13%</w:t>
            </w:r>
          </w:p>
        </w:tc>
      </w:tr>
      <w:tr w:rsidR="004D0D8C" w14:paraId="17313023" w14:textId="77777777">
        <w:trPr>
          <w:jc w:val="center"/>
          <w:cantSplit/>
        </w:trPr>
        <w:tc>
          <w:tcPr>
            <w:tcW w:w="4608" w:type="dxa"/>
            <w:tcMar>
              <w:top w:w="45" w:type="dxa"/>
              <w:left w:w="45" w:type="dxa"/>
              <w:bottom w:w="45" w:type="dxa"/>
              <w:right w:w="45" w:type="dxa"/>
            </w:tcMar>
            <w:vAlign w:val="center"/>
          </w:tcPr>
          <w:p w14:paraId="2BA6DEF7" w14:textId="77777777" w:rsidR="004D0D8C" w:rsidRDefault="00000000" w:rsidP="00056D4D">
            <w:pPr>
              <w:spacing w:after="0" w:line="240" w:lineRule="auto" w:before="0"/>
              <w:jc w:val="both"/>
            </w:pPr>
            <w:r>
              <w:rPr>
                <w:rFonts w:ascii="Times New Roman" w:hAnsi="Times New Roman" w:eastAsia="Times New Roman"/>
                <w:sz w:val="18"/>
              </w:rPr>
              <w:t>Persistent CS-AKI (creatinine-only, POD3)</w:t>
            </w:r>
          </w:p>
        </w:tc>
        <w:tc>
          <w:tcPr>
            <w:tcW w:w="1152" w:type="dxa"/>
            <w:tcMar>
              <w:top w:w="45" w:type="dxa"/>
              <w:left w:w="45" w:type="dxa"/>
              <w:bottom w:w="45" w:type="dxa"/>
              <w:right w:w="45" w:type="dxa"/>
            </w:tcMar>
            <w:vAlign w:val="center"/>
          </w:tcPr>
          <w:p w14:paraId="3BC48691" w14:textId="77777777" w:rsidR="004D0D8C" w:rsidRDefault="00000000" w:rsidP="00056D4D">
            <w:pPr>
              <w:spacing w:after="0" w:line="240" w:lineRule="auto" w:before="0"/>
              <w:jc w:val="both"/>
            </w:pPr>
            <w:r>
              <w:rPr>
                <w:rFonts w:ascii="Times New Roman" w:hAnsi="Times New Roman" w:eastAsia="Times New Roman"/>
                <w:sz w:val="18"/>
              </w:rPr>
              <w:t>24</w:t>
            </w:r>
          </w:p>
        </w:tc>
        <w:tc>
          <w:tcPr>
            <w:tcW w:w="2880" w:type="dxa"/>
            <w:tcMar>
              <w:top w:w="45" w:type="dxa"/>
              <w:left w:w="45" w:type="dxa"/>
              <w:bottom w:w="45" w:type="dxa"/>
              <w:right w:w="45" w:type="dxa"/>
            </w:tcMar>
            <w:vAlign w:val="center"/>
          </w:tcPr>
          <w:p w14:paraId="7D6B4489" w14:textId="77777777" w:rsidR="004D0D8C" w:rsidRDefault="00000000" w:rsidP="00056D4D">
            <w:pPr>
              <w:spacing w:after="0" w:line="240" w:lineRule="auto" w:before="0"/>
              <w:jc w:val="both"/>
            </w:pPr>
            <w:r>
              <w:rPr>
                <w:rFonts w:ascii="Times New Roman" w:hAnsi="Times New Roman" w:eastAsia="Times New Roman"/>
                <w:sz w:val="18"/>
              </w:rPr>
              <w:t>38%</w:t>
            </w:r>
          </w:p>
        </w:tc>
      </w:tr>
    </w:tbl>
    <w:p w14:paraId="7117FD85" w14:textId="77777777" w:rsidR="004D0D8C" w:rsidRDefault="00000000" w:rsidP="00056D4D">
      <w:pPr>
        <w:spacing w:before="0" w:after="0" w:line="240" w:lineRule="auto"/>
        <w:jc w:val="both"/>
      </w:pPr>
      <w:r>
        <w:rPr>
          <w:rFonts w:ascii="Times New Roman" w:hAnsi="Times New Roman" w:eastAsia="Times New Roman"/>
          <w:sz w:val="20"/>
        </w:rPr>
        <w:t>Five patients receiving therapeutic RRT were reclassified from persistent CS-AKI to transient CS-AKI in the creatinine-only analysis. This sensitivity analysis illustrates the effect of dialysis-related lowering of serum creatinine on POD3 classification.</w:t>
      </w:r>
    </w:p>
    <w:p w14:paraId="4065D951" w14:textId="77777777" w:rsidR="004D0D8C" w:rsidRDefault="00000000" w:rsidP="00056D4D">
      <w:pPr>
        <w:pStyle w:val="Caption"/>
        <w:spacing w:line="240" w:lineRule="auto" w:before="80" w:after="0"/>
        <w:jc w:val="left"/>
      </w:pPr>
      <w:r>
        <w:rPr>
          <w:rFonts w:ascii="Times New Roman" w:hAnsi="Times New Roman" w:eastAsia="Times New Roman"/>
          <w:sz w:val="20"/>
        </w:rPr>
        <w:t>Table S5. Complete univariable logistic regression results</w:t>
      </w:r>
    </w:p>
    <w:p w14:paraId="1E4ED7F6" w14:textId="77777777" w:rsidR="004D0D8C" w:rsidRDefault="00000000" w:rsidP="00056D4D">
      <w:pPr>
        <w:spacing w:line="240" w:lineRule="auto" w:after="0" w:before="0"/>
        <w:jc w:val="both"/>
      </w:pPr>
      <w:r>
        <w:rPr>
          <w:rFonts w:ascii="Times New Roman" w:hAnsi="Times New Roman" w:eastAsia="Times New Roman"/>
          <w:sz w:val="20"/>
        </w:rPr>
        <w:t>Odds ratios (ORs) and 95% confidence intervals (CIs) are reported for any early CS-AKI and persistent CS-AKI. For each outcome, q values were Benjamini-Hochberg-adjusted within a separate 22-variable univariable-regression family; the two outcome-specific families were not pooled with each other or with the descriptive family. Continuous variables were modeled continuously; exploratory thresholds are shown separately in Fig. S3. Cardiopulmonary-bypass and aortic cross-clamp duration models were restricted to recipients, with nonrecipient structural zeros excluded.</w:t>
      </w:r>
    </w:p>
    <w:tbl>
      <w:tblPr>
        <w:tblStyle w:val="TableGrid"/>
        <w:tblW w:w="0" w:type="auto"/>
        <w:jc w:val="center"/>
        <w:tblLayout w:type="fixed"/>
        <w:tblLook w:val="04A0" w:firstRow="1" w:lastRow="0" w:firstColumn="1" w:lastColumn="0" w:noHBand="0" w:noVBand="1"/>
      </w:tblPr>
      <w:tblGrid>
        <w:gridCol w:w="3600"/>
        <w:gridCol w:w="1944"/>
        <w:gridCol w:w="792"/>
        <w:gridCol w:w="1944"/>
        <w:gridCol w:w="792"/>
      </w:tblGrid>
      <w:tr w:rsidR="004D0D8C" w14:paraId="23DCBC7F" w14:textId="77777777">
        <w:trPr>
          <w:tblHeader/>
          <w:jc w:val="center"/>
          <w:cantSplit/>
        </w:trPr>
        <w:tc>
          <w:tcPr>
            <w:tcW w:w="3600" w:type="dxa"/>
            <w:shd w:val="clear" w:color="auto" w:fill="D9EAF7"/>
            <w:tcMar>
              <w:top w:w="45" w:type="dxa"/>
              <w:left w:w="45" w:type="dxa"/>
              <w:bottom w:w="45" w:type="dxa"/>
              <w:right w:w="45" w:type="dxa"/>
            </w:tcMar>
            <w:vAlign w:val="center"/>
          </w:tcPr>
          <w:p w14:paraId="51BFC28C" w14:textId="77777777" w:rsidR="004D0D8C" w:rsidRDefault="00000000" w:rsidP="00056D4D">
            <w:pPr>
              <w:spacing w:after="0" w:line="240" w:lineRule="auto" w:before="0"/>
              <w:jc w:val="both"/>
            </w:pPr>
            <w:r>
              <w:rPr>
                <w:rFonts w:ascii="Times New Roman" w:hAnsi="Times New Roman" w:eastAsia="Times New Roman"/>
                <w:b/>
                <w:sz w:val="18"/>
              </w:rPr>
              <w:t>Variable</w:t>
            </w:r>
          </w:p>
        </w:tc>
        <w:tc>
          <w:tcPr>
            <w:tcW w:w="1944" w:type="dxa"/>
            <w:shd w:val="clear" w:color="auto" w:fill="D9EAF7"/>
            <w:tcMar>
              <w:top w:w="45" w:type="dxa"/>
              <w:left w:w="45" w:type="dxa"/>
              <w:bottom w:w="45" w:type="dxa"/>
              <w:right w:w="45" w:type="dxa"/>
            </w:tcMar>
            <w:vAlign w:val="center"/>
          </w:tcPr>
          <w:p w14:paraId="449747F4" w14:textId="77777777" w:rsidR="004D0D8C" w:rsidRDefault="00000000" w:rsidP="00056D4D">
            <w:pPr>
              <w:spacing w:after="0" w:line="240" w:lineRule="auto" w:before="0"/>
              <w:jc w:val="both"/>
            </w:pPr>
            <w:r>
              <w:rPr>
                <w:rFonts w:ascii="Times New Roman" w:hAnsi="Times New Roman" w:eastAsia="Times New Roman"/>
                <w:sz w:val="18"/>
              </w:rPr>
              <w:t>Any early CS-AKI OR (95% CI)</w:t>
            </w:r>
          </w:p>
        </w:tc>
        <w:tc>
          <w:tcPr>
            <w:tcW w:w="792" w:type="dxa"/>
            <w:shd w:val="clear" w:color="auto" w:fill="D9EAF7"/>
            <w:tcMar>
              <w:top w:w="45" w:type="dxa"/>
              <w:left w:w="45" w:type="dxa"/>
              <w:bottom w:w="45" w:type="dxa"/>
              <w:right w:w="45" w:type="dxa"/>
            </w:tcMar>
            <w:vAlign w:val="center"/>
          </w:tcPr>
          <w:p w14:paraId="7AB04656" w14:textId="77777777" w:rsidR="004D0D8C" w:rsidRDefault="00000000" w:rsidP="00056D4D">
            <w:pPr>
              <w:spacing w:after="0" w:line="240" w:lineRule="auto" w:before="0"/>
              <w:jc w:val="both"/>
            </w:pPr>
            <w:r>
              <w:rPr>
                <w:rFonts w:ascii="Times New Roman" w:hAnsi="Times New Roman" w:eastAsia="Times New Roman"/>
                <w:b/>
                <w:sz w:val="18"/>
              </w:rPr>
              <w:t>q</w:t>
            </w:r>
          </w:p>
        </w:tc>
        <w:tc>
          <w:tcPr>
            <w:tcW w:w="1944" w:type="dxa"/>
            <w:shd w:val="clear" w:color="auto" w:fill="D9EAF7"/>
            <w:tcMar>
              <w:top w:w="45" w:type="dxa"/>
              <w:left w:w="45" w:type="dxa"/>
              <w:bottom w:w="45" w:type="dxa"/>
              <w:right w:w="45" w:type="dxa"/>
            </w:tcMar>
            <w:vAlign w:val="center"/>
          </w:tcPr>
          <w:p w14:paraId="57874442" w14:textId="77777777" w:rsidR="004D0D8C" w:rsidRDefault="00000000" w:rsidP="00056D4D">
            <w:pPr>
              <w:spacing w:after="0" w:line="240" w:lineRule="auto" w:before="0"/>
              <w:jc w:val="both"/>
            </w:pPr>
            <w:r>
              <w:rPr>
                <w:rFonts w:ascii="Times New Roman" w:hAnsi="Times New Roman" w:eastAsia="Times New Roman"/>
                <w:sz w:val="18"/>
              </w:rPr>
              <w:t>Persistent CS-AKI OR (95% CI)</w:t>
            </w:r>
          </w:p>
        </w:tc>
        <w:tc>
          <w:tcPr>
            <w:tcW w:w="792" w:type="dxa"/>
            <w:shd w:val="clear" w:color="auto" w:fill="D9EAF7"/>
            <w:tcMar>
              <w:top w:w="45" w:type="dxa"/>
              <w:left w:w="45" w:type="dxa"/>
              <w:bottom w:w="45" w:type="dxa"/>
              <w:right w:w="45" w:type="dxa"/>
            </w:tcMar>
            <w:vAlign w:val="center"/>
          </w:tcPr>
          <w:p w14:paraId="7B526AEB" w14:textId="77777777" w:rsidR="004D0D8C" w:rsidRDefault="00000000" w:rsidP="00056D4D">
            <w:pPr>
              <w:spacing w:after="0" w:line="240" w:lineRule="auto" w:before="0"/>
              <w:jc w:val="both"/>
            </w:pPr>
            <w:r>
              <w:rPr>
                <w:rFonts w:ascii="Times New Roman" w:hAnsi="Times New Roman" w:eastAsia="Times New Roman"/>
                <w:b/>
                <w:sz w:val="18"/>
              </w:rPr>
              <w:t>q</w:t>
            </w:r>
          </w:p>
        </w:tc>
      </w:tr>
      <w:tr w:rsidR="004D0D8C" w14:paraId="617D6370" w14:textId="77777777">
        <w:trPr>
          <w:jc w:val="center"/>
          <w:cantSplit/>
        </w:trPr>
        <w:tc>
          <w:tcPr>
            <w:tcW w:w="3600" w:type="dxa"/>
            <w:tcMar>
              <w:top w:w="45" w:type="dxa"/>
              <w:left w:w="45" w:type="dxa"/>
              <w:bottom w:w="45" w:type="dxa"/>
              <w:right w:w="45" w:type="dxa"/>
            </w:tcMar>
            <w:vAlign w:val="center"/>
          </w:tcPr>
          <w:p w14:paraId="6638292E" w14:textId="77777777" w:rsidR="004D0D8C" w:rsidRDefault="00000000" w:rsidP="00056D4D">
            <w:pPr>
              <w:spacing w:after="0" w:line="240" w:lineRule="auto" w:before="0"/>
              <w:jc w:val="both"/>
            </w:pPr>
            <w:r>
              <w:rPr>
                <w:rFonts w:ascii="Times New Roman" w:hAnsi="Times New Roman" w:eastAsia="Times New Roman"/>
                <w:sz w:val="18"/>
              </w:rPr>
              <w:t>Age (per month)</w:t>
            </w:r>
          </w:p>
        </w:tc>
        <w:tc>
          <w:tcPr>
            <w:tcW w:w="1944" w:type="dxa"/>
            <w:tcMar>
              <w:top w:w="45" w:type="dxa"/>
              <w:left w:w="45" w:type="dxa"/>
              <w:bottom w:w="45" w:type="dxa"/>
              <w:right w:w="45" w:type="dxa"/>
            </w:tcMar>
            <w:vAlign w:val="center"/>
          </w:tcPr>
          <w:p w14:paraId="1390A9C6" w14:textId="77777777" w:rsidR="004D0D8C" w:rsidRDefault="00000000" w:rsidP="00056D4D">
            <w:pPr>
              <w:spacing w:after="0" w:line="240" w:lineRule="auto" w:before="0"/>
              <w:jc w:val="both"/>
            </w:pPr>
            <w:r>
              <w:rPr>
                <w:rFonts w:ascii="Times New Roman" w:hAnsi="Times New Roman" w:eastAsia="Times New Roman"/>
                <w:sz w:val="18"/>
              </w:rPr>
              <w:t>0.98 (0.97-0.99)</w:t>
            </w:r>
          </w:p>
        </w:tc>
        <w:tc>
          <w:tcPr>
            <w:tcW w:w="792" w:type="dxa"/>
            <w:tcMar>
              <w:top w:w="45" w:type="dxa"/>
              <w:left w:w="45" w:type="dxa"/>
              <w:bottom w:w="45" w:type="dxa"/>
              <w:right w:w="45" w:type="dxa"/>
            </w:tcMar>
            <w:vAlign w:val="center"/>
          </w:tcPr>
          <w:p w14:paraId="2FCDBF29"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1944" w:type="dxa"/>
            <w:tcMar>
              <w:top w:w="45" w:type="dxa"/>
              <w:left w:w="45" w:type="dxa"/>
              <w:bottom w:w="45" w:type="dxa"/>
              <w:right w:w="45" w:type="dxa"/>
            </w:tcMar>
            <w:vAlign w:val="center"/>
          </w:tcPr>
          <w:p w14:paraId="032B6483" w14:textId="77777777" w:rsidR="004D0D8C" w:rsidRDefault="00000000" w:rsidP="00056D4D">
            <w:pPr>
              <w:spacing w:after="0" w:line="240" w:lineRule="auto" w:before="0"/>
              <w:jc w:val="both"/>
            </w:pPr>
            <w:r>
              <w:rPr>
                <w:rFonts w:ascii="Times New Roman" w:hAnsi="Times New Roman" w:eastAsia="Times New Roman"/>
                <w:sz w:val="18"/>
              </w:rPr>
              <w:t>0.97 (0.95-0.99)</w:t>
            </w:r>
          </w:p>
        </w:tc>
        <w:tc>
          <w:tcPr>
            <w:tcW w:w="792" w:type="dxa"/>
            <w:tcMar>
              <w:top w:w="45" w:type="dxa"/>
              <w:left w:w="45" w:type="dxa"/>
              <w:bottom w:w="45" w:type="dxa"/>
              <w:right w:w="45" w:type="dxa"/>
            </w:tcMar>
            <w:vAlign w:val="center"/>
          </w:tcPr>
          <w:p w14:paraId="32BB962F" w14:textId="77777777" w:rsidR="004D0D8C" w:rsidRDefault="00000000" w:rsidP="00056D4D">
            <w:pPr>
              <w:spacing w:after="0" w:line="240" w:lineRule="auto" w:before="0"/>
              <w:jc w:val="both"/>
            </w:pPr>
            <w:r>
              <w:rPr>
                <w:rFonts w:ascii="Times New Roman" w:hAnsi="Times New Roman" w:eastAsia="Times New Roman"/>
                <w:sz w:val="18"/>
              </w:rPr>
              <w:t>0.006</w:t>
            </w:r>
          </w:p>
        </w:tc>
      </w:tr>
      <w:tr w:rsidR="004D0D8C" w14:paraId="1D354E75" w14:textId="77777777">
        <w:trPr>
          <w:jc w:val="center"/>
          <w:cantSplit/>
        </w:trPr>
        <w:tc>
          <w:tcPr>
            <w:tcW w:w="3600" w:type="dxa"/>
            <w:tcMar>
              <w:top w:w="45" w:type="dxa"/>
              <w:left w:w="45" w:type="dxa"/>
              <w:bottom w:w="45" w:type="dxa"/>
              <w:right w:w="45" w:type="dxa"/>
            </w:tcMar>
            <w:vAlign w:val="center"/>
          </w:tcPr>
          <w:p>
            <w:pPr>
              <w:spacing w:line="240" w:lineRule="auto"/>
            </w:pPr>
            <w:r>
              <w:rPr>
                <w:rFonts w:ascii="Times New Roman" w:hAnsi="Times New Roman" w:eastAsia="Times New Roman"/>
                <w:sz w:val="18"/>
              </w:rPr>
            </w:r>
            <w:r>
              <w:rPr>
                <w:rFonts w:ascii="Times New Roman" w:hAnsi="Times New Roman" w:eastAsia="Times New Roman"/>
                <w:sz w:val="18"/>
              </w:rPr>
              <w:t>Weight-for-age z-score (per unit; children aged &lt;10 years)</w:t>
            </w:r>
          </w:p>
        </w:tc>
        <w:tc>
          <w:tcPr>
            <w:tcW w:w="1944" w:type="dxa"/>
            <w:tcMar>
              <w:top w:w="45" w:type="dxa"/>
              <w:left w:w="45" w:type="dxa"/>
              <w:bottom w:w="45" w:type="dxa"/>
              <w:right w:w="45" w:type="dxa"/>
            </w:tcMar>
            <w:vAlign w:val="center"/>
          </w:tcPr>
          <w:p w14:paraId="59435621" w14:textId="77777777" w:rsidR="004D0D8C" w:rsidRDefault="00000000" w:rsidP="00056D4D">
            <w:pPr>
              <w:spacing w:after="0" w:line="240" w:lineRule="auto" w:before="0"/>
              <w:jc w:val="both"/>
            </w:pPr>
            <w:r>
              <w:rPr>
                <w:rFonts w:ascii="Times New Roman" w:hAnsi="Times New Roman" w:eastAsia="Times New Roman"/>
                <w:sz w:val="18"/>
              </w:rPr>
              <w:t>0.81 (0.68-0.97)</w:t>
            </w:r>
          </w:p>
        </w:tc>
        <w:tc>
          <w:tcPr>
            <w:tcW w:w="792" w:type="dxa"/>
            <w:tcMar>
              <w:top w:w="45" w:type="dxa"/>
              <w:left w:w="45" w:type="dxa"/>
              <w:bottom w:w="45" w:type="dxa"/>
              <w:right w:w="45" w:type="dxa"/>
            </w:tcMar>
            <w:vAlign w:val="center"/>
          </w:tcPr>
          <w:p w14:paraId="074C2807" w14:textId="77777777" w:rsidR="004D0D8C" w:rsidRDefault="00000000" w:rsidP="00056D4D">
            <w:pPr>
              <w:spacing w:after="0" w:line="240" w:lineRule="auto" w:before="0"/>
              <w:jc w:val="both"/>
            </w:pPr>
            <w:r>
              <w:rPr>
                <w:rFonts w:ascii="Times New Roman" w:hAnsi="Times New Roman" w:eastAsia="Times New Roman"/>
                <w:sz w:val="18"/>
              </w:rPr>
              <w:t>0.036</w:t>
            </w:r>
          </w:p>
        </w:tc>
        <w:tc>
          <w:tcPr>
            <w:tcW w:w="1944" w:type="dxa"/>
            <w:tcMar>
              <w:top w:w="45" w:type="dxa"/>
              <w:left w:w="45" w:type="dxa"/>
              <w:bottom w:w="45" w:type="dxa"/>
              <w:right w:w="45" w:type="dxa"/>
            </w:tcMar>
            <w:vAlign w:val="center"/>
          </w:tcPr>
          <w:p w14:paraId="0FA84793" w14:textId="77777777" w:rsidR="004D0D8C" w:rsidRDefault="00000000" w:rsidP="00056D4D">
            <w:pPr>
              <w:spacing w:after="0" w:line="240" w:lineRule="auto" w:before="0"/>
              <w:jc w:val="both"/>
            </w:pPr>
            <w:r>
              <w:rPr>
                <w:rFonts w:ascii="Times New Roman" w:hAnsi="Times New Roman" w:eastAsia="Times New Roman"/>
                <w:sz w:val="18"/>
              </w:rPr>
              <w:t>0.77 (0.62-0.96)</w:t>
            </w:r>
          </w:p>
        </w:tc>
        <w:tc>
          <w:tcPr>
            <w:tcW w:w="792" w:type="dxa"/>
            <w:tcMar>
              <w:top w:w="45" w:type="dxa"/>
              <w:left w:w="45" w:type="dxa"/>
              <w:bottom w:w="45" w:type="dxa"/>
              <w:right w:w="45" w:type="dxa"/>
            </w:tcMar>
            <w:vAlign w:val="center"/>
          </w:tcPr>
          <w:p w14:paraId="45CE7A44" w14:textId="77777777" w:rsidR="004D0D8C" w:rsidRDefault="00000000" w:rsidP="00056D4D">
            <w:pPr>
              <w:spacing w:after="0" w:line="240" w:lineRule="auto" w:before="0"/>
              <w:jc w:val="both"/>
            </w:pPr>
            <w:r>
              <w:rPr>
                <w:rFonts w:ascii="Times New Roman" w:hAnsi="Times New Roman" w:eastAsia="Times New Roman"/>
                <w:sz w:val="18"/>
              </w:rPr>
              <w:t>0.033</w:t>
            </w:r>
          </w:p>
        </w:tc>
      </w:tr>
      <w:tr w:rsidR="004D0D8C" w14:paraId="5636C4BA" w14:textId="77777777">
        <w:trPr>
          <w:jc w:val="center"/>
          <w:cantSplit/>
        </w:trPr>
        <w:tc>
          <w:tcPr>
            <w:tcW w:w="3600" w:type="dxa"/>
            <w:tcMar>
              <w:top w:w="45" w:type="dxa"/>
              <w:left w:w="45" w:type="dxa"/>
              <w:bottom w:w="45" w:type="dxa"/>
              <w:right w:w="45" w:type="dxa"/>
            </w:tcMar>
            <w:vAlign w:val="center"/>
          </w:tcPr>
          <w:p w14:paraId="210FAA7C" w14:textId="77777777" w:rsidR="004D0D8C" w:rsidRDefault="00000000" w:rsidP="00056D4D">
            <w:pPr>
              <w:spacing w:after="0" w:line="240" w:lineRule="auto" w:before="0"/>
              <w:jc w:val="both"/>
            </w:pPr>
            <w:r>
              <w:rPr>
                <w:rFonts w:ascii="Times New Roman" w:hAnsi="Times New Roman" w:eastAsia="Times New Roman"/>
                <w:sz w:val="18"/>
              </w:rPr>
              <w:t>Weight-for-age z-score &lt;-2</w:t>
            </w:r>
          </w:p>
        </w:tc>
        <w:tc>
          <w:tcPr>
            <w:tcW w:w="1944" w:type="dxa"/>
            <w:tcMar>
              <w:top w:w="45" w:type="dxa"/>
              <w:left w:w="45" w:type="dxa"/>
              <w:bottom w:w="45" w:type="dxa"/>
              <w:right w:w="45" w:type="dxa"/>
            </w:tcMar>
            <w:vAlign w:val="center"/>
          </w:tcPr>
          <w:p w14:paraId="710C1190" w14:textId="77777777" w:rsidR="004D0D8C" w:rsidRDefault="00000000" w:rsidP="00056D4D">
            <w:pPr>
              <w:spacing w:after="0" w:line="240" w:lineRule="auto" w:before="0"/>
              <w:jc w:val="both"/>
            </w:pPr>
            <w:r>
              <w:rPr>
                <w:rFonts w:ascii="Times New Roman" w:hAnsi="Times New Roman" w:eastAsia="Times New Roman"/>
                <w:sz w:val="18"/>
              </w:rPr>
              <w:t>2.67 (1.43-5.01)</w:t>
            </w:r>
          </w:p>
        </w:tc>
        <w:tc>
          <w:tcPr>
            <w:tcW w:w="792" w:type="dxa"/>
            <w:tcMar>
              <w:top w:w="45" w:type="dxa"/>
              <w:left w:w="45" w:type="dxa"/>
              <w:bottom w:w="45" w:type="dxa"/>
              <w:right w:w="45" w:type="dxa"/>
            </w:tcMar>
            <w:vAlign w:val="center"/>
          </w:tcPr>
          <w:p w14:paraId="770ABC31" w14:textId="77777777" w:rsidR="004D0D8C" w:rsidRDefault="00000000" w:rsidP="00056D4D">
            <w:pPr>
              <w:spacing w:after="0" w:line="240" w:lineRule="auto" w:before="0"/>
              <w:jc w:val="both"/>
            </w:pPr>
            <w:r>
              <w:rPr>
                <w:rFonts w:ascii="Times New Roman" w:hAnsi="Times New Roman" w:eastAsia="Times New Roman"/>
                <w:sz w:val="18"/>
              </w:rPr>
              <w:t>0.006</w:t>
            </w:r>
          </w:p>
        </w:tc>
        <w:tc>
          <w:tcPr>
            <w:tcW w:w="1944" w:type="dxa"/>
            <w:tcMar>
              <w:top w:w="45" w:type="dxa"/>
              <w:left w:w="45" w:type="dxa"/>
              <w:bottom w:w="45" w:type="dxa"/>
              <w:right w:w="45" w:type="dxa"/>
            </w:tcMar>
            <w:vAlign w:val="center"/>
          </w:tcPr>
          <w:p w14:paraId="71E29FCE" w14:textId="77777777" w:rsidR="004D0D8C" w:rsidRDefault="00000000" w:rsidP="00056D4D">
            <w:pPr>
              <w:spacing w:after="0" w:line="240" w:lineRule="auto" w:before="0"/>
              <w:jc w:val="both"/>
            </w:pPr>
            <w:r>
              <w:rPr>
                <w:rFonts w:ascii="Times New Roman" w:hAnsi="Times New Roman" w:eastAsia="Times New Roman"/>
                <w:sz w:val="18"/>
              </w:rPr>
              <w:t>2.78 (1.21-6.35)</w:t>
            </w:r>
          </w:p>
        </w:tc>
        <w:tc>
          <w:tcPr>
            <w:tcW w:w="792" w:type="dxa"/>
            <w:tcMar>
              <w:top w:w="45" w:type="dxa"/>
              <w:left w:w="45" w:type="dxa"/>
              <w:bottom w:w="45" w:type="dxa"/>
              <w:right w:w="45" w:type="dxa"/>
            </w:tcMar>
            <w:vAlign w:val="center"/>
          </w:tcPr>
          <w:p w14:paraId="1E19935B" w14:textId="77777777" w:rsidR="004D0D8C" w:rsidRDefault="00000000" w:rsidP="00056D4D">
            <w:pPr>
              <w:spacing w:after="0" w:line="240" w:lineRule="auto" w:before="0"/>
              <w:jc w:val="both"/>
            </w:pPr>
            <w:r>
              <w:rPr>
                <w:rFonts w:ascii="Times New Roman" w:hAnsi="Times New Roman" w:eastAsia="Times New Roman"/>
                <w:sz w:val="18"/>
              </w:rPr>
              <w:t>0.029</w:t>
            </w:r>
          </w:p>
        </w:tc>
      </w:tr>
      <w:tr w:rsidR="004D0D8C" w14:paraId="5D1FE973" w14:textId="77777777">
        <w:trPr>
          <w:jc w:val="center"/>
          <w:cantSplit/>
        </w:trPr>
        <w:tc>
          <w:tcPr>
            <w:tcW w:w="3600" w:type="dxa"/>
            <w:tcMar>
              <w:top w:w="45" w:type="dxa"/>
              <w:left w:w="45" w:type="dxa"/>
              <w:bottom w:w="45" w:type="dxa"/>
              <w:right w:w="45" w:type="dxa"/>
            </w:tcMar>
            <w:vAlign w:val="center"/>
          </w:tcPr>
          <w:p w14:paraId="0E25F608" w14:textId="77777777" w:rsidR="004D0D8C" w:rsidRDefault="00000000" w:rsidP="00056D4D">
            <w:pPr>
              <w:spacing w:after="0" w:line="240" w:lineRule="auto" w:before="0"/>
              <w:jc w:val="both"/>
            </w:pPr>
            <w:r>
              <w:rPr>
                <w:rFonts w:ascii="Times New Roman" w:hAnsi="Times New Roman" w:eastAsia="Times New Roman"/>
                <w:sz w:val="18"/>
              </w:rPr>
              <w:t>Cyanosis</w:t>
            </w:r>
          </w:p>
        </w:tc>
        <w:tc>
          <w:tcPr>
            <w:tcW w:w="1944" w:type="dxa"/>
            <w:tcMar>
              <w:top w:w="45" w:type="dxa"/>
              <w:left w:w="45" w:type="dxa"/>
              <w:bottom w:w="45" w:type="dxa"/>
              <w:right w:w="45" w:type="dxa"/>
            </w:tcMar>
            <w:vAlign w:val="center"/>
          </w:tcPr>
          <w:p w14:paraId="615C37F1" w14:textId="77777777" w:rsidR="004D0D8C" w:rsidRDefault="00000000" w:rsidP="00056D4D">
            <w:pPr>
              <w:spacing w:after="0" w:line="240" w:lineRule="auto" w:before="0"/>
              <w:jc w:val="both"/>
            </w:pPr>
            <w:r>
              <w:rPr>
                <w:rFonts w:ascii="Times New Roman" w:hAnsi="Times New Roman" w:eastAsia="Times New Roman"/>
                <w:sz w:val="18"/>
              </w:rPr>
              <w:t>3.65 (1.98-6.72)</w:t>
            </w:r>
          </w:p>
        </w:tc>
        <w:tc>
          <w:tcPr>
            <w:tcW w:w="792" w:type="dxa"/>
            <w:tcMar>
              <w:top w:w="45" w:type="dxa"/>
              <w:left w:w="45" w:type="dxa"/>
              <w:bottom w:w="45" w:type="dxa"/>
              <w:right w:w="45" w:type="dxa"/>
            </w:tcMar>
            <w:vAlign w:val="center"/>
          </w:tcPr>
          <w:p w14:paraId="29DB0ABE"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1944" w:type="dxa"/>
            <w:tcMar>
              <w:top w:w="45" w:type="dxa"/>
              <w:left w:w="45" w:type="dxa"/>
              <w:bottom w:w="45" w:type="dxa"/>
              <w:right w:w="45" w:type="dxa"/>
            </w:tcMar>
            <w:vAlign w:val="center"/>
          </w:tcPr>
          <w:p w14:paraId="5337EDF8" w14:textId="77777777" w:rsidR="004D0D8C" w:rsidRDefault="00000000" w:rsidP="00056D4D">
            <w:pPr>
              <w:spacing w:after="0" w:line="240" w:lineRule="auto" w:before="0"/>
              <w:jc w:val="both"/>
            </w:pPr>
            <w:r>
              <w:rPr>
                <w:rFonts w:ascii="Times New Roman" w:hAnsi="Times New Roman" w:eastAsia="Times New Roman"/>
                <w:sz w:val="18"/>
              </w:rPr>
              <w:t>3.86 (1.73-8.64)</w:t>
            </w:r>
          </w:p>
        </w:tc>
        <w:tc>
          <w:tcPr>
            <w:tcW w:w="792" w:type="dxa"/>
            <w:tcMar>
              <w:top w:w="45" w:type="dxa"/>
              <w:left w:w="45" w:type="dxa"/>
              <w:bottom w:w="45" w:type="dxa"/>
              <w:right w:w="45" w:type="dxa"/>
            </w:tcMar>
            <w:vAlign w:val="center"/>
          </w:tcPr>
          <w:p w14:paraId="23B11FDB" w14:textId="77777777" w:rsidR="004D0D8C" w:rsidRDefault="00000000" w:rsidP="00056D4D">
            <w:pPr>
              <w:spacing w:after="0" w:line="240" w:lineRule="auto" w:before="0"/>
              <w:jc w:val="both"/>
            </w:pPr>
            <w:r>
              <w:rPr>
                <w:rFonts w:ascii="Times New Roman" w:hAnsi="Times New Roman" w:eastAsia="Times New Roman"/>
                <w:sz w:val="18"/>
              </w:rPr>
              <w:t>0.004</w:t>
            </w:r>
          </w:p>
        </w:tc>
      </w:tr>
      <w:tr w:rsidR="004D0D8C" w14:paraId="79D579CA" w14:textId="77777777">
        <w:trPr>
          <w:jc w:val="center"/>
          <w:cantSplit/>
        </w:trPr>
        <w:tc>
          <w:tcPr>
            <w:tcW w:w="3600" w:type="dxa"/>
            <w:tcMar>
              <w:top w:w="45" w:type="dxa"/>
              <w:left w:w="45" w:type="dxa"/>
              <w:bottom w:w="45" w:type="dxa"/>
              <w:right w:w="45" w:type="dxa"/>
            </w:tcMar>
            <w:vAlign w:val="center"/>
          </w:tcPr>
          <w:p w14:paraId="2C4BD943" w14:textId="77777777" w:rsidR="004D0D8C" w:rsidRDefault="00000000" w:rsidP="00056D4D">
            <w:pPr>
              <w:spacing w:after="0" w:line="240" w:lineRule="auto" w:before="0"/>
              <w:jc w:val="both"/>
            </w:pPr>
            <w:r>
              <w:rPr>
                <w:rFonts w:ascii="Times New Roman" w:hAnsi="Times New Roman" w:eastAsia="Times New Roman"/>
                <w:sz w:val="18"/>
              </w:rPr>
              <w:t>Single-ventricle physiology</w:t>
            </w:r>
          </w:p>
        </w:tc>
        <w:tc>
          <w:tcPr>
            <w:tcW w:w="1944" w:type="dxa"/>
            <w:tcMar>
              <w:top w:w="45" w:type="dxa"/>
              <w:left w:w="45" w:type="dxa"/>
              <w:bottom w:w="45" w:type="dxa"/>
              <w:right w:w="45" w:type="dxa"/>
            </w:tcMar>
            <w:vAlign w:val="center"/>
          </w:tcPr>
          <w:p w14:paraId="74DABC2C" w14:textId="77777777" w:rsidR="004D0D8C" w:rsidRDefault="00000000" w:rsidP="00056D4D">
            <w:pPr>
              <w:spacing w:after="0" w:line="240" w:lineRule="auto" w:before="0"/>
              <w:jc w:val="both"/>
            </w:pPr>
            <w:r>
              <w:rPr>
                <w:rFonts w:ascii="Times New Roman" w:hAnsi="Times New Roman" w:eastAsia="Times New Roman"/>
                <w:sz w:val="18"/>
              </w:rPr>
              <w:t>3.02 (1.49-6.09)</w:t>
            </w:r>
          </w:p>
        </w:tc>
        <w:tc>
          <w:tcPr>
            <w:tcW w:w="792" w:type="dxa"/>
            <w:tcMar>
              <w:top w:w="45" w:type="dxa"/>
              <w:left w:w="45" w:type="dxa"/>
              <w:bottom w:w="45" w:type="dxa"/>
              <w:right w:w="45" w:type="dxa"/>
            </w:tcMar>
            <w:vAlign w:val="center"/>
          </w:tcPr>
          <w:p w14:paraId="0671E637" w14:textId="77777777" w:rsidR="004D0D8C" w:rsidRDefault="00000000" w:rsidP="00056D4D">
            <w:pPr>
              <w:spacing w:after="0" w:line="240" w:lineRule="auto" w:before="0"/>
              <w:jc w:val="both"/>
            </w:pPr>
            <w:r>
              <w:rPr>
                <w:rFonts w:ascii="Times New Roman" w:hAnsi="Times New Roman" w:eastAsia="Times New Roman"/>
                <w:sz w:val="18"/>
              </w:rPr>
              <w:t>0.006</w:t>
            </w:r>
          </w:p>
        </w:tc>
        <w:tc>
          <w:tcPr>
            <w:tcW w:w="1944" w:type="dxa"/>
            <w:tcMar>
              <w:top w:w="45" w:type="dxa"/>
              <w:left w:w="45" w:type="dxa"/>
              <w:bottom w:w="45" w:type="dxa"/>
              <w:right w:w="45" w:type="dxa"/>
            </w:tcMar>
            <w:vAlign w:val="center"/>
          </w:tcPr>
          <w:p w14:paraId="5A9973C4" w14:textId="77777777" w:rsidR="004D0D8C" w:rsidRDefault="00000000" w:rsidP="00056D4D">
            <w:pPr>
              <w:spacing w:after="0" w:line="240" w:lineRule="auto" w:before="0"/>
              <w:jc w:val="both"/>
            </w:pPr>
            <w:r>
              <w:rPr>
                <w:rFonts w:ascii="Times New Roman" w:hAnsi="Times New Roman" w:eastAsia="Times New Roman"/>
                <w:sz w:val="18"/>
              </w:rPr>
              <w:t>3.39 (1.45-7.92)</w:t>
            </w:r>
          </w:p>
        </w:tc>
        <w:tc>
          <w:tcPr>
            <w:tcW w:w="792" w:type="dxa"/>
            <w:tcMar>
              <w:top w:w="45" w:type="dxa"/>
              <w:left w:w="45" w:type="dxa"/>
              <w:bottom w:w="45" w:type="dxa"/>
              <w:right w:w="45" w:type="dxa"/>
            </w:tcMar>
            <w:vAlign w:val="center"/>
          </w:tcPr>
          <w:p w14:paraId="4BFB115A" w14:textId="77777777" w:rsidR="004D0D8C" w:rsidRDefault="00000000" w:rsidP="00056D4D">
            <w:pPr>
              <w:spacing w:after="0" w:line="240" w:lineRule="auto" w:before="0"/>
              <w:jc w:val="both"/>
            </w:pPr>
            <w:r>
              <w:rPr>
                <w:rFonts w:ascii="Times New Roman" w:hAnsi="Times New Roman" w:eastAsia="Times New Roman"/>
                <w:sz w:val="18"/>
              </w:rPr>
              <w:t>0.013</w:t>
            </w:r>
          </w:p>
        </w:tc>
      </w:tr>
      <w:tr w:rsidR="004D0D8C" w14:paraId="6ABC7053" w14:textId="77777777">
        <w:trPr>
          <w:jc w:val="center"/>
          <w:cantSplit/>
        </w:trPr>
        <w:tc>
          <w:tcPr>
            <w:tcW w:w="3600" w:type="dxa"/>
            <w:tcMar>
              <w:top w:w="45" w:type="dxa"/>
              <w:left w:w="45" w:type="dxa"/>
              <w:bottom w:w="45" w:type="dxa"/>
              <w:right w:w="45" w:type="dxa"/>
            </w:tcMar>
            <w:vAlign w:val="center"/>
          </w:tcPr>
          <w:p w14:paraId="0DAE4142" w14:textId="77777777" w:rsidR="004D0D8C" w:rsidRDefault="00000000" w:rsidP="00056D4D">
            <w:pPr>
              <w:spacing w:after="0" w:line="240" w:lineRule="auto" w:before="0"/>
              <w:jc w:val="both"/>
            </w:pPr>
            <w:r>
              <w:rPr>
                <w:rFonts w:ascii="Times New Roman" w:hAnsi="Times New Roman" w:eastAsia="Times New Roman"/>
                <w:sz w:val="18"/>
              </w:rPr>
              <w:t>RACHS-1 ≥3</w:t>
            </w:r>
          </w:p>
        </w:tc>
        <w:tc>
          <w:tcPr>
            <w:tcW w:w="1944" w:type="dxa"/>
            <w:tcMar>
              <w:top w:w="45" w:type="dxa"/>
              <w:left w:w="45" w:type="dxa"/>
              <w:bottom w:w="45" w:type="dxa"/>
              <w:right w:w="45" w:type="dxa"/>
            </w:tcMar>
            <w:vAlign w:val="center"/>
          </w:tcPr>
          <w:p w14:paraId="710A32A7" w14:textId="77777777" w:rsidR="004D0D8C" w:rsidRDefault="00000000" w:rsidP="00056D4D">
            <w:pPr>
              <w:spacing w:after="0" w:line="240" w:lineRule="auto" w:before="0"/>
              <w:jc w:val="both"/>
            </w:pPr>
            <w:r>
              <w:rPr>
                <w:rFonts w:ascii="Times New Roman" w:hAnsi="Times New Roman" w:eastAsia="Times New Roman"/>
                <w:sz w:val="18"/>
              </w:rPr>
              <w:t>1.88 (1.05-3.35)</w:t>
            </w:r>
          </w:p>
        </w:tc>
        <w:tc>
          <w:tcPr>
            <w:tcW w:w="792" w:type="dxa"/>
            <w:tcMar>
              <w:top w:w="45" w:type="dxa"/>
              <w:left w:w="45" w:type="dxa"/>
              <w:bottom w:w="45" w:type="dxa"/>
              <w:right w:w="45" w:type="dxa"/>
            </w:tcMar>
            <w:vAlign w:val="center"/>
          </w:tcPr>
          <w:p w14:paraId="2F461AEB" w14:textId="77777777" w:rsidR="004D0D8C" w:rsidRDefault="00000000" w:rsidP="00056D4D">
            <w:pPr>
              <w:spacing w:after="0" w:line="240" w:lineRule="auto" w:before="0"/>
              <w:jc w:val="both"/>
            </w:pPr>
            <w:r>
              <w:rPr>
                <w:rFonts w:ascii="Times New Roman" w:hAnsi="Times New Roman" w:eastAsia="Times New Roman"/>
                <w:sz w:val="18"/>
              </w:rPr>
              <w:t>0.048</w:t>
            </w:r>
          </w:p>
        </w:tc>
        <w:tc>
          <w:tcPr>
            <w:tcW w:w="1944" w:type="dxa"/>
            <w:tcMar>
              <w:top w:w="45" w:type="dxa"/>
              <w:left w:w="45" w:type="dxa"/>
              <w:bottom w:w="45" w:type="dxa"/>
              <w:right w:w="45" w:type="dxa"/>
            </w:tcMar>
            <w:vAlign w:val="center"/>
          </w:tcPr>
          <w:p w14:paraId="2F8372BA" w14:textId="77777777" w:rsidR="004D0D8C" w:rsidRDefault="00000000" w:rsidP="00056D4D">
            <w:pPr>
              <w:spacing w:after="0" w:line="240" w:lineRule="auto" w:before="0"/>
              <w:jc w:val="both"/>
            </w:pPr>
            <w:r>
              <w:rPr>
                <w:rFonts w:ascii="Times New Roman" w:hAnsi="Times New Roman" w:eastAsia="Times New Roman"/>
                <w:sz w:val="18"/>
              </w:rPr>
              <w:t>2.98 (1.26-7.06)</w:t>
            </w:r>
          </w:p>
        </w:tc>
        <w:tc>
          <w:tcPr>
            <w:tcW w:w="792" w:type="dxa"/>
            <w:tcMar>
              <w:top w:w="45" w:type="dxa"/>
              <w:left w:w="45" w:type="dxa"/>
              <w:bottom w:w="45" w:type="dxa"/>
              <w:right w:w="45" w:type="dxa"/>
            </w:tcMar>
            <w:vAlign w:val="center"/>
          </w:tcPr>
          <w:p w14:paraId="60D51CBD" w14:textId="77777777" w:rsidR="004D0D8C" w:rsidRDefault="00000000" w:rsidP="00056D4D">
            <w:pPr>
              <w:spacing w:after="0" w:line="240" w:lineRule="auto" w:before="0"/>
              <w:jc w:val="both"/>
            </w:pPr>
            <w:r>
              <w:rPr>
                <w:rFonts w:ascii="Times New Roman" w:hAnsi="Times New Roman" w:eastAsia="Times New Roman"/>
                <w:sz w:val="18"/>
              </w:rPr>
              <w:t>0.026</w:t>
            </w:r>
          </w:p>
        </w:tc>
      </w:tr>
      <w:tr w:rsidR="004D0D8C" w14:paraId="7E665DDC" w14:textId="77777777">
        <w:trPr>
          <w:jc w:val="center"/>
          <w:cantSplit/>
        </w:trPr>
        <w:tc>
          <w:tcPr>
            <w:tcW w:w="3600" w:type="dxa"/>
            <w:tcMar>
              <w:top w:w="45" w:type="dxa"/>
              <w:left w:w="45" w:type="dxa"/>
              <w:bottom w:w="45" w:type="dxa"/>
              <w:right w:w="45" w:type="dxa"/>
            </w:tcMar>
            <w:vAlign w:val="center"/>
          </w:tcPr>
          <w:p w14:paraId="5A2E0F0C" w14:textId="77777777" w:rsidR="004D0D8C" w:rsidRDefault="00000000" w:rsidP="00056D4D">
            <w:pPr>
              <w:spacing w:after="0" w:line="240" w:lineRule="auto" w:before="0"/>
              <w:jc w:val="both"/>
            </w:pPr>
            <w:r>
              <w:rPr>
                <w:rFonts w:ascii="Times New Roman" w:hAnsi="Times New Roman" w:eastAsia="Times New Roman"/>
                <w:sz w:val="18"/>
              </w:rPr>
              <w:t>STAT category 4-5</w:t>
            </w:r>
          </w:p>
        </w:tc>
        <w:tc>
          <w:tcPr>
            <w:tcW w:w="1944" w:type="dxa"/>
            <w:tcMar>
              <w:top w:w="45" w:type="dxa"/>
              <w:left w:w="45" w:type="dxa"/>
              <w:bottom w:w="45" w:type="dxa"/>
              <w:right w:w="45" w:type="dxa"/>
            </w:tcMar>
            <w:vAlign w:val="center"/>
          </w:tcPr>
          <w:p w14:paraId="3404129B" w14:textId="77777777" w:rsidR="004D0D8C" w:rsidRDefault="00000000" w:rsidP="00056D4D">
            <w:pPr>
              <w:spacing w:after="0" w:line="240" w:lineRule="auto" w:before="0"/>
              <w:jc w:val="both"/>
            </w:pPr>
            <w:r>
              <w:rPr>
                <w:rFonts w:ascii="Times New Roman" w:hAnsi="Times New Roman" w:eastAsia="Times New Roman"/>
                <w:sz w:val="18"/>
              </w:rPr>
              <w:t>2.52 (1.36-4.68)</w:t>
            </w:r>
          </w:p>
        </w:tc>
        <w:tc>
          <w:tcPr>
            <w:tcW w:w="792" w:type="dxa"/>
            <w:tcMar>
              <w:top w:w="45" w:type="dxa"/>
              <w:left w:w="45" w:type="dxa"/>
              <w:bottom w:w="45" w:type="dxa"/>
              <w:right w:w="45" w:type="dxa"/>
            </w:tcMar>
            <w:vAlign w:val="center"/>
          </w:tcPr>
          <w:p w14:paraId="1B4A9695" w14:textId="77777777" w:rsidR="004D0D8C" w:rsidRDefault="00000000" w:rsidP="00056D4D">
            <w:pPr>
              <w:spacing w:after="0" w:line="240" w:lineRule="auto" w:before="0"/>
              <w:jc w:val="both"/>
            </w:pPr>
            <w:r>
              <w:rPr>
                <w:rFonts w:ascii="Times New Roman" w:hAnsi="Times New Roman" w:eastAsia="Times New Roman"/>
                <w:sz w:val="18"/>
              </w:rPr>
              <w:t>0.008</w:t>
            </w:r>
          </w:p>
        </w:tc>
        <w:tc>
          <w:tcPr>
            <w:tcW w:w="1944" w:type="dxa"/>
            <w:tcMar>
              <w:top w:w="45" w:type="dxa"/>
              <w:left w:w="45" w:type="dxa"/>
              <w:bottom w:w="45" w:type="dxa"/>
              <w:right w:w="45" w:type="dxa"/>
            </w:tcMar>
            <w:vAlign w:val="center"/>
          </w:tcPr>
          <w:p w14:paraId="177F968B" w14:textId="77777777" w:rsidR="004D0D8C" w:rsidRDefault="00000000" w:rsidP="00056D4D">
            <w:pPr>
              <w:spacing w:after="0" w:line="240" w:lineRule="auto" w:before="0"/>
              <w:jc w:val="both"/>
            </w:pPr>
            <w:r>
              <w:rPr>
                <w:rFonts w:ascii="Times New Roman" w:hAnsi="Times New Roman" w:eastAsia="Times New Roman"/>
                <w:sz w:val="18"/>
              </w:rPr>
              <w:t>4.84 (2.15-10.92)</w:t>
            </w:r>
          </w:p>
        </w:tc>
        <w:tc>
          <w:tcPr>
            <w:tcW w:w="792" w:type="dxa"/>
            <w:tcMar>
              <w:top w:w="45" w:type="dxa"/>
              <w:left w:w="45" w:type="dxa"/>
              <w:bottom w:w="45" w:type="dxa"/>
              <w:right w:w="45" w:type="dxa"/>
            </w:tcMar>
            <w:vAlign w:val="center"/>
          </w:tcPr>
          <w:p w14:paraId="14BEFFC1"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16D7EC2B" w14:textId="77777777">
        <w:trPr>
          <w:jc w:val="center"/>
          <w:cantSplit/>
        </w:trPr>
        <w:tc>
          <w:tcPr>
            <w:tcW w:w="3600" w:type="dxa"/>
            <w:tcMar>
              <w:top w:w="45" w:type="dxa"/>
              <w:left w:w="45" w:type="dxa"/>
              <w:bottom w:w="45" w:type="dxa"/>
              <w:right w:w="45" w:type="dxa"/>
            </w:tcMar>
            <w:vAlign w:val="center"/>
          </w:tcPr>
          <w:p w14:paraId="382BBD74" w14:textId="77777777" w:rsidR="004D0D8C" w:rsidRDefault="00000000" w:rsidP="00056D4D">
            <w:pPr>
              <w:spacing w:after="0" w:line="240" w:lineRule="auto" w:before="0"/>
              <w:jc w:val="both"/>
            </w:pPr>
            <w:r>
              <w:rPr>
                <w:rFonts w:ascii="Times New Roman" w:hAnsi="Times New Roman" w:eastAsia="Times New Roman"/>
                <w:sz w:val="18"/>
              </w:rPr>
              <w:t>Prior cardiac intervention</w:t>
            </w:r>
          </w:p>
        </w:tc>
        <w:tc>
          <w:tcPr>
            <w:tcW w:w="1944" w:type="dxa"/>
            <w:tcMar>
              <w:top w:w="45" w:type="dxa"/>
              <w:left w:w="45" w:type="dxa"/>
              <w:bottom w:w="45" w:type="dxa"/>
              <w:right w:w="45" w:type="dxa"/>
            </w:tcMar>
            <w:vAlign w:val="center"/>
          </w:tcPr>
          <w:p w14:paraId="010FE0CA" w14:textId="77777777" w:rsidR="004D0D8C" w:rsidRDefault="00000000" w:rsidP="00056D4D">
            <w:pPr>
              <w:spacing w:after="0" w:line="240" w:lineRule="auto" w:before="0"/>
              <w:jc w:val="both"/>
            </w:pPr>
            <w:r>
              <w:rPr>
                <w:rFonts w:ascii="Times New Roman" w:hAnsi="Times New Roman" w:eastAsia="Times New Roman"/>
                <w:sz w:val="18"/>
              </w:rPr>
              <w:t>0.73 (0.39-1.35)</w:t>
            </w:r>
          </w:p>
        </w:tc>
        <w:tc>
          <w:tcPr>
            <w:tcW w:w="792" w:type="dxa"/>
            <w:tcMar>
              <w:top w:w="45" w:type="dxa"/>
              <w:left w:w="45" w:type="dxa"/>
              <w:bottom w:w="45" w:type="dxa"/>
              <w:right w:w="45" w:type="dxa"/>
            </w:tcMar>
            <w:vAlign w:val="center"/>
          </w:tcPr>
          <w:p w14:paraId="592F4A19" w14:textId="77777777" w:rsidR="004D0D8C" w:rsidRDefault="00000000" w:rsidP="00056D4D">
            <w:pPr>
              <w:spacing w:after="0" w:line="240" w:lineRule="auto" w:before="0"/>
              <w:jc w:val="both"/>
            </w:pPr>
            <w:r>
              <w:rPr>
                <w:rFonts w:ascii="Times New Roman" w:hAnsi="Times New Roman" w:eastAsia="Times New Roman"/>
                <w:sz w:val="18"/>
              </w:rPr>
              <w:t>0.34</w:t>
            </w:r>
          </w:p>
        </w:tc>
        <w:tc>
          <w:tcPr>
            <w:tcW w:w="1944" w:type="dxa"/>
            <w:tcMar>
              <w:top w:w="45" w:type="dxa"/>
              <w:left w:w="45" w:type="dxa"/>
              <w:bottom w:w="45" w:type="dxa"/>
              <w:right w:w="45" w:type="dxa"/>
            </w:tcMar>
            <w:vAlign w:val="center"/>
          </w:tcPr>
          <w:p w14:paraId="063A7B13" w14:textId="77777777" w:rsidR="004D0D8C" w:rsidRDefault="00000000" w:rsidP="00056D4D">
            <w:pPr>
              <w:spacing w:after="0" w:line="240" w:lineRule="auto" w:before="0"/>
              <w:jc w:val="both"/>
            </w:pPr>
            <w:r>
              <w:rPr>
                <w:rFonts w:ascii="Times New Roman" w:hAnsi="Times New Roman" w:eastAsia="Times New Roman"/>
                <w:sz w:val="18"/>
              </w:rPr>
              <w:t>0.72 (0.30-1.70)</w:t>
            </w:r>
          </w:p>
        </w:tc>
        <w:tc>
          <w:tcPr>
            <w:tcW w:w="792" w:type="dxa"/>
            <w:tcMar>
              <w:top w:w="45" w:type="dxa"/>
              <w:left w:w="45" w:type="dxa"/>
              <w:bottom w:w="45" w:type="dxa"/>
              <w:right w:w="45" w:type="dxa"/>
            </w:tcMar>
            <w:vAlign w:val="center"/>
          </w:tcPr>
          <w:p w14:paraId="0C904C9D" w14:textId="77777777" w:rsidR="004D0D8C" w:rsidRDefault="00000000" w:rsidP="00056D4D">
            <w:pPr>
              <w:spacing w:after="0" w:line="240" w:lineRule="auto" w:before="0"/>
              <w:jc w:val="both"/>
            </w:pPr>
            <w:r>
              <w:rPr>
                <w:rFonts w:ascii="Times New Roman" w:hAnsi="Times New Roman" w:eastAsia="Times New Roman"/>
                <w:sz w:val="18"/>
              </w:rPr>
              <w:t>0.47</w:t>
            </w:r>
          </w:p>
        </w:tc>
      </w:tr>
      <w:tr w:rsidR="004D0D8C" w14:paraId="1445F829" w14:textId="77777777">
        <w:trPr>
          <w:jc w:val="center"/>
          <w:cantSplit/>
        </w:trPr>
        <w:tc>
          <w:tcPr>
            <w:tcW w:w="3600" w:type="dxa"/>
            <w:tcMar>
              <w:top w:w="45" w:type="dxa"/>
              <w:left w:w="45" w:type="dxa"/>
              <w:bottom w:w="45" w:type="dxa"/>
              <w:right w:w="45" w:type="dxa"/>
            </w:tcMar>
            <w:vAlign w:val="center"/>
          </w:tcPr>
          <w:p w14:paraId="748BEBE2" w14:textId="77777777" w:rsidR="004D0D8C" w:rsidRDefault="00000000" w:rsidP="00056D4D">
            <w:pPr>
              <w:spacing w:after="0" w:line="240" w:lineRule="auto" w:before="0"/>
              <w:jc w:val="both"/>
            </w:pPr>
            <w:r>
              <w:rPr>
                <w:rFonts w:ascii="Times New Roman" w:hAnsi="Times New Roman" w:eastAsia="Times New Roman"/>
                <w:sz w:val="18"/>
              </w:rPr>
              <w:t>CPB duration (per 30 min; recipients)</w:t>
            </w:r>
          </w:p>
        </w:tc>
        <w:tc>
          <w:tcPr>
            <w:tcW w:w="1944" w:type="dxa"/>
            <w:tcMar>
              <w:top w:w="45" w:type="dxa"/>
              <w:left w:w="45" w:type="dxa"/>
              <w:bottom w:w="45" w:type="dxa"/>
              <w:right w:w="45" w:type="dxa"/>
            </w:tcMar>
            <w:vAlign w:val="center"/>
          </w:tcPr>
          <w:p w14:paraId="36E53B22" w14:textId="77777777" w:rsidR="004D0D8C" w:rsidRDefault="00000000" w:rsidP="00056D4D">
            <w:pPr>
              <w:spacing w:after="0" w:line="240" w:lineRule="auto" w:before="0"/>
              <w:jc w:val="both"/>
            </w:pPr>
            <w:r>
              <w:rPr>
                <w:rFonts w:ascii="Times New Roman" w:hAnsi="Times New Roman" w:eastAsia="Times New Roman"/>
                <w:sz w:val="18"/>
              </w:rPr>
              <w:t>1.27 (1.07-1.51)</w:t>
            </w:r>
          </w:p>
        </w:tc>
        <w:tc>
          <w:tcPr>
            <w:tcW w:w="792" w:type="dxa"/>
            <w:tcMar>
              <w:top w:w="45" w:type="dxa"/>
              <w:left w:w="45" w:type="dxa"/>
              <w:bottom w:w="45" w:type="dxa"/>
              <w:right w:w="45" w:type="dxa"/>
            </w:tcMar>
            <w:vAlign w:val="center"/>
          </w:tcPr>
          <w:p w14:paraId="131A4EE9" w14:textId="77777777" w:rsidR="004D0D8C" w:rsidRDefault="00000000" w:rsidP="00056D4D">
            <w:pPr>
              <w:spacing w:after="0" w:line="240" w:lineRule="auto" w:before="0"/>
              <w:jc w:val="both"/>
            </w:pPr>
            <w:r>
              <w:rPr>
                <w:rFonts w:ascii="Times New Roman" w:hAnsi="Times New Roman" w:eastAsia="Times New Roman"/>
                <w:sz w:val="18"/>
              </w:rPr>
              <w:t>0.011</w:t>
            </w:r>
          </w:p>
        </w:tc>
        <w:tc>
          <w:tcPr>
            <w:tcW w:w="1944" w:type="dxa"/>
            <w:tcMar>
              <w:top w:w="45" w:type="dxa"/>
              <w:left w:w="45" w:type="dxa"/>
              <w:bottom w:w="45" w:type="dxa"/>
              <w:right w:w="45" w:type="dxa"/>
            </w:tcMar>
            <w:vAlign w:val="center"/>
          </w:tcPr>
          <w:p w14:paraId="73520606" w14:textId="77777777" w:rsidR="004D0D8C" w:rsidRDefault="00000000" w:rsidP="00056D4D">
            <w:pPr>
              <w:spacing w:after="0" w:line="240" w:lineRule="auto" w:before="0"/>
              <w:jc w:val="both"/>
            </w:pPr>
            <w:r>
              <w:rPr>
                <w:rFonts w:ascii="Times New Roman" w:hAnsi="Times New Roman" w:eastAsia="Times New Roman"/>
                <w:sz w:val="18"/>
              </w:rPr>
              <w:t>1.28 (1.04-1.57)</w:t>
            </w:r>
          </w:p>
        </w:tc>
        <w:tc>
          <w:tcPr>
            <w:tcW w:w="792" w:type="dxa"/>
            <w:tcMar>
              <w:top w:w="45" w:type="dxa"/>
              <w:left w:w="45" w:type="dxa"/>
              <w:bottom w:w="45" w:type="dxa"/>
              <w:right w:w="45" w:type="dxa"/>
            </w:tcMar>
            <w:vAlign w:val="center"/>
          </w:tcPr>
          <w:p w14:paraId="2CBE1C07" w14:textId="77777777" w:rsidR="004D0D8C" w:rsidRDefault="00000000" w:rsidP="00056D4D">
            <w:pPr>
              <w:spacing w:after="0" w:line="240" w:lineRule="auto" w:before="0"/>
              <w:jc w:val="both"/>
            </w:pPr>
            <w:r>
              <w:rPr>
                <w:rFonts w:ascii="Times New Roman" w:hAnsi="Times New Roman" w:eastAsia="Times New Roman"/>
                <w:sz w:val="18"/>
              </w:rPr>
              <w:t>0.030</w:t>
            </w:r>
          </w:p>
        </w:tc>
      </w:tr>
      <w:tr w:rsidR="004D0D8C" w14:paraId="7425BDC1" w14:textId="77777777">
        <w:trPr>
          <w:jc w:val="center"/>
          <w:cantSplit/>
        </w:trPr>
        <w:tc>
          <w:tcPr>
            <w:tcW w:w="3600" w:type="dxa"/>
            <w:tcMar>
              <w:top w:w="45" w:type="dxa"/>
              <w:left w:w="45" w:type="dxa"/>
              <w:bottom w:w="45" w:type="dxa"/>
              <w:right w:w="45" w:type="dxa"/>
            </w:tcMar>
            <w:vAlign w:val="center"/>
          </w:tcPr>
          <w:p>
            <w:pPr>
              <w:spacing w:line="240" w:lineRule="auto"/>
            </w:pPr>
            <w:r>
              <w:rPr>
                <w:rFonts w:ascii="Times New Roman" w:hAnsi="Times New Roman" w:eastAsia="Times New Roman"/>
                <w:sz w:val="18"/>
              </w:rPr>
            </w:r>
            <w:r>
              <w:rPr>
                <w:rFonts w:ascii="Times New Roman" w:hAnsi="Times New Roman" w:eastAsia="Times New Roman"/>
                <w:sz w:val="18"/>
              </w:rPr>
              <w:t>Aortic cross-clamp duration (per 30 min; recipients)</w:t>
            </w:r>
          </w:p>
        </w:tc>
        <w:tc>
          <w:tcPr>
            <w:tcW w:w="1944" w:type="dxa"/>
            <w:tcMar>
              <w:top w:w="45" w:type="dxa"/>
              <w:left w:w="45" w:type="dxa"/>
              <w:bottom w:w="45" w:type="dxa"/>
              <w:right w:w="45" w:type="dxa"/>
            </w:tcMar>
            <w:vAlign w:val="center"/>
          </w:tcPr>
          <w:p w14:paraId="59449016" w14:textId="77777777" w:rsidR="004D0D8C" w:rsidRDefault="00000000" w:rsidP="00056D4D">
            <w:pPr>
              <w:spacing w:after="0" w:line="240" w:lineRule="auto" w:before="0"/>
              <w:jc w:val="both"/>
            </w:pPr>
            <w:r>
              <w:rPr>
                <w:rFonts w:ascii="Times New Roman" w:hAnsi="Times New Roman" w:eastAsia="Times New Roman"/>
                <w:sz w:val="18"/>
              </w:rPr>
              <w:t>1.26 (1.01-1.56)</w:t>
            </w:r>
          </w:p>
        </w:tc>
        <w:tc>
          <w:tcPr>
            <w:tcW w:w="792" w:type="dxa"/>
            <w:tcMar>
              <w:top w:w="45" w:type="dxa"/>
              <w:left w:w="45" w:type="dxa"/>
              <w:bottom w:w="45" w:type="dxa"/>
              <w:right w:w="45" w:type="dxa"/>
            </w:tcMar>
            <w:vAlign w:val="center"/>
          </w:tcPr>
          <w:p w14:paraId="3658808C" w14:textId="77777777" w:rsidR="004D0D8C" w:rsidRDefault="00000000" w:rsidP="00056D4D">
            <w:pPr>
              <w:spacing w:after="0" w:line="240" w:lineRule="auto" w:before="0"/>
              <w:jc w:val="both"/>
            </w:pPr>
            <w:r>
              <w:rPr>
                <w:rFonts w:ascii="Times New Roman" w:hAnsi="Times New Roman" w:eastAsia="Times New Roman"/>
                <w:sz w:val="18"/>
              </w:rPr>
              <w:t>0.048</w:t>
            </w:r>
          </w:p>
        </w:tc>
        <w:tc>
          <w:tcPr>
            <w:tcW w:w="1944" w:type="dxa"/>
            <w:tcMar>
              <w:top w:w="45" w:type="dxa"/>
              <w:left w:w="45" w:type="dxa"/>
              <w:bottom w:w="45" w:type="dxa"/>
              <w:right w:w="45" w:type="dxa"/>
            </w:tcMar>
            <w:vAlign w:val="center"/>
          </w:tcPr>
          <w:p w14:paraId="7C484B8E" w14:textId="77777777" w:rsidR="004D0D8C" w:rsidRDefault="00000000" w:rsidP="00056D4D">
            <w:pPr>
              <w:spacing w:after="0" w:line="240" w:lineRule="auto" w:before="0"/>
              <w:jc w:val="both"/>
            </w:pPr>
            <w:r>
              <w:rPr>
                <w:rFonts w:ascii="Times New Roman" w:hAnsi="Times New Roman" w:eastAsia="Times New Roman"/>
                <w:sz w:val="18"/>
              </w:rPr>
              <w:t>1.18 (0.88-1.58)</w:t>
            </w:r>
          </w:p>
        </w:tc>
        <w:tc>
          <w:tcPr>
            <w:tcW w:w="792" w:type="dxa"/>
            <w:tcMar>
              <w:top w:w="45" w:type="dxa"/>
              <w:left w:w="45" w:type="dxa"/>
              <w:bottom w:w="45" w:type="dxa"/>
              <w:right w:w="45" w:type="dxa"/>
            </w:tcMar>
            <w:vAlign w:val="center"/>
          </w:tcPr>
          <w:p w14:paraId="7C877879" w14:textId="77777777" w:rsidR="004D0D8C" w:rsidRDefault="00000000" w:rsidP="00056D4D">
            <w:pPr>
              <w:spacing w:after="0" w:line="240" w:lineRule="auto" w:before="0"/>
              <w:jc w:val="both"/>
            </w:pPr>
            <w:r>
              <w:rPr>
                <w:rFonts w:ascii="Times New Roman" w:hAnsi="Times New Roman" w:eastAsia="Times New Roman"/>
                <w:sz w:val="18"/>
              </w:rPr>
              <w:t>0.33</w:t>
            </w:r>
          </w:p>
        </w:tc>
      </w:tr>
      <w:tr w:rsidR="004D0D8C" w14:paraId="70FE87CF" w14:textId="77777777">
        <w:trPr>
          <w:jc w:val="center"/>
          <w:cantSplit/>
        </w:trPr>
        <w:tc>
          <w:tcPr>
            <w:tcW w:w="3600" w:type="dxa"/>
            <w:tcMar>
              <w:top w:w="45" w:type="dxa"/>
              <w:left w:w="45" w:type="dxa"/>
              <w:bottom w:w="45" w:type="dxa"/>
              <w:right w:w="45" w:type="dxa"/>
            </w:tcMar>
            <w:vAlign w:val="center"/>
          </w:tcPr>
          <w:p w14:paraId="66ED826E" w14:textId="77777777" w:rsidR="004D0D8C" w:rsidRDefault="00000000" w:rsidP="00056D4D">
            <w:pPr>
              <w:spacing w:after="0" w:line="240" w:lineRule="auto" w:before="0"/>
              <w:jc w:val="both"/>
            </w:pPr>
            <w:r>
              <w:rPr>
                <w:rFonts w:ascii="Times New Roman" w:hAnsi="Times New Roman" w:eastAsia="Times New Roman"/>
                <w:sz w:val="18"/>
              </w:rPr>
              <w:t>Off-pump (no CPB)</w:t>
            </w:r>
          </w:p>
        </w:tc>
        <w:tc>
          <w:tcPr>
            <w:tcW w:w="1944" w:type="dxa"/>
            <w:tcMar>
              <w:top w:w="45" w:type="dxa"/>
              <w:left w:w="45" w:type="dxa"/>
              <w:bottom w:w="45" w:type="dxa"/>
              <w:right w:w="45" w:type="dxa"/>
            </w:tcMar>
            <w:vAlign w:val="center"/>
          </w:tcPr>
          <w:p w14:paraId="40B1B6C3" w14:textId="77777777" w:rsidR="004D0D8C" w:rsidRDefault="00000000" w:rsidP="00056D4D">
            <w:pPr>
              <w:spacing w:after="0" w:line="240" w:lineRule="auto" w:before="0"/>
              <w:jc w:val="both"/>
            </w:pPr>
            <w:r>
              <w:rPr>
                <w:rFonts w:ascii="Times New Roman" w:hAnsi="Times New Roman" w:eastAsia="Times New Roman"/>
                <w:sz w:val="18"/>
              </w:rPr>
              <w:t>1.59 (0.69-3.63)</w:t>
            </w:r>
          </w:p>
        </w:tc>
        <w:tc>
          <w:tcPr>
            <w:tcW w:w="792" w:type="dxa"/>
            <w:tcMar>
              <w:top w:w="45" w:type="dxa"/>
              <w:left w:w="45" w:type="dxa"/>
              <w:bottom w:w="45" w:type="dxa"/>
              <w:right w:w="45" w:type="dxa"/>
            </w:tcMar>
            <w:vAlign w:val="center"/>
          </w:tcPr>
          <w:p w14:paraId="7CBD39E4" w14:textId="77777777" w:rsidR="004D0D8C" w:rsidRDefault="00000000" w:rsidP="00056D4D">
            <w:pPr>
              <w:spacing w:after="0" w:line="240" w:lineRule="auto" w:before="0"/>
              <w:jc w:val="both"/>
            </w:pPr>
            <w:r>
              <w:rPr>
                <w:rFonts w:ascii="Times New Roman" w:hAnsi="Times New Roman" w:eastAsia="Times New Roman"/>
                <w:sz w:val="18"/>
              </w:rPr>
              <w:t>0.31</w:t>
            </w:r>
          </w:p>
        </w:tc>
        <w:tc>
          <w:tcPr>
            <w:tcW w:w="1944" w:type="dxa"/>
            <w:tcMar>
              <w:top w:w="45" w:type="dxa"/>
              <w:left w:w="45" w:type="dxa"/>
              <w:bottom w:w="45" w:type="dxa"/>
              <w:right w:w="45" w:type="dxa"/>
            </w:tcMar>
            <w:vAlign w:val="center"/>
          </w:tcPr>
          <w:p w14:paraId="0262E4FB" w14:textId="77777777" w:rsidR="004D0D8C" w:rsidRDefault="00000000" w:rsidP="00056D4D">
            <w:pPr>
              <w:spacing w:after="0" w:line="240" w:lineRule="auto" w:before="0"/>
              <w:jc w:val="both"/>
            </w:pPr>
            <w:r>
              <w:rPr>
                <w:rFonts w:ascii="Times New Roman" w:hAnsi="Times New Roman" w:eastAsia="Times New Roman"/>
                <w:sz w:val="18"/>
              </w:rPr>
              <w:t>2.10 (0.77-5.74)</w:t>
            </w:r>
          </w:p>
        </w:tc>
        <w:tc>
          <w:tcPr>
            <w:tcW w:w="792" w:type="dxa"/>
            <w:tcMar>
              <w:top w:w="45" w:type="dxa"/>
              <w:left w:w="45" w:type="dxa"/>
              <w:bottom w:w="45" w:type="dxa"/>
              <w:right w:w="45" w:type="dxa"/>
            </w:tcMar>
            <w:vAlign w:val="center"/>
          </w:tcPr>
          <w:p w14:paraId="26F71C1F" w14:textId="77777777" w:rsidR="004D0D8C" w:rsidRDefault="00000000" w:rsidP="00056D4D">
            <w:pPr>
              <w:spacing w:after="0" w:line="240" w:lineRule="auto" w:before="0"/>
              <w:jc w:val="both"/>
            </w:pPr>
            <w:r>
              <w:rPr>
                <w:rFonts w:ascii="Times New Roman" w:hAnsi="Times New Roman" w:eastAsia="Times New Roman"/>
                <w:sz w:val="18"/>
              </w:rPr>
              <w:t>0.19</w:t>
            </w:r>
          </w:p>
        </w:tc>
      </w:tr>
      <w:tr w:rsidR="004D0D8C" w14:paraId="2C414FFF" w14:textId="77777777">
        <w:trPr>
          <w:jc w:val="center"/>
          <w:cantSplit/>
        </w:trPr>
        <w:tc>
          <w:tcPr>
            <w:tcW w:w="3600" w:type="dxa"/>
            <w:tcMar>
              <w:top w:w="45" w:type="dxa"/>
              <w:left w:w="45" w:type="dxa"/>
              <w:bottom w:w="45" w:type="dxa"/>
              <w:right w:w="45" w:type="dxa"/>
            </w:tcMar>
            <w:vAlign w:val="center"/>
          </w:tcPr>
          <w:p w14:paraId="6FAD0A08" w14:textId="77777777" w:rsidR="004D0D8C" w:rsidRDefault="00000000" w:rsidP="00056D4D">
            <w:pPr>
              <w:spacing w:after="0" w:line="240" w:lineRule="auto" w:before="0"/>
              <w:jc w:val="both"/>
            </w:pPr>
            <w:r>
              <w:rPr>
                <w:rFonts w:ascii="Times New Roman" w:hAnsi="Times New Roman" w:eastAsia="Times New Roman"/>
                <w:sz w:val="18"/>
              </w:rPr>
              <w:t>Deep hypothermia (≤22 °C)</w:t>
            </w:r>
          </w:p>
        </w:tc>
        <w:tc>
          <w:tcPr>
            <w:tcW w:w="1944" w:type="dxa"/>
            <w:tcMar>
              <w:top w:w="45" w:type="dxa"/>
              <w:left w:w="45" w:type="dxa"/>
              <w:bottom w:w="45" w:type="dxa"/>
              <w:right w:w="45" w:type="dxa"/>
            </w:tcMar>
            <w:vAlign w:val="center"/>
          </w:tcPr>
          <w:p w14:paraId="5C66BC3B" w14:textId="77777777" w:rsidR="004D0D8C" w:rsidRDefault="00000000" w:rsidP="00056D4D">
            <w:pPr>
              <w:spacing w:after="0" w:line="240" w:lineRule="auto" w:before="0"/>
              <w:jc w:val="both"/>
            </w:pPr>
            <w:r>
              <w:rPr>
                <w:rFonts w:ascii="Times New Roman" w:hAnsi="Times New Roman" w:eastAsia="Times New Roman"/>
                <w:sz w:val="18"/>
              </w:rPr>
              <w:t>1.95 (0.63-6.02)</w:t>
            </w:r>
          </w:p>
        </w:tc>
        <w:tc>
          <w:tcPr>
            <w:tcW w:w="792" w:type="dxa"/>
            <w:tcMar>
              <w:top w:w="45" w:type="dxa"/>
              <w:left w:w="45" w:type="dxa"/>
              <w:bottom w:w="45" w:type="dxa"/>
              <w:right w:w="45" w:type="dxa"/>
            </w:tcMar>
            <w:vAlign w:val="center"/>
          </w:tcPr>
          <w:p w14:paraId="6C500FDA" w14:textId="77777777" w:rsidR="004D0D8C" w:rsidRDefault="00000000" w:rsidP="00056D4D">
            <w:pPr>
              <w:spacing w:after="0" w:line="240" w:lineRule="auto" w:before="0"/>
              <w:jc w:val="both"/>
            </w:pPr>
            <w:r>
              <w:rPr>
                <w:rFonts w:ascii="Times New Roman" w:hAnsi="Times New Roman" w:eastAsia="Times New Roman"/>
                <w:sz w:val="18"/>
              </w:rPr>
              <w:t>0.31</w:t>
            </w:r>
          </w:p>
        </w:tc>
        <w:tc>
          <w:tcPr>
            <w:tcW w:w="1944" w:type="dxa"/>
            <w:tcMar>
              <w:top w:w="45" w:type="dxa"/>
              <w:left w:w="45" w:type="dxa"/>
              <w:bottom w:w="45" w:type="dxa"/>
              <w:right w:w="45" w:type="dxa"/>
            </w:tcMar>
            <w:vAlign w:val="center"/>
          </w:tcPr>
          <w:p w14:paraId="567D1807" w14:textId="77777777" w:rsidR="004D0D8C" w:rsidRDefault="00000000" w:rsidP="00056D4D">
            <w:pPr>
              <w:spacing w:after="0" w:line="240" w:lineRule="auto" w:before="0"/>
              <w:jc w:val="both"/>
            </w:pPr>
            <w:r>
              <w:rPr>
                <w:rFonts w:ascii="Times New Roman" w:hAnsi="Times New Roman" w:eastAsia="Times New Roman"/>
                <w:sz w:val="18"/>
              </w:rPr>
              <w:t>2.08 (0.54-8.04)</w:t>
            </w:r>
          </w:p>
        </w:tc>
        <w:tc>
          <w:tcPr>
            <w:tcW w:w="792" w:type="dxa"/>
            <w:tcMar>
              <w:top w:w="45" w:type="dxa"/>
              <w:left w:w="45" w:type="dxa"/>
              <w:bottom w:w="45" w:type="dxa"/>
              <w:right w:w="45" w:type="dxa"/>
            </w:tcMar>
            <w:vAlign w:val="center"/>
          </w:tcPr>
          <w:p w14:paraId="180FABDF" w14:textId="77777777" w:rsidR="004D0D8C" w:rsidRDefault="00000000" w:rsidP="00056D4D">
            <w:pPr>
              <w:spacing w:after="0" w:line="240" w:lineRule="auto" w:before="0"/>
              <w:jc w:val="both"/>
            </w:pPr>
            <w:r>
              <w:rPr>
                <w:rFonts w:ascii="Times New Roman" w:hAnsi="Times New Roman" w:eastAsia="Times New Roman"/>
                <w:sz w:val="18"/>
              </w:rPr>
              <w:t>0.34</w:t>
            </w:r>
          </w:p>
        </w:tc>
      </w:tr>
      <w:tr w:rsidR="004D0D8C" w14:paraId="3D64697F" w14:textId="77777777">
        <w:trPr>
          <w:jc w:val="center"/>
          <w:cantSplit/>
        </w:trPr>
        <w:tc>
          <w:tcPr>
            <w:tcW w:w="3600" w:type="dxa"/>
            <w:tcMar>
              <w:top w:w="45" w:type="dxa"/>
              <w:left w:w="45" w:type="dxa"/>
              <w:bottom w:w="45" w:type="dxa"/>
              <w:right w:w="45" w:type="dxa"/>
            </w:tcMar>
            <w:vAlign w:val="center"/>
          </w:tcPr>
          <w:p w14:paraId="60A6B623" w14:textId="77777777" w:rsidR="004D0D8C" w:rsidRDefault="00000000" w:rsidP="00056D4D">
            <w:pPr>
              <w:spacing w:after="0" w:line="240" w:lineRule="auto" w:before="0"/>
              <w:jc w:val="both"/>
            </w:pPr>
            <w:r>
              <w:rPr>
                <w:rFonts w:ascii="Times New Roman" w:hAnsi="Times New Roman" w:eastAsia="Times New Roman"/>
                <w:sz w:val="18"/>
              </w:rPr>
              <w:t>Minimum temperature (per °C)</w:t>
            </w:r>
          </w:p>
        </w:tc>
        <w:tc>
          <w:tcPr>
            <w:tcW w:w="1944" w:type="dxa"/>
            <w:tcMar>
              <w:top w:w="45" w:type="dxa"/>
              <w:left w:w="45" w:type="dxa"/>
              <w:bottom w:w="45" w:type="dxa"/>
              <w:right w:w="45" w:type="dxa"/>
            </w:tcMar>
            <w:vAlign w:val="center"/>
          </w:tcPr>
          <w:p w14:paraId="76A64802" w14:textId="77777777" w:rsidR="004D0D8C" w:rsidRDefault="00000000" w:rsidP="00056D4D">
            <w:pPr>
              <w:spacing w:after="0" w:line="240" w:lineRule="auto" w:before="0"/>
              <w:jc w:val="both"/>
            </w:pPr>
            <w:r>
              <w:rPr>
                <w:rFonts w:ascii="Times New Roman" w:hAnsi="Times New Roman" w:eastAsia="Times New Roman"/>
                <w:sz w:val="18"/>
              </w:rPr>
              <w:t>1.02 (0.95-1.10)</w:t>
            </w:r>
          </w:p>
        </w:tc>
        <w:tc>
          <w:tcPr>
            <w:tcW w:w="792" w:type="dxa"/>
            <w:tcMar>
              <w:top w:w="45" w:type="dxa"/>
              <w:left w:w="45" w:type="dxa"/>
              <w:bottom w:w="45" w:type="dxa"/>
              <w:right w:w="45" w:type="dxa"/>
            </w:tcMar>
            <w:vAlign w:val="center"/>
          </w:tcPr>
          <w:p w14:paraId="6425791F" w14:textId="77777777" w:rsidR="004D0D8C" w:rsidRDefault="00000000" w:rsidP="00056D4D">
            <w:pPr>
              <w:spacing w:after="0" w:line="240" w:lineRule="auto" w:before="0"/>
              <w:jc w:val="both"/>
            </w:pPr>
            <w:r>
              <w:rPr>
                <w:rFonts w:ascii="Times New Roman" w:hAnsi="Times New Roman" w:eastAsia="Times New Roman"/>
                <w:sz w:val="18"/>
              </w:rPr>
              <w:t>0.58</w:t>
            </w:r>
          </w:p>
        </w:tc>
        <w:tc>
          <w:tcPr>
            <w:tcW w:w="1944" w:type="dxa"/>
            <w:tcMar>
              <w:top w:w="45" w:type="dxa"/>
              <w:left w:w="45" w:type="dxa"/>
              <w:bottom w:w="45" w:type="dxa"/>
              <w:right w:w="45" w:type="dxa"/>
            </w:tcMar>
            <w:vAlign w:val="center"/>
          </w:tcPr>
          <w:p w14:paraId="0CA498F8" w14:textId="77777777" w:rsidR="004D0D8C" w:rsidRDefault="00000000" w:rsidP="00056D4D">
            <w:pPr>
              <w:spacing w:after="0" w:line="240" w:lineRule="auto" w:before="0"/>
              <w:jc w:val="both"/>
            </w:pPr>
            <w:r>
              <w:rPr>
                <w:rFonts w:ascii="Times New Roman" w:hAnsi="Times New Roman" w:eastAsia="Times New Roman"/>
                <w:sz w:val="18"/>
              </w:rPr>
              <w:t>1.05 (0.95-1.16)</w:t>
            </w:r>
          </w:p>
        </w:tc>
        <w:tc>
          <w:tcPr>
            <w:tcW w:w="792" w:type="dxa"/>
            <w:tcMar>
              <w:top w:w="45" w:type="dxa"/>
              <w:left w:w="45" w:type="dxa"/>
              <w:bottom w:w="45" w:type="dxa"/>
              <w:right w:w="45" w:type="dxa"/>
            </w:tcMar>
            <w:vAlign w:val="center"/>
          </w:tcPr>
          <w:p w14:paraId="218D1B7E" w14:textId="77777777" w:rsidR="004D0D8C" w:rsidRDefault="00000000" w:rsidP="00056D4D">
            <w:pPr>
              <w:spacing w:after="0" w:line="240" w:lineRule="auto" w:before="0"/>
              <w:jc w:val="both"/>
            </w:pPr>
            <w:r>
              <w:rPr>
                <w:rFonts w:ascii="Times New Roman" w:hAnsi="Times New Roman" w:eastAsia="Times New Roman"/>
                <w:sz w:val="18"/>
              </w:rPr>
              <w:t>0.35</w:t>
            </w:r>
          </w:p>
        </w:tc>
      </w:tr>
      <w:tr w:rsidR="004D0D8C" w14:paraId="79043D2D" w14:textId="77777777">
        <w:trPr>
          <w:jc w:val="center"/>
          <w:cantSplit/>
        </w:trPr>
        <w:tc>
          <w:tcPr>
            <w:tcW w:w="3600" w:type="dxa"/>
            <w:tcMar>
              <w:top w:w="45" w:type="dxa"/>
              <w:left w:w="45" w:type="dxa"/>
              <w:bottom w:w="45" w:type="dxa"/>
              <w:right w:w="45" w:type="dxa"/>
            </w:tcMar>
            <w:vAlign w:val="center"/>
          </w:tcPr>
          <w:p w14:paraId="502FF3DE" w14:textId="77777777" w:rsidR="004D0D8C" w:rsidRDefault="00000000" w:rsidP="00056D4D">
            <w:pPr>
              <w:spacing w:after="0" w:line="240" w:lineRule="auto" w:before="0"/>
              <w:jc w:val="both"/>
            </w:pPr>
            <w:r>
              <w:rPr>
                <w:rFonts w:ascii="Times New Roman" w:hAnsi="Times New Roman" w:eastAsia="Times New Roman"/>
                <w:sz w:val="18"/>
              </w:rPr>
              <w:t>Maximum VIS on POD0 (per unit)</w:t>
            </w:r>
          </w:p>
        </w:tc>
        <w:tc>
          <w:tcPr>
            <w:tcW w:w="1944" w:type="dxa"/>
            <w:tcMar>
              <w:top w:w="45" w:type="dxa"/>
              <w:left w:w="45" w:type="dxa"/>
              <w:bottom w:w="45" w:type="dxa"/>
              <w:right w:w="45" w:type="dxa"/>
            </w:tcMar>
            <w:vAlign w:val="center"/>
          </w:tcPr>
          <w:p w14:paraId="5AAB7778" w14:textId="77777777" w:rsidR="004D0D8C" w:rsidRDefault="00000000" w:rsidP="00056D4D">
            <w:pPr>
              <w:spacing w:after="0" w:line="240" w:lineRule="auto" w:before="0"/>
              <w:jc w:val="both"/>
            </w:pPr>
            <w:r>
              <w:rPr>
                <w:rFonts w:ascii="Times New Roman" w:hAnsi="Times New Roman" w:eastAsia="Times New Roman"/>
                <w:sz w:val="18"/>
              </w:rPr>
              <w:t>1.12 (1.07-1.18)</w:t>
            </w:r>
          </w:p>
        </w:tc>
        <w:tc>
          <w:tcPr>
            <w:tcW w:w="792" w:type="dxa"/>
            <w:tcMar>
              <w:top w:w="45" w:type="dxa"/>
              <w:left w:w="45" w:type="dxa"/>
              <w:bottom w:w="45" w:type="dxa"/>
              <w:right w:w="45" w:type="dxa"/>
            </w:tcMar>
            <w:vAlign w:val="center"/>
          </w:tcPr>
          <w:p w14:paraId="7F131F0A"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1944" w:type="dxa"/>
            <w:tcMar>
              <w:top w:w="45" w:type="dxa"/>
              <w:left w:w="45" w:type="dxa"/>
              <w:bottom w:w="45" w:type="dxa"/>
              <w:right w:w="45" w:type="dxa"/>
            </w:tcMar>
            <w:vAlign w:val="center"/>
          </w:tcPr>
          <w:p w14:paraId="1B9ACAC8" w14:textId="77777777" w:rsidR="004D0D8C" w:rsidRDefault="00000000" w:rsidP="00056D4D">
            <w:pPr>
              <w:spacing w:after="0" w:line="240" w:lineRule="auto" w:before="0"/>
              <w:jc w:val="both"/>
            </w:pPr>
            <w:r>
              <w:rPr>
                <w:rFonts w:ascii="Times New Roman" w:hAnsi="Times New Roman" w:eastAsia="Times New Roman"/>
                <w:sz w:val="18"/>
              </w:rPr>
              <w:t>1.15 (1.08-1.21)</w:t>
            </w:r>
          </w:p>
        </w:tc>
        <w:tc>
          <w:tcPr>
            <w:tcW w:w="792" w:type="dxa"/>
            <w:tcMar>
              <w:top w:w="45" w:type="dxa"/>
              <w:left w:w="45" w:type="dxa"/>
              <w:bottom w:w="45" w:type="dxa"/>
              <w:right w:w="45" w:type="dxa"/>
            </w:tcMar>
            <w:vAlign w:val="center"/>
          </w:tcPr>
          <w:p w14:paraId="1C620FC8"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6D5187DF" w14:textId="77777777">
        <w:trPr>
          <w:jc w:val="center"/>
          <w:cantSplit/>
        </w:trPr>
        <w:tc>
          <w:tcPr>
            <w:tcW w:w="3600" w:type="dxa"/>
            <w:tcMar>
              <w:top w:w="45" w:type="dxa"/>
              <w:left w:w="45" w:type="dxa"/>
              <w:bottom w:w="45" w:type="dxa"/>
              <w:right w:w="45" w:type="dxa"/>
            </w:tcMar>
            <w:vAlign w:val="center"/>
          </w:tcPr>
          <w:p w14:paraId="32ABD92A" w14:textId="77777777" w:rsidR="004D0D8C" w:rsidRDefault="00000000" w:rsidP="00056D4D">
            <w:pPr>
              <w:spacing w:after="0" w:line="240" w:lineRule="auto" w:before="0"/>
              <w:jc w:val="both"/>
            </w:pPr>
            <w:r>
              <w:rPr>
                <w:rFonts w:ascii="Times New Roman" w:hAnsi="Times New Roman" w:eastAsia="Times New Roman"/>
                <w:sz w:val="18"/>
              </w:rPr>
              <w:t>VIS &gt;15 (POD0)</w:t>
            </w:r>
          </w:p>
        </w:tc>
        <w:tc>
          <w:tcPr>
            <w:tcW w:w="1944" w:type="dxa"/>
            <w:tcMar>
              <w:top w:w="45" w:type="dxa"/>
              <w:left w:w="45" w:type="dxa"/>
              <w:bottom w:w="45" w:type="dxa"/>
              <w:right w:w="45" w:type="dxa"/>
            </w:tcMar>
            <w:vAlign w:val="center"/>
          </w:tcPr>
          <w:p w14:paraId="05B6F6CE" w14:textId="77777777" w:rsidR="004D0D8C" w:rsidRDefault="00000000" w:rsidP="00056D4D">
            <w:pPr>
              <w:spacing w:after="0" w:line="240" w:lineRule="auto" w:before="0"/>
              <w:jc w:val="both"/>
            </w:pPr>
            <w:r>
              <w:rPr>
                <w:rFonts w:ascii="Times New Roman" w:hAnsi="Times New Roman" w:eastAsia="Times New Roman"/>
                <w:sz w:val="18"/>
              </w:rPr>
              <w:t>3.47 (1.54-7.83)</w:t>
            </w:r>
          </w:p>
        </w:tc>
        <w:tc>
          <w:tcPr>
            <w:tcW w:w="792" w:type="dxa"/>
            <w:tcMar>
              <w:top w:w="45" w:type="dxa"/>
              <w:left w:w="45" w:type="dxa"/>
              <w:bottom w:w="45" w:type="dxa"/>
              <w:right w:w="45" w:type="dxa"/>
            </w:tcMar>
            <w:vAlign w:val="center"/>
          </w:tcPr>
          <w:p w14:paraId="5726E871" w14:textId="77777777" w:rsidR="004D0D8C" w:rsidRDefault="00000000" w:rsidP="00056D4D">
            <w:pPr>
              <w:spacing w:after="0" w:line="240" w:lineRule="auto" w:before="0"/>
              <w:jc w:val="both"/>
            </w:pPr>
            <w:r>
              <w:rPr>
                <w:rFonts w:ascii="Times New Roman" w:hAnsi="Times New Roman" w:eastAsia="Times New Roman"/>
                <w:sz w:val="18"/>
              </w:rPr>
              <w:t>0.007</w:t>
            </w:r>
          </w:p>
        </w:tc>
        <w:tc>
          <w:tcPr>
            <w:tcW w:w="1944" w:type="dxa"/>
            <w:tcMar>
              <w:top w:w="45" w:type="dxa"/>
              <w:left w:w="45" w:type="dxa"/>
              <w:bottom w:w="45" w:type="dxa"/>
              <w:right w:w="45" w:type="dxa"/>
            </w:tcMar>
            <w:vAlign w:val="center"/>
          </w:tcPr>
          <w:p w14:paraId="0AB02C51" w14:textId="77777777" w:rsidR="004D0D8C" w:rsidRDefault="00000000" w:rsidP="00056D4D">
            <w:pPr>
              <w:spacing w:after="0" w:line="240" w:lineRule="auto" w:before="0"/>
              <w:jc w:val="both"/>
            </w:pPr>
            <w:r>
              <w:rPr>
                <w:rFonts w:ascii="Times New Roman" w:hAnsi="Times New Roman" w:eastAsia="Times New Roman"/>
                <w:sz w:val="18"/>
              </w:rPr>
              <w:t>6.22 (2.53-15.30)</w:t>
            </w:r>
          </w:p>
        </w:tc>
        <w:tc>
          <w:tcPr>
            <w:tcW w:w="792" w:type="dxa"/>
            <w:tcMar>
              <w:top w:w="45" w:type="dxa"/>
              <w:left w:w="45" w:type="dxa"/>
              <w:bottom w:w="45" w:type="dxa"/>
              <w:right w:w="45" w:type="dxa"/>
            </w:tcMar>
            <w:vAlign w:val="center"/>
          </w:tcPr>
          <w:p w14:paraId="23A0DD2B"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15AE0C81" w14:textId="77777777">
        <w:trPr>
          <w:jc w:val="center"/>
          <w:cantSplit/>
        </w:trPr>
        <w:tc>
          <w:tcPr>
            <w:tcW w:w="3600" w:type="dxa"/>
            <w:tcMar>
              <w:top w:w="45" w:type="dxa"/>
              <w:left w:w="45" w:type="dxa"/>
              <w:bottom w:w="45" w:type="dxa"/>
              <w:right w:w="45" w:type="dxa"/>
            </w:tcMar>
            <w:vAlign w:val="center"/>
          </w:tcPr>
          <w:p>
            <w:pPr>
              <w:spacing w:line="240" w:lineRule="auto"/>
            </w:pPr>
            <w:r>
              <w:rPr>
                <w:rFonts w:ascii="Times New Roman" w:hAnsi="Times New Roman" w:eastAsia="Times New Roman"/>
                <w:sz w:val="18"/>
              </w:rPr>
            </w:r>
            <w:r>
              <w:rPr>
                <w:rFonts w:ascii="Times New Roman" w:hAnsi="Times New Roman" w:eastAsia="Times New Roman"/>
                <w:sz w:val="18"/>
              </w:rPr>
              <w:t>POD0 fluid accumulation (per percentage point)</w:t>
            </w:r>
          </w:p>
        </w:tc>
        <w:tc>
          <w:tcPr>
            <w:tcW w:w="1944" w:type="dxa"/>
            <w:tcMar>
              <w:top w:w="45" w:type="dxa"/>
              <w:left w:w="45" w:type="dxa"/>
              <w:bottom w:w="45" w:type="dxa"/>
              <w:right w:w="45" w:type="dxa"/>
            </w:tcMar>
            <w:vAlign w:val="center"/>
          </w:tcPr>
          <w:p w14:paraId="1951BE0B" w14:textId="77777777" w:rsidR="004D0D8C" w:rsidRDefault="00000000" w:rsidP="00056D4D">
            <w:pPr>
              <w:spacing w:after="0" w:line="240" w:lineRule="auto" w:before="0"/>
              <w:jc w:val="both"/>
            </w:pPr>
            <w:r>
              <w:rPr>
                <w:rFonts w:ascii="Times New Roman" w:hAnsi="Times New Roman" w:eastAsia="Times New Roman"/>
                <w:sz w:val="18"/>
              </w:rPr>
              <w:t>1.28 (1.13-1.45)</w:t>
            </w:r>
          </w:p>
        </w:tc>
        <w:tc>
          <w:tcPr>
            <w:tcW w:w="792" w:type="dxa"/>
            <w:tcMar>
              <w:top w:w="45" w:type="dxa"/>
              <w:left w:w="45" w:type="dxa"/>
              <w:bottom w:w="45" w:type="dxa"/>
              <w:right w:w="45" w:type="dxa"/>
            </w:tcMar>
            <w:vAlign w:val="center"/>
          </w:tcPr>
          <w:p w14:paraId="6FF46FA7"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1944" w:type="dxa"/>
            <w:tcMar>
              <w:top w:w="45" w:type="dxa"/>
              <w:left w:w="45" w:type="dxa"/>
              <w:bottom w:w="45" w:type="dxa"/>
              <w:right w:w="45" w:type="dxa"/>
            </w:tcMar>
            <w:vAlign w:val="center"/>
          </w:tcPr>
          <w:p w14:paraId="0F6C5AB3" w14:textId="77777777" w:rsidR="004D0D8C" w:rsidRDefault="00000000" w:rsidP="00056D4D">
            <w:pPr>
              <w:spacing w:after="0" w:line="240" w:lineRule="auto" w:before="0"/>
              <w:jc w:val="both"/>
            </w:pPr>
            <w:r>
              <w:rPr>
                <w:rFonts w:ascii="Times New Roman" w:hAnsi="Times New Roman" w:eastAsia="Times New Roman"/>
                <w:sz w:val="18"/>
              </w:rPr>
              <w:t>1.58 (1.32-1.90)</w:t>
            </w:r>
          </w:p>
        </w:tc>
        <w:tc>
          <w:tcPr>
            <w:tcW w:w="792" w:type="dxa"/>
            <w:tcMar>
              <w:top w:w="45" w:type="dxa"/>
              <w:left w:w="45" w:type="dxa"/>
              <w:bottom w:w="45" w:type="dxa"/>
              <w:right w:w="45" w:type="dxa"/>
            </w:tcMar>
            <w:vAlign w:val="center"/>
          </w:tcPr>
          <w:p w14:paraId="4AE03069" w14:textId="77777777" w:rsidR="004D0D8C" w:rsidRDefault="00000000" w:rsidP="00056D4D">
            <w:pPr>
              <w:spacing w:after="0" w:line="240" w:lineRule="auto" w:before="0"/>
              <w:jc w:val="both"/>
            </w:pPr>
            <w:r>
              <w:rPr>
                <w:rFonts w:ascii="Times New Roman" w:hAnsi="Times New Roman" w:eastAsia="Times New Roman"/>
                <w:sz w:val="18"/>
              </w:rPr>
              <w:t>&lt;0.001</w:t>
            </w:r>
          </w:p>
        </w:tc>
      </w:tr>
      <w:tr w:rsidR="004D0D8C" w14:paraId="6EA7AB5D" w14:textId="77777777">
        <w:trPr>
          <w:jc w:val="center"/>
          <w:cantSplit/>
        </w:trPr>
        <w:tc>
          <w:tcPr>
            <w:tcW w:w="3600" w:type="dxa"/>
            <w:tcMar>
              <w:top w:w="45" w:type="dxa"/>
              <w:left w:w="45" w:type="dxa"/>
              <w:bottom w:w="45" w:type="dxa"/>
              <w:right w:w="45" w:type="dxa"/>
            </w:tcMar>
            <w:vAlign w:val="center"/>
          </w:tcPr>
          <w:p w14:paraId="51227AF7" w14:textId="77777777" w:rsidR="004D0D8C" w:rsidRDefault="00000000" w:rsidP="00056D4D">
            <w:pPr>
              <w:spacing w:after="0" w:line="240" w:lineRule="auto" w:before="0"/>
              <w:jc w:val="both"/>
            </w:pPr>
            <w:r>
              <w:rPr>
                <w:rFonts w:ascii="Times New Roman" w:hAnsi="Times New Roman" w:eastAsia="Times New Roman"/>
                <w:sz w:val="18"/>
              </w:rPr>
              <w:t>Aminoglycoside</w:t>
            </w:r>
          </w:p>
        </w:tc>
        <w:tc>
          <w:tcPr>
            <w:tcW w:w="1944" w:type="dxa"/>
            <w:tcMar>
              <w:top w:w="45" w:type="dxa"/>
              <w:left w:w="45" w:type="dxa"/>
              <w:bottom w:w="45" w:type="dxa"/>
              <w:right w:w="45" w:type="dxa"/>
            </w:tcMar>
            <w:vAlign w:val="center"/>
          </w:tcPr>
          <w:p w14:paraId="32D44839" w14:textId="77777777" w:rsidR="004D0D8C" w:rsidRDefault="00000000" w:rsidP="00056D4D">
            <w:pPr>
              <w:spacing w:after="0" w:line="240" w:lineRule="auto" w:before="0"/>
              <w:jc w:val="both"/>
            </w:pPr>
            <w:r>
              <w:rPr>
                <w:rFonts w:ascii="Times New Roman" w:hAnsi="Times New Roman" w:eastAsia="Times New Roman"/>
                <w:sz w:val="18"/>
              </w:rPr>
              <w:t>1.97 (1.05-3.70)</w:t>
            </w:r>
          </w:p>
        </w:tc>
        <w:tc>
          <w:tcPr>
            <w:tcW w:w="792" w:type="dxa"/>
            <w:tcMar>
              <w:top w:w="45" w:type="dxa"/>
              <w:left w:w="45" w:type="dxa"/>
              <w:bottom w:w="45" w:type="dxa"/>
              <w:right w:w="45" w:type="dxa"/>
            </w:tcMar>
            <w:vAlign w:val="center"/>
          </w:tcPr>
          <w:p w14:paraId="14E37B2A" w14:textId="77777777" w:rsidR="004D0D8C" w:rsidRDefault="00000000" w:rsidP="00056D4D">
            <w:pPr>
              <w:spacing w:after="0" w:line="240" w:lineRule="auto" w:before="0"/>
              <w:jc w:val="both"/>
            </w:pPr>
            <w:r>
              <w:rPr>
                <w:rFonts w:ascii="Times New Roman" w:hAnsi="Times New Roman" w:eastAsia="Times New Roman"/>
                <w:sz w:val="18"/>
              </w:rPr>
              <w:t>0.048</w:t>
            </w:r>
          </w:p>
        </w:tc>
        <w:tc>
          <w:tcPr>
            <w:tcW w:w="1944" w:type="dxa"/>
            <w:tcMar>
              <w:top w:w="45" w:type="dxa"/>
              <w:left w:w="45" w:type="dxa"/>
              <w:bottom w:w="45" w:type="dxa"/>
              <w:right w:w="45" w:type="dxa"/>
            </w:tcMar>
            <w:vAlign w:val="center"/>
          </w:tcPr>
          <w:p w14:paraId="75F8C688" w14:textId="77777777" w:rsidR="004D0D8C" w:rsidRDefault="00000000" w:rsidP="00056D4D">
            <w:pPr>
              <w:spacing w:after="0" w:line="240" w:lineRule="auto" w:before="0"/>
              <w:jc w:val="both"/>
            </w:pPr>
            <w:r>
              <w:rPr>
                <w:rFonts w:ascii="Times New Roman" w:hAnsi="Times New Roman" w:eastAsia="Times New Roman"/>
                <w:sz w:val="18"/>
              </w:rPr>
              <w:t>2.78 (1.24-6.22)</w:t>
            </w:r>
          </w:p>
        </w:tc>
        <w:tc>
          <w:tcPr>
            <w:tcW w:w="792" w:type="dxa"/>
            <w:tcMar>
              <w:top w:w="45" w:type="dxa"/>
              <w:left w:w="45" w:type="dxa"/>
              <w:bottom w:w="45" w:type="dxa"/>
              <w:right w:w="45" w:type="dxa"/>
            </w:tcMar>
            <w:vAlign w:val="center"/>
          </w:tcPr>
          <w:p w14:paraId="63E54C29" w14:textId="77777777" w:rsidR="004D0D8C" w:rsidRDefault="00000000" w:rsidP="00056D4D">
            <w:pPr>
              <w:spacing w:after="0" w:line="240" w:lineRule="auto" w:before="0"/>
              <w:jc w:val="both"/>
            </w:pPr>
            <w:r>
              <w:rPr>
                <w:rFonts w:ascii="Times New Roman" w:hAnsi="Times New Roman" w:eastAsia="Times New Roman"/>
                <w:sz w:val="18"/>
              </w:rPr>
              <w:t>0.026</w:t>
            </w:r>
          </w:p>
        </w:tc>
      </w:tr>
      <w:tr w:rsidR="004D0D8C" w14:paraId="179486E6" w14:textId="77777777">
        <w:trPr>
          <w:jc w:val="center"/>
          <w:cantSplit/>
        </w:trPr>
        <w:tc>
          <w:tcPr>
            <w:tcW w:w="3600" w:type="dxa"/>
            <w:tcMar>
              <w:top w:w="45" w:type="dxa"/>
              <w:left w:w="45" w:type="dxa"/>
              <w:bottom w:w="45" w:type="dxa"/>
              <w:right w:w="45" w:type="dxa"/>
            </w:tcMar>
            <w:vAlign w:val="center"/>
          </w:tcPr>
          <w:p w14:paraId="31661342" w14:textId="77777777" w:rsidR="004D0D8C" w:rsidRDefault="00000000" w:rsidP="00056D4D">
            <w:pPr>
              <w:spacing w:after="0" w:line="240" w:lineRule="auto" w:before="0"/>
              <w:jc w:val="both"/>
            </w:pPr>
            <w:r>
              <w:rPr>
                <w:rFonts w:ascii="Times New Roman" w:hAnsi="Times New Roman" w:eastAsia="Times New Roman"/>
                <w:sz w:val="18"/>
              </w:rPr>
              <w:t>Vancomycin</w:t>
            </w:r>
          </w:p>
        </w:tc>
        <w:tc>
          <w:tcPr>
            <w:tcW w:w="1944" w:type="dxa"/>
            <w:tcMar>
              <w:top w:w="45" w:type="dxa"/>
              <w:left w:w="45" w:type="dxa"/>
              <w:bottom w:w="45" w:type="dxa"/>
              <w:right w:w="45" w:type="dxa"/>
            </w:tcMar>
            <w:vAlign w:val="center"/>
          </w:tcPr>
          <w:p w14:paraId="33FDAA36" w14:textId="77777777" w:rsidR="004D0D8C" w:rsidRDefault="00000000" w:rsidP="00056D4D">
            <w:pPr>
              <w:spacing w:after="0" w:line="240" w:lineRule="auto" w:before="0"/>
              <w:jc w:val="both"/>
            </w:pPr>
            <w:r>
              <w:rPr>
                <w:rFonts w:ascii="Times New Roman" w:hAnsi="Times New Roman" w:eastAsia="Times New Roman"/>
                <w:sz w:val="18"/>
              </w:rPr>
              <w:t>2.14 (1.09-4.23)</w:t>
            </w:r>
          </w:p>
        </w:tc>
        <w:tc>
          <w:tcPr>
            <w:tcW w:w="792" w:type="dxa"/>
            <w:tcMar>
              <w:top w:w="45" w:type="dxa"/>
              <w:left w:w="45" w:type="dxa"/>
              <w:bottom w:w="45" w:type="dxa"/>
              <w:right w:w="45" w:type="dxa"/>
            </w:tcMar>
            <w:vAlign w:val="center"/>
          </w:tcPr>
          <w:p w14:paraId="2577AE4A" w14:textId="77777777" w:rsidR="004D0D8C" w:rsidRDefault="00000000" w:rsidP="00056D4D">
            <w:pPr>
              <w:spacing w:after="0" w:line="240" w:lineRule="auto" w:before="0"/>
              <w:jc w:val="both"/>
            </w:pPr>
            <w:r>
              <w:rPr>
                <w:rFonts w:ascii="Times New Roman" w:hAnsi="Times New Roman" w:eastAsia="Times New Roman"/>
                <w:sz w:val="18"/>
              </w:rPr>
              <w:t>0.044</w:t>
            </w:r>
          </w:p>
        </w:tc>
        <w:tc>
          <w:tcPr>
            <w:tcW w:w="1944" w:type="dxa"/>
            <w:tcMar>
              <w:top w:w="45" w:type="dxa"/>
              <w:left w:w="45" w:type="dxa"/>
              <w:bottom w:w="45" w:type="dxa"/>
              <w:right w:w="45" w:type="dxa"/>
            </w:tcMar>
            <w:vAlign w:val="center"/>
          </w:tcPr>
          <w:p w14:paraId="7B660A19" w14:textId="77777777" w:rsidR="004D0D8C" w:rsidRDefault="00000000" w:rsidP="00056D4D">
            <w:pPr>
              <w:spacing w:after="0" w:line="240" w:lineRule="auto" w:before="0"/>
              <w:jc w:val="both"/>
            </w:pPr>
            <w:r>
              <w:rPr>
                <w:rFonts w:ascii="Times New Roman" w:hAnsi="Times New Roman" w:eastAsia="Times New Roman"/>
                <w:sz w:val="18"/>
              </w:rPr>
              <w:t>2.91 (1.26-6.73)</w:t>
            </w:r>
          </w:p>
        </w:tc>
        <w:tc>
          <w:tcPr>
            <w:tcW w:w="792" w:type="dxa"/>
            <w:tcMar>
              <w:top w:w="45" w:type="dxa"/>
              <w:left w:w="45" w:type="dxa"/>
              <w:bottom w:w="45" w:type="dxa"/>
              <w:right w:w="45" w:type="dxa"/>
            </w:tcMar>
            <w:vAlign w:val="center"/>
          </w:tcPr>
          <w:p w14:paraId="149E4A49" w14:textId="77777777" w:rsidR="004D0D8C" w:rsidRDefault="00000000" w:rsidP="00056D4D">
            <w:pPr>
              <w:spacing w:after="0" w:line="240" w:lineRule="auto" w:before="0"/>
              <w:jc w:val="both"/>
            </w:pPr>
            <w:r>
              <w:rPr>
                <w:rFonts w:ascii="Times New Roman" w:hAnsi="Times New Roman" w:eastAsia="Times New Roman"/>
                <w:sz w:val="18"/>
              </w:rPr>
              <w:t>0.026</w:t>
            </w:r>
          </w:p>
        </w:tc>
      </w:tr>
      <w:tr w:rsidR="004D0D8C" w14:paraId="3CA75000" w14:textId="77777777">
        <w:trPr>
          <w:jc w:val="center"/>
          <w:cantSplit/>
        </w:trPr>
        <w:tc>
          <w:tcPr>
            <w:tcW w:w="3600" w:type="dxa"/>
            <w:tcMar>
              <w:top w:w="45" w:type="dxa"/>
              <w:left w:w="45" w:type="dxa"/>
              <w:bottom w:w="45" w:type="dxa"/>
              <w:right w:w="45" w:type="dxa"/>
            </w:tcMar>
            <w:vAlign w:val="center"/>
          </w:tcPr>
          <w:p w14:paraId="3807D7C2" w14:textId="77777777" w:rsidR="004D0D8C" w:rsidRDefault="00000000" w:rsidP="00056D4D">
            <w:pPr>
              <w:spacing w:after="0" w:line="240" w:lineRule="auto" w:before="0"/>
              <w:jc w:val="both"/>
            </w:pPr>
            <w:r>
              <w:rPr>
                <w:rFonts w:ascii="Times New Roman" w:hAnsi="Times New Roman" w:eastAsia="Times New Roman"/>
                <w:sz w:val="18"/>
              </w:rPr>
              <w:t>NSAID</w:t>
            </w:r>
          </w:p>
        </w:tc>
        <w:tc>
          <w:tcPr>
            <w:tcW w:w="1944" w:type="dxa"/>
            <w:tcMar>
              <w:top w:w="45" w:type="dxa"/>
              <w:left w:w="45" w:type="dxa"/>
              <w:bottom w:w="45" w:type="dxa"/>
              <w:right w:w="45" w:type="dxa"/>
            </w:tcMar>
            <w:vAlign w:val="center"/>
          </w:tcPr>
          <w:p w14:paraId="1FECFBC7" w14:textId="77777777" w:rsidR="004D0D8C" w:rsidRDefault="00000000" w:rsidP="00056D4D">
            <w:pPr>
              <w:spacing w:after="0" w:line="240" w:lineRule="auto" w:before="0"/>
              <w:jc w:val="both"/>
            </w:pPr>
            <w:r>
              <w:rPr>
                <w:rFonts w:ascii="Times New Roman" w:hAnsi="Times New Roman" w:eastAsia="Times New Roman"/>
                <w:sz w:val="18"/>
              </w:rPr>
              <w:t>0.50 (0.28-0.89)</w:t>
            </w:r>
          </w:p>
        </w:tc>
        <w:tc>
          <w:tcPr>
            <w:tcW w:w="792" w:type="dxa"/>
            <w:tcMar>
              <w:top w:w="45" w:type="dxa"/>
              <w:left w:w="45" w:type="dxa"/>
              <w:bottom w:w="45" w:type="dxa"/>
              <w:right w:w="45" w:type="dxa"/>
            </w:tcMar>
            <w:vAlign w:val="center"/>
          </w:tcPr>
          <w:p w14:paraId="6183D403" w14:textId="77777777" w:rsidR="004D0D8C" w:rsidRDefault="00000000" w:rsidP="00056D4D">
            <w:pPr>
              <w:spacing w:after="0" w:line="240" w:lineRule="auto" w:before="0"/>
              <w:jc w:val="both"/>
            </w:pPr>
            <w:r>
              <w:rPr>
                <w:rFonts w:ascii="Times New Roman" w:hAnsi="Times New Roman" w:eastAsia="Times New Roman"/>
                <w:sz w:val="18"/>
              </w:rPr>
              <w:t>0.035</w:t>
            </w:r>
          </w:p>
        </w:tc>
        <w:tc>
          <w:tcPr>
            <w:tcW w:w="1944" w:type="dxa"/>
            <w:tcMar>
              <w:top w:w="45" w:type="dxa"/>
              <w:left w:w="45" w:type="dxa"/>
              <w:bottom w:w="45" w:type="dxa"/>
              <w:right w:w="45" w:type="dxa"/>
            </w:tcMar>
            <w:vAlign w:val="center"/>
          </w:tcPr>
          <w:p w14:paraId="19696550" w14:textId="77777777" w:rsidR="004D0D8C" w:rsidRDefault="00000000" w:rsidP="00056D4D">
            <w:pPr>
              <w:spacing w:after="0" w:line="240" w:lineRule="auto" w:before="0"/>
              <w:jc w:val="both"/>
            </w:pPr>
            <w:r>
              <w:rPr>
                <w:rFonts w:ascii="Times New Roman" w:hAnsi="Times New Roman" w:eastAsia="Times New Roman"/>
                <w:sz w:val="18"/>
              </w:rPr>
              <w:t>0.46 (0.21-1.02)</w:t>
            </w:r>
          </w:p>
        </w:tc>
        <w:tc>
          <w:tcPr>
            <w:tcW w:w="792" w:type="dxa"/>
            <w:tcMar>
              <w:top w:w="45" w:type="dxa"/>
              <w:left w:w="45" w:type="dxa"/>
              <w:bottom w:w="45" w:type="dxa"/>
              <w:right w:w="45" w:type="dxa"/>
            </w:tcMar>
            <w:vAlign w:val="center"/>
          </w:tcPr>
          <w:p w14:paraId="7B6068F4" w14:textId="77777777" w:rsidR="004D0D8C" w:rsidRDefault="00000000" w:rsidP="00056D4D">
            <w:pPr>
              <w:spacing w:after="0" w:line="240" w:lineRule="auto" w:before="0"/>
              <w:jc w:val="both"/>
            </w:pPr>
            <w:r>
              <w:rPr>
                <w:rFonts w:ascii="Times New Roman" w:hAnsi="Times New Roman" w:eastAsia="Times New Roman"/>
                <w:sz w:val="18"/>
              </w:rPr>
              <w:t>0.077</w:t>
            </w:r>
          </w:p>
        </w:tc>
      </w:tr>
      <w:tr w:rsidR="004D0D8C" w14:paraId="6567E605" w14:textId="77777777">
        <w:trPr>
          <w:jc w:val="center"/>
          <w:cantSplit/>
        </w:trPr>
        <w:tc>
          <w:tcPr>
            <w:tcW w:w="3600" w:type="dxa"/>
            <w:tcMar>
              <w:top w:w="45" w:type="dxa"/>
              <w:left w:w="45" w:type="dxa"/>
              <w:bottom w:w="45" w:type="dxa"/>
              <w:right w:w="45" w:type="dxa"/>
            </w:tcMar>
            <w:vAlign w:val="center"/>
          </w:tcPr>
          <w:p w14:paraId="79B4F779" w14:textId="77777777" w:rsidR="004D0D8C" w:rsidRDefault="00000000" w:rsidP="00056D4D">
            <w:pPr>
              <w:spacing w:after="0" w:line="240" w:lineRule="auto" w:before="0"/>
              <w:jc w:val="both"/>
            </w:pPr>
            <w:r>
              <w:rPr>
                <w:rFonts w:ascii="Times New Roman" w:hAnsi="Times New Roman" w:eastAsia="Times New Roman"/>
                <w:sz w:val="18"/>
              </w:rPr>
              <w:t>Aminoglycoside/vancomycin/NSAID (any)</w:t>
            </w:r>
          </w:p>
        </w:tc>
        <w:tc>
          <w:tcPr>
            <w:tcW w:w="1944" w:type="dxa"/>
            <w:tcMar>
              <w:top w:w="45" w:type="dxa"/>
              <w:left w:w="45" w:type="dxa"/>
              <w:bottom w:w="45" w:type="dxa"/>
              <w:right w:w="45" w:type="dxa"/>
            </w:tcMar>
            <w:vAlign w:val="center"/>
          </w:tcPr>
          <w:p w14:paraId="2E86D73E" w14:textId="77777777" w:rsidR="004D0D8C" w:rsidRDefault="00000000" w:rsidP="00056D4D">
            <w:pPr>
              <w:spacing w:after="0" w:line="240" w:lineRule="auto" w:before="0"/>
              <w:jc w:val="both"/>
            </w:pPr>
            <w:r>
              <w:rPr>
                <w:rFonts w:ascii="Times New Roman" w:hAnsi="Times New Roman" w:eastAsia="Times New Roman"/>
                <w:sz w:val="18"/>
              </w:rPr>
              <w:t>1.15 (0.57-2.32)</w:t>
            </w:r>
          </w:p>
        </w:tc>
        <w:tc>
          <w:tcPr>
            <w:tcW w:w="792" w:type="dxa"/>
            <w:tcMar>
              <w:top w:w="45" w:type="dxa"/>
              <w:left w:w="45" w:type="dxa"/>
              <w:bottom w:w="45" w:type="dxa"/>
              <w:right w:w="45" w:type="dxa"/>
            </w:tcMar>
            <w:vAlign w:val="center"/>
          </w:tcPr>
          <w:p w14:paraId="05FC29C9" w14:textId="77777777" w:rsidR="004D0D8C" w:rsidRDefault="00000000" w:rsidP="00056D4D">
            <w:pPr>
              <w:spacing w:after="0" w:line="240" w:lineRule="auto" w:before="0"/>
              <w:jc w:val="both"/>
            </w:pPr>
            <w:r>
              <w:rPr>
                <w:rFonts w:ascii="Times New Roman" w:hAnsi="Times New Roman" w:eastAsia="Times New Roman"/>
                <w:sz w:val="18"/>
              </w:rPr>
              <w:t>0.69</w:t>
            </w:r>
          </w:p>
        </w:tc>
        <w:tc>
          <w:tcPr>
            <w:tcW w:w="1944" w:type="dxa"/>
            <w:tcMar>
              <w:top w:w="45" w:type="dxa"/>
              <w:left w:w="45" w:type="dxa"/>
              <w:bottom w:w="45" w:type="dxa"/>
              <w:right w:w="45" w:type="dxa"/>
            </w:tcMar>
            <w:vAlign w:val="center"/>
          </w:tcPr>
          <w:p w14:paraId="35DBC9B4" w14:textId="77777777" w:rsidR="004D0D8C" w:rsidRDefault="00000000" w:rsidP="00056D4D">
            <w:pPr>
              <w:spacing w:after="0" w:line="240" w:lineRule="auto" w:before="0"/>
              <w:jc w:val="both"/>
            </w:pPr>
            <w:r>
              <w:rPr>
                <w:rFonts w:ascii="Times New Roman" w:hAnsi="Times New Roman" w:eastAsia="Times New Roman"/>
                <w:sz w:val="18"/>
              </w:rPr>
              <w:t>1.40 (0.51-3.90)</w:t>
            </w:r>
          </w:p>
        </w:tc>
        <w:tc>
          <w:tcPr>
            <w:tcW w:w="792" w:type="dxa"/>
            <w:tcMar>
              <w:top w:w="45" w:type="dxa"/>
              <w:left w:w="45" w:type="dxa"/>
              <w:bottom w:w="45" w:type="dxa"/>
              <w:right w:w="45" w:type="dxa"/>
            </w:tcMar>
            <w:vAlign w:val="center"/>
          </w:tcPr>
          <w:p w14:paraId="4BD5D562" w14:textId="77777777" w:rsidR="004D0D8C" w:rsidRDefault="00000000" w:rsidP="00056D4D">
            <w:pPr>
              <w:spacing w:after="0" w:line="240" w:lineRule="auto" w:before="0"/>
              <w:jc w:val="both"/>
            </w:pPr>
            <w:r>
              <w:rPr>
                <w:rFonts w:ascii="Times New Roman" w:hAnsi="Times New Roman" w:eastAsia="Times New Roman"/>
                <w:sz w:val="18"/>
              </w:rPr>
              <w:t>0.51</w:t>
            </w:r>
          </w:p>
        </w:tc>
      </w:tr>
      <w:tr w:rsidR="004D0D8C" w14:paraId="7C61742A" w14:textId="77777777">
        <w:trPr>
          <w:jc w:val="center"/>
          <w:cantSplit/>
        </w:trPr>
        <w:tc>
          <w:tcPr>
            <w:tcW w:w="3600" w:type="dxa"/>
            <w:tcMar>
              <w:top w:w="45" w:type="dxa"/>
              <w:left w:w="45" w:type="dxa"/>
              <w:bottom w:w="45" w:type="dxa"/>
              <w:right w:w="45" w:type="dxa"/>
            </w:tcMar>
            <w:vAlign w:val="center"/>
          </w:tcPr>
          <w:p>
            <w:pPr>
              <w:spacing w:line="240" w:lineRule="auto"/>
            </w:pPr>
            <w:r>
              <w:rPr>
                <w:rFonts w:ascii="Times New Roman" w:hAnsi="Times New Roman" w:eastAsia="Times New Roman"/>
                <w:sz w:val="18"/>
              </w:rPr>
            </w:r>
            <w:r>
              <w:rPr>
                <w:rFonts w:ascii="Times New Roman" w:hAnsi="Times New Roman" w:eastAsia="Times New Roman"/>
                <w:sz w:val="18"/>
              </w:rPr>
              <w:t>Preoperative albumin (per 1 g/dL)</w:t>
            </w:r>
          </w:p>
        </w:tc>
        <w:tc>
          <w:tcPr>
            <w:tcW w:w="1944" w:type="dxa"/>
            <w:tcMar>
              <w:top w:w="45" w:type="dxa"/>
              <w:left w:w="45" w:type="dxa"/>
              <w:bottom w:w="45" w:type="dxa"/>
              <w:right w:w="45" w:type="dxa"/>
            </w:tcMar>
            <w:vAlign w:val="center"/>
          </w:tcPr>
          <w:p w14:paraId="6195A50C" w14:textId="77777777" w:rsidR="004D0D8C" w:rsidRDefault="00000000" w:rsidP="00056D4D">
            <w:pPr>
              <w:spacing w:after="0" w:line="240" w:lineRule="auto" w:before="0"/>
              <w:jc w:val="both"/>
            </w:pPr>
            <w:r>
              <w:rPr>
                <w:rFonts w:ascii="Times New Roman" w:hAnsi="Times New Roman" w:eastAsia="Times New Roman"/>
                <w:sz w:val="18"/>
              </w:rPr>
              <w:t>0.44 (0.29-0.67)</w:t>
            </w:r>
          </w:p>
        </w:tc>
        <w:tc>
          <w:tcPr>
            <w:tcW w:w="792" w:type="dxa"/>
            <w:tcMar>
              <w:top w:w="45" w:type="dxa"/>
              <w:left w:w="45" w:type="dxa"/>
              <w:bottom w:w="45" w:type="dxa"/>
              <w:right w:w="45" w:type="dxa"/>
            </w:tcMar>
            <w:vAlign w:val="center"/>
          </w:tcPr>
          <w:p w14:paraId="44E99BD8"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1944" w:type="dxa"/>
            <w:tcMar>
              <w:top w:w="45" w:type="dxa"/>
              <w:left w:w="45" w:type="dxa"/>
              <w:bottom w:w="45" w:type="dxa"/>
              <w:right w:w="45" w:type="dxa"/>
            </w:tcMar>
            <w:vAlign w:val="center"/>
          </w:tcPr>
          <w:p w14:paraId="510C892E" w14:textId="77777777" w:rsidR="004D0D8C" w:rsidRDefault="00000000" w:rsidP="00056D4D">
            <w:pPr>
              <w:spacing w:after="0" w:line="240" w:lineRule="auto" w:before="0"/>
              <w:jc w:val="both"/>
            </w:pPr>
            <w:r>
              <w:rPr>
                <w:rFonts w:ascii="Times New Roman" w:hAnsi="Times New Roman" w:eastAsia="Times New Roman"/>
                <w:sz w:val="18"/>
              </w:rPr>
              <w:t>0.44 (0.28-0.70)</w:t>
            </w:r>
          </w:p>
        </w:tc>
        <w:tc>
          <w:tcPr>
            <w:tcW w:w="792" w:type="dxa"/>
            <w:tcMar>
              <w:top w:w="45" w:type="dxa"/>
              <w:left w:w="45" w:type="dxa"/>
              <w:bottom w:w="45" w:type="dxa"/>
              <w:right w:w="45" w:type="dxa"/>
            </w:tcMar>
            <w:vAlign w:val="center"/>
          </w:tcPr>
          <w:p w14:paraId="68F79023" w14:textId="77777777" w:rsidR="004D0D8C" w:rsidRDefault="00000000" w:rsidP="00056D4D">
            <w:pPr>
              <w:spacing w:after="0" w:line="240" w:lineRule="auto" w:before="0"/>
              <w:jc w:val="both"/>
            </w:pPr>
            <w:r>
              <w:rPr>
                <w:rFonts w:ascii="Times New Roman" w:hAnsi="Times New Roman" w:eastAsia="Times New Roman"/>
                <w:sz w:val="18"/>
              </w:rPr>
              <w:t>0.002</w:t>
            </w:r>
          </w:p>
        </w:tc>
      </w:tr>
      <w:tr w:rsidR="004D0D8C" w14:paraId="7C40CD92" w14:textId="77777777">
        <w:trPr>
          <w:jc w:val="center"/>
          <w:cantSplit/>
        </w:trPr>
        <w:tc>
          <w:tcPr>
            <w:tcW w:w="3600" w:type="dxa"/>
            <w:tcMar>
              <w:top w:w="45" w:type="dxa"/>
              <w:left w:w="45" w:type="dxa"/>
              <w:bottom w:w="45" w:type="dxa"/>
              <w:right w:w="45" w:type="dxa"/>
            </w:tcMar>
            <w:vAlign w:val="center"/>
          </w:tcPr>
          <w:p w14:paraId="41B26D36" w14:textId="77777777" w:rsidR="004D0D8C" w:rsidRDefault="00000000" w:rsidP="00056D4D">
            <w:pPr>
              <w:spacing w:after="0" w:line="240" w:lineRule="auto" w:before="0"/>
              <w:jc w:val="both"/>
            </w:pPr>
            <w:r>
              <w:rPr>
                <w:rFonts w:ascii="Times New Roman" w:hAnsi="Times New Roman" w:eastAsia="Times New Roman"/>
                <w:sz w:val="18"/>
              </w:rPr>
              <w:t>Preoperative creatinine (per 0.1 mg/dL)</w:t>
            </w:r>
          </w:p>
        </w:tc>
        <w:tc>
          <w:tcPr>
            <w:tcW w:w="1944" w:type="dxa"/>
            <w:tcMar>
              <w:top w:w="45" w:type="dxa"/>
              <w:left w:w="45" w:type="dxa"/>
              <w:bottom w:w="45" w:type="dxa"/>
              <w:right w:w="45" w:type="dxa"/>
            </w:tcMar>
            <w:vAlign w:val="center"/>
          </w:tcPr>
          <w:p w14:paraId="7514977E" w14:textId="77777777" w:rsidR="004D0D8C" w:rsidRDefault="00000000" w:rsidP="00056D4D">
            <w:pPr>
              <w:spacing w:after="0" w:line="240" w:lineRule="auto" w:before="0"/>
              <w:jc w:val="both"/>
            </w:pPr>
            <w:r>
              <w:rPr>
                <w:rFonts w:ascii="Times New Roman" w:hAnsi="Times New Roman" w:eastAsia="Times New Roman"/>
                <w:sz w:val="18"/>
              </w:rPr>
              <w:t>0.57 (0.44-0.75)</w:t>
            </w:r>
          </w:p>
        </w:tc>
        <w:tc>
          <w:tcPr>
            <w:tcW w:w="792" w:type="dxa"/>
            <w:tcMar>
              <w:top w:w="45" w:type="dxa"/>
              <w:left w:w="45" w:type="dxa"/>
              <w:bottom w:w="45" w:type="dxa"/>
              <w:right w:w="45" w:type="dxa"/>
            </w:tcMar>
            <w:vAlign w:val="center"/>
          </w:tcPr>
          <w:p w14:paraId="3204A5AD" w14:textId="77777777" w:rsidR="004D0D8C" w:rsidRDefault="00000000" w:rsidP="00056D4D">
            <w:pPr>
              <w:spacing w:after="0" w:line="240" w:lineRule="auto" w:before="0"/>
              <w:jc w:val="both"/>
            </w:pPr>
            <w:r>
              <w:rPr>
                <w:rFonts w:ascii="Times New Roman" w:hAnsi="Times New Roman" w:eastAsia="Times New Roman"/>
                <w:sz w:val="18"/>
              </w:rPr>
              <w:t>&lt;0.001</w:t>
            </w:r>
          </w:p>
        </w:tc>
        <w:tc>
          <w:tcPr>
            <w:tcW w:w="1944" w:type="dxa"/>
            <w:tcMar>
              <w:top w:w="45" w:type="dxa"/>
              <w:left w:w="45" w:type="dxa"/>
              <w:bottom w:w="45" w:type="dxa"/>
              <w:right w:w="45" w:type="dxa"/>
            </w:tcMar>
            <w:vAlign w:val="center"/>
          </w:tcPr>
          <w:p w14:paraId="77549CB6" w14:textId="77777777" w:rsidR="004D0D8C" w:rsidRDefault="00000000" w:rsidP="00056D4D">
            <w:pPr>
              <w:spacing w:after="0" w:line="240" w:lineRule="auto" w:before="0"/>
              <w:jc w:val="both"/>
            </w:pPr>
            <w:r>
              <w:rPr>
                <w:rFonts w:ascii="Times New Roman" w:hAnsi="Times New Roman" w:eastAsia="Times New Roman"/>
                <w:sz w:val="18"/>
              </w:rPr>
              <w:t>0.70 (0.51-0.98)</w:t>
            </w:r>
          </w:p>
        </w:tc>
        <w:tc>
          <w:tcPr>
            <w:tcW w:w="792" w:type="dxa"/>
            <w:tcMar>
              <w:top w:w="45" w:type="dxa"/>
              <w:left w:w="45" w:type="dxa"/>
              <w:bottom w:w="45" w:type="dxa"/>
              <w:right w:w="45" w:type="dxa"/>
            </w:tcMar>
            <w:vAlign w:val="center"/>
          </w:tcPr>
          <w:p w14:paraId="040CDB2C" w14:textId="77777777" w:rsidR="004D0D8C" w:rsidRDefault="00000000" w:rsidP="00056D4D">
            <w:pPr>
              <w:spacing w:after="0" w:line="240" w:lineRule="auto" w:before="0"/>
              <w:jc w:val="both"/>
            </w:pPr>
            <w:r>
              <w:rPr>
                <w:rFonts w:ascii="Times New Roman" w:hAnsi="Times New Roman" w:eastAsia="Times New Roman"/>
                <w:sz w:val="18"/>
              </w:rPr>
              <w:t>0.054</w:t>
            </w:r>
          </w:p>
        </w:tc>
      </w:tr>
    </w:tbl>
    <w:p w14:paraId="7AC40C7A" w14:textId="77777777" w:rsidR="004D0D8C" w:rsidRDefault="00000000" w:rsidP="00056D4D">
      <w:pPr>
        <w:pStyle w:val="Caption"/>
        <w:spacing w:line="240" w:lineRule="auto" w:before="80" w:after="0"/>
        <w:jc w:val="left"/>
      </w:pPr>
      <w:r>
        <w:rPr>
          <w:rFonts w:ascii="Times New Roman" w:hAnsi="Times New Roman" w:eastAsia="Times New Roman"/>
          <w:sz w:val="20"/>
        </w:rPr>
        <w:t>Table S6. Early CS-AKI by CPB duration among bypass recipients (n = 192)</w:t>
      </w:r>
    </w:p>
    <w:p w14:paraId="4E1F8CC5" w14:textId="77777777" w:rsidR="004D0D8C" w:rsidRDefault="00000000" w:rsidP="00056D4D">
      <w:pPr>
        <w:spacing w:line="240" w:lineRule="auto" w:after="0" w:before="0"/>
        <w:jc w:val="both"/>
      </w:pPr>
      <w:r>
        <w:rPr>
          <w:rFonts w:ascii="Times New Roman" w:hAnsi="Times New Roman" w:eastAsia="Times New Roman"/>
          <w:sz w:val="20"/>
        </w:rPr>
      </w:r>
      <w:r>
        <w:rPr>
          <w:rFonts w:ascii="Times New Roman" w:hAnsi="Times New Roman" w:eastAsia="Times New Roman"/>
          <w:sz w:val="20"/>
        </w:rPr>
        <w:t>CPB duration was analyzed only among bypass recipients; nonrecipient structural zeros were excluded. Results are univariable and do not establish a causal or modifiable effect.</w:t>
      </w:r>
    </w:p>
    <w:p w14:paraId="2B684380" w14:textId="77777777" w:rsidR="004D0D8C" w:rsidRDefault="00000000" w:rsidP="00056D4D">
      <w:pPr>
        <w:pStyle w:val="Heading2"/>
        <w:spacing w:line="240" w:lineRule="auto" w:before="0" w:after="0"/>
        <w:jc w:val="both"/>
      </w:pPr>
      <w:r>
        <w:rPr>
          <w:rFonts w:ascii="Times New Roman" w:hAnsi="Times New Roman" w:eastAsia="Times New Roman"/>
          <w:sz w:val="20"/>
        </w:rPr>
        <w:t>(a) Duration categories</w:t>
      </w:r>
    </w:p>
    <w:tbl>
      <w:tblPr>
        <w:tblStyle w:val="TableGrid"/>
        <w:tblW w:w="0" w:type="auto"/>
        <w:jc w:val="center"/>
        <w:tblLayout w:type="fixed"/>
        <w:tblLook w:val="04A0" w:firstRow="1" w:lastRow="0" w:firstColumn="1" w:lastColumn="0" w:noHBand="0" w:noVBand="1"/>
      </w:tblPr>
      <w:tblGrid>
        <w:gridCol w:w="3456"/>
        <w:gridCol w:w="1007"/>
        <w:gridCol w:w="1872"/>
        <w:gridCol w:w="1872"/>
      </w:tblGrid>
      <w:tr w:rsidR="004D0D8C" w14:paraId="6C4F8E2E" w14:textId="77777777">
        <w:trPr>
          <w:tblHeader/>
          <w:jc w:val="center"/>
          <w:cantSplit/>
        </w:trPr>
        <w:tc>
          <w:tcPr>
            <w:tcW w:w="3456" w:type="dxa"/>
            <w:shd w:val="clear" w:color="auto" w:fill="D9EAF7"/>
            <w:tcMar>
              <w:top w:w="45" w:type="dxa"/>
              <w:left w:w="45" w:type="dxa"/>
              <w:bottom w:w="45" w:type="dxa"/>
              <w:right w:w="45" w:type="dxa"/>
            </w:tcMar>
            <w:vAlign w:val="center"/>
          </w:tcPr>
          <w:p w14:paraId="59F2487C" w14:textId="77777777" w:rsidR="004D0D8C" w:rsidRDefault="00000000" w:rsidP="00056D4D">
            <w:pPr>
              <w:spacing w:after="0" w:line="240" w:lineRule="auto" w:before="0"/>
              <w:jc w:val="both"/>
            </w:pPr>
            <w:r>
              <w:rPr>
                <w:rFonts w:ascii="Times New Roman" w:hAnsi="Times New Roman" w:eastAsia="Times New Roman"/>
                <w:b/>
                <w:sz w:val="18"/>
              </w:rPr>
              <w:t>CPB duration</w:t>
            </w:r>
          </w:p>
        </w:tc>
        <w:tc>
          <w:tcPr>
            <w:tcW w:w="1007" w:type="dxa"/>
            <w:shd w:val="clear" w:color="auto" w:fill="D9EAF7"/>
            <w:tcMar>
              <w:top w:w="45" w:type="dxa"/>
              <w:left w:w="45" w:type="dxa"/>
              <w:bottom w:w="45" w:type="dxa"/>
              <w:right w:w="45" w:type="dxa"/>
            </w:tcMar>
            <w:vAlign w:val="center"/>
          </w:tcPr>
          <w:p w14:paraId="3ED3A5B9" w14:textId="77777777" w:rsidR="004D0D8C" w:rsidRDefault="00000000" w:rsidP="00056D4D">
            <w:pPr>
              <w:spacing w:after="0" w:line="240" w:lineRule="auto" w:before="0"/>
              <w:jc w:val="both"/>
            </w:pPr>
            <w:r>
              <w:rPr>
                <w:rFonts w:ascii="Times New Roman" w:hAnsi="Times New Roman" w:eastAsia="Times New Roman"/>
                <w:b/>
                <w:sz w:val="18"/>
              </w:rPr>
              <w:t>n</w:t>
            </w:r>
          </w:p>
        </w:tc>
        <w:tc>
          <w:tcPr>
            <w:tcW w:w="1872" w:type="dxa"/>
            <w:shd w:val="clear" w:color="auto" w:fill="D9EAF7"/>
            <w:tcMar>
              <w:top w:w="45" w:type="dxa"/>
              <w:left w:w="45" w:type="dxa"/>
              <w:bottom w:w="45" w:type="dxa"/>
              <w:right w:w="45" w:type="dxa"/>
            </w:tcMar>
            <w:vAlign w:val="center"/>
          </w:tcPr>
          <w:p w14:paraId="58897A87" w14:textId="77777777" w:rsidR="004D0D8C" w:rsidRDefault="00000000" w:rsidP="00056D4D">
            <w:pPr>
              <w:spacing w:after="0" w:line="240" w:lineRule="auto" w:before="0"/>
              <w:jc w:val="both"/>
            </w:pPr>
            <w:r>
              <w:rPr>
                <w:rFonts w:ascii="Times New Roman" w:hAnsi="Times New Roman" w:eastAsia="Times New Roman"/>
                <w:sz w:val="18"/>
              </w:rPr>
              <w:t>Any early CS-AKI, n (%)</w:t>
            </w:r>
          </w:p>
        </w:tc>
        <w:tc>
          <w:tcPr>
            <w:tcW w:w="1872" w:type="dxa"/>
            <w:shd w:val="clear" w:color="auto" w:fill="D9EAF7"/>
            <w:tcMar>
              <w:top w:w="45" w:type="dxa"/>
              <w:left w:w="45" w:type="dxa"/>
              <w:bottom w:w="45" w:type="dxa"/>
              <w:right w:w="45" w:type="dxa"/>
            </w:tcMar>
            <w:vAlign w:val="center"/>
          </w:tcPr>
          <w:p w14:paraId="2D2E8275" w14:textId="77777777" w:rsidR="004D0D8C" w:rsidRDefault="00000000" w:rsidP="00056D4D">
            <w:pPr>
              <w:spacing w:after="0" w:line="240" w:lineRule="auto" w:before="0"/>
              <w:jc w:val="both"/>
            </w:pPr>
            <w:r>
              <w:rPr>
                <w:rFonts w:ascii="Times New Roman" w:hAnsi="Times New Roman" w:eastAsia="Times New Roman"/>
                <w:sz w:val="18"/>
              </w:rPr>
              <w:t>Persistent CS-AKI, n (%)</w:t>
            </w:r>
          </w:p>
        </w:tc>
      </w:tr>
      <w:tr w:rsidR="004D0D8C" w14:paraId="457D3D5C" w14:textId="77777777">
        <w:trPr>
          <w:jc w:val="center"/>
          <w:cantSplit/>
        </w:trPr>
        <w:tc>
          <w:tcPr>
            <w:tcW w:w="3456" w:type="dxa"/>
            <w:tcMar>
              <w:top w:w="45" w:type="dxa"/>
              <w:left w:w="45" w:type="dxa"/>
              <w:bottom w:w="45" w:type="dxa"/>
              <w:right w:w="45" w:type="dxa"/>
            </w:tcMar>
            <w:vAlign w:val="center"/>
          </w:tcPr>
          <w:p w14:paraId="430E6615" w14:textId="77777777" w:rsidR="004D0D8C" w:rsidRDefault="00000000" w:rsidP="00056D4D">
            <w:pPr>
              <w:spacing w:after="0" w:line="240" w:lineRule="auto" w:before="0"/>
              <w:jc w:val="both"/>
            </w:pPr>
            <w:r>
              <w:rPr>
                <w:rFonts w:ascii="Times New Roman" w:hAnsi="Times New Roman" w:eastAsia="Times New Roman"/>
                <w:sz w:val="18"/>
              </w:rPr>
              <w:t>&lt;60 min</w:t>
            </w:r>
          </w:p>
        </w:tc>
        <w:tc>
          <w:tcPr>
            <w:tcW w:w="1007" w:type="dxa"/>
            <w:tcMar>
              <w:top w:w="45" w:type="dxa"/>
              <w:left w:w="45" w:type="dxa"/>
              <w:bottom w:w="45" w:type="dxa"/>
              <w:right w:w="45" w:type="dxa"/>
            </w:tcMar>
            <w:vAlign w:val="center"/>
          </w:tcPr>
          <w:p w14:paraId="1A6F18B6" w14:textId="77777777" w:rsidR="004D0D8C" w:rsidRDefault="00000000" w:rsidP="00056D4D">
            <w:pPr>
              <w:spacing w:after="0" w:line="240" w:lineRule="auto" w:before="0"/>
              <w:jc w:val="both"/>
            </w:pPr>
            <w:r>
              <w:rPr>
                <w:rFonts w:ascii="Times New Roman" w:hAnsi="Times New Roman" w:eastAsia="Times New Roman"/>
                <w:sz w:val="18"/>
              </w:rPr>
              <w:t>45</w:t>
            </w:r>
          </w:p>
        </w:tc>
        <w:tc>
          <w:tcPr>
            <w:tcW w:w="1872" w:type="dxa"/>
            <w:tcMar>
              <w:top w:w="45" w:type="dxa"/>
              <w:left w:w="45" w:type="dxa"/>
              <w:bottom w:w="45" w:type="dxa"/>
              <w:right w:w="45" w:type="dxa"/>
            </w:tcMar>
            <w:vAlign w:val="center"/>
          </w:tcPr>
          <w:p w14:paraId="3313B2DE" w14:textId="77777777" w:rsidR="004D0D8C" w:rsidRDefault="00000000" w:rsidP="00056D4D">
            <w:pPr>
              <w:spacing w:after="0" w:line="240" w:lineRule="auto" w:before="0"/>
              <w:jc w:val="both"/>
            </w:pPr>
            <w:r>
              <w:rPr>
                <w:rFonts w:ascii="Times New Roman" w:hAnsi="Times New Roman" w:eastAsia="Times New Roman"/>
                <w:sz w:val="18"/>
              </w:rPr>
              <w:t>10 (22)</w:t>
            </w:r>
          </w:p>
        </w:tc>
        <w:tc>
          <w:tcPr>
            <w:tcW w:w="1872" w:type="dxa"/>
            <w:tcMar>
              <w:top w:w="45" w:type="dxa"/>
              <w:left w:w="45" w:type="dxa"/>
              <w:bottom w:w="45" w:type="dxa"/>
              <w:right w:w="45" w:type="dxa"/>
            </w:tcMar>
            <w:vAlign w:val="center"/>
          </w:tcPr>
          <w:p w14:paraId="15C1C3B2" w14:textId="77777777" w:rsidR="004D0D8C" w:rsidRDefault="00000000" w:rsidP="00056D4D">
            <w:pPr>
              <w:spacing w:after="0" w:line="240" w:lineRule="auto" w:before="0"/>
              <w:jc w:val="both"/>
            </w:pPr>
            <w:r>
              <w:rPr>
                <w:rFonts w:ascii="Times New Roman" w:hAnsi="Times New Roman" w:eastAsia="Times New Roman"/>
                <w:sz w:val="18"/>
              </w:rPr>
              <w:t>4 (9)</w:t>
            </w:r>
          </w:p>
        </w:tc>
      </w:tr>
      <w:tr w:rsidR="004D0D8C" w14:paraId="3E690270" w14:textId="77777777">
        <w:trPr>
          <w:jc w:val="center"/>
          <w:cantSplit/>
        </w:trPr>
        <w:tc>
          <w:tcPr>
            <w:tcW w:w="3456" w:type="dxa"/>
            <w:tcMar>
              <w:top w:w="45" w:type="dxa"/>
              <w:left w:w="45" w:type="dxa"/>
              <w:bottom w:w="45" w:type="dxa"/>
              <w:right w:w="45" w:type="dxa"/>
            </w:tcMar>
            <w:vAlign w:val="center"/>
          </w:tcPr>
          <w:p w14:paraId="70A7C703" w14:textId="77777777" w:rsidR="004D0D8C" w:rsidRDefault="00000000" w:rsidP="00056D4D">
            <w:pPr>
              <w:spacing w:after="0" w:line="240" w:lineRule="auto" w:before="0"/>
              <w:jc w:val="both"/>
            </w:pPr>
            <w:r>
              <w:rPr>
                <w:rFonts w:ascii="Times New Roman" w:hAnsi="Times New Roman" w:eastAsia="Times New Roman"/>
                <w:sz w:val="18"/>
              </w:rPr>
              <w:t>60-&lt;120 min</w:t>
            </w:r>
          </w:p>
        </w:tc>
        <w:tc>
          <w:tcPr>
            <w:tcW w:w="1007" w:type="dxa"/>
            <w:tcMar>
              <w:top w:w="45" w:type="dxa"/>
              <w:left w:w="45" w:type="dxa"/>
              <w:bottom w:w="45" w:type="dxa"/>
              <w:right w:w="45" w:type="dxa"/>
            </w:tcMar>
            <w:vAlign w:val="center"/>
          </w:tcPr>
          <w:p w14:paraId="6F8AC110" w14:textId="77777777" w:rsidR="004D0D8C" w:rsidRDefault="00000000" w:rsidP="00056D4D">
            <w:pPr>
              <w:spacing w:after="0" w:line="240" w:lineRule="auto" w:before="0"/>
              <w:jc w:val="both"/>
            </w:pPr>
            <w:r>
              <w:rPr>
                <w:rFonts w:ascii="Times New Roman" w:hAnsi="Times New Roman" w:eastAsia="Times New Roman"/>
                <w:sz w:val="18"/>
              </w:rPr>
              <w:t>90</w:t>
            </w:r>
          </w:p>
        </w:tc>
        <w:tc>
          <w:tcPr>
            <w:tcW w:w="1872" w:type="dxa"/>
            <w:tcMar>
              <w:top w:w="45" w:type="dxa"/>
              <w:left w:w="45" w:type="dxa"/>
              <w:bottom w:w="45" w:type="dxa"/>
              <w:right w:w="45" w:type="dxa"/>
            </w:tcMar>
            <w:vAlign w:val="center"/>
          </w:tcPr>
          <w:p w14:paraId="391D7022" w14:textId="77777777" w:rsidR="004D0D8C" w:rsidRDefault="00000000" w:rsidP="00056D4D">
            <w:pPr>
              <w:spacing w:after="0" w:line="240" w:lineRule="auto" w:before="0"/>
              <w:jc w:val="both"/>
            </w:pPr>
            <w:r>
              <w:rPr>
                <w:rFonts w:ascii="Times New Roman" w:hAnsi="Times New Roman" w:eastAsia="Times New Roman"/>
                <w:sz w:val="18"/>
              </w:rPr>
              <w:t>23 (26)</w:t>
            </w:r>
          </w:p>
        </w:tc>
        <w:tc>
          <w:tcPr>
            <w:tcW w:w="1872" w:type="dxa"/>
            <w:tcMar>
              <w:top w:w="45" w:type="dxa"/>
              <w:left w:w="45" w:type="dxa"/>
              <w:bottom w:w="45" w:type="dxa"/>
              <w:right w:w="45" w:type="dxa"/>
            </w:tcMar>
            <w:vAlign w:val="center"/>
          </w:tcPr>
          <w:p w14:paraId="3963A2CA" w14:textId="77777777" w:rsidR="004D0D8C" w:rsidRDefault="00000000" w:rsidP="00056D4D">
            <w:pPr>
              <w:spacing w:after="0" w:line="240" w:lineRule="auto" w:before="0"/>
              <w:jc w:val="both"/>
            </w:pPr>
            <w:r>
              <w:rPr>
                <w:rFonts w:ascii="Times New Roman" w:hAnsi="Times New Roman" w:eastAsia="Times New Roman"/>
                <w:sz w:val="18"/>
              </w:rPr>
              <w:t>8 (9)</w:t>
            </w:r>
          </w:p>
        </w:tc>
      </w:tr>
      <w:tr w:rsidR="004D0D8C" w14:paraId="6270B044" w14:textId="77777777">
        <w:trPr>
          <w:jc w:val="center"/>
          <w:cantSplit/>
        </w:trPr>
        <w:tc>
          <w:tcPr>
            <w:tcW w:w="3456" w:type="dxa"/>
            <w:tcMar>
              <w:top w:w="45" w:type="dxa"/>
              <w:left w:w="45" w:type="dxa"/>
              <w:bottom w:w="45" w:type="dxa"/>
              <w:right w:w="45" w:type="dxa"/>
            </w:tcMar>
            <w:vAlign w:val="center"/>
          </w:tcPr>
          <w:p w14:paraId="5D8F6178" w14:textId="77777777" w:rsidR="004D0D8C" w:rsidRDefault="00000000" w:rsidP="00056D4D">
            <w:pPr>
              <w:spacing w:after="0" w:line="240" w:lineRule="auto" w:before="0"/>
              <w:jc w:val="both"/>
            </w:pPr>
            <w:r>
              <w:rPr>
                <w:rFonts w:ascii="Times New Roman" w:hAnsi="Times New Roman" w:eastAsia="Times New Roman"/>
                <w:sz w:val="18"/>
              </w:rPr>
              <w:t>120-150 min</w:t>
            </w:r>
          </w:p>
        </w:tc>
        <w:tc>
          <w:tcPr>
            <w:tcW w:w="1007" w:type="dxa"/>
            <w:tcMar>
              <w:top w:w="45" w:type="dxa"/>
              <w:left w:w="45" w:type="dxa"/>
              <w:bottom w:w="45" w:type="dxa"/>
              <w:right w:w="45" w:type="dxa"/>
            </w:tcMar>
            <w:vAlign w:val="center"/>
          </w:tcPr>
          <w:p w14:paraId="609B302D" w14:textId="77777777" w:rsidR="004D0D8C" w:rsidRDefault="00000000" w:rsidP="00056D4D">
            <w:pPr>
              <w:spacing w:after="0" w:line="240" w:lineRule="auto" w:before="0"/>
              <w:jc w:val="both"/>
            </w:pPr>
            <w:r>
              <w:rPr>
                <w:rFonts w:ascii="Times New Roman" w:hAnsi="Times New Roman" w:eastAsia="Times New Roman"/>
                <w:sz w:val="18"/>
              </w:rPr>
              <w:t>22</w:t>
            </w:r>
          </w:p>
        </w:tc>
        <w:tc>
          <w:tcPr>
            <w:tcW w:w="1872" w:type="dxa"/>
            <w:tcMar>
              <w:top w:w="45" w:type="dxa"/>
              <w:left w:w="45" w:type="dxa"/>
              <w:bottom w:w="45" w:type="dxa"/>
              <w:right w:w="45" w:type="dxa"/>
            </w:tcMar>
            <w:vAlign w:val="center"/>
          </w:tcPr>
          <w:p w14:paraId="3C942AA7" w14:textId="77777777" w:rsidR="004D0D8C" w:rsidRDefault="00000000" w:rsidP="00056D4D">
            <w:pPr>
              <w:spacing w:after="0" w:line="240" w:lineRule="auto" w:before="0"/>
              <w:jc w:val="both"/>
            </w:pPr>
            <w:r>
              <w:rPr>
                <w:rFonts w:ascii="Times New Roman" w:hAnsi="Times New Roman" w:eastAsia="Times New Roman"/>
                <w:sz w:val="18"/>
              </w:rPr>
              <w:t>7 (32)</w:t>
            </w:r>
          </w:p>
        </w:tc>
        <w:tc>
          <w:tcPr>
            <w:tcW w:w="1872" w:type="dxa"/>
            <w:tcMar>
              <w:top w:w="45" w:type="dxa"/>
              <w:left w:w="45" w:type="dxa"/>
              <w:bottom w:w="45" w:type="dxa"/>
              <w:right w:w="45" w:type="dxa"/>
            </w:tcMar>
            <w:vAlign w:val="center"/>
          </w:tcPr>
          <w:p w14:paraId="1B352F9F" w14:textId="77777777" w:rsidR="004D0D8C" w:rsidRDefault="00000000" w:rsidP="00056D4D">
            <w:pPr>
              <w:spacing w:after="0" w:line="240" w:lineRule="auto" w:before="0"/>
              <w:jc w:val="both"/>
            </w:pPr>
            <w:r>
              <w:rPr>
                <w:rFonts w:ascii="Times New Roman" w:hAnsi="Times New Roman" w:eastAsia="Times New Roman"/>
                <w:sz w:val="18"/>
              </w:rPr>
              <w:t>0 (0)</w:t>
            </w:r>
          </w:p>
        </w:tc>
      </w:tr>
      <w:tr w:rsidR="004D0D8C" w14:paraId="28C661F9" w14:textId="77777777">
        <w:trPr>
          <w:jc w:val="center"/>
          <w:cantSplit/>
        </w:trPr>
        <w:tc>
          <w:tcPr>
            <w:tcW w:w="3456" w:type="dxa"/>
            <w:tcMar>
              <w:top w:w="45" w:type="dxa"/>
              <w:left w:w="45" w:type="dxa"/>
              <w:bottom w:w="45" w:type="dxa"/>
              <w:right w:w="45" w:type="dxa"/>
            </w:tcMar>
            <w:vAlign w:val="center"/>
          </w:tcPr>
          <w:p w14:paraId="182701D0" w14:textId="77777777" w:rsidR="004D0D8C" w:rsidRDefault="00000000" w:rsidP="00056D4D">
            <w:pPr>
              <w:spacing w:after="0" w:line="240" w:lineRule="auto" w:before="0"/>
              <w:jc w:val="both"/>
            </w:pPr>
            <w:r>
              <w:rPr>
                <w:rFonts w:ascii="Times New Roman" w:hAnsi="Times New Roman" w:eastAsia="Times New Roman"/>
                <w:sz w:val="18"/>
              </w:rPr>
              <w:t>&gt;150 min</w:t>
            </w:r>
          </w:p>
        </w:tc>
        <w:tc>
          <w:tcPr>
            <w:tcW w:w="1007" w:type="dxa"/>
            <w:tcMar>
              <w:top w:w="45" w:type="dxa"/>
              <w:left w:w="45" w:type="dxa"/>
              <w:bottom w:w="45" w:type="dxa"/>
              <w:right w:w="45" w:type="dxa"/>
            </w:tcMar>
            <w:vAlign w:val="center"/>
          </w:tcPr>
          <w:p w14:paraId="2B7D4BA0" w14:textId="77777777" w:rsidR="004D0D8C" w:rsidRDefault="00000000" w:rsidP="00056D4D">
            <w:pPr>
              <w:spacing w:after="0" w:line="240" w:lineRule="auto" w:before="0"/>
              <w:jc w:val="both"/>
            </w:pPr>
            <w:r>
              <w:rPr>
                <w:rFonts w:ascii="Times New Roman" w:hAnsi="Times New Roman" w:eastAsia="Times New Roman"/>
                <w:sz w:val="18"/>
              </w:rPr>
              <w:t>35</w:t>
            </w:r>
          </w:p>
        </w:tc>
        <w:tc>
          <w:tcPr>
            <w:tcW w:w="1872" w:type="dxa"/>
            <w:tcMar>
              <w:top w:w="45" w:type="dxa"/>
              <w:left w:w="45" w:type="dxa"/>
              <w:bottom w:w="45" w:type="dxa"/>
              <w:right w:w="45" w:type="dxa"/>
            </w:tcMar>
            <w:vAlign w:val="center"/>
          </w:tcPr>
          <w:p w14:paraId="00CB0269" w14:textId="77777777" w:rsidR="004D0D8C" w:rsidRDefault="00000000" w:rsidP="00056D4D">
            <w:pPr>
              <w:spacing w:after="0" w:line="240" w:lineRule="auto" w:before="0"/>
              <w:jc w:val="both"/>
            </w:pPr>
            <w:r>
              <w:rPr>
                <w:rFonts w:ascii="Times New Roman" w:hAnsi="Times New Roman" w:eastAsia="Times New Roman"/>
                <w:sz w:val="18"/>
              </w:rPr>
              <w:t>18 (51)</w:t>
            </w:r>
          </w:p>
        </w:tc>
        <w:tc>
          <w:tcPr>
            <w:tcW w:w="1872" w:type="dxa"/>
            <w:tcMar>
              <w:top w:w="45" w:type="dxa"/>
              <w:left w:w="45" w:type="dxa"/>
              <w:bottom w:w="45" w:type="dxa"/>
              <w:right w:w="45" w:type="dxa"/>
            </w:tcMar>
            <w:vAlign w:val="center"/>
          </w:tcPr>
          <w:p w14:paraId="07281BFD" w14:textId="77777777" w:rsidR="004D0D8C" w:rsidRDefault="00000000" w:rsidP="00056D4D">
            <w:pPr>
              <w:spacing w:after="0" w:line="240" w:lineRule="auto" w:before="0"/>
              <w:jc w:val="both"/>
            </w:pPr>
            <w:r>
              <w:rPr>
                <w:rFonts w:ascii="Times New Roman" w:hAnsi="Times New Roman" w:eastAsia="Times New Roman"/>
                <w:sz w:val="18"/>
              </w:rPr>
              <w:t>11 (31)</w:t>
            </w:r>
          </w:p>
        </w:tc>
      </w:tr>
    </w:tbl>
    <w:p w14:paraId="45FF7AF3" w14:textId="77777777" w:rsidR="004D0D8C" w:rsidRDefault="00000000" w:rsidP="00056D4D">
      <w:pPr>
        <w:pStyle w:val="Heading2"/>
        <w:spacing w:line="240" w:lineRule="auto" w:before="0" w:after="0"/>
        <w:jc w:val="both"/>
      </w:pPr>
      <w:r>
        <w:rPr>
          <w:rFonts w:ascii="Times New Roman" w:hAnsi="Times New Roman" w:eastAsia="Times New Roman"/>
          <w:sz w:val="20"/>
        </w:rPr>
        <w:t>(b) Threshold ORs</w:t>
      </w:r>
    </w:p>
    <w:tbl>
      <w:tblPr>
        <w:tblStyle w:val="TableGrid"/>
        <w:tblW w:w="0" w:type="auto"/>
        <w:jc w:val="center"/>
        <w:tblLayout w:type="fixed"/>
        <w:tblLook w:val="04A0" w:firstRow="1" w:lastRow="0" w:firstColumn="1" w:lastColumn="0" w:noHBand="0" w:noVBand="1"/>
      </w:tblPr>
      <w:tblGrid>
        <w:gridCol w:w="2015"/>
        <w:gridCol w:w="1728"/>
        <w:gridCol w:w="1296"/>
        <w:gridCol w:w="2304"/>
        <w:gridCol w:w="1007"/>
      </w:tblGrid>
      <w:tr w:rsidR="004D0D8C" w14:paraId="10420F3D" w14:textId="77777777">
        <w:trPr>
          <w:tblHeader/>
          <w:jc w:val="center"/>
          <w:cantSplit/>
        </w:trPr>
        <w:tc>
          <w:tcPr>
            <w:tcW w:w="2015" w:type="dxa"/>
            <w:shd w:val="clear" w:color="auto" w:fill="D9EAF7"/>
            <w:tcMar>
              <w:top w:w="45" w:type="dxa"/>
              <w:left w:w="45" w:type="dxa"/>
              <w:bottom w:w="45" w:type="dxa"/>
              <w:right w:w="45" w:type="dxa"/>
            </w:tcMar>
            <w:vAlign w:val="center"/>
          </w:tcPr>
          <w:p w14:paraId="751CA387" w14:textId="77777777" w:rsidR="004D0D8C" w:rsidRDefault="00000000" w:rsidP="00056D4D">
            <w:pPr>
              <w:spacing w:after="0" w:line="240" w:lineRule="auto" w:before="0"/>
              <w:jc w:val="both"/>
            </w:pPr>
            <w:r>
              <w:rPr>
                <w:rFonts w:ascii="Times New Roman" w:hAnsi="Times New Roman" w:eastAsia="Times New Roman"/>
                <w:b/>
                <w:sz w:val="18"/>
              </w:rPr>
              <w:t>Threshold</w:t>
            </w:r>
          </w:p>
        </w:tc>
        <w:tc>
          <w:tcPr>
            <w:tcW w:w="1728" w:type="dxa"/>
            <w:shd w:val="clear" w:color="auto" w:fill="D9EAF7"/>
            <w:tcMar>
              <w:top w:w="45" w:type="dxa"/>
              <w:left w:w="45" w:type="dxa"/>
              <w:bottom w:w="45" w:type="dxa"/>
              <w:right w:w="45" w:type="dxa"/>
            </w:tcMar>
            <w:vAlign w:val="center"/>
          </w:tcPr>
          <w:p w14:paraId="66BA576B" w14:textId="77777777" w:rsidR="004D0D8C" w:rsidRDefault="00000000" w:rsidP="00056D4D">
            <w:pPr>
              <w:spacing w:after="0" w:line="240" w:lineRule="auto" w:before="0"/>
              <w:jc w:val="both"/>
            </w:pPr>
            <w:r>
              <w:rPr>
                <w:rFonts w:ascii="Times New Roman" w:hAnsi="Times New Roman" w:eastAsia="Times New Roman"/>
                <w:b/>
                <w:sz w:val="18"/>
              </w:rPr>
              <w:t>Outcome</w:t>
            </w:r>
          </w:p>
        </w:tc>
        <w:tc>
          <w:tcPr>
            <w:tcW w:w="1296" w:type="dxa"/>
            <w:shd w:val="clear" w:color="auto" w:fill="D9EAF7"/>
            <w:tcMar>
              <w:top w:w="45" w:type="dxa"/>
              <w:left w:w="45" w:type="dxa"/>
              <w:bottom w:w="45" w:type="dxa"/>
              <w:right w:w="45" w:type="dxa"/>
            </w:tcMar>
            <w:vAlign w:val="center"/>
          </w:tcPr>
          <w:p w14:paraId="15B89AEF" w14:textId="77777777" w:rsidR="004D0D8C" w:rsidRDefault="00000000" w:rsidP="00056D4D">
            <w:pPr>
              <w:spacing w:after="0" w:line="240" w:lineRule="auto" w:before="0"/>
              <w:jc w:val="both"/>
            </w:pPr>
            <w:r>
              <w:rPr>
                <w:rFonts w:ascii="Times New Roman" w:hAnsi="Times New Roman" w:eastAsia="Times New Roman"/>
                <w:b/>
                <w:sz w:val="18"/>
              </w:rPr>
              <w:t>n exposed</w:t>
            </w:r>
          </w:p>
        </w:tc>
        <w:tc>
          <w:tcPr>
            <w:tcW w:w="2304" w:type="dxa"/>
            <w:shd w:val="clear" w:color="auto" w:fill="D9EAF7"/>
            <w:tcMar>
              <w:top w:w="45" w:type="dxa"/>
              <w:left w:w="45" w:type="dxa"/>
              <w:bottom w:w="45" w:type="dxa"/>
              <w:right w:w="45" w:type="dxa"/>
            </w:tcMar>
            <w:vAlign w:val="center"/>
          </w:tcPr>
          <w:p w14:paraId="661C8E5A" w14:textId="77777777" w:rsidR="004D0D8C" w:rsidRDefault="00000000" w:rsidP="00056D4D">
            <w:pPr>
              <w:spacing w:after="0" w:line="240" w:lineRule="auto" w:before="0"/>
              <w:jc w:val="both"/>
            </w:pPr>
            <w:r>
              <w:rPr>
                <w:rFonts w:ascii="Times New Roman" w:hAnsi="Times New Roman" w:eastAsia="Times New Roman"/>
                <w:b/>
                <w:sz w:val="18"/>
              </w:rPr>
              <w:t>OR (95% CI)</w:t>
            </w:r>
          </w:p>
        </w:tc>
        <w:tc>
          <w:tcPr>
            <w:tcW w:w="1007" w:type="dxa"/>
            <w:shd w:val="clear" w:color="auto" w:fill="D9EAF7"/>
            <w:tcMar>
              <w:top w:w="45" w:type="dxa"/>
              <w:left w:w="45" w:type="dxa"/>
              <w:bottom w:w="45" w:type="dxa"/>
              <w:right w:w="45" w:type="dxa"/>
            </w:tcMar>
            <w:vAlign w:val="center"/>
          </w:tcPr>
          <w:p w14:paraId="708DF021" w14:textId="77777777" w:rsidR="004D0D8C" w:rsidRDefault="00000000" w:rsidP="00056D4D">
            <w:pPr>
              <w:spacing w:after="0" w:line="240" w:lineRule="auto" w:before="0"/>
              <w:jc w:val="both"/>
            </w:pPr>
            <w:r>
              <w:rPr>
                <w:rFonts w:ascii="Times New Roman" w:hAnsi="Times New Roman" w:eastAsia="Times New Roman"/>
                <w:b/>
                <w:sz w:val="18"/>
              </w:rPr>
              <w:t>p</w:t>
            </w:r>
          </w:p>
        </w:tc>
      </w:tr>
      <w:tr w:rsidR="004D0D8C" w14:paraId="3ACFCDD7" w14:textId="77777777">
        <w:trPr>
          <w:jc w:val="center"/>
          <w:cantSplit/>
        </w:trPr>
        <w:tc>
          <w:tcPr>
            <w:tcW w:w="2015" w:type="dxa"/>
            <w:tcMar>
              <w:top w:w="45" w:type="dxa"/>
              <w:left w:w="45" w:type="dxa"/>
              <w:bottom w:w="45" w:type="dxa"/>
              <w:right w:w="45" w:type="dxa"/>
            </w:tcMar>
            <w:vAlign w:val="center"/>
          </w:tcPr>
          <w:p w14:paraId="514F4457" w14:textId="77777777" w:rsidR="004D0D8C" w:rsidRDefault="00000000" w:rsidP="00056D4D">
            <w:pPr>
              <w:spacing w:after="0" w:line="240" w:lineRule="auto" w:before="0"/>
              <w:jc w:val="both"/>
            </w:pPr>
            <w:r>
              <w:rPr>
                <w:rFonts w:ascii="Times New Roman" w:hAnsi="Times New Roman" w:eastAsia="Times New Roman"/>
                <w:sz w:val="18"/>
              </w:rPr>
              <w:t>&gt;90 min</w:t>
            </w:r>
          </w:p>
        </w:tc>
        <w:tc>
          <w:tcPr>
            <w:tcW w:w="1728" w:type="dxa"/>
            <w:tcMar>
              <w:top w:w="45" w:type="dxa"/>
              <w:left w:w="45" w:type="dxa"/>
              <w:bottom w:w="45" w:type="dxa"/>
              <w:right w:w="45" w:type="dxa"/>
            </w:tcMar>
            <w:vAlign w:val="center"/>
          </w:tcPr>
          <w:p w14:paraId="68FDABBF" w14:textId="77777777" w:rsidR="004D0D8C" w:rsidRDefault="00000000" w:rsidP="00056D4D">
            <w:pPr>
              <w:spacing w:after="0" w:line="240" w:lineRule="auto" w:before="0"/>
              <w:jc w:val="both"/>
            </w:pPr>
            <w:r>
              <w:rPr>
                <w:rFonts w:ascii="Times New Roman" w:hAnsi="Times New Roman" w:eastAsia="Times New Roman"/>
                <w:sz w:val="18"/>
              </w:rPr>
              <w:t>Any early CS-AKI</w:t>
            </w:r>
          </w:p>
        </w:tc>
        <w:tc>
          <w:tcPr>
            <w:tcW w:w="1296" w:type="dxa"/>
            <w:tcMar>
              <w:top w:w="45" w:type="dxa"/>
              <w:left w:w="45" w:type="dxa"/>
              <w:bottom w:w="45" w:type="dxa"/>
              <w:right w:w="45" w:type="dxa"/>
            </w:tcMar>
            <w:vAlign w:val="center"/>
          </w:tcPr>
          <w:p w14:paraId="66B2BF09" w14:textId="77777777" w:rsidR="004D0D8C" w:rsidRDefault="00000000" w:rsidP="00056D4D">
            <w:pPr>
              <w:spacing w:after="0" w:line="240" w:lineRule="auto" w:before="0"/>
              <w:jc w:val="both"/>
            </w:pPr>
            <w:r>
              <w:rPr>
                <w:rFonts w:ascii="Times New Roman" w:hAnsi="Times New Roman" w:eastAsia="Times New Roman"/>
                <w:sz w:val="18"/>
              </w:rPr>
              <w:t>98</w:t>
            </w:r>
          </w:p>
        </w:tc>
        <w:tc>
          <w:tcPr>
            <w:tcW w:w="2304" w:type="dxa"/>
            <w:tcMar>
              <w:top w:w="45" w:type="dxa"/>
              <w:left w:w="45" w:type="dxa"/>
              <w:bottom w:w="45" w:type="dxa"/>
              <w:right w:w="45" w:type="dxa"/>
            </w:tcMar>
            <w:vAlign w:val="center"/>
          </w:tcPr>
          <w:p w14:paraId="7257B7C0" w14:textId="77777777" w:rsidR="004D0D8C" w:rsidRDefault="00000000" w:rsidP="00056D4D">
            <w:pPr>
              <w:spacing w:after="0" w:line="240" w:lineRule="auto" w:before="0"/>
              <w:jc w:val="both"/>
            </w:pPr>
            <w:r>
              <w:rPr>
                <w:rFonts w:ascii="Times New Roman" w:hAnsi="Times New Roman" w:eastAsia="Times New Roman"/>
                <w:sz w:val="18"/>
              </w:rPr>
              <w:t>1.15 (0.62-2.13)</w:t>
            </w:r>
          </w:p>
        </w:tc>
        <w:tc>
          <w:tcPr>
            <w:tcW w:w="1007" w:type="dxa"/>
            <w:tcMar>
              <w:top w:w="45" w:type="dxa"/>
              <w:left w:w="45" w:type="dxa"/>
              <w:bottom w:w="45" w:type="dxa"/>
              <w:right w:w="45" w:type="dxa"/>
            </w:tcMar>
            <w:vAlign w:val="center"/>
          </w:tcPr>
          <w:p w14:paraId="2A3127C7" w14:textId="77777777" w:rsidR="004D0D8C" w:rsidRDefault="00000000" w:rsidP="00056D4D">
            <w:pPr>
              <w:spacing w:after="0" w:line="240" w:lineRule="auto" w:before="0"/>
              <w:jc w:val="both"/>
            </w:pPr>
            <w:r>
              <w:rPr>
                <w:rFonts w:ascii="Times New Roman" w:hAnsi="Times New Roman" w:eastAsia="Times New Roman"/>
                <w:sz w:val="18"/>
              </w:rPr>
              <w:t>0.66</w:t>
            </w:r>
          </w:p>
        </w:tc>
      </w:tr>
      <w:tr w:rsidR="004D0D8C" w14:paraId="0787976B" w14:textId="77777777">
        <w:trPr>
          <w:jc w:val="center"/>
          <w:cantSplit/>
        </w:trPr>
        <w:tc>
          <w:tcPr>
            <w:tcW w:w="2015" w:type="dxa"/>
            <w:tcMar>
              <w:top w:w="45" w:type="dxa"/>
              <w:left w:w="45" w:type="dxa"/>
              <w:bottom w:w="45" w:type="dxa"/>
              <w:right w:w="45" w:type="dxa"/>
            </w:tcMar>
            <w:vAlign w:val="center"/>
          </w:tcPr>
          <w:p w14:paraId="5118950F" w14:textId="77777777" w:rsidR="004D0D8C" w:rsidRDefault="00000000" w:rsidP="00056D4D">
            <w:pPr>
              <w:spacing w:after="0" w:line="240" w:lineRule="auto" w:before="0"/>
              <w:jc w:val="both"/>
            </w:pPr>
            <w:r>
              <w:rPr>
                <w:rFonts w:ascii="Times New Roman" w:hAnsi="Times New Roman" w:eastAsia="Times New Roman"/>
                <w:sz w:val="18"/>
              </w:rPr>
              <w:t>&gt;90 min</w:t>
            </w:r>
          </w:p>
        </w:tc>
        <w:tc>
          <w:tcPr>
            <w:tcW w:w="1728" w:type="dxa"/>
            <w:tcMar>
              <w:top w:w="45" w:type="dxa"/>
              <w:left w:w="45" w:type="dxa"/>
              <w:bottom w:w="45" w:type="dxa"/>
              <w:right w:w="45" w:type="dxa"/>
            </w:tcMar>
            <w:vAlign w:val="center"/>
          </w:tcPr>
          <w:p w14:paraId="371B4621"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296" w:type="dxa"/>
            <w:tcMar>
              <w:top w:w="45" w:type="dxa"/>
              <w:left w:w="45" w:type="dxa"/>
              <w:bottom w:w="45" w:type="dxa"/>
              <w:right w:w="45" w:type="dxa"/>
            </w:tcMar>
            <w:vAlign w:val="center"/>
          </w:tcPr>
          <w:p w14:paraId="2C5E261F" w14:textId="77777777" w:rsidR="004D0D8C" w:rsidRDefault="00000000" w:rsidP="00056D4D">
            <w:pPr>
              <w:spacing w:after="0" w:line="240" w:lineRule="auto" w:before="0"/>
              <w:jc w:val="both"/>
            </w:pPr>
            <w:r>
              <w:rPr>
                <w:rFonts w:ascii="Times New Roman" w:hAnsi="Times New Roman" w:eastAsia="Times New Roman"/>
                <w:sz w:val="18"/>
              </w:rPr>
              <w:t>98</w:t>
            </w:r>
          </w:p>
        </w:tc>
        <w:tc>
          <w:tcPr>
            <w:tcW w:w="2304" w:type="dxa"/>
            <w:tcMar>
              <w:top w:w="45" w:type="dxa"/>
              <w:left w:w="45" w:type="dxa"/>
              <w:bottom w:w="45" w:type="dxa"/>
              <w:right w:w="45" w:type="dxa"/>
            </w:tcMar>
            <w:vAlign w:val="center"/>
          </w:tcPr>
          <w:p w14:paraId="32E94DB4" w14:textId="77777777" w:rsidR="004D0D8C" w:rsidRDefault="00000000" w:rsidP="00056D4D">
            <w:pPr>
              <w:spacing w:after="0" w:line="240" w:lineRule="auto" w:before="0"/>
              <w:jc w:val="both"/>
            </w:pPr>
            <w:r>
              <w:rPr>
                <w:rFonts w:ascii="Times New Roman" w:hAnsi="Times New Roman" w:eastAsia="Times New Roman"/>
                <w:sz w:val="18"/>
              </w:rPr>
              <w:t>0.86 (0.36-2.07)</w:t>
            </w:r>
          </w:p>
        </w:tc>
        <w:tc>
          <w:tcPr>
            <w:tcW w:w="1007" w:type="dxa"/>
            <w:tcMar>
              <w:top w:w="45" w:type="dxa"/>
              <w:left w:w="45" w:type="dxa"/>
              <w:bottom w:w="45" w:type="dxa"/>
              <w:right w:w="45" w:type="dxa"/>
            </w:tcMar>
            <w:vAlign w:val="center"/>
          </w:tcPr>
          <w:p w14:paraId="3B56AF15" w14:textId="77777777" w:rsidR="004D0D8C" w:rsidRDefault="00000000" w:rsidP="00056D4D">
            <w:pPr>
              <w:spacing w:after="0" w:line="240" w:lineRule="auto" w:before="0"/>
              <w:jc w:val="both"/>
            </w:pPr>
            <w:r>
              <w:rPr>
                <w:rFonts w:ascii="Times New Roman" w:hAnsi="Times New Roman" w:eastAsia="Times New Roman"/>
                <w:sz w:val="18"/>
              </w:rPr>
              <w:t>0.74</w:t>
            </w:r>
          </w:p>
        </w:tc>
      </w:tr>
      <w:tr w:rsidR="004D0D8C" w14:paraId="060FB05D" w14:textId="77777777">
        <w:trPr>
          <w:jc w:val="center"/>
          <w:cantSplit/>
        </w:trPr>
        <w:tc>
          <w:tcPr>
            <w:tcW w:w="2015" w:type="dxa"/>
            <w:tcMar>
              <w:top w:w="45" w:type="dxa"/>
              <w:left w:w="45" w:type="dxa"/>
              <w:bottom w:w="45" w:type="dxa"/>
              <w:right w:w="45" w:type="dxa"/>
            </w:tcMar>
            <w:vAlign w:val="center"/>
          </w:tcPr>
          <w:p w14:paraId="77C88EBA" w14:textId="77777777" w:rsidR="004D0D8C" w:rsidRDefault="00000000" w:rsidP="00056D4D">
            <w:pPr>
              <w:spacing w:after="0" w:line="240" w:lineRule="auto" w:before="0"/>
              <w:jc w:val="both"/>
            </w:pPr>
            <w:r>
              <w:rPr>
                <w:rFonts w:ascii="Times New Roman" w:hAnsi="Times New Roman" w:eastAsia="Times New Roman"/>
                <w:sz w:val="18"/>
              </w:rPr>
              <w:t>&gt;120 min</w:t>
            </w:r>
          </w:p>
        </w:tc>
        <w:tc>
          <w:tcPr>
            <w:tcW w:w="1728" w:type="dxa"/>
            <w:tcMar>
              <w:top w:w="45" w:type="dxa"/>
              <w:left w:w="45" w:type="dxa"/>
              <w:bottom w:w="45" w:type="dxa"/>
              <w:right w:w="45" w:type="dxa"/>
            </w:tcMar>
            <w:vAlign w:val="center"/>
          </w:tcPr>
          <w:p w14:paraId="641871E0" w14:textId="77777777" w:rsidR="004D0D8C" w:rsidRDefault="00000000" w:rsidP="00056D4D">
            <w:pPr>
              <w:spacing w:after="0" w:line="240" w:lineRule="auto" w:before="0"/>
              <w:jc w:val="both"/>
            </w:pPr>
            <w:r>
              <w:rPr>
                <w:rFonts w:ascii="Times New Roman" w:hAnsi="Times New Roman" w:eastAsia="Times New Roman"/>
                <w:sz w:val="18"/>
              </w:rPr>
              <w:t>Any early CS-AKI</w:t>
            </w:r>
          </w:p>
        </w:tc>
        <w:tc>
          <w:tcPr>
            <w:tcW w:w="1296" w:type="dxa"/>
            <w:tcMar>
              <w:top w:w="45" w:type="dxa"/>
              <w:left w:w="45" w:type="dxa"/>
              <w:bottom w:w="45" w:type="dxa"/>
              <w:right w:w="45" w:type="dxa"/>
            </w:tcMar>
            <w:vAlign w:val="center"/>
          </w:tcPr>
          <w:p w14:paraId="18D58567" w14:textId="77777777" w:rsidR="004D0D8C" w:rsidRDefault="00000000" w:rsidP="00056D4D">
            <w:pPr>
              <w:spacing w:after="0" w:line="240" w:lineRule="auto" w:before="0"/>
              <w:jc w:val="both"/>
            </w:pPr>
            <w:r>
              <w:rPr>
                <w:rFonts w:ascii="Times New Roman" w:hAnsi="Times New Roman" w:eastAsia="Times New Roman"/>
                <w:sz w:val="18"/>
              </w:rPr>
              <w:t>57</w:t>
            </w:r>
          </w:p>
        </w:tc>
        <w:tc>
          <w:tcPr>
            <w:tcW w:w="2304" w:type="dxa"/>
            <w:tcMar>
              <w:top w:w="45" w:type="dxa"/>
              <w:left w:w="45" w:type="dxa"/>
              <w:bottom w:w="45" w:type="dxa"/>
              <w:right w:w="45" w:type="dxa"/>
            </w:tcMar>
            <w:vAlign w:val="center"/>
          </w:tcPr>
          <w:p w14:paraId="526B90E4" w14:textId="77777777" w:rsidR="004D0D8C" w:rsidRDefault="00000000" w:rsidP="00056D4D">
            <w:pPr>
              <w:spacing w:after="0" w:line="240" w:lineRule="auto" w:before="0"/>
              <w:jc w:val="both"/>
            </w:pPr>
            <w:r>
              <w:rPr>
                <w:rFonts w:ascii="Times New Roman" w:hAnsi="Times New Roman" w:eastAsia="Times New Roman"/>
                <w:sz w:val="18"/>
              </w:rPr>
              <w:t>2.41 (1.26-4.64)</w:t>
            </w:r>
          </w:p>
        </w:tc>
        <w:tc>
          <w:tcPr>
            <w:tcW w:w="1007" w:type="dxa"/>
            <w:tcMar>
              <w:top w:w="45" w:type="dxa"/>
              <w:left w:w="45" w:type="dxa"/>
              <w:bottom w:w="45" w:type="dxa"/>
              <w:right w:w="45" w:type="dxa"/>
            </w:tcMar>
            <w:vAlign w:val="center"/>
          </w:tcPr>
          <w:p w14:paraId="03A257D1" w14:textId="77777777" w:rsidR="004D0D8C" w:rsidRDefault="00000000" w:rsidP="00056D4D">
            <w:pPr>
              <w:spacing w:after="0" w:line="240" w:lineRule="auto" w:before="0"/>
              <w:jc w:val="both"/>
            </w:pPr>
            <w:r>
              <w:rPr>
                <w:rFonts w:ascii="Times New Roman" w:hAnsi="Times New Roman" w:eastAsia="Times New Roman"/>
                <w:sz w:val="18"/>
              </w:rPr>
              <w:t>0.008</w:t>
            </w:r>
          </w:p>
        </w:tc>
      </w:tr>
      <w:tr w:rsidR="004D0D8C" w14:paraId="47744334" w14:textId="77777777">
        <w:trPr>
          <w:jc w:val="center"/>
          <w:cantSplit/>
        </w:trPr>
        <w:tc>
          <w:tcPr>
            <w:tcW w:w="2015" w:type="dxa"/>
            <w:tcMar>
              <w:top w:w="45" w:type="dxa"/>
              <w:left w:w="45" w:type="dxa"/>
              <w:bottom w:w="45" w:type="dxa"/>
              <w:right w:w="45" w:type="dxa"/>
            </w:tcMar>
            <w:vAlign w:val="center"/>
          </w:tcPr>
          <w:p w14:paraId="22EDA58C" w14:textId="77777777" w:rsidR="004D0D8C" w:rsidRDefault="00000000" w:rsidP="00056D4D">
            <w:pPr>
              <w:spacing w:after="0" w:line="240" w:lineRule="auto" w:before="0"/>
              <w:jc w:val="both"/>
            </w:pPr>
            <w:r>
              <w:rPr>
                <w:rFonts w:ascii="Times New Roman" w:hAnsi="Times New Roman" w:eastAsia="Times New Roman"/>
                <w:sz w:val="18"/>
              </w:rPr>
              <w:t>&gt;120 min</w:t>
            </w:r>
          </w:p>
        </w:tc>
        <w:tc>
          <w:tcPr>
            <w:tcW w:w="1728" w:type="dxa"/>
            <w:tcMar>
              <w:top w:w="45" w:type="dxa"/>
              <w:left w:w="45" w:type="dxa"/>
              <w:bottom w:w="45" w:type="dxa"/>
              <w:right w:w="45" w:type="dxa"/>
            </w:tcMar>
            <w:vAlign w:val="center"/>
          </w:tcPr>
          <w:p w14:paraId="11F4A376"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296" w:type="dxa"/>
            <w:tcMar>
              <w:top w:w="45" w:type="dxa"/>
              <w:left w:w="45" w:type="dxa"/>
              <w:bottom w:w="45" w:type="dxa"/>
              <w:right w:w="45" w:type="dxa"/>
            </w:tcMar>
            <w:vAlign w:val="center"/>
          </w:tcPr>
          <w:p w14:paraId="712F90CC" w14:textId="77777777" w:rsidR="004D0D8C" w:rsidRDefault="00000000" w:rsidP="00056D4D">
            <w:pPr>
              <w:spacing w:after="0" w:line="240" w:lineRule="auto" w:before="0"/>
              <w:jc w:val="both"/>
            </w:pPr>
            <w:r>
              <w:rPr>
                <w:rFonts w:ascii="Times New Roman" w:hAnsi="Times New Roman" w:eastAsia="Times New Roman"/>
                <w:sz w:val="18"/>
              </w:rPr>
              <w:t>57</w:t>
            </w:r>
          </w:p>
        </w:tc>
        <w:tc>
          <w:tcPr>
            <w:tcW w:w="2304" w:type="dxa"/>
            <w:tcMar>
              <w:top w:w="45" w:type="dxa"/>
              <w:left w:w="45" w:type="dxa"/>
              <w:bottom w:w="45" w:type="dxa"/>
              <w:right w:w="45" w:type="dxa"/>
            </w:tcMar>
            <w:vAlign w:val="center"/>
          </w:tcPr>
          <w:p w14:paraId="48D2E562" w14:textId="77777777" w:rsidR="004D0D8C" w:rsidRDefault="00000000" w:rsidP="00056D4D">
            <w:pPr>
              <w:spacing w:after="0" w:line="240" w:lineRule="auto" w:before="0"/>
              <w:jc w:val="both"/>
            </w:pPr>
            <w:r>
              <w:rPr>
                <w:rFonts w:ascii="Times New Roman" w:hAnsi="Times New Roman" w:eastAsia="Times New Roman"/>
                <w:sz w:val="18"/>
              </w:rPr>
              <w:t>2.45 (1.01-5.94)</w:t>
            </w:r>
          </w:p>
        </w:tc>
        <w:tc>
          <w:tcPr>
            <w:tcW w:w="1007" w:type="dxa"/>
            <w:tcMar>
              <w:top w:w="45" w:type="dxa"/>
              <w:left w:w="45" w:type="dxa"/>
              <w:bottom w:w="45" w:type="dxa"/>
              <w:right w:w="45" w:type="dxa"/>
            </w:tcMar>
            <w:vAlign w:val="center"/>
          </w:tcPr>
          <w:p w14:paraId="5DB6C36E" w14:textId="77777777" w:rsidR="004D0D8C" w:rsidRDefault="00000000" w:rsidP="00056D4D">
            <w:pPr>
              <w:spacing w:after="0" w:line="240" w:lineRule="auto" w:before="0"/>
              <w:jc w:val="both"/>
            </w:pPr>
            <w:r>
              <w:rPr>
                <w:rFonts w:ascii="Times New Roman" w:hAnsi="Times New Roman" w:eastAsia="Times New Roman"/>
                <w:sz w:val="18"/>
              </w:rPr>
              <w:t>0.047</w:t>
            </w:r>
          </w:p>
        </w:tc>
      </w:tr>
      <w:tr w:rsidR="004D0D8C" w14:paraId="5C95D056" w14:textId="77777777">
        <w:trPr>
          <w:jc w:val="center"/>
          <w:cantSplit/>
        </w:trPr>
        <w:tc>
          <w:tcPr>
            <w:tcW w:w="2015" w:type="dxa"/>
            <w:tcMar>
              <w:top w:w="45" w:type="dxa"/>
              <w:left w:w="45" w:type="dxa"/>
              <w:bottom w:w="45" w:type="dxa"/>
              <w:right w:w="45" w:type="dxa"/>
            </w:tcMar>
            <w:vAlign w:val="center"/>
          </w:tcPr>
          <w:p w14:paraId="5242FF7A" w14:textId="77777777" w:rsidR="004D0D8C" w:rsidRDefault="00000000" w:rsidP="00056D4D">
            <w:pPr>
              <w:spacing w:after="0" w:line="240" w:lineRule="auto" w:before="0"/>
              <w:jc w:val="both"/>
            </w:pPr>
            <w:r>
              <w:rPr>
                <w:rFonts w:ascii="Times New Roman" w:hAnsi="Times New Roman" w:eastAsia="Times New Roman"/>
                <w:sz w:val="18"/>
              </w:rPr>
              <w:t>&gt;150 min</w:t>
            </w:r>
          </w:p>
        </w:tc>
        <w:tc>
          <w:tcPr>
            <w:tcW w:w="1728" w:type="dxa"/>
            <w:tcMar>
              <w:top w:w="45" w:type="dxa"/>
              <w:left w:w="45" w:type="dxa"/>
              <w:bottom w:w="45" w:type="dxa"/>
              <w:right w:w="45" w:type="dxa"/>
            </w:tcMar>
            <w:vAlign w:val="center"/>
          </w:tcPr>
          <w:p w14:paraId="6F4FC023" w14:textId="77777777" w:rsidR="004D0D8C" w:rsidRDefault="00000000" w:rsidP="00056D4D">
            <w:pPr>
              <w:spacing w:after="0" w:line="240" w:lineRule="auto" w:before="0"/>
              <w:jc w:val="both"/>
            </w:pPr>
            <w:r>
              <w:rPr>
                <w:rFonts w:ascii="Times New Roman" w:hAnsi="Times New Roman" w:eastAsia="Times New Roman"/>
                <w:sz w:val="18"/>
              </w:rPr>
              <w:t>Any early CS-AKI</w:t>
            </w:r>
          </w:p>
        </w:tc>
        <w:tc>
          <w:tcPr>
            <w:tcW w:w="1296" w:type="dxa"/>
            <w:tcMar>
              <w:top w:w="45" w:type="dxa"/>
              <w:left w:w="45" w:type="dxa"/>
              <w:bottom w:w="45" w:type="dxa"/>
              <w:right w:w="45" w:type="dxa"/>
            </w:tcMar>
            <w:vAlign w:val="center"/>
          </w:tcPr>
          <w:p w14:paraId="618AF03B" w14:textId="77777777" w:rsidR="004D0D8C" w:rsidRDefault="00000000" w:rsidP="00056D4D">
            <w:pPr>
              <w:spacing w:after="0" w:line="240" w:lineRule="auto" w:before="0"/>
              <w:jc w:val="both"/>
            </w:pPr>
            <w:r>
              <w:rPr>
                <w:rFonts w:ascii="Times New Roman" w:hAnsi="Times New Roman" w:eastAsia="Times New Roman"/>
                <w:sz w:val="18"/>
              </w:rPr>
              <w:t>35</w:t>
            </w:r>
          </w:p>
        </w:tc>
        <w:tc>
          <w:tcPr>
            <w:tcW w:w="2304" w:type="dxa"/>
            <w:tcMar>
              <w:top w:w="45" w:type="dxa"/>
              <w:left w:w="45" w:type="dxa"/>
              <w:bottom w:w="45" w:type="dxa"/>
              <w:right w:w="45" w:type="dxa"/>
            </w:tcMar>
            <w:vAlign w:val="center"/>
          </w:tcPr>
          <w:p w14:paraId="2A2EE878" w14:textId="77777777" w:rsidR="004D0D8C" w:rsidRDefault="00000000" w:rsidP="00056D4D">
            <w:pPr>
              <w:spacing w:after="0" w:line="240" w:lineRule="auto" w:before="0"/>
              <w:jc w:val="both"/>
            </w:pPr>
            <w:r>
              <w:rPr>
                <w:rFonts w:ascii="Times New Roman" w:hAnsi="Times New Roman" w:eastAsia="Times New Roman"/>
                <w:sz w:val="18"/>
              </w:rPr>
              <w:t>3.10 (1.46-6.58)</w:t>
            </w:r>
          </w:p>
        </w:tc>
        <w:tc>
          <w:tcPr>
            <w:tcW w:w="1007" w:type="dxa"/>
            <w:tcMar>
              <w:top w:w="45" w:type="dxa"/>
              <w:left w:w="45" w:type="dxa"/>
              <w:bottom w:w="45" w:type="dxa"/>
              <w:right w:w="45" w:type="dxa"/>
            </w:tcMar>
            <w:vAlign w:val="center"/>
          </w:tcPr>
          <w:p w14:paraId="6498FFAF" w14:textId="77777777" w:rsidR="004D0D8C" w:rsidRDefault="00000000" w:rsidP="00056D4D">
            <w:pPr>
              <w:spacing w:after="0" w:line="240" w:lineRule="auto" w:before="0"/>
              <w:jc w:val="both"/>
            </w:pPr>
            <w:r>
              <w:rPr>
                <w:rFonts w:ascii="Times New Roman" w:hAnsi="Times New Roman" w:eastAsia="Times New Roman"/>
                <w:sz w:val="18"/>
              </w:rPr>
              <w:t>0.003</w:t>
            </w:r>
          </w:p>
        </w:tc>
      </w:tr>
      <w:tr w:rsidR="004D0D8C" w14:paraId="7511FE3D" w14:textId="77777777">
        <w:trPr>
          <w:jc w:val="center"/>
          <w:cantSplit/>
        </w:trPr>
        <w:tc>
          <w:tcPr>
            <w:tcW w:w="2015" w:type="dxa"/>
            <w:tcMar>
              <w:top w:w="45" w:type="dxa"/>
              <w:left w:w="45" w:type="dxa"/>
              <w:bottom w:w="45" w:type="dxa"/>
              <w:right w:w="45" w:type="dxa"/>
            </w:tcMar>
            <w:vAlign w:val="center"/>
          </w:tcPr>
          <w:p w14:paraId="7A66656E" w14:textId="77777777" w:rsidR="004D0D8C" w:rsidRDefault="00000000" w:rsidP="00056D4D">
            <w:pPr>
              <w:spacing w:after="0" w:line="240" w:lineRule="auto" w:before="0"/>
              <w:jc w:val="both"/>
            </w:pPr>
            <w:r>
              <w:rPr>
                <w:rFonts w:ascii="Times New Roman" w:hAnsi="Times New Roman" w:eastAsia="Times New Roman"/>
                <w:sz w:val="18"/>
              </w:rPr>
              <w:t>&gt;150 min</w:t>
            </w:r>
          </w:p>
        </w:tc>
        <w:tc>
          <w:tcPr>
            <w:tcW w:w="1728" w:type="dxa"/>
            <w:tcMar>
              <w:top w:w="45" w:type="dxa"/>
              <w:left w:w="45" w:type="dxa"/>
              <w:bottom w:w="45" w:type="dxa"/>
              <w:right w:w="45" w:type="dxa"/>
            </w:tcMar>
            <w:vAlign w:val="center"/>
          </w:tcPr>
          <w:p w14:paraId="454E2645"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296" w:type="dxa"/>
            <w:tcMar>
              <w:top w:w="45" w:type="dxa"/>
              <w:left w:w="45" w:type="dxa"/>
              <w:bottom w:w="45" w:type="dxa"/>
              <w:right w:w="45" w:type="dxa"/>
            </w:tcMar>
            <w:vAlign w:val="center"/>
          </w:tcPr>
          <w:p w14:paraId="621F01E7" w14:textId="77777777" w:rsidR="004D0D8C" w:rsidRDefault="00000000" w:rsidP="00056D4D">
            <w:pPr>
              <w:spacing w:after="0" w:line="240" w:lineRule="auto" w:before="0"/>
              <w:jc w:val="both"/>
            </w:pPr>
            <w:r>
              <w:rPr>
                <w:rFonts w:ascii="Times New Roman" w:hAnsi="Times New Roman" w:eastAsia="Times New Roman"/>
                <w:sz w:val="18"/>
              </w:rPr>
              <w:t>35</w:t>
            </w:r>
          </w:p>
        </w:tc>
        <w:tc>
          <w:tcPr>
            <w:tcW w:w="2304" w:type="dxa"/>
            <w:tcMar>
              <w:top w:w="45" w:type="dxa"/>
              <w:left w:w="45" w:type="dxa"/>
              <w:bottom w:w="45" w:type="dxa"/>
              <w:right w:w="45" w:type="dxa"/>
            </w:tcMar>
            <w:vAlign w:val="center"/>
          </w:tcPr>
          <w:p w14:paraId="5A98D6C7" w14:textId="77777777" w:rsidR="004D0D8C" w:rsidRDefault="00000000" w:rsidP="00056D4D">
            <w:pPr>
              <w:spacing w:after="0" w:line="240" w:lineRule="auto" w:before="0"/>
              <w:jc w:val="both"/>
            </w:pPr>
            <w:r>
              <w:rPr>
                <w:rFonts w:ascii="Times New Roman" w:hAnsi="Times New Roman" w:eastAsia="Times New Roman"/>
                <w:sz w:val="18"/>
              </w:rPr>
              <w:t>5.54 (2.20-13.97)</w:t>
            </w:r>
          </w:p>
        </w:tc>
        <w:tc>
          <w:tcPr>
            <w:tcW w:w="1007" w:type="dxa"/>
            <w:tcMar>
              <w:top w:w="45" w:type="dxa"/>
              <w:left w:w="45" w:type="dxa"/>
              <w:bottom w:w="45" w:type="dxa"/>
              <w:right w:w="45" w:type="dxa"/>
            </w:tcMar>
            <w:vAlign w:val="center"/>
          </w:tcPr>
          <w:p w14:paraId="347484A8" w14:textId="77777777" w:rsidR="004D0D8C" w:rsidRDefault="00000000" w:rsidP="00056D4D">
            <w:pPr>
              <w:spacing w:after="0" w:line="240" w:lineRule="auto" w:before="0"/>
              <w:jc w:val="both"/>
            </w:pPr>
            <w:r>
              <w:rPr>
                <w:rFonts w:ascii="Times New Roman" w:hAnsi="Times New Roman" w:eastAsia="Times New Roman"/>
                <w:sz w:val="18"/>
              </w:rPr>
              <w:t>&lt;0.001</w:t>
            </w:r>
          </w:p>
        </w:tc>
      </w:tr>
    </w:tbl>
    <w:p w14:paraId="70EAC61E" w14:textId="77777777" w:rsidR="004D0D8C" w:rsidRDefault="00000000" w:rsidP="00056D4D">
      <w:pPr>
        <w:pStyle w:val="Caption"/>
        <w:spacing w:line="240" w:lineRule="auto" w:before="80" w:after="0"/>
        <w:jc w:val="left"/>
      </w:pPr>
      <w:r>
        <w:rPr>
          <w:rFonts w:ascii="Times New Roman" w:hAnsi="Times New Roman" w:eastAsia="Times New Roman"/>
          <w:sz w:val="20"/>
        </w:rPr>
        <w:t>Table S7. Perioperative nephrotoxic-agent exposure associations with early CS-AKI</w:t>
      </w:r>
    </w:p>
    <w:p w14:paraId="79BF52F3" w14:textId="77777777" w:rsidR="004D0D8C" w:rsidRDefault="00000000" w:rsidP="00056D4D">
      <w:pPr>
        <w:spacing w:line="240" w:lineRule="auto" w:after="0" w:before="0"/>
        <w:jc w:val="both"/>
      </w:pPr>
      <w:r>
        <w:rPr>
          <w:rFonts w:ascii="Times New Roman" w:hAnsi="Times New Roman" w:eastAsia="Times New Roman"/>
          <w:sz w:val="20"/>
        </w:rPr>
        <w:t>Crude estimates and estimates adjusted for age and STAT category 4-5 are reported. Because exposure could occur after AKI onset and dose and timing were not modeled, estimates should not be interpreted causally.</w:t>
      </w:r>
    </w:p>
    <w:tbl>
      <w:tblPr>
        <w:tblStyle w:val="TableGrid"/>
        <w:tblW w:w="0" w:type="auto"/>
        <w:jc w:val="center"/>
        <w:tblLayout w:type="fixed"/>
        <w:tblLook w:val="04A0" w:firstRow="1" w:lastRow="0" w:firstColumn="1" w:lastColumn="0" w:noHBand="0" w:noVBand="1"/>
      </w:tblPr>
      <w:tblGrid>
        <w:gridCol w:w="1800"/>
        <w:gridCol w:w="1440"/>
        <w:gridCol w:w="1944"/>
        <w:gridCol w:w="792"/>
        <w:gridCol w:w="1944"/>
        <w:gridCol w:w="792"/>
      </w:tblGrid>
      <w:tr w:rsidR="004D0D8C" w14:paraId="0A802B98" w14:textId="77777777">
        <w:trPr>
          <w:tblHeader/>
          <w:jc w:val="center"/>
          <w:cantSplit/>
        </w:trPr>
        <w:tc>
          <w:tcPr>
            <w:tcW w:w="1800" w:type="dxa"/>
            <w:shd w:val="clear" w:color="auto" w:fill="D9EAF7"/>
            <w:tcMar>
              <w:top w:w="45" w:type="dxa"/>
              <w:left w:w="45" w:type="dxa"/>
              <w:bottom w:w="45" w:type="dxa"/>
              <w:right w:w="45" w:type="dxa"/>
            </w:tcMar>
            <w:vAlign w:val="center"/>
          </w:tcPr>
          <w:p w14:paraId="3BDE1D67" w14:textId="77777777" w:rsidR="004D0D8C" w:rsidRDefault="00000000" w:rsidP="00056D4D">
            <w:pPr>
              <w:spacing w:after="0" w:line="240" w:lineRule="auto" w:before="0"/>
              <w:jc w:val="both"/>
            </w:pPr>
            <w:r>
              <w:rPr>
                <w:rFonts w:ascii="Times New Roman" w:hAnsi="Times New Roman" w:eastAsia="Times New Roman"/>
                <w:b/>
                <w:sz w:val="18"/>
              </w:rPr>
              <w:t>Agent</w:t>
            </w:r>
          </w:p>
        </w:tc>
        <w:tc>
          <w:tcPr>
            <w:tcW w:w="1440" w:type="dxa"/>
            <w:shd w:val="clear" w:color="auto" w:fill="D9EAF7"/>
            <w:tcMar>
              <w:top w:w="45" w:type="dxa"/>
              <w:left w:w="45" w:type="dxa"/>
              <w:bottom w:w="45" w:type="dxa"/>
              <w:right w:w="45" w:type="dxa"/>
            </w:tcMar>
            <w:vAlign w:val="center"/>
          </w:tcPr>
          <w:p w14:paraId="531ACC43" w14:textId="77777777" w:rsidR="004D0D8C" w:rsidRDefault="00000000" w:rsidP="00056D4D">
            <w:pPr>
              <w:spacing w:after="0" w:line="240" w:lineRule="auto" w:before="0"/>
              <w:jc w:val="both"/>
            </w:pPr>
            <w:r>
              <w:rPr>
                <w:rFonts w:ascii="Times New Roman" w:hAnsi="Times New Roman" w:eastAsia="Times New Roman"/>
                <w:b/>
                <w:sz w:val="18"/>
              </w:rPr>
              <w:t>Outcome</w:t>
            </w:r>
          </w:p>
        </w:tc>
        <w:tc>
          <w:tcPr>
            <w:tcW w:w="1944" w:type="dxa"/>
            <w:shd w:val="clear" w:color="auto" w:fill="D9EAF7"/>
            <w:tcMar>
              <w:top w:w="45" w:type="dxa"/>
              <w:left w:w="45" w:type="dxa"/>
              <w:bottom w:w="45" w:type="dxa"/>
              <w:right w:w="45" w:type="dxa"/>
            </w:tcMar>
            <w:vAlign w:val="center"/>
          </w:tcPr>
          <w:p w14:paraId="461B09FF" w14:textId="77777777" w:rsidR="004D0D8C" w:rsidRDefault="00000000" w:rsidP="00056D4D">
            <w:pPr>
              <w:spacing w:after="0" w:line="240" w:lineRule="auto" w:before="0"/>
              <w:jc w:val="both"/>
            </w:pPr>
            <w:r>
              <w:rPr>
                <w:rFonts w:ascii="Times New Roman" w:hAnsi="Times New Roman" w:eastAsia="Times New Roman"/>
                <w:b/>
                <w:sz w:val="18"/>
              </w:rPr>
              <w:t>Crude OR (95% CI)</w:t>
            </w:r>
          </w:p>
        </w:tc>
        <w:tc>
          <w:tcPr>
            <w:tcW w:w="792" w:type="dxa"/>
            <w:shd w:val="clear" w:color="auto" w:fill="D9EAF7"/>
            <w:tcMar>
              <w:top w:w="45" w:type="dxa"/>
              <w:left w:w="45" w:type="dxa"/>
              <w:bottom w:w="45" w:type="dxa"/>
              <w:right w:w="45" w:type="dxa"/>
            </w:tcMar>
            <w:vAlign w:val="center"/>
          </w:tcPr>
          <w:p w14:paraId="165B4572" w14:textId="77777777" w:rsidR="004D0D8C" w:rsidRDefault="00000000" w:rsidP="00056D4D">
            <w:pPr>
              <w:spacing w:after="0" w:line="240" w:lineRule="auto" w:before="0"/>
              <w:jc w:val="both"/>
            </w:pPr>
            <w:r>
              <w:rPr>
                <w:rFonts w:ascii="Times New Roman" w:hAnsi="Times New Roman" w:eastAsia="Times New Roman"/>
                <w:b/>
                <w:sz w:val="18"/>
              </w:rPr>
              <w:t>p</w:t>
            </w:r>
          </w:p>
        </w:tc>
        <w:tc>
          <w:tcPr>
            <w:tcW w:w="1944" w:type="dxa"/>
            <w:shd w:val="clear" w:color="auto" w:fill="D9EAF7"/>
            <w:tcMar>
              <w:top w:w="45" w:type="dxa"/>
              <w:left w:w="45" w:type="dxa"/>
              <w:bottom w:w="45" w:type="dxa"/>
              <w:right w:w="45" w:type="dxa"/>
            </w:tcMar>
            <w:vAlign w:val="center"/>
          </w:tcPr>
          <w:p w14:paraId="4683D6AB" w14:textId="77777777" w:rsidR="004D0D8C" w:rsidRDefault="00000000" w:rsidP="00056D4D">
            <w:pPr>
              <w:spacing w:after="0" w:line="240" w:lineRule="auto" w:before="0"/>
              <w:jc w:val="both"/>
            </w:pPr>
            <w:r>
              <w:rPr>
                <w:rFonts w:ascii="Times New Roman" w:hAnsi="Times New Roman" w:eastAsia="Times New Roman"/>
                <w:b/>
                <w:sz w:val="18"/>
              </w:rPr>
              <w:t>Adjusted OR (95% CI)</w:t>
            </w:r>
          </w:p>
        </w:tc>
        <w:tc>
          <w:tcPr>
            <w:tcW w:w="792" w:type="dxa"/>
            <w:shd w:val="clear" w:color="auto" w:fill="D9EAF7"/>
            <w:tcMar>
              <w:top w:w="45" w:type="dxa"/>
              <w:left w:w="45" w:type="dxa"/>
              <w:bottom w:w="45" w:type="dxa"/>
              <w:right w:w="45" w:type="dxa"/>
            </w:tcMar>
            <w:vAlign w:val="center"/>
          </w:tcPr>
          <w:p w14:paraId="4ACF3710" w14:textId="77777777" w:rsidR="004D0D8C" w:rsidRDefault="00000000" w:rsidP="00056D4D">
            <w:pPr>
              <w:spacing w:after="0" w:line="240" w:lineRule="auto" w:before="0"/>
              <w:jc w:val="both"/>
            </w:pPr>
            <w:r>
              <w:rPr>
                <w:rFonts w:ascii="Times New Roman" w:hAnsi="Times New Roman" w:eastAsia="Times New Roman"/>
                <w:b/>
                <w:sz w:val="18"/>
              </w:rPr>
              <w:t>p</w:t>
            </w:r>
          </w:p>
        </w:tc>
      </w:tr>
      <w:tr w:rsidR="004D0D8C" w14:paraId="6BBFC08F" w14:textId="77777777">
        <w:trPr>
          <w:jc w:val="center"/>
          <w:cantSplit/>
        </w:trPr>
        <w:tc>
          <w:tcPr>
            <w:tcW w:w="1800" w:type="dxa"/>
            <w:tcMar>
              <w:top w:w="45" w:type="dxa"/>
              <w:left w:w="45" w:type="dxa"/>
              <w:bottom w:w="45" w:type="dxa"/>
              <w:right w:w="45" w:type="dxa"/>
            </w:tcMar>
            <w:vAlign w:val="center"/>
          </w:tcPr>
          <w:p w14:paraId="72152455" w14:textId="77777777" w:rsidR="004D0D8C" w:rsidRDefault="00000000" w:rsidP="00056D4D">
            <w:pPr>
              <w:spacing w:after="0" w:line="240" w:lineRule="auto" w:before="0"/>
              <w:jc w:val="both"/>
            </w:pPr>
            <w:r>
              <w:rPr>
                <w:rFonts w:ascii="Times New Roman" w:hAnsi="Times New Roman" w:eastAsia="Times New Roman"/>
                <w:sz w:val="18"/>
              </w:rPr>
              <w:t>Aminoglycoside</w:t>
            </w:r>
          </w:p>
        </w:tc>
        <w:tc>
          <w:tcPr>
            <w:tcW w:w="1440" w:type="dxa"/>
            <w:tcMar>
              <w:top w:w="45" w:type="dxa"/>
              <w:left w:w="45" w:type="dxa"/>
              <w:bottom w:w="45" w:type="dxa"/>
              <w:right w:w="45" w:type="dxa"/>
            </w:tcMar>
            <w:vAlign w:val="center"/>
          </w:tcPr>
          <w:p w14:paraId="301FC0F9" w14:textId="77777777" w:rsidR="004D0D8C" w:rsidRDefault="00000000" w:rsidP="00056D4D">
            <w:pPr>
              <w:spacing w:after="0" w:line="240" w:lineRule="auto" w:before="0"/>
              <w:jc w:val="both"/>
            </w:pPr>
            <w:r>
              <w:rPr>
                <w:rFonts w:ascii="Times New Roman" w:hAnsi="Times New Roman" w:eastAsia="Times New Roman"/>
                <w:sz w:val="18"/>
              </w:rPr>
              <w:t>Any early CS-AKI</w:t>
            </w:r>
          </w:p>
        </w:tc>
        <w:tc>
          <w:tcPr>
            <w:tcW w:w="1944" w:type="dxa"/>
            <w:tcMar>
              <w:top w:w="45" w:type="dxa"/>
              <w:left w:w="45" w:type="dxa"/>
              <w:bottom w:w="45" w:type="dxa"/>
              <w:right w:w="45" w:type="dxa"/>
            </w:tcMar>
            <w:vAlign w:val="center"/>
          </w:tcPr>
          <w:p w14:paraId="4D3AE01B" w14:textId="77777777" w:rsidR="004D0D8C" w:rsidRDefault="00000000" w:rsidP="00056D4D">
            <w:pPr>
              <w:spacing w:after="0" w:line="240" w:lineRule="auto" w:before="0"/>
              <w:jc w:val="both"/>
            </w:pPr>
            <w:r>
              <w:rPr>
                <w:rFonts w:ascii="Times New Roman" w:hAnsi="Times New Roman" w:eastAsia="Times New Roman"/>
                <w:sz w:val="18"/>
              </w:rPr>
              <w:t>1.97 (1.05-3.70)</w:t>
            </w:r>
          </w:p>
        </w:tc>
        <w:tc>
          <w:tcPr>
            <w:tcW w:w="792" w:type="dxa"/>
            <w:tcMar>
              <w:top w:w="45" w:type="dxa"/>
              <w:left w:w="45" w:type="dxa"/>
              <w:bottom w:w="45" w:type="dxa"/>
              <w:right w:w="45" w:type="dxa"/>
            </w:tcMar>
            <w:vAlign w:val="center"/>
          </w:tcPr>
          <w:p w14:paraId="66B448DE" w14:textId="77777777" w:rsidR="004D0D8C" w:rsidRDefault="00000000" w:rsidP="00056D4D">
            <w:pPr>
              <w:spacing w:after="0" w:line="240" w:lineRule="auto" w:before="0"/>
              <w:jc w:val="both"/>
            </w:pPr>
            <w:r>
              <w:rPr>
                <w:rFonts w:ascii="Times New Roman" w:hAnsi="Times New Roman" w:eastAsia="Times New Roman"/>
                <w:sz w:val="18"/>
              </w:rPr>
              <w:t>0.036</w:t>
            </w:r>
          </w:p>
        </w:tc>
        <w:tc>
          <w:tcPr>
            <w:tcW w:w="1944" w:type="dxa"/>
            <w:tcMar>
              <w:top w:w="45" w:type="dxa"/>
              <w:left w:w="45" w:type="dxa"/>
              <w:bottom w:w="45" w:type="dxa"/>
              <w:right w:w="45" w:type="dxa"/>
            </w:tcMar>
            <w:vAlign w:val="center"/>
          </w:tcPr>
          <w:p w14:paraId="2D5C5D6B" w14:textId="77777777" w:rsidR="004D0D8C" w:rsidRDefault="00000000" w:rsidP="00056D4D">
            <w:pPr>
              <w:spacing w:after="0" w:line="240" w:lineRule="auto" w:before="0"/>
              <w:jc w:val="both"/>
            </w:pPr>
            <w:r>
              <w:rPr>
                <w:rFonts w:ascii="Times New Roman" w:hAnsi="Times New Roman" w:eastAsia="Times New Roman"/>
                <w:sz w:val="18"/>
              </w:rPr>
              <w:t>0.94 (0.46-1.90)</w:t>
            </w:r>
          </w:p>
        </w:tc>
        <w:tc>
          <w:tcPr>
            <w:tcW w:w="792" w:type="dxa"/>
            <w:tcMar>
              <w:top w:w="45" w:type="dxa"/>
              <w:left w:w="45" w:type="dxa"/>
              <w:bottom w:w="45" w:type="dxa"/>
              <w:right w:w="45" w:type="dxa"/>
            </w:tcMar>
            <w:vAlign w:val="center"/>
          </w:tcPr>
          <w:p w14:paraId="4B789382" w14:textId="77777777" w:rsidR="004D0D8C" w:rsidRDefault="00000000" w:rsidP="00056D4D">
            <w:pPr>
              <w:spacing w:after="0" w:line="240" w:lineRule="auto" w:before="0"/>
              <w:jc w:val="both"/>
            </w:pPr>
            <w:r>
              <w:rPr>
                <w:rFonts w:ascii="Times New Roman" w:hAnsi="Times New Roman" w:eastAsia="Times New Roman"/>
                <w:sz w:val="18"/>
              </w:rPr>
              <w:t>0.85</w:t>
            </w:r>
          </w:p>
        </w:tc>
      </w:tr>
      <w:tr w:rsidR="004D0D8C" w14:paraId="4C458768" w14:textId="77777777">
        <w:trPr>
          <w:jc w:val="center"/>
          <w:cantSplit/>
        </w:trPr>
        <w:tc>
          <w:tcPr>
            <w:tcW w:w="1800" w:type="dxa"/>
            <w:tcMar>
              <w:top w:w="45" w:type="dxa"/>
              <w:left w:w="45" w:type="dxa"/>
              <w:bottom w:w="45" w:type="dxa"/>
              <w:right w:w="45" w:type="dxa"/>
            </w:tcMar>
            <w:vAlign w:val="center"/>
          </w:tcPr>
          <w:p w14:paraId="364B2217" w14:textId="77777777" w:rsidR="004D0D8C" w:rsidRDefault="00000000" w:rsidP="00056D4D">
            <w:pPr>
              <w:spacing w:after="0" w:line="240" w:lineRule="auto" w:before="0"/>
              <w:jc w:val="both"/>
            </w:pPr>
            <w:r>
              <w:rPr>
                <w:rFonts w:ascii="Times New Roman" w:hAnsi="Times New Roman" w:eastAsia="Times New Roman"/>
                <w:sz w:val="18"/>
              </w:rPr>
              <w:t>Aminoglycoside</w:t>
            </w:r>
          </w:p>
        </w:tc>
        <w:tc>
          <w:tcPr>
            <w:tcW w:w="1440" w:type="dxa"/>
            <w:tcMar>
              <w:top w:w="45" w:type="dxa"/>
              <w:left w:w="45" w:type="dxa"/>
              <w:bottom w:w="45" w:type="dxa"/>
              <w:right w:w="45" w:type="dxa"/>
            </w:tcMar>
            <w:vAlign w:val="center"/>
          </w:tcPr>
          <w:p w14:paraId="7B6794CF"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944" w:type="dxa"/>
            <w:tcMar>
              <w:top w:w="45" w:type="dxa"/>
              <w:left w:w="45" w:type="dxa"/>
              <w:bottom w:w="45" w:type="dxa"/>
              <w:right w:w="45" w:type="dxa"/>
            </w:tcMar>
            <w:vAlign w:val="center"/>
          </w:tcPr>
          <w:p w14:paraId="4FC4BBD7" w14:textId="77777777" w:rsidR="004D0D8C" w:rsidRDefault="00000000" w:rsidP="00056D4D">
            <w:pPr>
              <w:spacing w:after="0" w:line="240" w:lineRule="auto" w:before="0"/>
              <w:jc w:val="both"/>
            </w:pPr>
            <w:r>
              <w:rPr>
                <w:rFonts w:ascii="Times New Roman" w:hAnsi="Times New Roman" w:eastAsia="Times New Roman"/>
                <w:sz w:val="18"/>
              </w:rPr>
              <w:t>2.78 (1.24-6.22)</w:t>
            </w:r>
          </w:p>
        </w:tc>
        <w:tc>
          <w:tcPr>
            <w:tcW w:w="792" w:type="dxa"/>
            <w:tcMar>
              <w:top w:w="45" w:type="dxa"/>
              <w:left w:w="45" w:type="dxa"/>
              <w:bottom w:w="45" w:type="dxa"/>
              <w:right w:w="45" w:type="dxa"/>
            </w:tcMar>
            <w:vAlign w:val="center"/>
          </w:tcPr>
          <w:p w14:paraId="4966FDA6" w14:textId="77777777" w:rsidR="004D0D8C" w:rsidRDefault="00000000" w:rsidP="00056D4D">
            <w:pPr>
              <w:spacing w:after="0" w:line="240" w:lineRule="auto" w:before="0"/>
              <w:jc w:val="both"/>
            </w:pPr>
            <w:r>
              <w:rPr>
                <w:rFonts w:ascii="Times New Roman" w:hAnsi="Times New Roman" w:eastAsia="Times New Roman"/>
                <w:sz w:val="18"/>
              </w:rPr>
              <w:t>0.013</w:t>
            </w:r>
          </w:p>
        </w:tc>
        <w:tc>
          <w:tcPr>
            <w:tcW w:w="1944" w:type="dxa"/>
            <w:tcMar>
              <w:top w:w="45" w:type="dxa"/>
              <w:left w:w="45" w:type="dxa"/>
              <w:bottom w:w="45" w:type="dxa"/>
              <w:right w:w="45" w:type="dxa"/>
            </w:tcMar>
            <w:vAlign w:val="center"/>
          </w:tcPr>
          <w:p w14:paraId="0F1D9B48" w14:textId="77777777" w:rsidR="004D0D8C" w:rsidRDefault="00000000" w:rsidP="00056D4D">
            <w:pPr>
              <w:spacing w:after="0" w:line="240" w:lineRule="auto" w:before="0"/>
              <w:jc w:val="both"/>
            </w:pPr>
            <w:r>
              <w:rPr>
                <w:rFonts w:ascii="Times New Roman" w:hAnsi="Times New Roman" w:eastAsia="Times New Roman"/>
                <w:sz w:val="18"/>
              </w:rPr>
              <w:t>1.31 (0.54-3.21)</w:t>
            </w:r>
          </w:p>
        </w:tc>
        <w:tc>
          <w:tcPr>
            <w:tcW w:w="792" w:type="dxa"/>
            <w:tcMar>
              <w:top w:w="45" w:type="dxa"/>
              <w:left w:w="45" w:type="dxa"/>
              <w:bottom w:w="45" w:type="dxa"/>
              <w:right w:w="45" w:type="dxa"/>
            </w:tcMar>
            <w:vAlign w:val="center"/>
          </w:tcPr>
          <w:p w14:paraId="7DDAC1B0" w14:textId="77777777" w:rsidR="004D0D8C" w:rsidRDefault="00000000" w:rsidP="00056D4D">
            <w:pPr>
              <w:spacing w:after="0" w:line="240" w:lineRule="auto" w:before="0"/>
              <w:jc w:val="both"/>
            </w:pPr>
            <w:r>
              <w:rPr>
                <w:rFonts w:ascii="Times New Roman" w:hAnsi="Times New Roman" w:eastAsia="Times New Roman"/>
                <w:sz w:val="18"/>
              </w:rPr>
              <w:t>0.55</w:t>
            </w:r>
          </w:p>
        </w:tc>
      </w:tr>
      <w:tr w:rsidR="004D0D8C" w14:paraId="0EA7F7C6" w14:textId="77777777">
        <w:trPr>
          <w:jc w:val="center"/>
          <w:cantSplit/>
        </w:trPr>
        <w:tc>
          <w:tcPr>
            <w:tcW w:w="1800" w:type="dxa"/>
            <w:tcMar>
              <w:top w:w="45" w:type="dxa"/>
              <w:left w:w="45" w:type="dxa"/>
              <w:bottom w:w="45" w:type="dxa"/>
              <w:right w:w="45" w:type="dxa"/>
            </w:tcMar>
            <w:vAlign w:val="center"/>
          </w:tcPr>
          <w:p w14:paraId="22686E09" w14:textId="77777777" w:rsidR="004D0D8C" w:rsidRDefault="00000000" w:rsidP="00056D4D">
            <w:pPr>
              <w:spacing w:after="0" w:line="240" w:lineRule="auto" w:before="0"/>
              <w:jc w:val="both"/>
            </w:pPr>
            <w:r>
              <w:rPr>
                <w:rFonts w:ascii="Times New Roman" w:hAnsi="Times New Roman" w:eastAsia="Times New Roman"/>
                <w:sz w:val="18"/>
              </w:rPr>
              <w:t>Vancomycin</w:t>
            </w:r>
          </w:p>
        </w:tc>
        <w:tc>
          <w:tcPr>
            <w:tcW w:w="1440" w:type="dxa"/>
            <w:tcMar>
              <w:top w:w="45" w:type="dxa"/>
              <w:left w:w="45" w:type="dxa"/>
              <w:bottom w:w="45" w:type="dxa"/>
              <w:right w:w="45" w:type="dxa"/>
            </w:tcMar>
            <w:vAlign w:val="center"/>
          </w:tcPr>
          <w:p w14:paraId="1B520D2A" w14:textId="77777777" w:rsidR="004D0D8C" w:rsidRDefault="00000000" w:rsidP="00056D4D">
            <w:pPr>
              <w:spacing w:after="0" w:line="240" w:lineRule="auto" w:before="0"/>
              <w:jc w:val="both"/>
            </w:pPr>
            <w:r>
              <w:rPr>
                <w:rFonts w:ascii="Times New Roman" w:hAnsi="Times New Roman" w:eastAsia="Times New Roman"/>
                <w:sz w:val="18"/>
              </w:rPr>
              <w:t>Any early CS-AKI</w:t>
            </w:r>
          </w:p>
        </w:tc>
        <w:tc>
          <w:tcPr>
            <w:tcW w:w="1944" w:type="dxa"/>
            <w:tcMar>
              <w:top w:w="45" w:type="dxa"/>
              <w:left w:w="45" w:type="dxa"/>
              <w:bottom w:w="45" w:type="dxa"/>
              <w:right w:w="45" w:type="dxa"/>
            </w:tcMar>
            <w:vAlign w:val="center"/>
          </w:tcPr>
          <w:p w14:paraId="35CFB915" w14:textId="77777777" w:rsidR="004D0D8C" w:rsidRDefault="00000000" w:rsidP="00056D4D">
            <w:pPr>
              <w:spacing w:after="0" w:line="240" w:lineRule="auto" w:before="0"/>
              <w:jc w:val="both"/>
            </w:pPr>
            <w:r>
              <w:rPr>
                <w:rFonts w:ascii="Times New Roman" w:hAnsi="Times New Roman" w:eastAsia="Times New Roman"/>
                <w:sz w:val="18"/>
              </w:rPr>
              <w:t>2.14 (1.09-4.23)</w:t>
            </w:r>
          </w:p>
        </w:tc>
        <w:tc>
          <w:tcPr>
            <w:tcW w:w="792" w:type="dxa"/>
            <w:tcMar>
              <w:top w:w="45" w:type="dxa"/>
              <w:left w:w="45" w:type="dxa"/>
              <w:bottom w:w="45" w:type="dxa"/>
              <w:right w:w="45" w:type="dxa"/>
            </w:tcMar>
            <w:vAlign w:val="center"/>
          </w:tcPr>
          <w:p w14:paraId="7CFC36A3" w14:textId="77777777" w:rsidR="004D0D8C" w:rsidRDefault="00000000" w:rsidP="00056D4D">
            <w:pPr>
              <w:spacing w:after="0" w:line="240" w:lineRule="auto" w:before="0"/>
              <w:jc w:val="both"/>
            </w:pPr>
            <w:r>
              <w:rPr>
                <w:rFonts w:ascii="Times New Roman" w:hAnsi="Times New Roman" w:eastAsia="Times New Roman"/>
                <w:sz w:val="18"/>
              </w:rPr>
              <w:t>0.028</w:t>
            </w:r>
          </w:p>
        </w:tc>
        <w:tc>
          <w:tcPr>
            <w:tcW w:w="1944" w:type="dxa"/>
            <w:tcMar>
              <w:top w:w="45" w:type="dxa"/>
              <w:left w:w="45" w:type="dxa"/>
              <w:bottom w:w="45" w:type="dxa"/>
              <w:right w:w="45" w:type="dxa"/>
            </w:tcMar>
            <w:vAlign w:val="center"/>
          </w:tcPr>
          <w:p w14:paraId="72C90D83" w14:textId="77777777" w:rsidR="004D0D8C" w:rsidRDefault="00000000" w:rsidP="00056D4D">
            <w:pPr>
              <w:spacing w:after="0" w:line="240" w:lineRule="auto" w:before="0"/>
              <w:jc w:val="both"/>
            </w:pPr>
            <w:r>
              <w:rPr>
                <w:rFonts w:ascii="Times New Roman" w:hAnsi="Times New Roman" w:eastAsia="Times New Roman"/>
                <w:sz w:val="18"/>
              </w:rPr>
              <w:t>1.06 (0.50-2.23)</w:t>
            </w:r>
          </w:p>
        </w:tc>
        <w:tc>
          <w:tcPr>
            <w:tcW w:w="792" w:type="dxa"/>
            <w:tcMar>
              <w:top w:w="45" w:type="dxa"/>
              <w:left w:w="45" w:type="dxa"/>
              <w:bottom w:w="45" w:type="dxa"/>
              <w:right w:w="45" w:type="dxa"/>
            </w:tcMar>
            <w:vAlign w:val="center"/>
          </w:tcPr>
          <w:p w14:paraId="26185600" w14:textId="77777777" w:rsidR="004D0D8C" w:rsidRDefault="00000000" w:rsidP="00056D4D">
            <w:pPr>
              <w:spacing w:after="0" w:line="240" w:lineRule="auto" w:before="0"/>
              <w:jc w:val="both"/>
            </w:pPr>
            <w:r>
              <w:rPr>
                <w:rFonts w:ascii="Times New Roman" w:hAnsi="Times New Roman" w:eastAsia="Times New Roman"/>
                <w:sz w:val="18"/>
              </w:rPr>
              <w:t>0.88</w:t>
            </w:r>
          </w:p>
        </w:tc>
      </w:tr>
      <w:tr w:rsidR="004D0D8C" w14:paraId="49605FF4" w14:textId="77777777">
        <w:trPr>
          <w:jc w:val="center"/>
          <w:cantSplit/>
        </w:trPr>
        <w:tc>
          <w:tcPr>
            <w:tcW w:w="1800" w:type="dxa"/>
            <w:tcMar>
              <w:top w:w="45" w:type="dxa"/>
              <w:left w:w="45" w:type="dxa"/>
              <w:bottom w:w="45" w:type="dxa"/>
              <w:right w:w="45" w:type="dxa"/>
            </w:tcMar>
            <w:vAlign w:val="center"/>
          </w:tcPr>
          <w:p w14:paraId="5CD91C21" w14:textId="77777777" w:rsidR="004D0D8C" w:rsidRDefault="00000000" w:rsidP="00056D4D">
            <w:pPr>
              <w:spacing w:after="0" w:line="240" w:lineRule="auto" w:before="0"/>
              <w:jc w:val="both"/>
            </w:pPr>
            <w:r>
              <w:rPr>
                <w:rFonts w:ascii="Times New Roman" w:hAnsi="Times New Roman" w:eastAsia="Times New Roman"/>
                <w:sz w:val="18"/>
              </w:rPr>
              <w:t>Vancomycin</w:t>
            </w:r>
          </w:p>
        </w:tc>
        <w:tc>
          <w:tcPr>
            <w:tcW w:w="1440" w:type="dxa"/>
            <w:tcMar>
              <w:top w:w="45" w:type="dxa"/>
              <w:left w:w="45" w:type="dxa"/>
              <w:bottom w:w="45" w:type="dxa"/>
              <w:right w:w="45" w:type="dxa"/>
            </w:tcMar>
            <w:vAlign w:val="center"/>
          </w:tcPr>
          <w:p w14:paraId="1018F67B"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944" w:type="dxa"/>
            <w:tcMar>
              <w:top w:w="45" w:type="dxa"/>
              <w:left w:w="45" w:type="dxa"/>
              <w:bottom w:w="45" w:type="dxa"/>
              <w:right w:w="45" w:type="dxa"/>
            </w:tcMar>
            <w:vAlign w:val="center"/>
          </w:tcPr>
          <w:p w14:paraId="28B49404" w14:textId="77777777" w:rsidR="004D0D8C" w:rsidRDefault="00000000" w:rsidP="00056D4D">
            <w:pPr>
              <w:spacing w:after="0" w:line="240" w:lineRule="auto" w:before="0"/>
              <w:jc w:val="both"/>
            </w:pPr>
            <w:r>
              <w:rPr>
                <w:rFonts w:ascii="Times New Roman" w:hAnsi="Times New Roman" w:eastAsia="Times New Roman"/>
                <w:sz w:val="18"/>
              </w:rPr>
              <w:t>2.91 (1.26-6.73)</w:t>
            </w:r>
          </w:p>
        </w:tc>
        <w:tc>
          <w:tcPr>
            <w:tcW w:w="792" w:type="dxa"/>
            <w:tcMar>
              <w:top w:w="45" w:type="dxa"/>
              <w:left w:w="45" w:type="dxa"/>
              <w:bottom w:w="45" w:type="dxa"/>
              <w:right w:w="45" w:type="dxa"/>
            </w:tcMar>
            <w:vAlign w:val="center"/>
          </w:tcPr>
          <w:p w14:paraId="329F344C" w14:textId="77777777" w:rsidR="004D0D8C" w:rsidRDefault="00000000" w:rsidP="00056D4D">
            <w:pPr>
              <w:spacing w:after="0" w:line="240" w:lineRule="auto" w:before="0"/>
              <w:jc w:val="both"/>
            </w:pPr>
            <w:r>
              <w:rPr>
                <w:rFonts w:ascii="Times New Roman" w:hAnsi="Times New Roman" w:eastAsia="Times New Roman"/>
                <w:sz w:val="18"/>
              </w:rPr>
              <w:t>0.013</w:t>
            </w:r>
          </w:p>
        </w:tc>
        <w:tc>
          <w:tcPr>
            <w:tcW w:w="1944" w:type="dxa"/>
            <w:tcMar>
              <w:top w:w="45" w:type="dxa"/>
              <w:left w:w="45" w:type="dxa"/>
              <w:bottom w:w="45" w:type="dxa"/>
              <w:right w:w="45" w:type="dxa"/>
            </w:tcMar>
            <w:vAlign w:val="center"/>
          </w:tcPr>
          <w:p w14:paraId="20A60F18" w14:textId="77777777" w:rsidR="004D0D8C" w:rsidRDefault="00000000" w:rsidP="00056D4D">
            <w:pPr>
              <w:spacing w:after="0" w:line="240" w:lineRule="auto" w:before="0"/>
              <w:jc w:val="both"/>
            </w:pPr>
            <w:r>
              <w:rPr>
                <w:rFonts w:ascii="Times New Roman" w:hAnsi="Times New Roman" w:eastAsia="Times New Roman"/>
                <w:sz w:val="18"/>
              </w:rPr>
              <w:t>1.55 (0.61-3.92)</w:t>
            </w:r>
          </w:p>
        </w:tc>
        <w:tc>
          <w:tcPr>
            <w:tcW w:w="792" w:type="dxa"/>
            <w:tcMar>
              <w:top w:w="45" w:type="dxa"/>
              <w:left w:w="45" w:type="dxa"/>
              <w:bottom w:w="45" w:type="dxa"/>
              <w:right w:w="45" w:type="dxa"/>
            </w:tcMar>
            <w:vAlign w:val="center"/>
          </w:tcPr>
          <w:p w14:paraId="1D9DCA23" w14:textId="77777777" w:rsidR="004D0D8C" w:rsidRDefault="00000000" w:rsidP="00056D4D">
            <w:pPr>
              <w:spacing w:after="0" w:line="240" w:lineRule="auto" w:before="0"/>
              <w:jc w:val="both"/>
            </w:pPr>
            <w:r>
              <w:rPr>
                <w:rFonts w:ascii="Times New Roman" w:hAnsi="Times New Roman" w:eastAsia="Times New Roman"/>
                <w:sz w:val="18"/>
              </w:rPr>
              <w:t>0.36</w:t>
            </w:r>
          </w:p>
        </w:tc>
      </w:tr>
      <w:tr w:rsidR="004D0D8C" w14:paraId="163B918F" w14:textId="77777777">
        <w:trPr>
          <w:jc w:val="center"/>
          <w:cantSplit/>
        </w:trPr>
        <w:tc>
          <w:tcPr>
            <w:tcW w:w="1800" w:type="dxa"/>
            <w:tcMar>
              <w:top w:w="45" w:type="dxa"/>
              <w:left w:w="45" w:type="dxa"/>
              <w:bottom w:w="45" w:type="dxa"/>
              <w:right w:w="45" w:type="dxa"/>
            </w:tcMar>
            <w:vAlign w:val="center"/>
          </w:tcPr>
          <w:p w14:paraId="114DF92C" w14:textId="77777777" w:rsidR="004D0D8C" w:rsidRDefault="00000000" w:rsidP="00056D4D">
            <w:pPr>
              <w:spacing w:after="0" w:line="240" w:lineRule="auto" w:before="0"/>
              <w:jc w:val="both"/>
            </w:pPr>
            <w:r>
              <w:rPr>
                <w:rFonts w:ascii="Times New Roman" w:hAnsi="Times New Roman" w:eastAsia="Times New Roman"/>
                <w:sz w:val="18"/>
              </w:rPr>
              <w:t>NSAID</w:t>
            </w:r>
          </w:p>
        </w:tc>
        <w:tc>
          <w:tcPr>
            <w:tcW w:w="1440" w:type="dxa"/>
            <w:tcMar>
              <w:top w:w="45" w:type="dxa"/>
              <w:left w:w="45" w:type="dxa"/>
              <w:bottom w:w="45" w:type="dxa"/>
              <w:right w:w="45" w:type="dxa"/>
            </w:tcMar>
            <w:vAlign w:val="center"/>
          </w:tcPr>
          <w:p w14:paraId="775CC52D" w14:textId="77777777" w:rsidR="004D0D8C" w:rsidRDefault="00000000" w:rsidP="00056D4D">
            <w:pPr>
              <w:spacing w:after="0" w:line="240" w:lineRule="auto" w:before="0"/>
              <w:jc w:val="both"/>
            </w:pPr>
            <w:r>
              <w:rPr>
                <w:rFonts w:ascii="Times New Roman" w:hAnsi="Times New Roman" w:eastAsia="Times New Roman"/>
                <w:sz w:val="18"/>
              </w:rPr>
              <w:t>Any early CS-AKI</w:t>
            </w:r>
          </w:p>
        </w:tc>
        <w:tc>
          <w:tcPr>
            <w:tcW w:w="1944" w:type="dxa"/>
            <w:tcMar>
              <w:top w:w="45" w:type="dxa"/>
              <w:left w:w="45" w:type="dxa"/>
              <w:bottom w:w="45" w:type="dxa"/>
              <w:right w:w="45" w:type="dxa"/>
            </w:tcMar>
            <w:vAlign w:val="center"/>
          </w:tcPr>
          <w:p w14:paraId="3D055864" w14:textId="77777777" w:rsidR="004D0D8C" w:rsidRDefault="00000000" w:rsidP="00056D4D">
            <w:pPr>
              <w:spacing w:after="0" w:line="240" w:lineRule="auto" w:before="0"/>
              <w:jc w:val="both"/>
            </w:pPr>
            <w:r>
              <w:rPr>
                <w:rFonts w:ascii="Times New Roman" w:hAnsi="Times New Roman" w:eastAsia="Times New Roman"/>
                <w:sz w:val="18"/>
              </w:rPr>
              <w:t>0.50 (0.28-0.89)</w:t>
            </w:r>
          </w:p>
        </w:tc>
        <w:tc>
          <w:tcPr>
            <w:tcW w:w="792" w:type="dxa"/>
            <w:tcMar>
              <w:top w:w="45" w:type="dxa"/>
              <w:left w:w="45" w:type="dxa"/>
              <w:bottom w:w="45" w:type="dxa"/>
              <w:right w:w="45" w:type="dxa"/>
            </w:tcMar>
            <w:vAlign w:val="center"/>
          </w:tcPr>
          <w:p w14:paraId="111CD6B6" w14:textId="77777777" w:rsidR="004D0D8C" w:rsidRDefault="00000000" w:rsidP="00056D4D">
            <w:pPr>
              <w:spacing w:after="0" w:line="240" w:lineRule="auto" w:before="0"/>
              <w:jc w:val="both"/>
            </w:pPr>
            <w:r>
              <w:rPr>
                <w:rFonts w:ascii="Times New Roman" w:hAnsi="Times New Roman" w:eastAsia="Times New Roman"/>
                <w:sz w:val="18"/>
              </w:rPr>
              <w:t>0.019</w:t>
            </w:r>
          </w:p>
        </w:tc>
        <w:tc>
          <w:tcPr>
            <w:tcW w:w="1944" w:type="dxa"/>
            <w:tcMar>
              <w:top w:w="45" w:type="dxa"/>
              <w:left w:w="45" w:type="dxa"/>
              <w:bottom w:w="45" w:type="dxa"/>
              <w:right w:w="45" w:type="dxa"/>
            </w:tcMar>
            <w:vAlign w:val="center"/>
          </w:tcPr>
          <w:p w14:paraId="1A65CA8D" w14:textId="77777777" w:rsidR="004D0D8C" w:rsidRDefault="00000000" w:rsidP="00056D4D">
            <w:pPr>
              <w:spacing w:after="0" w:line="240" w:lineRule="auto" w:before="0"/>
              <w:jc w:val="both"/>
            </w:pPr>
            <w:r>
              <w:rPr>
                <w:rFonts w:ascii="Times New Roman" w:hAnsi="Times New Roman" w:eastAsia="Times New Roman"/>
                <w:sz w:val="18"/>
              </w:rPr>
              <w:t>0.76 (0.40-1.44)</w:t>
            </w:r>
          </w:p>
        </w:tc>
        <w:tc>
          <w:tcPr>
            <w:tcW w:w="792" w:type="dxa"/>
            <w:tcMar>
              <w:top w:w="45" w:type="dxa"/>
              <w:left w:w="45" w:type="dxa"/>
              <w:bottom w:w="45" w:type="dxa"/>
              <w:right w:w="45" w:type="dxa"/>
            </w:tcMar>
            <w:vAlign w:val="center"/>
          </w:tcPr>
          <w:p w14:paraId="4E18532C" w14:textId="77777777" w:rsidR="004D0D8C" w:rsidRDefault="00000000" w:rsidP="00056D4D">
            <w:pPr>
              <w:spacing w:after="0" w:line="240" w:lineRule="auto" w:before="0"/>
              <w:jc w:val="both"/>
            </w:pPr>
            <w:r>
              <w:rPr>
                <w:rFonts w:ascii="Times New Roman" w:hAnsi="Times New Roman" w:eastAsia="Times New Roman"/>
                <w:sz w:val="18"/>
              </w:rPr>
              <w:t>0.40</w:t>
            </w:r>
          </w:p>
        </w:tc>
      </w:tr>
      <w:tr w:rsidR="004D0D8C" w14:paraId="311921F5" w14:textId="77777777">
        <w:trPr>
          <w:jc w:val="center"/>
          <w:cantSplit/>
        </w:trPr>
        <w:tc>
          <w:tcPr>
            <w:tcW w:w="1800" w:type="dxa"/>
            <w:tcMar>
              <w:top w:w="45" w:type="dxa"/>
              <w:left w:w="45" w:type="dxa"/>
              <w:bottom w:w="45" w:type="dxa"/>
              <w:right w:w="45" w:type="dxa"/>
            </w:tcMar>
            <w:vAlign w:val="center"/>
          </w:tcPr>
          <w:p w14:paraId="064BD4DF" w14:textId="77777777" w:rsidR="004D0D8C" w:rsidRDefault="00000000" w:rsidP="00056D4D">
            <w:pPr>
              <w:spacing w:after="0" w:line="240" w:lineRule="auto" w:before="0"/>
              <w:jc w:val="both"/>
            </w:pPr>
            <w:r>
              <w:rPr>
                <w:rFonts w:ascii="Times New Roman" w:hAnsi="Times New Roman" w:eastAsia="Times New Roman"/>
                <w:sz w:val="18"/>
              </w:rPr>
              <w:t>NSAID</w:t>
            </w:r>
          </w:p>
        </w:tc>
        <w:tc>
          <w:tcPr>
            <w:tcW w:w="1440" w:type="dxa"/>
            <w:tcMar>
              <w:top w:w="45" w:type="dxa"/>
              <w:left w:w="45" w:type="dxa"/>
              <w:bottom w:w="45" w:type="dxa"/>
              <w:right w:w="45" w:type="dxa"/>
            </w:tcMar>
            <w:vAlign w:val="center"/>
          </w:tcPr>
          <w:p w14:paraId="26323226" w14:textId="77777777" w:rsidR="004D0D8C" w:rsidRDefault="00000000" w:rsidP="00056D4D">
            <w:pPr>
              <w:spacing w:after="0" w:line="240" w:lineRule="auto" w:before="0"/>
              <w:jc w:val="both"/>
            </w:pPr>
            <w:r>
              <w:rPr>
                <w:rFonts w:ascii="Times New Roman" w:hAnsi="Times New Roman" w:eastAsia="Times New Roman"/>
                <w:sz w:val="18"/>
              </w:rPr>
              <w:t>Persistent CS-AKI</w:t>
            </w:r>
          </w:p>
        </w:tc>
        <w:tc>
          <w:tcPr>
            <w:tcW w:w="1944" w:type="dxa"/>
            <w:tcMar>
              <w:top w:w="45" w:type="dxa"/>
              <w:left w:w="45" w:type="dxa"/>
              <w:bottom w:w="45" w:type="dxa"/>
              <w:right w:w="45" w:type="dxa"/>
            </w:tcMar>
            <w:vAlign w:val="center"/>
          </w:tcPr>
          <w:p w14:paraId="6EBAAC0D" w14:textId="77777777" w:rsidR="004D0D8C" w:rsidRDefault="00000000" w:rsidP="00056D4D">
            <w:pPr>
              <w:spacing w:after="0" w:line="240" w:lineRule="auto" w:before="0"/>
              <w:jc w:val="both"/>
            </w:pPr>
            <w:r>
              <w:rPr>
                <w:rFonts w:ascii="Times New Roman" w:hAnsi="Times New Roman" w:eastAsia="Times New Roman"/>
                <w:sz w:val="18"/>
              </w:rPr>
              <w:t>0.46 (0.21-1.02)</w:t>
            </w:r>
          </w:p>
        </w:tc>
        <w:tc>
          <w:tcPr>
            <w:tcW w:w="792" w:type="dxa"/>
            <w:tcMar>
              <w:top w:w="45" w:type="dxa"/>
              <w:left w:w="45" w:type="dxa"/>
              <w:bottom w:w="45" w:type="dxa"/>
              <w:right w:w="45" w:type="dxa"/>
            </w:tcMar>
            <w:vAlign w:val="center"/>
          </w:tcPr>
          <w:p w14:paraId="0A675D2C" w14:textId="77777777" w:rsidR="004D0D8C" w:rsidRDefault="00000000" w:rsidP="00056D4D">
            <w:pPr>
              <w:spacing w:after="0" w:line="240" w:lineRule="auto" w:before="0"/>
              <w:jc w:val="both"/>
            </w:pPr>
            <w:r>
              <w:rPr>
                <w:rFonts w:ascii="Times New Roman" w:hAnsi="Times New Roman" w:eastAsia="Times New Roman"/>
                <w:sz w:val="18"/>
              </w:rPr>
              <w:t>0.056</w:t>
            </w:r>
          </w:p>
        </w:tc>
        <w:tc>
          <w:tcPr>
            <w:tcW w:w="1944" w:type="dxa"/>
            <w:tcMar>
              <w:top w:w="45" w:type="dxa"/>
              <w:left w:w="45" w:type="dxa"/>
              <w:bottom w:w="45" w:type="dxa"/>
              <w:right w:w="45" w:type="dxa"/>
            </w:tcMar>
            <w:vAlign w:val="center"/>
          </w:tcPr>
          <w:p w14:paraId="3A6E0A92" w14:textId="77777777" w:rsidR="004D0D8C" w:rsidRDefault="00000000" w:rsidP="00056D4D">
            <w:pPr>
              <w:spacing w:after="0" w:line="240" w:lineRule="auto" w:before="0"/>
              <w:jc w:val="both"/>
            </w:pPr>
            <w:r>
              <w:rPr>
                <w:rFonts w:ascii="Times New Roman" w:hAnsi="Times New Roman" w:eastAsia="Times New Roman"/>
                <w:sz w:val="18"/>
              </w:rPr>
              <w:t>0.69 (0.29-1.64)</w:t>
            </w:r>
          </w:p>
        </w:tc>
        <w:tc>
          <w:tcPr>
            <w:tcW w:w="792" w:type="dxa"/>
            <w:tcMar>
              <w:top w:w="45" w:type="dxa"/>
              <w:left w:w="45" w:type="dxa"/>
              <w:bottom w:w="45" w:type="dxa"/>
              <w:right w:w="45" w:type="dxa"/>
            </w:tcMar>
            <w:vAlign w:val="center"/>
          </w:tcPr>
          <w:p w14:paraId="2A98559D" w14:textId="77777777" w:rsidR="004D0D8C" w:rsidRDefault="00000000" w:rsidP="00056D4D">
            <w:pPr>
              <w:spacing w:after="0" w:line="240" w:lineRule="auto" w:before="0"/>
              <w:jc w:val="both"/>
            </w:pPr>
            <w:r>
              <w:rPr>
                <w:rFonts w:ascii="Times New Roman" w:hAnsi="Times New Roman" w:eastAsia="Times New Roman"/>
                <w:sz w:val="18"/>
              </w:rPr>
              <w:t>0.40</w:t>
            </w:r>
          </w:p>
        </w:tc>
      </w:tr>
    </w:tbl>
    <w:p w14:paraId="3275F5A4" w14:textId="77777777" w:rsidR="004D0D8C" w:rsidRDefault="00000000" w:rsidP="00056D4D">
      <w:pPr>
        <w:pStyle w:val="Caption"/>
        <w:spacing w:line="240" w:lineRule="auto" w:before="80" w:after="0"/>
        <w:jc w:val="left"/>
      </w:pPr>
      <w:r>
        <w:rPr>
          <w:rFonts w:ascii="Times New Roman" w:hAnsi="Times New Roman" w:eastAsia="Times New Roman"/>
          <w:sz w:val="20"/>
        </w:rPr>
        <w:t>Table S8. Clinical outcomes by broad severity-persistence phenotype</w:t>
      </w:r>
    </w:p>
    <w:p w14:paraId="725D6F17" w14:textId="77777777" w:rsidR="004D0D8C" w:rsidRDefault="00000000" w:rsidP="00056D4D">
      <w:pPr>
        <w:spacing w:line="240" w:lineRule="auto" w:after="0" w:before="0"/>
        <w:jc w:val="both"/>
      </w:pPr>
      <w:r>
        <w:rPr>
          <w:rFonts w:ascii="Times New Roman" w:hAnsi="Times New Roman" w:eastAsia="Times New Roman"/>
          <w:sz w:val="20"/>
        </w:rPr>
        <w:t>Severity was grouped as mild (KDIGO stage 1) or severe (stages 2-3) and cross-classified by transient versus persistent CS-AKI status. These small, uneven subgroups are exploratory; all stage-3 cases were persistent.</w:t>
      </w:r>
    </w:p>
    <w:tbl>
      <w:tblPr>
        <w:tblStyle w:val="TableGrid"/>
        <w:tblW w:w="0" w:type="auto"/>
        <w:jc w:val="center"/>
        <w:tblLayout w:type="fixed"/>
        <w:tblLook w:val="04A0" w:firstRow="1" w:lastRow="0" w:firstColumn="1" w:lastColumn="0" w:noHBand="0" w:noVBand="1"/>
      </w:tblPr>
      <w:tblGrid>
        <w:gridCol w:w="3456"/>
        <w:gridCol w:w="720"/>
        <w:gridCol w:w="1152"/>
        <w:gridCol w:w="1152"/>
        <w:gridCol w:w="1296"/>
        <w:gridCol w:w="1440"/>
      </w:tblGrid>
      <w:tr w:rsidR="004D0D8C" w14:paraId="5BB938CD" w14:textId="77777777">
        <w:trPr>
          <w:tblHeader/>
          <w:jc w:val="center"/>
          <w:cantSplit/>
        </w:trPr>
        <w:tc>
          <w:tcPr>
            <w:tcW w:w="3456" w:type="dxa"/>
            <w:shd w:val="clear" w:color="auto" w:fill="D9EAF7"/>
            <w:tcMar>
              <w:top w:w="45" w:type="dxa"/>
              <w:left w:w="45" w:type="dxa"/>
              <w:bottom w:w="45" w:type="dxa"/>
              <w:right w:w="45" w:type="dxa"/>
            </w:tcMar>
            <w:vAlign w:val="center"/>
          </w:tcPr>
          <w:p w14:paraId="057BAF62" w14:textId="77777777" w:rsidR="004D0D8C" w:rsidRDefault="00000000" w:rsidP="00056D4D">
            <w:pPr>
              <w:spacing w:after="0" w:line="240" w:lineRule="auto" w:before="0"/>
              <w:jc w:val="both"/>
            </w:pPr>
            <w:r>
              <w:rPr>
                <w:rFonts w:ascii="Times New Roman" w:hAnsi="Times New Roman" w:eastAsia="Times New Roman"/>
                <w:b/>
                <w:sz w:val="18"/>
              </w:rPr>
              <w:t>Phenotype</w:t>
            </w:r>
          </w:p>
        </w:tc>
        <w:tc>
          <w:tcPr>
            <w:tcW w:w="720" w:type="dxa"/>
            <w:shd w:val="clear" w:color="auto" w:fill="D9EAF7"/>
            <w:tcMar>
              <w:top w:w="45" w:type="dxa"/>
              <w:left w:w="45" w:type="dxa"/>
              <w:bottom w:w="45" w:type="dxa"/>
              <w:right w:w="45" w:type="dxa"/>
            </w:tcMar>
            <w:vAlign w:val="center"/>
          </w:tcPr>
          <w:p w14:paraId="7503F6F9" w14:textId="77777777" w:rsidR="004D0D8C" w:rsidRDefault="00000000" w:rsidP="00056D4D">
            <w:pPr>
              <w:spacing w:after="0" w:line="240" w:lineRule="auto" w:before="0"/>
              <w:jc w:val="both"/>
            </w:pPr>
            <w:r>
              <w:rPr>
                <w:rFonts w:ascii="Times New Roman" w:hAnsi="Times New Roman" w:eastAsia="Times New Roman"/>
                <w:b/>
                <w:sz w:val="18"/>
              </w:rPr>
              <w:t>n</w:t>
            </w:r>
          </w:p>
        </w:tc>
        <w:tc>
          <w:tcPr>
            <w:tcW w:w="1152" w:type="dxa"/>
            <w:shd w:val="clear" w:color="auto" w:fill="D9EAF7"/>
            <w:tcMar>
              <w:top w:w="45" w:type="dxa"/>
              <w:left w:w="45" w:type="dxa"/>
              <w:bottom w:w="45" w:type="dxa"/>
              <w:right w:w="45" w:type="dxa"/>
            </w:tcMar>
            <w:vAlign w:val="center"/>
          </w:tcPr>
          <w:p w14:paraId="3426AD63" w14:textId="77777777" w:rsidR="004D0D8C" w:rsidRDefault="00000000" w:rsidP="00056D4D">
            <w:pPr>
              <w:spacing w:after="0" w:line="240" w:lineRule="auto" w:before="0"/>
              <w:jc w:val="both"/>
            </w:pPr>
            <w:r>
              <w:rPr>
                <w:rFonts w:ascii="Times New Roman" w:hAnsi="Times New Roman" w:eastAsia="Times New Roman"/>
                <w:b/>
                <w:sz w:val="18"/>
              </w:rPr>
              <w:t>Mortality</w:t>
            </w:r>
          </w:p>
        </w:tc>
        <w:tc>
          <w:tcPr>
            <w:tcW w:w="1152" w:type="dxa"/>
            <w:shd w:val="clear" w:color="auto" w:fill="D9EAF7"/>
            <w:tcMar>
              <w:top w:w="45" w:type="dxa"/>
              <w:left w:w="45" w:type="dxa"/>
              <w:bottom w:w="45" w:type="dxa"/>
              <w:right w:w="45" w:type="dxa"/>
            </w:tcMar>
            <w:vAlign w:val="center"/>
          </w:tcPr>
          <w:p w14:paraId="4AD67D6A" w14:textId="77777777" w:rsidR="004D0D8C" w:rsidRDefault="00000000" w:rsidP="00056D4D">
            <w:pPr>
              <w:spacing w:after="0" w:line="240" w:lineRule="auto" w:before="0"/>
              <w:jc w:val="both"/>
            </w:pPr>
            <w:r>
              <w:rPr>
                <w:rFonts w:ascii="Times New Roman" w:hAnsi="Times New Roman" w:eastAsia="Times New Roman"/>
                <w:b/>
                <w:sz w:val="18"/>
              </w:rPr>
              <w:t>ECMO</w:t>
            </w:r>
          </w:p>
        </w:tc>
        <w:tc>
          <w:tcPr>
            <w:tcW w:w="1296" w:type="dxa"/>
            <w:shd w:val="clear" w:color="auto" w:fill="D9EAF7"/>
            <w:tcMar>
              <w:top w:w="45" w:type="dxa"/>
              <w:left w:w="45" w:type="dxa"/>
              <w:bottom w:w="45" w:type="dxa"/>
              <w:right w:w="45" w:type="dxa"/>
            </w:tcMar>
            <w:vAlign w:val="center"/>
          </w:tcPr>
          <w:p w14:paraId="21962C2B" w14:textId="77777777" w:rsidR="004D0D8C" w:rsidRDefault="00000000" w:rsidP="00056D4D">
            <w:pPr>
              <w:spacing w:after="0" w:line="240" w:lineRule="auto" w:before="0"/>
              <w:jc w:val="both"/>
            </w:pPr>
            <w:r>
              <w:rPr>
                <w:rFonts w:ascii="Times New Roman" w:hAnsi="Times New Roman" w:eastAsia="Times New Roman"/>
                <w:b/>
                <w:sz w:val="18"/>
              </w:rPr>
              <w:t>VFD28 = 0</w:t>
            </w:r>
          </w:p>
        </w:tc>
        <w:tc>
          <w:tcPr>
            <w:tcW w:w="1440" w:type="dxa"/>
            <w:shd w:val="clear" w:color="auto" w:fill="D9EAF7"/>
            <w:tcMar>
              <w:top w:w="45" w:type="dxa"/>
              <w:left w:w="45" w:type="dxa"/>
              <w:bottom w:w="45" w:type="dxa"/>
              <w:right w:w="45" w:type="dxa"/>
            </w:tcMar>
            <w:vAlign w:val="center"/>
          </w:tcPr>
          <w:p w14:paraId="19292D3D" w14:textId="77777777" w:rsidR="004D0D8C" w:rsidRDefault="00000000" w:rsidP="00056D4D">
            <w:pPr>
              <w:spacing w:after="0" w:line="240" w:lineRule="auto" w:before="0"/>
              <w:jc w:val="both"/>
            </w:pPr>
            <w:r>
              <w:rPr>
                <w:rFonts w:ascii="Times New Roman" w:hAnsi="Times New Roman" w:eastAsia="Times New Roman"/>
                <w:b/>
                <w:sz w:val="18"/>
              </w:rPr>
              <w:t>VFD28</w:t>
            </w:r>
          </w:p>
        </w:tc>
      </w:tr>
      <w:tr w:rsidR="004D0D8C" w14:paraId="67248139" w14:textId="77777777">
        <w:trPr>
          <w:jc w:val="center"/>
          <w:cantSplit/>
        </w:trPr>
        <w:tc>
          <w:tcPr>
            <w:tcW w:w="3456" w:type="dxa"/>
            <w:tcMar>
              <w:top w:w="45" w:type="dxa"/>
              <w:left w:w="45" w:type="dxa"/>
              <w:bottom w:w="45" w:type="dxa"/>
              <w:right w:w="45" w:type="dxa"/>
            </w:tcMar>
            <w:vAlign w:val="center"/>
          </w:tcPr>
          <w:p w14:paraId="6BC500CA" w14:textId="77777777" w:rsidR="004D0D8C" w:rsidRDefault="00000000" w:rsidP="00056D4D">
            <w:pPr>
              <w:spacing w:after="0" w:line="240" w:lineRule="auto" w:before="0"/>
              <w:jc w:val="both"/>
            </w:pPr>
            <w:r>
              <w:rPr>
                <w:rFonts w:ascii="Times New Roman" w:hAnsi="Times New Roman" w:eastAsia="Times New Roman"/>
                <w:sz w:val="18"/>
              </w:rPr>
              <w:t>No early CS-AKI</w:t>
            </w:r>
          </w:p>
        </w:tc>
        <w:tc>
          <w:tcPr>
            <w:tcW w:w="720" w:type="dxa"/>
            <w:tcMar>
              <w:top w:w="45" w:type="dxa"/>
              <w:left w:w="45" w:type="dxa"/>
              <w:bottom w:w="45" w:type="dxa"/>
              <w:right w:w="45" w:type="dxa"/>
            </w:tcMar>
            <w:vAlign w:val="center"/>
          </w:tcPr>
          <w:p w14:paraId="7FBC29EF" w14:textId="77777777" w:rsidR="004D0D8C" w:rsidRDefault="00000000" w:rsidP="00056D4D">
            <w:pPr>
              <w:spacing w:after="0" w:line="240" w:lineRule="auto" w:before="0"/>
              <w:jc w:val="both"/>
            </w:pPr>
            <w:r>
              <w:rPr>
                <w:rFonts w:ascii="Times New Roman" w:hAnsi="Times New Roman" w:eastAsia="Times New Roman"/>
                <w:sz w:val="18"/>
              </w:rPr>
              <w:t>150</w:t>
            </w:r>
          </w:p>
        </w:tc>
        <w:tc>
          <w:tcPr>
            <w:tcW w:w="1152" w:type="dxa"/>
            <w:tcMar>
              <w:top w:w="45" w:type="dxa"/>
              <w:left w:w="45" w:type="dxa"/>
              <w:bottom w:w="45" w:type="dxa"/>
              <w:right w:w="45" w:type="dxa"/>
            </w:tcMar>
            <w:vAlign w:val="center"/>
          </w:tcPr>
          <w:p w14:paraId="70A1AD08" w14:textId="77777777" w:rsidR="004D0D8C" w:rsidRDefault="00000000" w:rsidP="00056D4D">
            <w:pPr>
              <w:spacing w:after="0" w:line="240" w:lineRule="auto" w:before="0"/>
              <w:jc w:val="both"/>
            </w:pPr>
            <w:r>
              <w:rPr>
                <w:rFonts w:ascii="Times New Roman" w:hAnsi="Times New Roman" w:eastAsia="Times New Roman"/>
                <w:sz w:val="18"/>
              </w:rPr>
              <w:t>1 (1%)</w:t>
            </w:r>
          </w:p>
        </w:tc>
        <w:tc>
          <w:tcPr>
            <w:tcW w:w="1152" w:type="dxa"/>
            <w:tcMar>
              <w:top w:w="45" w:type="dxa"/>
              <w:left w:w="45" w:type="dxa"/>
              <w:bottom w:w="45" w:type="dxa"/>
              <w:right w:w="45" w:type="dxa"/>
            </w:tcMar>
            <w:vAlign w:val="center"/>
          </w:tcPr>
          <w:p w14:paraId="05780BD0" w14:textId="77777777" w:rsidR="004D0D8C" w:rsidRDefault="00000000" w:rsidP="00056D4D">
            <w:pPr>
              <w:spacing w:after="0" w:line="240" w:lineRule="auto" w:before="0"/>
              <w:jc w:val="both"/>
            </w:pPr>
            <w:r>
              <w:rPr>
                <w:rFonts w:ascii="Times New Roman" w:hAnsi="Times New Roman" w:eastAsia="Times New Roman"/>
                <w:sz w:val="18"/>
              </w:rPr>
              <w:t>3 (2%)</w:t>
            </w:r>
          </w:p>
        </w:tc>
        <w:tc>
          <w:tcPr>
            <w:tcW w:w="1296" w:type="dxa"/>
            <w:tcMar>
              <w:top w:w="45" w:type="dxa"/>
              <w:left w:w="45" w:type="dxa"/>
              <w:bottom w:w="45" w:type="dxa"/>
              <w:right w:w="45" w:type="dxa"/>
            </w:tcMar>
            <w:vAlign w:val="center"/>
          </w:tcPr>
          <w:p w14:paraId="6969E06F" w14:textId="77777777" w:rsidR="004D0D8C" w:rsidRDefault="00000000" w:rsidP="00056D4D">
            <w:pPr>
              <w:spacing w:after="0" w:line="240" w:lineRule="auto" w:before="0"/>
              <w:jc w:val="both"/>
            </w:pPr>
            <w:r>
              <w:rPr>
                <w:rFonts w:ascii="Times New Roman" w:hAnsi="Times New Roman" w:eastAsia="Times New Roman"/>
                <w:sz w:val="18"/>
              </w:rPr>
              <w:t>6 (4%)</w:t>
            </w:r>
          </w:p>
        </w:tc>
        <w:tc>
          <w:tcPr>
            <w:tcW w:w="1440" w:type="dxa"/>
            <w:tcMar>
              <w:top w:w="45" w:type="dxa"/>
              <w:left w:w="45" w:type="dxa"/>
              <w:bottom w:w="45" w:type="dxa"/>
              <w:right w:w="45" w:type="dxa"/>
            </w:tcMar>
            <w:vAlign w:val="center"/>
          </w:tcPr>
          <w:p w14:paraId="1DD3F32B" w14:textId="77777777" w:rsidR="004D0D8C" w:rsidRDefault="00000000" w:rsidP="00056D4D">
            <w:pPr>
              <w:spacing w:after="0" w:line="240" w:lineRule="auto" w:before="0"/>
              <w:jc w:val="both"/>
            </w:pPr>
            <w:r>
              <w:rPr>
                <w:rFonts w:ascii="Times New Roman" w:hAnsi="Times New Roman" w:eastAsia="Times New Roman"/>
                <w:sz w:val="18"/>
              </w:rPr>
              <w:t>27 [27-28]</w:t>
            </w:r>
          </w:p>
        </w:tc>
      </w:tr>
      <w:tr w:rsidR="004D0D8C" w14:paraId="50AE1624" w14:textId="77777777">
        <w:trPr>
          <w:jc w:val="center"/>
          <w:cantSplit/>
        </w:trPr>
        <w:tc>
          <w:tcPr>
            <w:tcW w:w="3456" w:type="dxa"/>
            <w:tcMar>
              <w:top w:w="45" w:type="dxa"/>
              <w:left w:w="45" w:type="dxa"/>
              <w:bottom w:w="45" w:type="dxa"/>
              <w:right w:w="45" w:type="dxa"/>
            </w:tcMar>
            <w:vAlign w:val="center"/>
          </w:tcPr>
          <w:p w14:paraId="7E7E6848" w14:textId="77777777" w:rsidR="004D0D8C" w:rsidRDefault="00000000" w:rsidP="00056D4D">
            <w:pPr>
              <w:spacing w:after="0" w:line="240" w:lineRule="auto" w:before="0"/>
              <w:jc w:val="both"/>
            </w:pPr>
            <w:r>
              <w:rPr>
                <w:rFonts w:ascii="Times New Roman" w:hAnsi="Times New Roman" w:eastAsia="Times New Roman"/>
                <w:sz w:val="18"/>
              </w:rPr>
              <w:t>Mild (stage 1) - Transient CS-AKI</w:t>
            </w:r>
          </w:p>
        </w:tc>
        <w:tc>
          <w:tcPr>
            <w:tcW w:w="720" w:type="dxa"/>
            <w:tcMar>
              <w:top w:w="45" w:type="dxa"/>
              <w:left w:w="45" w:type="dxa"/>
              <w:bottom w:w="45" w:type="dxa"/>
              <w:right w:w="45" w:type="dxa"/>
            </w:tcMar>
            <w:vAlign w:val="center"/>
          </w:tcPr>
          <w:p w14:paraId="527386AB" w14:textId="77777777" w:rsidR="004D0D8C" w:rsidRDefault="00000000" w:rsidP="00056D4D">
            <w:pPr>
              <w:spacing w:after="0" w:line="240" w:lineRule="auto" w:before="0"/>
              <w:jc w:val="both"/>
            </w:pPr>
            <w:r>
              <w:rPr>
                <w:rFonts w:ascii="Times New Roman" w:hAnsi="Times New Roman" w:eastAsia="Times New Roman"/>
                <w:sz w:val="18"/>
              </w:rPr>
              <w:t>29</w:t>
            </w:r>
          </w:p>
        </w:tc>
        <w:tc>
          <w:tcPr>
            <w:tcW w:w="1152" w:type="dxa"/>
            <w:tcMar>
              <w:top w:w="45" w:type="dxa"/>
              <w:left w:w="45" w:type="dxa"/>
              <w:bottom w:w="45" w:type="dxa"/>
              <w:right w:w="45" w:type="dxa"/>
            </w:tcMar>
            <w:vAlign w:val="center"/>
          </w:tcPr>
          <w:p w14:paraId="35023958" w14:textId="77777777" w:rsidR="004D0D8C" w:rsidRDefault="00000000" w:rsidP="00056D4D">
            <w:pPr>
              <w:spacing w:after="0" w:line="240" w:lineRule="auto" w:before="0"/>
              <w:jc w:val="both"/>
            </w:pPr>
            <w:r>
              <w:rPr>
                <w:rFonts w:ascii="Times New Roman" w:hAnsi="Times New Roman" w:eastAsia="Times New Roman"/>
                <w:sz w:val="18"/>
              </w:rPr>
              <w:t>1 (3%)</w:t>
            </w:r>
          </w:p>
        </w:tc>
        <w:tc>
          <w:tcPr>
            <w:tcW w:w="1152" w:type="dxa"/>
            <w:tcMar>
              <w:top w:w="45" w:type="dxa"/>
              <w:left w:w="45" w:type="dxa"/>
              <w:bottom w:w="45" w:type="dxa"/>
              <w:right w:w="45" w:type="dxa"/>
            </w:tcMar>
            <w:vAlign w:val="center"/>
          </w:tcPr>
          <w:p w14:paraId="315EBC09" w14:textId="77777777" w:rsidR="004D0D8C" w:rsidRDefault="00000000" w:rsidP="00056D4D">
            <w:pPr>
              <w:spacing w:after="0" w:line="240" w:lineRule="auto" w:before="0"/>
              <w:jc w:val="both"/>
            </w:pPr>
            <w:r>
              <w:rPr>
                <w:rFonts w:ascii="Times New Roman" w:hAnsi="Times New Roman" w:eastAsia="Times New Roman"/>
                <w:sz w:val="18"/>
              </w:rPr>
              <w:t>2 (7%)</w:t>
            </w:r>
          </w:p>
        </w:tc>
        <w:tc>
          <w:tcPr>
            <w:tcW w:w="1296" w:type="dxa"/>
            <w:tcMar>
              <w:top w:w="45" w:type="dxa"/>
              <w:left w:w="45" w:type="dxa"/>
              <w:bottom w:w="45" w:type="dxa"/>
              <w:right w:w="45" w:type="dxa"/>
            </w:tcMar>
            <w:vAlign w:val="center"/>
          </w:tcPr>
          <w:p w14:paraId="1A6081A9" w14:textId="77777777" w:rsidR="004D0D8C" w:rsidRDefault="00000000" w:rsidP="00056D4D">
            <w:pPr>
              <w:spacing w:after="0" w:line="240" w:lineRule="auto" w:before="0"/>
              <w:jc w:val="both"/>
            </w:pPr>
            <w:r>
              <w:rPr>
                <w:rFonts w:ascii="Times New Roman" w:hAnsi="Times New Roman" w:eastAsia="Times New Roman"/>
                <w:sz w:val="18"/>
              </w:rPr>
              <w:t>3 (10%)</w:t>
            </w:r>
          </w:p>
        </w:tc>
        <w:tc>
          <w:tcPr>
            <w:tcW w:w="1440" w:type="dxa"/>
            <w:tcMar>
              <w:top w:w="45" w:type="dxa"/>
              <w:left w:w="45" w:type="dxa"/>
              <w:bottom w:w="45" w:type="dxa"/>
              <w:right w:w="45" w:type="dxa"/>
            </w:tcMar>
            <w:vAlign w:val="center"/>
          </w:tcPr>
          <w:p w14:paraId="035AE273" w14:textId="77777777" w:rsidR="004D0D8C" w:rsidRDefault="00000000" w:rsidP="00056D4D">
            <w:pPr>
              <w:spacing w:after="0" w:line="240" w:lineRule="auto" w:before="0"/>
              <w:jc w:val="both"/>
            </w:pPr>
            <w:r>
              <w:rPr>
                <w:rFonts w:ascii="Times New Roman" w:hAnsi="Times New Roman" w:eastAsia="Times New Roman"/>
                <w:sz w:val="18"/>
              </w:rPr>
              <w:t>26 [24-27]</w:t>
            </w:r>
          </w:p>
        </w:tc>
      </w:tr>
      <w:tr w:rsidR="004D0D8C" w14:paraId="251A2D83" w14:textId="77777777">
        <w:trPr>
          <w:jc w:val="center"/>
          <w:cantSplit/>
        </w:trPr>
        <w:tc>
          <w:tcPr>
            <w:tcW w:w="3456" w:type="dxa"/>
            <w:tcMar>
              <w:top w:w="45" w:type="dxa"/>
              <w:left w:w="45" w:type="dxa"/>
              <w:bottom w:w="45" w:type="dxa"/>
              <w:right w:w="45" w:type="dxa"/>
            </w:tcMar>
            <w:vAlign w:val="center"/>
          </w:tcPr>
          <w:p w14:paraId="41943E0B" w14:textId="77777777" w:rsidR="004D0D8C" w:rsidRDefault="00000000" w:rsidP="00056D4D">
            <w:pPr>
              <w:spacing w:after="0" w:line="240" w:lineRule="auto" w:before="0"/>
              <w:jc w:val="both"/>
            </w:pPr>
            <w:r>
              <w:rPr>
                <w:rFonts w:ascii="Times New Roman" w:hAnsi="Times New Roman" w:eastAsia="Times New Roman"/>
                <w:sz w:val="18"/>
              </w:rPr>
              <w:t>Severe (stage 2-3) - Transient CS-AKI</w:t>
            </w:r>
          </w:p>
        </w:tc>
        <w:tc>
          <w:tcPr>
            <w:tcW w:w="720" w:type="dxa"/>
            <w:tcMar>
              <w:top w:w="45" w:type="dxa"/>
              <w:left w:w="45" w:type="dxa"/>
              <w:bottom w:w="45" w:type="dxa"/>
              <w:right w:w="45" w:type="dxa"/>
            </w:tcMar>
            <w:vAlign w:val="center"/>
          </w:tcPr>
          <w:p w14:paraId="6F1CF31A" w14:textId="77777777" w:rsidR="004D0D8C" w:rsidRDefault="00000000" w:rsidP="00056D4D">
            <w:pPr>
              <w:spacing w:after="0" w:line="240" w:lineRule="auto" w:before="0"/>
              <w:jc w:val="both"/>
            </w:pPr>
            <w:r>
              <w:rPr>
                <w:rFonts w:ascii="Times New Roman" w:hAnsi="Times New Roman" w:eastAsia="Times New Roman"/>
                <w:sz w:val="18"/>
              </w:rPr>
              <w:t>11</w:t>
            </w:r>
          </w:p>
        </w:tc>
        <w:tc>
          <w:tcPr>
            <w:tcW w:w="1152" w:type="dxa"/>
            <w:tcMar>
              <w:top w:w="45" w:type="dxa"/>
              <w:left w:w="45" w:type="dxa"/>
              <w:bottom w:w="45" w:type="dxa"/>
              <w:right w:w="45" w:type="dxa"/>
            </w:tcMar>
            <w:vAlign w:val="center"/>
          </w:tcPr>
          <w:p w14:paraId="44A714BF" w14:textId="77777777" w:rsidR="004D0D8C" w:rsidRDefault="00000000" w:rsidP="00056D4D">
            <w:pPr>
              <w:spacing w:after="0" w:line="240" w:lineRule="auto" w:before="0"/>
              <w:jc w:val="both"/>
            </w:pPr>
            <w:r>
              <w:rPr>
                <w:rFonts w:ascii="Times New Roman" w:hAnsi="Times New Roman" w:eastAsia="Times New Roman"/>
                <w:sz w:val="18"/>
              </w:rPr>
              <w:t>1 (9%)</w:t>
            </w:r>
          </w:p>
        </w:tc>
        <w:tc>
          <w:tcPr>
            <w:tcW w:w="1152" w:type="dxa"/>
            <w:tcMar>
              <w:top w:w="45" w:type="dxa"/>
              <w:left w:w="45" w:type="dxa"/>
              <w:bottom w:w="45" w:type="dxa"/>
              <w:right w:w="45" w:type="dxa"/>
            </w:tcMar>
            <w:vAlign w:val="center"/>
          </w:tcPr>
          <w:p w14:paraId="58D3B73B" w14:textId="77777777" w:rsidR="004D0D8C" w:rsidRDefault="00000000" w:rsidP="00056D4D">
            <w:pPr>
              <w:spacing w:after="0" w:line="240" w:lineRule="auto" w:before="0"/>
              <w:jc w:val="both"/>
            </w:pPr>
            <w:r>
              <w:rPr>
                <w:rFonts w:ascii="Times New Roman" w:hAnsi="Times New Roman" w:eastAsia="Times New Roman"/>
                <w:sz w:val="18"/>
              </w:rPr>
              <w:t>0 (0%)</w:t>
            </w:r>
          </w:p>
        </w:tc>
        <w:tc>
          <w:tcPr>
            <w:tcW w:w="1296" w:type="dxa"/>
            <w:tcMar>
              <w:top w:w="45" w:type="dxa"/>
              <w:left w:w="45" w:type="dxa"/>
              <w:bottom w:w="45" w:type="dxa"/>
              <w:right w:w="45" w:type="dxa"/>
            </w:tcMar>
            <w:vAlign w:val="center"/>
          </w:tcPr>
          <w:p w14:paraId="4D293616" w14:textId="77777777" w:rsidR="004D0D8C" w:rsidRDefault="00000000" w:rsidP="00056D4D">
            <w:pPr>
              <w:spacing w:after="0" w:line="240" w:lineRule="auto" w:before="0"/>
              <w:jc w:val="both"/>
            </w:pPr>
            <w:r>
              <w:rPr>
                <w:rFonts w:ascii="Times New Roman" w:hAnsi="Times New Roman" w:eastAsia="Times New Roman"/>
                <w:sz w:val="18"/>
              </w:rPr>
              <w:t>1 (9%)</w:t>
            </w:r>
          </w:p>
        </w:tc>
        <w:tc>
          <w:tcPr>
            <w:tcW w:w="1440" w:type="dxa"/>
            <w:tcMar>
              <w:top w:w="45" w:type="dxa"/>
              <w:left w:w="45" w:type="dxa"/>
              <w:bottom w:w="45" w:type="dxa"/>
              <w:right w:w="45" w:type="dxa"/>
            </w:tcMar>
            <w:vAlign w:val="center"/>
          </w:tcPr>
          <w:p w14:paraId="410CDA29" w14:textId="77777777" w:rsidR="004D0D8C" w:rsidRDefault="00000000" w:rsidP="00056D4D">
            <w:pPr>
              <w:spacing w:after="0" w:line="240" w:lineRule="auto" w:before="0"/>
              <w:jc w:val="both"/>
            </w:pPr>
            <w:r>
              <w:rPr>
                <w:rFonts w:ascii="Times New Roman" w:hAnsi="Times New Roman" w:eastAsia="Times New Roman"/>
                <w:sz w:val="18"/>
              </w:rPr>
              <w:t>26 [22-26]</w:t>
            </w:r>
          </w:p>
        </w:tc>
      </w:tr>
      <w:tr w:rsidR="004D0D8C" w14:paraId="424F8787" w14:textId="77777777">
        <w:trPr>
          <w:jc w:val="center"/>
          <w:cantSplit/>
        </w:trPr>
        <w:tc>
          <w:tcPr>
            <w:tcW w:w="3456" w:type="dxa"/>
            <w:tcMar>
              <w:top w:w="45" w:type="dxa"/>
              <w:left w:w="45" w:type="dxa"/>
              <w:bottom w:w="45" w:type="dxa"/>
              <w:right w:w="45" w:type="dxa"/>
            </w:tcMar>
            <w:vAlign w:val="center"/>
          </w:tcPr>
          <w:p w14:paraId="7850D387" w14:textId="77777777" w:rsidR="004D0D8C" w:rsidRDefault="00000000" w:rsidP="00056D4D">
            <w:pPr>
              <w:spacing w:after="0" w:line="240" w:lineRule="auto" w:before="0"/>
              <w:jc w:val="both"/>
            </w:pPr>
            <w:r>
              <w:rPr>
                <w:rFonts w:ascii="Times New Roman" w:hAnsi="Times New Roman" w:eastAsia="Times New Roman"/>
                <w:sz w:val="18"/>
              </w:rPr>
              <w:t>Mild (stage 1) - Persistent CS-AKI</w:t>
            </w:r>
          </w:p>
        </w:tc>
        <w:tc>
          <w:tcPr>
            <w:tcW w:w="720" w:type="dxa"/>
            <w:tcMar>
              <w:top w:w="45" w:type="dxa"/>
              <w:left w:w="45" w:type="dxa"/>
              <w:bottom w:w="45" w:type="dxa"/>
              <w:right w:w="45" w:type="dxa"/>
            </w:tcMar>
            <w:vAlign w:val="center"/>
          </w:tcPr>
          <w:p w14:paraId="4FCFD32F" w14:textId="77777777" w:rsidR="004D0D8C" w:rsidRDefault="00000000" w:rsidP="00056D4D">
            <w:pPr>
              <w:spacing w:after="0" w:line="240" w:lineRule="auto" w:before="0"/>
              <w:jc w:val="both"/>
            </w:pPr>
            <w:r>
              <w:rPr>
                <w:rFonts w:ascii="Times New Roman" w:hAnsi="Times New Roman" w:eastAsia="Times New Roman"/>
                <w:sz w:val="18"/>
              </w:rPr>
              <w:t>6</w:t>
            </w:r>
          </w:p>
        </w:tc>
        <w:tc>
          <w:tcPr>
            <w:tcW w:w="1152" w:type="dxa"/>
            <w:tcMar>
              <w:top w:w="45" w:type="dxa"/>
              <w:left w:w="45" w:type="dxa"/>
              <w:bottom w:w="45" w:type="dxa"/>
              <w:right w:w="45" w:type="dxa"/>
            </w:tcMar>
            <w:vAlign w:val="center"/>
          </w:tcPr>
          <w:p w14:paraId="72E596B3" w14:textId="77777777" w:rsidR="004D0D8C" w:rsidRDefault="00000000" w:rsidP="00056D4D">
            <w:pPr>
              <w:spacing w:after="0" w:line="240" w:lineRule="auto" w:before="0"/>
              <w:jc w:val="both"/>
            </w:pPr>
            <w:r>
              <w:rPr>
                <w:rFonts w:ascii="Times New Roman" w:hAnsi="Times New Roman" w:eastAsia="Times New Roman"/>
                <w:sz w:val="18"/>
              </w:rPr>
              <w:t>1 (17%)</w:t>
            </w:r>
          </w:p>
        </w:tc>
        <w:tc>
          <w:tcPr>
            <w:tcW w:w="1152" w:type="dxa"/>
            <w:tcMar>
              <w:top w:w="45" w:type="dxa"/>
              <w:left w:w="45" w:type="dxa"/>
              <w:bottom w:w="45" w:type="dxa"/>
              <w:right w:w="45" w:type="dxa"/>
            </w:tcMar>
            <w:vAlign w:val="center"/>
          </w:tcPr>
          <w:p w14:paraId="6CD34F0E" w14:textId="77777777" w:rsidR="004D0D8C" w:rsidRDefault="00000000" w:rsidP="00056D4D">
            <w:pPr>
              <w:spacing w:after="0" w:line="240" w:lineRule="auto" w:before="0"/>
              <w:jc w:val="both"/>
            </w:pPr>
            <w:r>
              <w:rPr>
                <w:rFonts w:ascii="Times New Roman" w:hAnsi="Times New Roman" w:eastAsia="Times New Roman"/>
                <w:sz w:val="18"/>
              </w:rPr>
              <w:t>1 (17%)</w:t>
            </w:r>
          </w:p>
        </w:tc>
        <w:tc>
          <w:tcPr>
            <w:tcW w:w="1296" w:type="dxa"/>
            <w:tcMar>
              <w:top w:w="45" w:type="dxa"/>
              <w:left w:w="45" w:type="dxa"/>
              <w:bottom w:w="45" w:type="dxa"/>
              <w:right w:w="45" w:type="dxa"/>
            </w:tcMar>
            <w:vAlign w:val="center"/>
          </w:tcPr>
          <w:p w14:paraId="018CBA03" w14:textId="77777777" w:rsidR="004D0D8C" w:rsidRDefault="00000000" w:rsidP="00056D4D">
            <w:pPr>
              <w:spacing w:after="0" w:line="240" w:lineRule="auto" w:before="0"/>
              <w:jc w:val="both"/>
            </w:pPr>
            <w:r>
              <w:rPr>
                <w:rFonts w:ascii="Times New Roman" w:hAnsi="Times New Roman" w:eastAsia="Times New Roman"/>
                <w:sz w:val="18"/>
              </w:rPr>
              <w:t>1 (17%)</w:t>
            </w:r>
          </w:p>
        </w:tc>
        <w:tc>
          <w:tcPr>
            <w:tcW w:w="1440" w:type="dxa"/>
            <w:tcMar>
              <w:top w:w="45" w:type="dxa"/>
              <w:left w:w="45" w:type="dxa"/>
              <w:bottom w:w="45" w:type="dxa"/>
              <w:right w:w="45" w:type="dxa"/>
            </w:tcMar>
            <w:vAlign w:val="center"/>
          </w:tcPr>
          <w:p w14:paraId="0EC8A430" w14:textId="77777777" w:rsidR="004D0D8C" w:rsidRDefault="00000000" w:rsidP="00056D4D">
            <w:pPr>
              <w:spacing w:after="0" w:line="240" w:lineRule="auto" w:before="0"/>
              <w:jc w:val="both"/>
            </w:pPr>
            <w:r>
              <w:rPr>
                <w:rFonts w:ascii="Times New Roman" w:hAnsi="Times New Roman" w:eastAsia="Times New Roman"/>
                <w:sz w:val="18"/>
              </w:rPr>
              <w:t>16 [8-20]</w:t>
            </w:r>
          </w:p>
        </w:tc>
      </w:tr>
      <w:tr w:rsidR="004D0D8C" w14:paraId="361B64AC" w14:textId="77777777">
        <w:trPr>
          <w:jc w:val="center"/>
          <w:cantSplit/>
        </w:trPr>
        <w:tc>
          <w:tcPr>
            <w:tcW w:w="3456" w:type="dxa"/>
            <w:tcMar>
              <w:top w:w="45" w:type="dxa"/>
              <w:left w:w="45" w:type="dxa"/>
              <w:bottom w:w="45" w:type="dxa"/>
              <w:right w:w="45" w:type="dxa"/>
            </w:tcMar>
            <w:vAlign w:val="center"/>
          </w:tcPr>
          <w:p w14:paraId="000F0CF8" w14:textId="77777777" w:rsidR="004D0D8C" w:rsidRDefault="00000000" w:rsidP="00056D4D">
            <w:pPr>
              <w:spacing w:after="0" w:line="240" w:lineRule="auto" w:before="0"/>
              <w:jc w:val="both"/>
            </w:pPr>
            <w:r>
              <w:rPr>
                <w:rFonts w:ascii="Times New Roman" w:hAnsi="Times New Roman" w:eastAsia="Times New Roman"/>
                <w:sz w:val="18"/>
              </w:rPr>
              <w:t>Severe (stage 2-3) - Persistent CS-AKI</w:t>
            </w:r>
          </w:p>
        </w:tc>
        <w:tc>
          <w:tcPr>
            <w:tcW w:w="720" w:type="dxa"/>
            <w:tcMar>
              <w:top w:w="45" w:type="dxa"/>
              <w:left w:w="45" w:type="dxa"/>
              <w:bottom w:w="45" w:type="dxa"/>
              <w:right w:w="45" w:type="dxa"/>
            </w:tcMar>
            <w:vAlign w:val="center"/>
          </w:tcPr>
          <w:p w14:paraId="5C712377" w14:textId="77777777" w:rsidR="004D0D8C" w:rsidRDefault="00000000" w:rsidP="00056D4D">
            <w:pPr>
              <w:spacing w:after="0" w:line="240" w:lineRule="auto" w:before="0"/>
              <w:jc w:val="both"/>
            </w:pPr>
            <w:r>
              <w:rPr>
                <w:rFonts w:ascii="Times New Roman" w:hAnsi="Times New Roman" w:eastAsia="Times New Roman"/>
                <w:sz w:val="18"/>
              </w:rPr>
              <w:t>23</w:t>
            </w:r>
          </w:p>
        </w:tc>
        <w:tc>
          <w:tcPr>
            <w:tcW w:w="1152" w:type="dxa"/>
            <w:tcMar>
              <w:top w:w="45" w:type="dxa"/>
              <w:left w:w="45" w:type="dxa"/>
              <w:bottom w:w="45" w:type="dxa"/>
              <w:right w:w="45" w:type="dxa"/>
            </w:tcMar>
            <w:vAlign w:val="center"/>
          </w:tcPr>
          <w:p w14:paraId="7B6A6DDC" w14:textId="77777777" w:rsidR="004D0D8C" w:rsidRDefault="00000000" w:rsidP="00056D4D">
            <w:pPr>
              <w:spacing w:after="0" w:line="240" w:lineRule="auto" w:before="0"/>
              <w:jc w:val="both"/>
            </w:pPr>
            <w:r>
              <w:rPr>
                <w:rFonts w:ascii="Times New Roman" w:hAnsi="Times New Roman" w:eastAsia="Times New Roman"/>
                <w:sz w:val="18"/>
              </w:rPr>
              <w:t>12 (52%)</w:t>
            </w:r>
          </w:p>
        </w:tc>
        <w:tc>
          <w:tcPr>
            <w:tcW w:w="1152" w:type="dxa"/>
            <w:tcMar>
              <w:top w:w="45" w:type="dxa"/>
              <w:left w:w="45" w:type="dxa"/>
              <w:bottom w:w="45" w:type="dxa"/>
              <w:right w:w="45" w:type="dxa"/>
            </w:tcMar>
            <w:vAlign w:val="center"/>
          </w:tcPr>
          <w:p w14:paraId="3D059266" w14:textId="77777777" w:rsidR="004D0D8C" w:rsidRDefault="00000000" w:rsidP="00056D4D">
            <w:pPr>
              <w:spacing w:after="0" w:line="240" w:lineRule="auto" w:before="0"/>
              <w:jc w:val="both"/>
            </w:pPr>
            <w:r>
              <w:rPr>
                <w:rFonts w:ascii="Times New Roman" w:hAnsi="Times New Roman" w:eastAsia="Times New Roman"/>
                <w:sz w:val="18"/>
              </w:rPr>
              <w:t>12 (52%)</w:t>
            </w:r>
          </w:p>
        </w:tc>
        <w:tc>
          <w:tcPr>
            <w:tcW w:w="1296" w:type="dxa"/>
            <w:tcMar>
              <w:top w:w="45" w:type="dxa"/>
              <w:left w:w="45" w:type="dxa"/>
              <w:bottom w:w="45" w:type="dxa"/>
              <w:right w:w="45" w:type="dxa"/>
            </w:tcMar>
            <w:vAlign w:val="center"/>
          </w:tcPr>
          <w:p w14:paraId="19CE281A" w14:textId="77777777" w:rsidR="004D0D8C" w:rsidRDefault="00000000" w:rsidP="00056D4D">
            <w:pPr>
              <w:spacing w:after="0" w:line="240" w:lineRule="auto" w:before="0"/>
              <w:jc w:val="both"/>
            </w:pPr>
            <w:r>
              <w:rPr>
                <w:rFonts w:ascii="Times New Roman" w:hAnsi="Times New Roman" w:eastAsia="Times New Roman"/>
                <w:sz w:val="18"/>
              </w:rPr>
              <w:t>15 (65%)</w:t>
            </w:r>
          </w:p>
        </w:tc>
        <w:tc>
          <w:tcPr>
            <w:tcW w:w="1440" w:type="dxa"/>
            <w:tcMar>
              <w:top w:w="45" w:type="dxa"/>
              <w:left w:w="45" w:type="dxa"/>
              <w:bottom w:w="45" w:type="dxa"/>
              <w:right w:w="45" w:type="dxa"/>
            </w:tcMar>
            <w:vAlign w:val="center"/>
          </w:tcPr>
          <w:p w14:paraId="14E52725" w14:textId="77777777" w:rsidR="004D0D8C" w:rsidRDefault="00000000" w:rsidP="00056D4D">
            <w:pPr>
              <w:spacing w:after="0" w:line="240" w:lineRule="auto" w:before="0"/>
              <w:jc w:val="both"/>
            </w:pPr>
            <w:r>
              <w:rPr>
                <w:rFonts w:ascii="Times New Roman" w:hAnsi="Times New Roman" w:eastAsia="Times New Roman"/>
                <w:sz w:val="18"/>
              </w:rPr>
              <w:t>0 [0-16]</w:t>
            </w:r>
          </w:p>
        </w:tc>
      </w:tr>
    </w:tbl>
    <w:p w14:paraId="3275F5A4" w14:textId="77777777" w:rsidR="004D0D8C" w:rsidRDefault="00000000" w:rsidP="00056D4D">
      <w:pPr>
        <w:pStyle w:val="Caption"/>
        <w:keepNext/>
        <w:pageBreakBefore/>
        <w:spacing w:line="240" w:lineRule="auto" w:before="80" w:after="0"/>
        <w:jc w:val="left"/>
      </w:pPr>
      <w:r>
        <w:rPr>
          <w:rFonts w:ascii="Times New Roman" w:hAnsi="Times New Roman" w:eastAsia="Times New Roman"/>
          <w:sz w:val="20"/>
        </w:rPr>
        <w:t>Table S9. Exploratory comparison of discrimination for persistent CS-AKI</w:t>
      </w:r>
    </w:p>
    <w:p w14:paraId="725D6F17" w14:textId="77777777" w:rsidR="004D0D8C" w:rsidRDefault="00000000" w:rsidP="00056D4D">
      <w:pPr>
        <w:keepNext/>
        <w:keepLines/>
        <w:spacing w:line="240" w:lineRule="auto" w:after="0" w:before="0"/>
        <w:jc w:val="both"/>
      </w:pPr>
      <w:r>
        <w:rPr>
          <w:rFonts w:ascii="Times New Roman" w:hAnsi="Times New Roman" w:eastAsia="Times New Roman"/>
          <w:sz w:val="20"/>
        </w:rPr>
        <w:t>Information sets and validation schemes differed. The ML models used the nested 10-outer-fold/5-inner-fold procedure described in Supplementary Methods S5, whereas benchmark scores were calculated directly.</w:t>
      </w:r>
    </w:p>
    <w:tbl>
      <w:tblPr>
        <w:tblStyle w:val="TabloKlavuzu"/>
        <w:tblW w:w="0" w:type="auto"/>
        <w:jc w:val="center"/>
        <w:tblLayout w:type="fixed"/>
        <w:tblLook w:val="04A0" w:firstRow="1" w:lastRow="0" w:firstColumn="1" w:lastColumn="0" w:noHBand="0" w:noVBand="1"/>
      </w:tblPr>
      <w:tblGrid>
        <w:gridCol w:w="3600"/>
        <w:gridCol w:w="2015"/>
        <w:gridCol w:w="3168"/>
      </w:tblGrid>
      <w:tr w:rsidR="002E26D4" w14:paraId="05F038D0" w14:textId="77777777">
        <w:trPr>
          <w:cantSplit/>
          <w:tblHeader/>
          <w:jc w:val="center"/>
        </w:trPr>
        <w:tc>
          <w:tcPr>
            <w:tcW w:w="3600" w:type="dxa"/>
            <w:shd w:val="clear" w:color="auto" w:fill="D9EAF7"/>
            <w:tcMar>
              <w:top w:w="45" w:type="dxa"/>
              <w:left w:w="45" w:type="dxa"/>
              <w:bottom w:w="45" w:type="dxa"/>
              <w:right w:w="45" w:type="dxa"/>
            </w:tcMar>
            <w:vAlign w:val="center"/>
          </w:tcPr>
          <w:p w14:paraId="3DB05341" w14:textId="77777777" w:rsidR="00090B3C" w:rsidRDefault="002E26D4">
            <w:pPr>
              <w:spacing w:line="240" w:lineRule="auto"/>
            </w:pPr>
            <w:r>
              <w:rPr>
                <w:sz w:val="18"/>
              </w:rPr>
              <w:t>Approach</w:t>
            </w:r>
          </w:p>
        </w:tc>
        <w:tc>
          <w:tcPr>
            <w:tcW w:w="2015" w:type="dxa"/>
            <w:shd w:val="clear" w:color="auto" w:fill="D9EAF7"/>
            <w:tcMar>
              <w:top w:w="45" w:type="dxa"/>
              <w:left w:w="45" w:type="dxa"/>
              <w:bottom w:w="45" w:type="dxa"/>
              <w:right w:w="45" w:type="dxa"/>
            </w:tcMar>
            <w:vAlign w:val="center"/>
          </w:tcPr>
          <w:p w14:paraId="3076B862" w14:textId="77777777" w:rsidR="00090B3C" w:rsidRDefault="002E26D4">
            <w:pPr>
              <w:spacing w:line="240" w:lineRule="auto"/>
            </w:pPr>
            <w:r>
              <w:rPr>
                <w:sz w:val="18"/>
              </w:rPr>
              <w:t>AUC (95% CI)</w:t>
            </w:r>
          </w:p>
        </w:tc>
        <w:tc>
          <w:tcPr>
            <w:tcW w:w="3168" w:type="dxa"/>
            <w:shd w:val="clear" w:color="auto" w:fill="D9EAF7"/>
            <w:tcMar>
              <w:top w:w="45" w:type="dxa"/>
              <w:left w:w="45" w:type="dxa"/>
              <w:bottom w:w="45" w:type="dxa"/>
              <w:right w:w="45" w:type="dxa"/>
            </w:tcMar>
            <w:vAlign w:val="center"/>
          </w:tcPr>
          <w:p w14:paraId="558C6449" w14:textId="77777777" w:rsidR="00090B3C" w:rsidRDefault="002E26D4">
            <w:pPr>
              <w:spacing w:line="240" w:lineRule="auto"/>
            </w:pPr>
            <w:r>
              <w:rPr>
                <w:sz w:val="18"/>
              </w:rPr>
              <w:t>Information used</w:t>
            </w:r>
          </w:p>
        </w:tc>
      </w:tr>
      <w:tr w:rsidR="002E26D4" w14:paraId="52DD1510" w14:textId="77777777">
        <w:trPr>
          <w:cantSplit/>
          <w:jc w:val="center"/>
        </w:trPr>
        <w:tc>
          <w:tcPr>
            <w:tcW w:w="3600" w:type="dxa"/>
            <w:tcMar>
              <w:top w:w="45" w:type="dxa"/>
              <w:left w:w="45" w:type="dxa"/>
              <w:bottom w:w="45" w:type="dxa"/>
              <w:right w:w="45" w:type="dxa"/>
            </w:tcMar>
            <w:vAlign w:val="center"/>
          </w:tcPr>
          <w:p w14:paraId="6BC03370" w14:textId="77777777" w:rsidR="00090B3C" w:rsidRDefault="002E26D4">
            <w:pPr>
              <w:spacing w:line="240" w:lineRule="auto"/>
            </w:pPr>
            <w:r>
              <w:rPr>
                <w:sz w:val="18"/>
              </w:rPr>
              <w:t>Modified RAI (Basu 2014-based)</w:t>
            </w:r>
          </w:p>
        </w:tc>
        <w:tc>
          <w:tcPr>
            <w:tcW w:w="2015" w:type="dxa"/>
            <w:tcMar>
              <w:top w:w="45" w:type="dxa"/>
              <w:left w:w="45" w:type="dxa"/>
              <w:bottom w:w="45" w:type="dxa"/>
              <w:right w:w="45" w:type="dxa"/>
            </w:tcMar>
            <w:vAlign w:val="center"/>
          </w:tcPr>
          <w:p w14:paraId="47825283" w14:textId="77777777" w:rsidR="00090B3C" w:rsidRDefault="002E26D4">
            <w:pPr>
              <w:spacing w:line="240" w:lineRule="auto"/>
            </w:pPr>
            <w:r>
              <w:rPr>
                <w:sz w:val="18"/>
              </w:rPr>
              <w:t>0.89 (0.83-0.95)</w:t>
            </w:r>
          </w:p>
        </w:tc>
        <w:tc>
          <w:tcPr>
            <w:tcW w:w="3168" w:type="dxa"/>
            <w:tcMar>
              <w:top w:w="45" w:type="dxa"/>
              <w:left w:w="45" w:type="dxa"/>
              <w:bottom w:w="45" w:type="dxa"/>
              <w:right w:w="45" w:type="dxa"/>
            </w:tcMar>
            <w:vAlign w:val="center"/>
          </w:tcPr>
          <w:p w14:paraId="6DA44AF9" w14:textId="77777777" w:rsidR="00090B3C" w:rsidRDefault="002E26D4">
            <w:pPr>
              <w:spacing w:line="240" w:lineRule="auto"/>
            </w:pPr>
            <w:r>
              <w:rPr>
                <w:sz w:val="18"/>
              </w:rPr>
              <w:t>Baseline risk × POD0 early injury (estimated creatinine-clearance decrease + fluid accumulation)</w:t>
            </w:r>
          </w:p>
        </w:tc>
      </w:tr>
      <w:tr w:rsidR="002E26D4" w14:paraId="0DC05AEC" w14:textId="77777777">
        <w:trPr>
          <w:cantSplit/>
          <w:jc w:val="center"/>
        </w:trPr>
        <w:tc>
          <w:tcPr>
            <w:tcW w:w="3600" w:type="dxa"/>
            <w:tcMar>
              <w:top w:w="45" w:type="dxa"/>
              <w:left w:w="45" w:type="dxa"/>
              <w:bottom w:w="45" w:type="dxa"/>
              <w:right w:w="45" w:type="dxa"/>
            </w:tcMar>
            <w:vAlign w:val="center"/>
          </w:tcPr>
          <w:p w14:paraId="067DE227" w14:textId="77777777" w:rsidR="00090B3C" w:rsidRDefault="002E26D4">
            <w:pPr>
              <w:spacing w:line="240" w:lineRule="auto"/>
            </w:pPr>
            <w:r>
              <w:rPr>
                <w:sz w:val="18"/>
              </w:rPr>
              <w:t>ML-3 (ML-2 + RAI; benchmark)</w:t>
            </w:r>
          </w:p>
        </w:tc>
        <w:tc>
          <w:tcPr>
            <w:tcW w:w="2015" w:type="dxa"/>
            <w:tcMar>
              <w:top w:w="45" w:type="dxa"/>
              <w:left w:w="45" w:type="dxa"/>
              <w:bottom w:w="45" w:type="dxa"/>
              <w:right w:w="45" w:type="dxa"/>
            </w:tcMar>
            <w:vAlign w:val="center"/>
          </w:tcPr>
          <w:p w14:paraId="2659B5C1" w14:textId="77777777" w:rsidR="00090B3C" w:rsidRDefault="002E26D4">
            <w:pPr>
              <w:spacing w:line="240" w:lineRule="auto"/>
            </w:pPr>
            <w:r>
              <w:rPr>
                <w:sz w:val="18"/>
              </w:rPr>
              <w:t>0.89 (0.82-0.97)</w:t>
            </w:r>
          </w:p>
        </w:tc>
        <w:tc>
          <w:tcPr>
            <w:tcW w:w="3168" w:type="dxa"/>
            <w:tcMar>
              <w:top w:w="45" w:type="dxa"/>
              <w:left w:w="45" w:type="dxa"/>
              <w:bottom w:w="45" w:type="dxa"/>
              <w:right w:w="45" w:type="dxa"/>
            </w:tcMar>
            <w:vAlign w:val="center"/>
          </w:tcPr>
          <w:p w14:paraId="5A9E80CF" w14:textId="77777777" w:rsidR="00090B3C" w:rsidRDefault="002E26D4">
            <w:pPr>
              <w:spacing w:line="240" w:lineRule="auto"/>
            </w:pPr>
            <w:r>
              <w:rPr>
                <w:sz w:val="18"/>
              </w:rPr>
              <w:t>ML-2 + RAI (includes POD0 creatinine)</w:t>
            </w:r>
          </w:p>
        </w:tc>
      </w:tr>
      <w:tr w:rsidR="002E26D4" w14:paraId="2A50A692" w14:textId="77777777">
        <w:trPr>
          <w:cantSplit/>
          <w:jc w:val="center"/>
        </w:trPr>
        <w:tc>
          <w:tcPr>
            <w:tcW w:w="3600" w:type="dxa"/>
            <w:tcMar>
              <w:top w:w="45" w:type="dxa"/>
              <w:left w:w="45" w:type="dxa"/>
              <w:bottom w:w="45" w:type="dxa"/>
              <w:right w:w="45" w:type="dxa"/>
            </w:tcMar>
            <w:vAlign w:val="center"/>
          </w:tcPr>
          <w:p w14:paraId="276CBB6B" w14:textId="77777777" w:rsidR="00090B3C" w:rsidRDefault="002E26D4">
            <w:pPr>
              <w:spacing w:line="240" w:lineRule="auto"/>
            </w:pPr>
            <w:r>
              <w:rPr>
                <w:sz w:val="18"/>
              </w:rPr>
              <w:t>ML-2 (ML-1 + POD0 hemodynamic/perfusion; primary)</w:t>
            </w:r>
          </w:p>
        </w:tc>
        <w:tc>
          <w:tcPr>
            <w:tcW w:w="2015" w:type="dxa"/>
            <w:tcMar>
              <w:top w:w="45" w:type="dxa"/>
              <w:left w:w="45" w:type="dxa"/>
              <w:bottom w:w="45" w:type="dxa"/>
              <w:right w:w="45" w:type="dxa"/>
            </w:tcMar>
            <w:vAlign w:val="center"/>
          </w:tcPr>
          <w:p w14:paraId="115ECDBE" w14:textId="77777777" w:rsidR="00090B3C" w:rsidRDefault="002E26D4">
            <w:pPr>
              <w:spacing w:line="240" w:lineRule="auto"/>
            </w:pPr>
            <w:r>
              <w:rPr>
                <w:sz w:val="18"/>
              </w:rPr>
              <w:t>0.85 (0.77-0.93)</w:t>
            </w:r>
          </w:p>
        </w:tc>
        <w:tc>
          <w:tcPr>
            <w:tcW w:w="3168" w:type="dxa"/>
            <w:tcMar>
              <w:top w:w="45" w:type="dxa"/>
              <w:left w:w="45" w:type="dxa"/>
              <w:bottom w:w="45" w:type="dxa"/>
              <w:right w:w="45" w:type="dxa"/>
            </w:tcMar>
            <w:vAlign w:val="center"/>
          </w:tcPr>
          <w:p w14:paraId="7D07ABA4" w14:textId="77777777" w:rsidR="00090B3C" w:rsidRDefault="002E26D4">
            <w:pPr>
              <w:spacing w:line="240" w:lineRule="auto"/>
            </w:pPr>
            <w:r>
              <w:rPr>
                <w:sz w:val="18"/>
              </w:rPr>
              <w:t>ML-1 + maximum VIS, lactate, and fluid accumulation</w:t>
            </w:r>
          </w:p>
        </w:tc>
      </w:tr>
      <w:tr w:rsidR="002E26D4" w14:paraId="68BB9AD5" w14:textId="77777777">
        <w:trPr>
          <w:cantSplit/>
          <w:jc w:val="center"/>
        </w:trPr>
        <w:tc>
          <w:tcPr>
            <w:tcW w:w="3600" w:type="dxa"/>
            <w:tcMar>
              <w:top w:w="45" w:type="dxa"/>
              <w:left w:w="45" w:type="dxa"/>
              <w:bottom w:w="45" w:type="dxa"/>
              <w:right w:w="45" w:type="dxa"/>
            </w:tcMar>
            <w:vAlign w:val="center"/>
          </w:tcPr>
          <w:p w14:paraId="7312E968" w14:textId="77777777" w:rsidR="00090B3C" w:rsidRDefault="002E26D4">
            <w:pPr>
              <w:spacing w:line="240" w:lineRule="auto"/>
            </w:pPr>
            <w:r>
              <w:rPr>
                <w:sz w:val="18"/>
              </w:rPr>
              <w:t>ML-1 (preoperative + intraoperative)</w:t>
            </w:r>
          </w:p>
        </w:tc>
        <w:tc>
          <w:tcPr>
            <w:tcW w:w="2015" w:type="dxa"/>
            <w:tcMar>
              <w:top w:w="45" w:type="dxa"/>
              <w:left w:w="45" w:type="dxa"/>
              <w:bottom w:w="45" w:type="dxa"/>
              <w:right w:w="45" w:type="dxa"/>
            </w:tcMar>
            <w:vAlign w:val="center"/>
          </w:tcPr>
          <w:p w14:paraId="379127BA" w14:textId="77777777" w:rsidR="00090B3C" w:rsidRDefault="002E26D4">
            <w:pPr>
              <w:spacing w:line="240" w:lineRule="auto"/>
            </w:pPr>
            <w:r>
              <w:rPr>
                <w:sz w:val="18"/>
              </w:rPr>
              <w:t>0.80 (0.70-0.89)</w:t>
            </w:r>
          </w:p>
        </w:tc>
        <w:tc>
          <w:tcPr>
            <w:tcW w:w="3168" w:type="dxa"/>
            <w:tcMar>
              <w:top w:w="45" w:type="dxa"/>
              <w:left w:w="45" w:type="dxa"/>
              <w:bottom w:w="45" w:type="dxa"/>
              <w:right w:w="45" w:type="dxa"/>
            </w:tcMar>
            <w:vAlign w:val="center"/>
          </w:tcPr>
          <w:p w14:paraId="56ADE874" w14:textId="77777777" w:rsidR="00090B3C" w:rsidRDefault="002E26D4">
            <w:pPr>
              <w:spacing w:line="240" w:lineRule="auto"/>
            </w:pPr>
            <w:r>
              <w:rPr>
                <w:sz w:val="18"/>
              </w:rPr>
              <w:t>Preoperative and intraoperative variables</w:t>
            </w:r>
          </w:p>
        </w:tc>
      </w:tr>
      <w:tr w:rsidR="002E26D4" w14:paraId="7E05B18B" w14:textId="77777777">
        <w:trPr>
          <w:cantSplit/>
          <w:jc w:val="center"/>
        </w:trPr>
        <w:tc>
          <w:tcPr>
            <w:tcW w:w="3600" w:type="dxa"/>
            <w:tcMar>
              <w:top w:w="45" w:type="dxa"/>
              <w:left w:w="45" w:type="dxa"/>
              <w:bottom w:w="45" w:type="dxa"/>
              <w:right w:w="45" w:type="dxa"/>
            </w:tcMar>
            <w:vAlign w:val="center"/>
          </w:tcPr>
          <w:p w14:paraId="002FBE6A" w14:textId="77777777" w:rsidR="00090B3C" w:rsidRDefault="002E26D4">
            <w:pPr>
              <w:spacing w:line="240" w:lineRule="auto"/>
            </w:pPr>
            <w:r>
              <w:rPr>
                <w:sz w:val="18"/>
              </w:rPr>
              <w:t>STAT mortality score</w:t>
            </w:r>
          </w:p>
        </w:tc>
        <w:tc>
          <w:tcPr>
            <w:tcW w:w="2015" w:type="dxa"/>
            <w:tcMar>
              <w:top w:w="45" w:type="dxa"/>
              <w:left w:w="45" w:type="dxa"/>
              <w:bottom w:w="45" w:type="dxa"/>
              <w:right w:w="45" w:type="dxa"/>
            </w:tcMar>
            <w:vAlign w:val="center"/>
          </w:tcPr>
          <w:p w14:paraId="42A8A49A" w14:textId="77777777" w:rsidR="00090B3C" w:rsidRDefault="002E26D4">
            <w:pPr>
              <w:spacing w:line="240" w:lineRule="auto"/>
            </w:pPr>
            <w:r>
              <w:rPr>
                <w:sz w:val="18"/>
              </w:rPr>
              <w:t>0.72 (0.60-0.83)</w:t>
            </w:r>
          </w:p>
        </w:tc>
        <w:tc>
          <w:tcPr>
            <w:tcW w:w="3168" w:type="dxa"/>
            <w:tcMar>
              <w:top w:w="45" w:type="dxa"/>
              <w:left w:w="45" w:type="dxa"/>
              <w:bottom w:w="45" w:type="dxa"/>
              <w:right w:w="45" w:type="dxa"/>
            </w:tcMar>
            <w:vAlign w:val="center"/>
          </w:tcPr>
          <w:p w14:paraId="5ABF7559" w14:textId="77777777" w:rsidR="00090B3C" w:rsidRDefault="002E26D4">
            <w:pPr>
              <w:spacing w:line="240" w:lineRule="auto"/>
            </w:pPr>
            <w:r>
              <w:rPr>
                <w:sz w:val="18"/>
              </w:rPr>
              <w:t>Preoperative/operative benchmark</w:t>
            </w:r>
          </w:p>
        </w:tc>
      </w:tr>
      <w:tr w:rsidR="002E26D4" w14:paraId="382D465B" w14:textId="77777777">
        <w:trPr>
          <w:cantSplit/>
          <w:jc w:val="center"/>
        </w:trPr>
        <w:tc>
          <w:tcPr>
            <w:tcW w:w="3600" w:type="dxa"/>
            <w:tcMar>
              <w:top w:w="45" w:type="dxa"/>
              <w:left w:w="45" w:type="dxa"/>
              <w:bottom w:w="45" w:type="dxa"/>
              <w:right w:w="45" w:type="dxa"/>
            </w:tcMar>
            <w:vAlign w:val="center"/>
          </w:tcPr>
          <w:p w14:paraId="3B791603" w14:textId="77777777" w:rsidR="00090B3C" w:rsidRDefault="002E26D4">
            <w:pPr>
              <w:spacing w:line="240" w:lineRule="auto"/>
            </w:pPr>
            <w:r>
              <w:rPr>
                <w:sz w:val="18"/>
              </w:rPr>
              <w:t>RACHS-1 category</w:t>
            </w:r>
          </w:p>
        </w:tc>
        <w:tc>
          <w:tcPr>
            <w:tcW w:w="2015" w:type="dxa"/>
            <w:tcMar>
              <w:top w:w="45" w:type="dxa"/>
              <w:left w:w="45" w:type="dxa"/>
              <w:bottom w:w="45" w:type="dxa"/>
              <w:right w:w="45" w:type="dxa"/>
            </w:tcMar>
            <w:vAlign w:val="center"/>
          </w:tcPr>
          <w:p w14:paraId="2F4E35F3" w14:textId="77777777" w:rsidR="00090B3C" w:rsidRDefault="002E26D4">
            <w:pPr>
              <w:spacing w:line="240" w:lineRule="auto"/>
            </w:pPr>
            <w:r>
              <w:rPr>
                <w:sz w:val="18"/>
              </w:rPr>
              <w:t>0.68 (0.59-0.78)</w:t>
            </w:r>
          </w:p>
        </w:tc>
        <w:tc>
          <w:tcPr>
            <w:tcW w:w="3168" w:type="dxa"/>
            <w:tcMar>
              <w:top w:w="45" w:type="dxa"/>
              <w:left w:w="45" w:type="dxa"/>
              <w:bottom w:w="45" w:type="dxa"/>
              <w:right w:w="45" w:type="dxa"/>
            </w:tcMar>
            <w:vAlign w:val="center"/>
          </w:tcPr>
          <w:p w14:paraId="66788258" w14:textId="77777777" w:rsidR="00090B3C" w:rsidRDefault="002E26D4">
            <w:pPr>
              <w:spacing w:line="240" w:lineRule="auto"/>
            </w:pPr>
            <w:r>
              <w:rPr>
                <w:sz w:val="18"/>
              </w:rPr>
              <w:t>Preoperative/operative benchmark</w:t>
            </w:r>
          </w:p>
        </w:tc>
      </w:tr>
    </w:tbl>
    <w:p w14:paraId="3275F5A4" w14:textId="77777777" w:rsidR="004D0D8C" w:rsidRDefault="00000000" w:rsidP="00056D4D">
      <w:pPr>
        <w:pStyle w:val="Caption"/>
        <w:spacing w:line="240" w:lineRule="auto" w:before="80" w:after="0"/>
        <w:jc w:val="left"/>
      </w:pPr>
      <w:r>
        <w:rPr>
          <w:rFonts w:ascii="Times New Roman" w:hAnsi="Times New Roman" w:eastAsia="Times New Roman"/>
          <w:sz w:val="20"/>
        </w:rPr>
        <w:t>Table S10. Pairwise DeLong comparisons of discrimination for persistent CS-AKI</w:t>
      </w:r>
    </w:p>
    <w:p w14:paraId="725D6F17" w14:textId="77777777" w:rsidR="004D0D8C" w:rsidRDefault="00000000" w:rsidP="00056D4D">
      <w:pPr>
        <w:spacing w:line="240" w:lineRule="auto" w:after="0" w:before="0"/>
        <w:jc w:val="both"/>
      </w:pPr>
      <w:r>
        <w:rPr>
          <w:rFonts w:ascii="Times New Roman" w:hAnsi="Times New Roman" w:eastAsia="Times New Roman"/>
          <w:sz w:val="20"/>
        </w:rPr>
        <w:t>Comparisons were exploratory and were not adjusted for multiplicity. Because information sets and validation schemes differed, the p values should not be interpreted as definitive head-to-head comparisons.</w:t>
      </w:r>
    </w:p>
    <w:tbl>
      <w:tblPr>
        <w:tblStyle w:val="TabloKlavuzu"/>
        <w:tblW w:w="0" w:type="auto"/>
        <w:jc w:val="center"/>
        <w:tblLayout w:type="fixed"/>
        <w:tblLook w:val="04A0" w:firstRow="1" w:lastRow="0" w:firstColumn="1" w:lastColumn="0" w:noHBand="0" w:noVBand="1"/>
      </w:tblPr>
      <w:tblGrid>
        <w:gridCol w:w="6480"/>
        <w:gridCol w:w="1440"/>
      </w:tblGrid>
      <w:tr w:rsidR="002E26D4" w14:paraId="6056A275" w14:textId="77777777">
        <w:trPr>
          <w:cantSplit/>
          <w:tblHeader/>
          <w:jc w:val="center"/>
        </w:trPr>
        <w:tc>
          <w:tcPr>
            <w:tcW w:w="6480" w:type="dxa"/>
            <w:shd w:val="clear" w:color="auto" w:fill="D9EAF7"/>
            <w:tcMar>
              <w:top w:w="45" w:type="dxa"/>
              <w:left w:w="45" w:type="dxa"/>
              <w:bottom w:w="45" w:type="dxa"/>
              <w:right w:w="45" w:type="dxa"/>
            </w:tcMar>
            <w:vAlign w:val="center"/>
          </w:tcPr>
          <w:p w14:paraId="53C8ED89" w14:textId="77777777" w:rsidR="008B770A" w:rsidRDefault="002E26D4" w:rsidP="002E26D4">
            <w:pPr>
              <w:spacing w:line="240" w:lineRule="auto"/>
              <w:jc w:val="both"/>
            </w:pPr>
            <w:r>
              <w:rPr>
                <w:b/>
                <w:sz w:val="18"/>
              </w:rPr>
              <w:t>Comparison</w:t>
            </w:r>
          </w:p>
        </w:tc>
        <w:tc>
          <w:tcPr>
            <w:tcW w:w="1440" w:type="dxa"/>
            <w:shd w:val="clear" w:color="auto" w:fill="D9EAF7"/>
            <w:tcMar>
              <w:top w:w="45" w:type="dxa"/>
              <w:left w:w="45" w:type="dxa"/>
              <w:bottom w:w="45" w:type="dxa"/>
              <w:right w:w="45" w:type="dxa"/>
            </w:tcMar>
            <w:vAlign w:val="center"/>
          </w:tcPr>
          <w:p w14:paraId="5E4D8E3D" w14:textId="77777777" w:rsidR="008B770A" w:rsidRDefault="002E26D4" w:rsidP="002E26D4">
            <w:pPr>
              <w:spacing w:line="240" w:lineRule="auto"/>
              <w:jc w:val="both"/>
            </w:pPr>
            <w:r>
              <w:rPr>
                <w:b/>
                <w:sz w:val="18"/>
              </w:rPr>
              <w:t>p</w:t>
            </w:r>
          </w:p>
        </w:tc>
      </w:tr>
      <w:tr w:rsidR="002E26D4" w14:paraId="540696BC" w14:textId="77777777">
        <w:trPr>
          <w:cantSplit/>
          <w:jc w:val="center"/>
        </w:trPr>
        <w:tc>
          <w:tcPr>
            <w:tcW w:w="6480" w:type="dxa"/>
            <w:tcMar>
              <w:top w:w="45" w:type="dxa"/>
              <w:left w:w="45" w:type="dxa"/>
              <w:bottom w:w="45" w:type="dxa"/>
              <w:right w:w="45" w:type="dxa"/>
            </w:tcMar>
            <w:vAlign w:val="center"/>
          </w:tcPr>
          <w:p w14:paraId="76A35CB5" w14:textId="77777777" w:rsidR="008B770A" w:rsidRDefault="002E26D4" w:rsidP="002E26D4">
            <w:pPr>
              <w:spacing w:line="240" w:lineRule="auto"/>
              <w:jc w:val="both"/>
            </w:pPr>
            <w:r>
              <w:rPr>
                <w:sz w:val="18"/>
              </w:rPr>
              <w:t>ML-1 vs ML-3</w:t>
            </w:r>
          </w:p>
        </w:tc>
        <w:tc>
          <w:tcPr>
            <w:tcW w:w="1440" w:type="dxa"/>
            <w:tcMar>
              <w:top w:w="45" w:type="dxa"/>
              <w:left w:w="45" w:type="dxa"/>
              <w:bottom w:w="45" w:type="dxa"/>
              <w:right w:w="45" w:type="dxa"/>
            </w:tcMar>
            <w:vAlign w:val="center"/>
          </w:tcPr>
          <w:p w14:paraId="742895C5" w14:textId="77777777" w:rsidR="008B770A" w:rsidRDefault="002E26D4" w:rsidP="002E26D4">
            <w:pPr>
              <w:spacing w:line="240" w:lineRule="auto"/>
              <w:jc w:val="both"/>
            </w:pPr>
            <w:r>
              <w:rPr>
                <w:sz w:val="18"/>
              </w:rPr>
              <w:t>0.010</w:t>
            </w:r>
          </w:p>
        </w:tc>
      </w:tr>
      <w:tr w:rsidR="002E26D4" w14:paraId="0972C3F3" w14:textId="77777777">
        <w:trPr>
          <w:cantSplit/>
          <w:jc w:val="center"/>
        </w:trPr>
        <w:tc>
          <w:tcPr>
            <w:tcW w:w="6480" w:type="dxa"/>
            <w:tcMar>
              <w:top w:w="45" w:type="dxa"/>
              <w:left w:w="45" w:type="dxa"/>
              <w:bottom w:w="45" w:type="dxa"/>
              <w:right w:w="45" w:type="dxa"/>
            </w:tcMar>
            <w:vAlign w:val="center"/>
          </w:tcPr>
          <w:p w14:paraId="1BD180FE" w14:textId="77777777" w:rsidR="008B770A" w:rsidRDefault="002E26D4" w:rsidP="002E26D4">
            <w:pPr>
              <w:spacing w:line="240" w:lineRule="auto"/>
              <w:jc w:val="both"/>
            </w:pPr>
            <w:r>
              <w:rPr>
                <w:sz w:val="18"/>
              </w:rPr>
              <w:t>ML-2 vs RAI</w:t>
            </w:r>
          </w:p>
        </w:tc>
        <w:tc>
          <w:tcPr>
            <w:tcW w:w="1440" w:type="dxa"/>
            <w:tcMar>
              <w:top w:w="45" w:type="dxa"/>
              <w:left w:w="45" w:type="dxa"/>
              <w:bottom w:w="45" w:type="dxa"/>
              <w:right w:w="45" w:type="dxa"/>
            </w:tcMar>
            <w:vAlign w:val="center"/>
          </w:tcPr>
          <w:p w14:paraId="4F4E49D1" w14:textId="77777777" w:rsidR="008B770A" w:rsidRDefault="002E26D4" w:rsidP="002E26D4">
            <w:pPr>
              <w:spacing w:line="240" w:lineRule="auto"/>
              <w:jc w:val="both"/>
            </w:pPr>
            <w:r>
              <w:rPr>
                <w:sz w:val="18"/>
              </w:rPr>
              <w:t>0.34</w:t>
            </w:r>
          </w:p>
        </w:tc>
      </w:tr>
      <w:tr w:rsidR="002E26D4" w14:paraId="4D600356" w14:textId="77777777">
        <w:trPr>
          <w:cantSplit/>
          <w:jc w:val="center"/>
        </w:trPr>
        <w:tc>
          <w:tcPr>
            <w:tcW w:w="6480" w:type="dxa"/>
            <w:tcMar>
              <w:top w:w="45" w:type="dxa"/>
              <w:left w:w="45" w:type="dxa"/>
              <w:bottom w:w="45" w:type="dxa"/>
              <w:right w:w="45" w:type="dxa"/>
            </w:tcMar>
            <w:vAlign w:val="center"/>
          </w:tcPr>
          <w:p w14:paraId="12D3FFC5" w14:textId="77777777" w:rsidR="008B770A" w:rsidRDefault="002E26D4" w:rsidP="002E26D4">
            <w:pPr>
              <w:spacing w:line="240" w:lineRule="auto"/>
              <w:jc w:val="both"/>
            </w:pPr>
            <w:r>
              <w:rPr>
                <w:sz w:val="18"/>
              </w:rPr>
              <w:t>RAI vs STAT</w:t>
            </w:r>
          </w:p>
        </w:tc>
        <w:tc>
          <w:tcPr>
            <w:tcW w:w="1440" w:type="dxa"/>
            <w:tcMar>
              <w:top w:w="45" w:type="dxa"/>
              <w:left w:w="45" w:type="dxa"/>
              <w:bottom w:w="45" w:type="dxa"/>
              <w:right w:w="45" w:type="dxa"/>
            </w:tcMar>
            <w:vAlign w:val="center"/>
          </w:tcPr>
          <w:p w14:paraId="6A07EEC6" w14:textId="77777777" w:rsidR="008B770A" w:rsidRDefault="002E26D4" w:rsidP="002E26D4">
            <w:pPr>
              <w:spacing w:line="240" w:lineRule="auto"/>
              <w:jc w:val="both"/>
            </w:pPr>
            <w:r>
              <w:rPr>
                <w:sz w:val="18"/>
              </w:rPr>
              <w:t>0.014</w:t>
            </w:r>
          </w:p>
        </w:tc>
      </w:tr>
    </w:tbl>
    <w:p w14:paraId="04A1410B" w14:textId="77777777" w:rsidR="004D0D8C" w:rsidRDefault="00000000" w:rsidP="00056D4D">
      <w:pPr>
        <w:pStyle w:val="Heading1"/>
        <w:spacing w:line="240" w:lineRule="auto" w:before="120" w:after="40"/>
        <w:jc w:val="both"/>
      </w:pPr>
      <w:r>
        <w:rPr>
          <w:rFonts w:ascii="Times New Roman" w:hAnsi="Times New Roman" w:eastAsia="Times New Roman"/>
          <w:sz w:val="20"/>
        </w:rPr>
        <w:t>Supplementary Figures</w:t>
      </w:r>
    </w:p>
    <w:p w14:paraId="3948F6FF" w14:textId="77777777" w:rsidR="004D0D8C" w:rsidRDefault="00000000" w:rsidP="00056D4D">
      <w:pPr>
        <w:keepNext/>
        <w:spacing w:line="240" w:lineRule="auto" w:after="0" w:before="0"/>
        <w:jc w:val="both"/>
      </w:pPr>
      <w:r>
        <w:rPr>
          <w:rFonts w:ascii="Times New Roman" w:hAnsi="Times New Roman" w:eastAsia="Times New Roman"/>
          <w:noProof/>
          <w:sz w:val="20"/>
        </w:rPr>
        <w:drawing>
          <wp:inline distT="0" distB="0" distL="0" distR="0" wp14:anchorId="241FEC47" wp14:editId="77B82FAA">
            <wp:extent cx="5715000" cy="50303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_cropped.png"/>
                    <pic:cNvPicPr/>
                  </pic:nvPicPr>
                  <pic:blipFill>
                    <a:blip r:embed="rId6"/>
                    <a:stretch>
                      <a:fillRect/>
                    </a:stretch>
                  </pic:blipFill>
                  <pic:spPr>
                    <a:xfrm>
                      <a:off x="0" y="0"/>
                      <a:ext cx="5715000" cy="5030318"/>
                    </a:xfrm>
                    <a:prstGeom prst="rect">
                      <a:avLst/>
                    </a:prstGeom>
                  </pic:spPr>
                </pic:pic>
              </a:graphicData>
            </a:graphic>
          </wp:inline>
        </w:drawing>
      </w:r>
    </w:p>
    <w:p w14:paraId="3F3870B9" w14:textId="77777777" w:rsidR="004D0D8C" w:rsidRDefault="00000000" w:rsidP="00056D4D">
      <w:pPr>
        <w:pStyle w:val="Caption"/>
        <w:keepLines/>
        <w:spacing w:line="240" w:lineRule="auto" w:before="80" w:after="0"/>
        <w:jc w:val="left"/>
      </w:pPr>
      <w:r>
        <w:rPr>
          <w:rFonts w:ascii="Times New Roman" w:hAnsi="Times New Roman" w:eastAsia="Times New Roman"/>
          <w:b/>
          <w:sz w:val="20"/>
        </w:rPr>
        <w:t>Fig. S1</w:t>
      </w:r>
      <w:r>
        <w:rPr>
          <w:rFonts w:ascii="Times New Roman" w:hAnsi="Times New Roman" w:eastAsia="Times New Roman"/>
          <w:b w:val="0"/>
          <w:sz w:val="20"/>
        </w:rPr>
        <w:t xml:space="preserve"> Serum-creatinine-ratio trajectories by phenotype. The horizontal dashed line marks the 1.5-times-baseline AKI threshold. Lines show medians and shaded bands are IQRs.</w:t>
      </w:r>
    </w:p>
    <w:p w14:paraId="50EA1508" w14:textId="77777777" w:rsidR="004D0D8C" w:rsidRDefault="00000000" w:rsidP="00056D4D">
      <w:pPr>
        <w:keepNext/>
        <w:spacing w:line="240" w:lineRule="auto" w:after="0" w:before="0"/>
        <w:jc w:val="both"/>
      </w:pPr>
      <w:r>
        <w:rPr>
          <w:rFonts w:ascii="Times New Roman" w:hAnsi="Times New Roman" w:eastAsia="Times New Roman"/>
          <w:noProof/>
          <w:sz w:val="20"/>
        </w:rPr>
        <w:lastRenderedPageBreak/>
        <w:drawing>
          <wp:inline distT="0" distB="0" distL="0" distR="0" wp14:anchorId="1FCA3F85" wp14:editId="2CF39C19">
            <wp:extent cx="5760720" cy="33124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5760720" cy="3312414"/>
                    </a:xfrm>
                    <a:prstGeom prst="rect">
                      <a:avLst/>
                    </a:prstGeom>
                  </pic:spPr>
                </pic:pic>
              </a:graphicData>
            </a:graphic>
          </wp:inline>
        </w:drawing>
      </w:r>
    </w:p>
    <w:p w14:paraId="3F35C6FF" w14:textId="77777777" w:rsidR="004D0D8C" w:rsidRDefault="00000000" w:rsidP="00056D4D">
      <w:pPr>
        <w:pStyle w:val="Caption"/>
        <w:keepLines/>
        <w:spacing w:line="240" w:lineRule="auto" w:before="80" w:after="0"/>
        <w:jc w:val="left"/>
      </w:pPr>
      <w:r>
        <w:rPr>
          <w:rFonts w:ascii="Times New Roman" w:hAnsi="Times New Roman" w:eastAsia="Times New Roman"/>
          <w:b/>
          <w:sz w:val="20"/>
        </w:rPr>
        <w:t>Fig. S2</w:t>
      </w:r>
      <w:r>
        <w:rPr>
          <w:rFonts w:ascii="Times New Roman" w:hAnsi="Times New Roman" w:eastAsia="Times New Roman"/>
          <w:b w:val="0"/>
          <w:sz w:val="20"/>
        </w:rPr>
        <w:t xml:space="preserve"> Crude proportions of any early CS-AKI, persistent CS-AKI, and mortality by age group. Age bands were ≤30 days, 31 days to &lt;2 years, 2 to &lt;5 years, 5-12 years, and &gt;12 years; group sizes are shown below categories. The grouped pattern suggests nonlinearity but does not provide stable age-specific estimates.</w:t>
      </w:r>
    </w:p>
    <w:p w14:paraId="0D1FFE7B" w14:textId="77777777" w:rsidR="004D0D8C" w:rsidRDefault="00000000" w:rsidP="00056D4D">
      <w:pPr>
        <w:keepNext/>
        <w:spacing w:line="240" w:lineRule="auto" w:after="0" w:before="0"/>
        <w:jc w:val="both"/>
      </w:pPr>
      <w:r>
        <w:rPr>
          <w:rFonts w:ascii="Times New Roman" w:hAnsi="Times New Roman" w:eastAsia="Times New Roman"/>
          <w:noProof/>
          <w:sz w:val="20"/>
        </w:rPr>
        <w:drawing>
          <wp:inline distT="0" distB="0" distL="0" distR="0" wp14:anchorId="18B82933" wp14:editId="6C115341">
            <wp:extent cx="5760720" cy="3727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4"/>
                    <a:stretch>
                      <a:fillRect/>
                    </a:stretch>
                  </pic:blipFill>
                  <pic:spPr>
                    <a:xfrm>
                      <a:off x="0" y="0"/>
                      <a:ext cx="5760720" cy="3727525"/>
                    </a:xfrm>
                    <a:prstGeom prst="rect">
                      <a:avLst/>
                    </a:prstGeom>
                  </pic:spPr>
                </pic:pic>
              </a:graphicData>
            </a:graphic>
          </wp:inline>
        </w:drawing>
      </w:r>
    </w:p>
    <w:p w14:paraId="1F725FFF" w14:textId="77777777" w:rsidR="004D0D8C" w:rsidRDefault="00000000" w:rsidP="00056D4D">
      <w:pPr>
        <w:pStyle w:val="Caption"/>
        <w:keepLines/>
        <w:spacing w:line="240" w:lineRule="auto" w:before="80" w:after="0"/>
        <w:jc w:val="left"/>
      </w:pPr>
      <w:r>
        <w:rPr>
          <w:rFonts w:ascii="Times New Roman" w:hAnsi="Times New Roman" w:eastAsia="Times New Roman"/>
          <w:b/>
          <w:sz w:val="20"/>
        </w:rPr>
        <w:t>Fig. S3</w:t>
      </w:r>
      <w:r>
        <w:rPr>
          <w:rFonts w:ascii="Times New Roman" w:hAnsi="Times New Roman" w:eastAsia="Times New Roman"/>
          <w:b w:val="0"/>
          <w:sz w:val="20"/>
        </w:rPr>
        <w:t xml:space="preserve"> Exploratory dichotomized representations of selected perioperative variables. These threshold analyses are separate from the continuous-variable analyses in Table S5. Points are ORs and bars are 95% CIs.</w:t>
      </w:r>
    </w:p>
    <w:p w14:paraId="01D96CAB" w14:textId="77777777" w:rsidR="004D0D8C" w:rsidRDefault="004D0D8C">
      <w:pPr>
        <w:spacing w:line="240" w:lineRule="auto" w:after="0" w:before="0"/>
        <w:sectPr w:rsidR="004D0D8C">
          <w:footerReference w:type="default" r:id="rId8"/>
          <w:headerReference w:type="default" r:id="rId9"/>
          <w:pgSz w:w="12240" w:h="15840"/>
          <w:pgMar w:top="1008" w:right="1080" w:bottom="1008" w:left="1080" w:header="720" w:footer="720" w:gutter="0"/>
          <w:cols w:space="720"/>
          <w:docGrid w:linePitch="360"/>
        </w:sectPr>
      </w:pPr>
    </w:p>
    <w:p>
      <w:pPr>
        <w:keepNext/>
        <w:pageBreakBefore/>
        <w:jc w:val="left"/>
      </w:pPr>
      <w:r>
        <w:drawing>
          <wp:inline xmlns:a="http://schemas.openxmlformats.org/drawingml/2006/main" xmlns:pic="http://schemas.openxmlformats.org/drawingml/2006/picture">
            <wp:extent cx="4019859" cy="5989320"/>
            <wp:docPr id="6" name="Picture 6"/>
            <wp:cNvGraphicFramePr>
              <a:graphicFrameLocks noChangeAspect="1"/>
            </wp:cNvGraphicFramePr>
            <a:graphic>
              <a:graphicData uri="http://schemas.openxmlformats.org/drawingml/2006/picture">
                <pic:pic>
                  <pic:nvPicPr>
                    <pic:cNvPr id="0" name="_fig4_transfer.png"/>
                    <pic:cNvPicPr/>
                  </pic:nvPicPr>
                  <pic:blipFill>
                    <a:blip r:embed="rId18"/>
                    <a:stretch>
                      <a:fillRect/>
                    </a:stretch>
                  </pic:blipFill>
                  <pic:spPr>
                    <a:xfrm>
                      <a:off x="0" y="0"/>
                      <a:ext cx="4019859" cy="5989320"/>
                    </a:xfrm>
                    <a:prstGeom prst="rect"/>
                  </pic:spPr>
                </pic:pic>
              </a:graphicData>
            </a:graphic>
          </wp:inline>
        </w:drawing>
      </w:r>
    </w:p>
    <w:p w14:paraId="1F725FFF" w14:textId="77777777" w:rsidR="004D0D8C" w:rsidRDefault="00000000" w:rsidP="00056D4D">
      <w:pPr>
        <w:pStyle w:val="Caption"/>
        <w:keepLines/>
        <w:spacing w:line="240" w:lineRule="auto" w:before="80" w:after="0"/>
        <w:jc w:val="left"/>
      </w:pPr>
      <w:r>
        <w:rPr>
          <w:rFonts w:ascii="Times New Roman" w:hAnsi="Times New Roman" w:eastAsia="Times New Roman"/>
          <w:b/>
          <w:sz w:val="20"/>
        </w:rPr>
        <w:t>Fig. S4 Calibration and exploratory decision-curve analysis for the primary ML-2 model. (a) Grouped observed versus predicted persistent CS-AKI risk; calibration slope 0.87 and Brier score 0.073. (b) Net benefit across the displayed threshold range. The analysis is exploratory because no specific intervention threshold was prespecified.</w:t>
      </w:r>
    </w:p>
    <w:p w14:paraId="0D2A83FD" w14:textId="77777777" w:rsidR="004D0D8C" w:rsidRDefault="00000000">
      <w:pPr>
        <w:pStyle w:val="Caption"/>
        <w:pageBreakBefore/>
        <w:spacing w:line="240" w:lineRule="auto" w:before="80" w:after="0"/>
        <w:jc w:val="left"/>
      </w:pPr>
      <w:r>
        <w:rPr>
          <w:rFonts w:ascii="Times New Roman" w:hAnsi="Times New Roman" w:eastAsia="Times New Roman"/>
          <w:sz w:val="20"/>
        </w:rPr>
        <w:t>Table S11. TRIPOD+AI Reporting Checklist</w:t>
      </w:r>
    </w:p>
    <w:p w14:paraId="3316264E" w14:textId="77777777" w:rsidR="004D0D8C" w:rsidRDefault="00000000">
      <w:pPr>
        <w:keepNext/>
        <w:spacing w:line="240" w:lineRule="auto" w:after="0" w:before="0"/>
      </w:pPr>
      <w:r>
        <w:rPr>
          <w:rFonts w:ascii="Times New Roman" w:hAnsi="Times New Roman" w:eastAsia="Times New Roman"/>
          <w:sz w:val="20"/>
        </w:rPr>
        <w:t>Completed checklist based on Collins et al. [14]. Page and location references correspond to the final main manuscript and this Online Resource file.</w:t>
      </w:r>
    </w:p>
    <w:tbl>
      <w:tblPr>
        <w:tblW w:w="14790" w:type="dxa"/>
        <w:tblInd w:w="-20" w:type="dxa"/>
        <w:tblLayout w:type="fixed"/>
        <w:tblCellMar>
          <w:top w:w="15" w:type="dxa"/>
          <w:left w:w="15" w:type="dxa"/>
          <w:bottom w:w="15" w:type="dxa"/>
          <w:right w:w="15" w:type="dxa"/>
        </w:tblCellMar>
        <w:tblLook w:val="04A0" w:firstRow="1" w:lastRow="0" w:firstColumn="1" w:lastColumn="0" w:noHBand="0" w:noVBand="1"/>
      </w:tblPr>
      <w:tblGrid>
        <w:gridCol w:w="1944"/>
        <w:gridCol w:w="691"/>
        <w:gridCol w:w="835"/>
        <w:gridCol w:w="8170"/>
        <w:gridCol w:w="3150"/>
      </w:tblGrid>
      <w:tr w:rsidR="00986691" w:rsidRPr="00530B1A" w14:paraId="3B1C8004" w14:textId="77777777" w:rsidTr="00056D4D">
        <w:trPr>
          <w:trHeight w:val="20"/>
          <w:tblHeader/>
          <w:cantSplit/>
        </w:trPr>
        <w:tc>
          <w:tcPr>
            <w:tcW w:w="1944" w:type="dxa"/>
            <w:tcBorders>
              <w:top w:val="single" w:sz="4" w:space="0" w:color="auto"/>
              <w:left w:val="single" w:sz="4" w:space="0" w:color="auto"/>
              <w:bottom w:val="single" w:sz="4" w:space="0" w:color="auto"/>
              <w:right w:val="single" w:sz="4" w:space="0" w:color="auto"/>
            </w:tcBorders>
            <w:shd w:val="clear" w:color="auto" w:fill="FFFF99"/>
            <w:tcMar>
              <w:top w:w="20" w:type="dxa"/>
              <w:left w:w="100" w:type="dxa"/>
              <w:bottom w:w="100" w:type="dxa"/>
              <w:right w:w="100" w:type="dxa"/>
            </w:tcMar>
            <w:vAlign w:val="center"/>
            <w:hideMark/>
          </w:tcPr>
          <w:p w14:paraId="73C83AF1"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Section/Topic</w:t>
            </w:r>
          </w:p>
        </w:tc>
        <w:tc>
          <w:tcPr>
            <w:tcW w:w="691" w:type="dxa"/>
            <w:tcBorders>
              <w:top w:val="single" w:sz="4" w:space="0" w:color="auto"/>
              <w:left w:val="single" w:sz="4" w:space="0" w:color="auto"/>
              <w:bottom w:val="single" w:sz="4" w:space="0" w:color="auto"/>
              <w:right w:val="single" w:sz="4" w:space="0" w:color="auto"/>
            </w:tcBorders>
            <w:shd w:val="clear" w:color="auto" w:fill="FFFF99"/>
            <w:tcMar>
              <w:top w:w="20" w:type="dxa"/>
              <w:left w:w="100" w:type="dxa"/>
              <w:bottom w:w="100" w:type="dxa"/>
              <w:right w:w="100" w:type="dxa"/>
            </w:tcMar>
            <w:vAlign w:val="center"/>
            <w:hideMark/>
          </w:tcPr>
          <w:p w14:paraId="638A1E7B"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Item</w:t>
            </w:r>
          </w:p>
        </w:tc>
        <w:tc>
          <w:tcPr>
            <w:tcW w:w="835" w:type="dxa"/>
            <w:tcBorders>
              <w:top w:val="single" w:sz="4" w:space="0" w:color="auto"/>
              <w:left w:val="single" w:sz="4" w:space="0" w:color="auto"/>
              <w:bottom w:val="single" w:sz="4" w:space="0" w:color="auto"/>
              <w:right w:val="single" w:sz="4" w:space="0" w:color="auto"/>
            </w:tcBorders>
            <w:shd w:val="clear" w:color="auto" w:fill="FFFF99"/>
            <w:vAlign w:val="center"/>
          </w:tcPr>
          <w:p w14:paraId="44C03EB5"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D&amp;E</w:t>
            </w:r>
            <w:r w:rsidRPr="0075436B">
              <w:rPr>
                <w:rFonts w:ascii="Times New Roman" w:hAnsi="Times New Roman" w:eastAsia="Times New Roman"/>
                <w:b/>
                <w:bCs/>
                <w:sz w:val="18"/>
                <w:szCs w:val="18"/>
                <w:vertAlign w:val="superscript"/>
                <w:lang w:val="en-GB"/>
              </w:rPr>
              <w:t>1</w:t>
            </w:r>
          </w:p>
        </w:tc>
        <w:tc>
          <w:tcPr>
            <w:tcW w:w="8170" w:type="dxa"/>
            <w:tcBorders>
              <w:top w:val="single" w:sz="4" w:space="0" w:color="auto"/>
              <w:left w:val="single" w:sz="4" w:space="0" w:color="auto"/>
              <w:bottom w:val="single" w:sz="4" w:space="0" w:color="auto"/>
              <w:right w:val="single" w:sz="4" w:space="0" w:color="auto"/>
            </w:tcBorders>
            <w:shd w:val="clear" w:color="auto" w:fill="FFFF99"/>
            <w:tcMar>
              <w:top w:w="20" w:type="dxa"/>
              <w:left w:w="100" w:type="dxa"/>
              <w:bottom w:w="100" w:type="dxa"/>
              <w:right w:w="100" w:type="dxa"/>
            </w:tcMar>
            <w:vAlign w:val="center"/>
            <w:hideMark/>
          </w:tcPr>
          <w:p w14:paraId="1E32806B"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Checklist Item</w:t>
            </w:r>
          </w:p>
        </w:tc>
        <w:tc>
          <w:tcPr>
            <w:tcW w:w="3150" w:type="dxa"/>
            <w:tcBorders>
              <w:top w:val="single" w:sz="4" w:space="0" w:color="auto"/>
              <w:left w:val="single" w:sz="4" w:space="0" w:color="auto"/>
              <w:bottom w:val="single" w:sz="4" w:space="0" w:color="auto"/>
              <w:right w:val="single" w:sz="4" w:space="0" w:color="auto"/>
            </w:tcBorders>
            <w:shd w:val="clear" w:color="auto" w:fill="FFFF99"/>
            <w:tcMar>
              <w:top w:w="20" w:type="dxa"/>
              <w:left w:w="100" w:type="dxa"/>
              <w:bottom w:w="100" w:type="dxa"/>
              <w:right w:w="100" w:type="dxa"/>
            </w:tcMar>
            <w:vAlign w:val="center"/>
            <w:hideMark/>
          </w:tcPr>
          <w:p w14:paraId="12755A79" w14:textId="77777777" w:rsidR="004D0D8C" w:rsidRDefault="00000000">
            <w:pPr>
              <w:spacing w:after="0" w:line="240" w:lineRule="auto" w:before="0"/>
            </w:pPr>
            <w:r>
              <w:rPr>
                <w:rFonts w:ascii="Times New Roman" w:hAnsi="Times New Roman" w:eastAsia="Times New Roman"/>
                <w:b/>
                <w:sz w:val="18"/>
              </w:rPr>
              <w:t>Page/Location</w:t>
            </w:r>
          </w:p>
        </w:tc>
      </w:tr>
      <w:tr w:rsidR="00986691" w:rsidRPr="00530B1A" w14:paraId="574B22CB" w14:textId="77777777" w:rsidTr="00056D4D">
        <w:trPr>
          <w:trHeight w:val="20"/>
          <w:cantSplit/>
        </w:trPr>
        <w:tc>
          <w:tcPr>
            <w:tcW w:w="1944" w:type="dxa"/>
            <w:tcBorders>
              <w:top w:val="single" w:sz="4" w:space="0" w:color="auto"/>
              <w:left w:val="single" w:sz="8" w:space="0" w:color="000000"/>
              <w:bottom w:val="single" w:sz="8" w:space="0" w:color="000000"/>
            </w:tcBorders>
            <w:shd w:val="clear" w:color="auto" w:fill="FFFF99"/>
            <w:tcMar>
              <w:top w:w="20" w:type="dxa"/>
              <w:left w:w="100" w:type="dxa"/>
              <w:bottom w:w="100" w:type="dxa"/>
              <w:right w:w="100" w:type="dxa"/>
            </w:tcMar>
            <w:vAlign w:val="center"/>
            <w:hideMark/>
          </w:tcPr>
          <w:p w14:paraId="4F67EBCC"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TITLE</w:t>
            </w:r>
          </w:p>
        </w:tc>
        <w:tc>
          <w:tcPr>
            <w:tcW w:w="691" w:type="dxa"/>
            <w:tcBorders>
              <w:top w:val="single" w:sz="4" w:space="0" w:color="auto"/>
              <w:bottom w:val="single" w:sz="8" w:space="0" w:color="000000"/>
            </w:tcBorders>
            <w:shd w:val="clear" w:color="auto" w:fill="FFFF99"/>
            <w:tcMar>
              <w:top w:w="20" w:type="dxa"/>
              <w:left w:w="100" w:type="dxa"/>
              <w:bottom w:w="100" w:type="dxa"/>
              <w:right w:w="100" w:type="dxa"/>
            </w:tcMar>
            <w:vAlign w:val="center"/>
            <w:hideMark/>
          </w:tcPr>
          <w:p w14:paraId="60CDE2D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835" w:type="dxa"/>
            <w:tcBorders>
              <w:top w:val="single" w:sz="4" w:space="0" w:color="auto"/>
              <w:bottom w:val="single" w:sz="8" w:space="0" w:color="000000"/>
            </w:tcBorders>
            <w:shd w:val="clear" w:color="auto" w:fill="FFFF99"/>
            <w:vAlign w:val="center"/>
          </w:tcPr>
          <w:p w14:paraId="558494B1" w14:textId="77777777" w:rsidR="00626712" w:rsidRPr="00530B1A" w:rsidRDefault="00626712" w:rsidP="00B81B71">
            <w:pPr>
              <w:spacing w:after="0" w:line="240" w:lineRule="auto" w:before="0"/>
              <w:rPr>
                <w:sz w:val="18"/>
                <w:szCs w:val="18"/>
                <w:lang w:val="en-GB"/>
              </w:rPr>
            </w:pPr>
          </w:p>
        </w:tc>
        <w:tc>
          <w:tcPr>
            <w:tcW w:w="8170" w:type="dxa"/>
            <w:tcBorders>
              <w:top w:val="single" w:sz="4" w:space="0" w:color="auto"/>
              <w:bottom w:val="single" w:sz="8" w:space="0" w:color="000000"/>
            </w:tcBorders>
            <w:shd w:val="clear" w:color="auto" w:fill="FFFF99"/>
            <w:tcMar>
              <w:top w:w="20" w:type="dxa"/>
              <w:left w:w="100" w:type="dxa"/>
              <w:bottom w:w="100" w:type="dxa"/>
              <w:right w:w="100" w:type="dxa"/>
            </w:tcMar>
            <w:vAlign w:val="center"/>
            <w:hideMark/>
          </w:tcPr>
          <w:p w14:paraId="5A493FC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3150" w:type="dxa"/>
            <w:tcBorders>
              <w:top w:val="single" w:sz="4" w:space="0" w:color="auto"/>
              <w:bottom w:val="single" w:sz="8" w:space="0" w:color="000000"/>
              <w:right w:val="single" w:sz="8" w:space="0" w:color="000000"/>
            </w:tcBorders>
            <w:shd w:val="clear" w:color="auto" w:fill="FFFF99"/>
            <w:tcMar>
              <w:top w:w="20" w:type="dxa"/>
              <w:left w:w="100" w:type="dxa"/>
              <w:bottom w:w="100" w:type="dxa"/>
              <w:right w:w="100" w:type="dxa"/>
            </w:tcMar>
            <w:vAlign w:val="center"/>
            <w:hideMark/>
          </w:tcPr>
          <w:p w14:paraId="4720FB0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r>
      <w:tr w:rsidR="00986691" w:rsidRPr="00530B1A" w14:paraId="0DA815AF" w14:textId="77777777" w:rsidTr="00056D4D">
        <w:trPr>
          <w:trHeight w:val="20"/>
          <w:cantSplit/>
        </w:trPr>
        <w:tc>
          <w:tcPr>
            <w:tcW w:w="1944" w:type="dxa"/>
            <w:tcBorders>
              <w:top w:val="single" w:sz="8" w:space="0" w:color="000000"/>
              <w:left w:val="single" w:sz="8" w:space="0" w:color="000000"/>
              <w:bottom w:val="single" w:sz="4" w:space="0" w:color="auto"/>
              <w:right w:val="single" w:sz="8" w:space="0" w:color="000000"/>
            </w:tcBorders>
            <w:tcMar>
              <w:top w:w="20" w:type="dxa"/>
              <w:left w:w="100" w:type="dxa"/>
              <w:bottom w:w="100" w:type="dxa"/>
              <w:right w:w="100" w:type="dxa"/>
            </w:tcMar>
            <w:vAlign w:val="center"/>
            <w:hideMark/>
          </w:tcPr>
          <w:p w14:paraId="7882AB1F"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Title</w:t>
            </w:r>
          </w:p>
        </w:tc>
        <w:tc>
          <w:tcPr>
            <w:tcW w:w="691" w:type="dxa"/>
            <w:tcBorders>
              <w:top w:val="single" w:sz="8" w:space="0" w:color="000000"/>
              <w:left w:val="single" w:sz="8" w:space="0" w:color="000000"/>
              <w:bottom w:val="single" w:sz="4" w:space="0" w:color="auto"/>
              <w:right w:val="single" w:sz="8" w:space="0" w:color="000000"/>
            </w:tcBorders>
            <w:tcMar>
              <w:top w:w="20" w:type="dxa"/>
              <w:left w:w="100" w:type="dxa"/>
              <w:bottom w:w="100" w:type="dxa"/>
              <w:right w:w="100" w:type="dxa"/>
            </w:tcMar>
            <w:vAlign w:val="center"/>
            <w:hideMark/>
          </w:tcPr>
          <w:p w14:paraId="47EBBB3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1</w:t>
            </w:r>
          </w:p>
        </w:tc>
        <w:tc>
          <w:tcPr>
            <w:tcW w:w="835" w:type="dxa"/>
            <w:tcBorders>
              <w:top w:val="single" w:sz="8" w:space="0" w:color="000000"/>
              <w:left w:val="single" w:sz="8" w:space="0" w:color="000000"/>
              <w:bottom w:val="single" w:sz="4" w:space="0" w:color="auto"/>
              <w:right w:val="single" w:sz="8" w:space="0" w:color="000000"/>
            </w:tcBorders>
            <w:vAlign w:val="center"/>
          </w:tcPr>
          <w:p w14:paraId="397B4AC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D; E</w:t>
            </w:r>
          </w:p>
        </w:tc>
        <w:tc>
          <w:tcPr>
            <w:tcW w:w="8170" w:type="dxa"/>
            <w:tcBorders>
              <w:top w:val="single" w:sz="8" w:space="0" w:color="000000"/>
              <w:left w:val="single" w:sz="8" w:space="0" w:color="000000"/>
              <w:bottom w:val="single" w:sz="4" w:space="0" w:color="auto"/>
              <w:right w:val="single" w:sz="8" w:space="0" w:color="000000"/>
            </w:tcBorders>
            <w:tcMar>
              <w:top w:w="20" w:type="dxa"/>
              <w:left w:w="100" w:type="dxa"/>
              <w:bottom w:w="100" w:type="dxa"/>
              <w:right w:w="100" w:type="dxa"/>
            </w:tcMar>
            <w:vAlign w:val="center"/>
            <w:hideMark/>
          </w:tcPr>
          <w:p w14:paraId="49F1C8C1" w14:textId="77777777" w:rsidR="00626712" w:rsidRPr="001C6F9E" w:rsidRDefault="00000000" w:rsidP="00B81B71">
            <w:pPr>
              <w:spacing w:after="0" w:line="240" w:lineRule="auto" w:before="0"/>
              <w:rPr>
                <w:sz w:val="18"/>
                <w:szCs w:val="18"/>
              </w:rPr>
            </w:pPr>
            <w:r w:rsidRPr="001C6F9E">
              <w:rPr>
                <w:rFonts w:ascii="Times New Roman" w:hAnsi="Times New Roman" w:eastAsia="Times New Roman"/>
                <w:sz w:val="18"/>
                <w:szCs w:val="18"/>
              </w:rPr>
              <w:t>Identify the study as developing or evaluating the performance of a multivariable prediction model, the</w:t>
            </w:r>
          </w:p>
          <w:p w14:paraId="5BAF80F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rPr>
              <w:t>target population, and the outcome to be predicted</w:t>
            </w:r>
          </w:p>
        </w:tc>
        <w:tc>
          <w:tcPr>
            <w:tcW w:w="3150" w:type="dxa"/>
            <w:tcBorders>
              <w:top w:val="single" w:sz="8" w:space="0" w:color="000000"/>
              <w:left w:val="single" w:sz="8" w:space="0" w:color="000000"/>
              <w:bottom w:val="single" w:sz="4" w:space="0" w:color="auto"/>
              <w:right w:val="single" w:sz="8" w:space="0" w:color="000000"/>
            </w:tcBorders>
            <w:tcMar>
              <w:top w:w="20" w:type="dxa"/>
              <w:left w:w="100" w:type="dxa"/>
              <w:bottom w:w="100" w:type="dxa"/>
              <w:right w:w="100" w:type="dxa"/>
            </w:tcMar>
            <w:vAlign w:val="center"/>
            <w:hideMark/>
          </w:tcPr>
          <w:p>
            <w:pPr>
              <w:spacing w:line="240" w:lineRule="auto" w:before="0" w:after="0"/>
            </w:pPr>
            <w:r>
              <w:rPr>
                <w:rFonts w:ascii="Times New Roman" w:hAnsi="Times New Roman" w:eastAsia="Times New Roman"/>
                <w:sz w:val="18"/>
              </w:rPr>
              <w:t>Partially reported: the title identifies the target population and outcome phenotype but does not explicitly identify prediction-model development/evaluation (Main manuscript, p. 1).</w:t>
            </w:r>
          </w:p>
        </w:tc>
      </w:tr>
      <w:tr w:rsidR="00986691" w:rsidRPr="00530B1A" w14:paraId="568B0E6E" w14:textId="77777777" w:rsidTr="00056D4D">
        <w:trPr>
          <w:trHeight w:val="20"/>
          <w:cantSplit/>
        </w:trPr>
        <w:tc>
          <w:tcPr>
            <w:tcW w:w="1944" w:type="dxa"/>
            <w:tcBorders>
              <w:top w:val="single" w:sz="4" w:space="0" w:color="auto"/>
              <w:left w:val="single" w:sz="4" w:space="0" w:color="auto"/>
              <w:bottom w:val="single" w:sz="4" w:space="0" w:color="auto"/>
            </w:tcBorders>
            <w:shd w:val="clear" w:color="auto" w:fill="FFFF99"/>
            <w:tcMar>
              <w:top w:w="20" w:type="dxa"/>
              <w:left w:w="100" w:type="dxa"/>
              <w:bottom w:w="100" w:type="dxa"/>
              <w:right w:w="100" w:type="dxa"/>
            </w:tcMar>
            <w:vAlign w:val="center"/>
          </w:tcPr>
          <w:p w14:paraId="045494F3"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ABSTRACT</w:t>
            </w:r>
          </w:p>
        </w:tc>
        <w:tc>
          <w:tcPr>
            <w:tcW w:w="691" w:type="dxa"/>
            <w:tcBorders>
              <w:top w:val="single" w:sz="4" w:space="0" w:color="auto"/>
              <w:bottom w:val="single" w:sz="4" w:space="0" w:color="auto"/>
            </w:tcBorders>
            <w:shd w:val="clear" w:color="auto" w:fill="FFFF99"/>
            <w:tcMar>
              <w:top w:w="20" w:type="dxa"/>
              <w:left w:w="100" w:type="dxa"/>
              <w:bottom w:w="100" w:type="dxa"/>
              <w:right w:w="100" w:type="dxa"/>
            </w:tcMar>
            <w:vAlign w:val="center"/>
          </w:tcPr>
          <w:p w14:paraId="3BE2CE7F" w14:textId="77777777" w:rsidR="00626712" w:rsidRPr="00530B1A" w:rsidRDefault="00626712" w:rsidP="00B81B71">
            <w:pPr>
              <w:spacing w:after="0" w:line="240" w:lineRule="auto" w:before="0"/>
              <w:rPr>
                <w:sz w:val="18"/>
                <w:szCs w:val="18"/>
                <w:lang w:val="en-GB"/>
              </w:rPr>
            </w:pPr>
          </w:p>
        </w:tc>
        <w:tc>
          <w:tcPr>
            <w:tcW w:w="835" w:type="dxa"/>
            <w:tcBorders>
              <w:top w:val="single" w:sz="4" w:space="0" w:color="auto"/>
              <w:bottom w:val="single" w:sz="4" w:space="0" w:color="auto"/>
            </w:tcBorders>
            <w:shd w:val="clear" w:color="auto" w:fill="FFFF99"/>
            <w:vAlign w:val="center"/>
          </w:tcPr>
          <w:p w14:paraId="0718BC07" w14:textId="77777777" w:rsidR="00626712" w:rsidRPr="00530B1A" w:rsidRDefault="00626712" w:rsidP="00B81B71">
            <w:pPr>
              <w:spacing w:after="0" w:line="240" w:lineRule="auto" w:before="0"/>
              <w:rPr>
                <w:sz w:val="18"/>
                <w:szCs w:val="18"/>
                <w:lang w:val="en-GB"/>
              </w:rPr>
            </w:pPr>
          </w:p>
        </w:tc>
        <w:tc>
          <w:tcPr>
            <w:tcW w:w="8170" w:type="dxa"/>
            <w:tcBorders>
              <w:top w:val="single" w:sz="4" w:space="0" w:color="auto"/>
              <w:bottom w:val="single" w:sz="4" w:space="0" w:color="auto"/>
            </w:tcBorders>
            <w:shd w:val="clear" w:color="auto" w:fill="FFFF99"/>
            <w:tcMar>
              <w:top w:w="20" w:type="dxa"/>
              <w:left w:w="100" w:type="dxa"/>
              <w:bottom w:w="100" w:type="dxa"/>
              <w:right w:w="100" w:type="dxa"/>
            </w:tcMar>
            <w:vAlign w:val="center"/>
          </w:tcPr>
          <w:p w14:paraId="5AF1FC82" w14:textId="77777777" w:rsidR="00626712" w:rsidRPr="00530B1A" w:rsidRDefault="00626712" w:rsidP="00B81B71">
            <w:pPr>
              <w:spacing w:after="0" w:line="240" w:lineRule="auto" w:before="0"/>
              <w:rPr>
                <w:sz w:val="18"/>
                <w:szCs w:val="18"/>
                <w:lang w:val="en-GB"/>
              </w:rPr>
            </w:pPr>
          </w:p>
        </w:tc>
        <w:tc>
          <w:tcPr>
            <w:tcW w:w="3150" w:type="dxa"/>
            <w:tcBorders>
              <w:top w:val="single" w:sz="4" w:space="0" w:color="auto"/>
              <w:bottom w:val="single" w:sz="4" w:space="0" w:color="auto"/>
              <w:right w:val="single" w:sz="4" w:space="0" w:color="auto"/>
            </w:tcBorders>
            <w:shd w:val="clear" w:color="auto" w:fill="FFFF99"/>
            <w:tcMar>
              <w:top w:w="20" w:type="dxa"/>
              <w:left w:w="100" w:type="dxa"/>
              <w:bottom w:w="100" w:type="dxa"/>
              <w:right w:w="100" w:type="dxa"/>
            </w:tcMar>
            <w:vAlign w:val="center"/>
          </w:tcPr>
          <w:p w14:paraId="1070E843" w14:textId="77777777" w:rsidR="00626712" w:rsidRPr="00530B1A" w:rsidRDefault="00626712" w:rsidP="00B81B71">
            <w:pPr>
              <w:spacing w:after="0" w:line="240" w:lineRule="auto" w:before="0"/>
              <w:rPr>
                <w:sz w:val="18"/>
                <w:szCs w:val="18"/>
                <w:lang w:val="en-GB"/>
              </w:rPr>
            </w:pPr>
          </w:p>
        </w:tc>
      </w:tr>
      <w:tr w:rsidR="00986691" w:rsidRPr="00530B1A" w14:paraId="73B0B493" w14:textId="77777777" w:rsidTr="00056D4D">
        <w:trPr>
          <w:trHeight w:val="20"/>
          <w:cantSplit/>
        </w:trPr>
        <w:tc>
          <w:tcPr>
            <w:tcW w:w="1944" w:type="dxa"/>
            <w:tcBorders>
              <w:top w:val="single" w:sz="4" w:space="0" w:color="auto"/>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FB585BA"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Abstract</w:t>
            </w:r>
          </w:p>
        </w:tc>
        <w:tc>
          <w:tcPr>
            <w:tcW w:w="691" w:type="dxa"/>
            <w:tcBorders>
              <w:top w:val="single" w:sz="4" w:space="0" w:color="auto"/>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1D7FC6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2</w:t>
            </w:r>
          </w:p>
        </w:tc>
        <w:tc>
          <w:tcPr>
            <w:tcW w:w="835" w:type="dxa"/>
            <w:tcBorders>
              <w:top w:val="single" w:sz="4" w:space="0" w:color="auto"/>
              <w:left w:val="single" w:sz="8" w:space="0" w:color="000000"/>
              <w:bottom w:val="single" w:sz="8" w:space="0" w:color="000000"/>
              <w:right w:val="single" w:sz="8" w:space="0" w:color="000000"/>
            </w:tcBorders>
            <w:vAlign w:val="center"/>
          </w:tcPr>
          <w:p w14:paraId="35FAA800"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 E</w:t>
            </w:r>
          </w:p>
          <w:p w14:paraId="6C0BE4C2" w14:textId="77777777" w:rsidR="00626712" w:rsidRPr="00530B1A" w:rsidRDefault="00626712" w:rsidP="00B81B71">
            <w:pPr>
              <w:spacing w:after="0" w:line="240" w:lineRule="auto" w:before="0"/>
              <w:rPr>
                <w:sz w:val="18"/>
                <w:szCs w:val="18"/>
                <w:lang w:val="en-GB"/>
              </w:rPr>
            </w:pPr>
          </w:p>
        </w:tc>
        <w:tc>
          <w:tcPr>
            <w:tcW w:w="8170" w:type="dxa"/>
            <w:tcBorders>
              <w:top w:val="single" w:sz="4" w:space="0" w:color="auto"/>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F53E1B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Provide a summary of objectives, study design, setting, participants, sample size, predictors, outcome, statistical analysis, results, and conclusions.</w:t>
            </w:r>
          </w:p>
        </w:tc>
        <w:tc>
          <w:tcPr>
            <w:tcW w:w="3150" w:type="dxa"/>
            <w:tcBorders>
              <w:top w:val="single" w:sz="4" w:space="0" w:color="auto"/>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r>
              <w:t>Main manuscript, pp. 2-3 (Abstract)</w:t>
            </w:r>
          </w:p>
        </w:tc>
      </w:tr>
      <w:tr w:rsidR="00986691" w:rsidRPr="00530B1A" w14:paraId="3AACED7D" w14:textId="77777777" w:rsidTr="00056D4D">
        <w:trPr>
          <w:trHeight w:val="20"/>
          <w:cantSplit/>
        </w:trPr>
        <w:tc>
          <w:tcPr>
            <w:tcW w:w="1944" w:type="dxa"/>
            <w:tcBorders>
              <w:top w:val="single" w:sz="8" w:space="0" w:color="000000"/>
              <w:left w:val="single" w:sz="8" w:space="0" w:color="000000"/>
              <w:bottom w:val="single" w:sz="8" w:space="0" w:color="000000"/>
            </w:tcBorders>
            <w:shd w:val="clear" w:color="auto" w:fill="FFFF99"/>
            <w:tcMar>
              <w:top w:w="20" w:type="dxa"/>
              <w:left w:w="100" w:type="dxa"/>
              <w:bottom w:w="100" w:type="dxa"/>
              <w:right w:w="100" w:type="dxa"/>
            </w:tcMar>
            <w:vAlign w:val="center"/>
            <w:hideMark/>
          </w:tcPr>
          <w:p w14:paraId="5D0C6981"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INTRODUCTION</w:t>
            </w:r>
          </w:p>
        </w:tc>
        <w:tc>
          <w:tcPr>
            <w:tcW w:w="691"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40386EA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835" w:type="dxa"/>
            <w:tcBorders>
              <w:top w:val="single" w:sz="8" w:space="0" w:color="000000"/>
              <w:bottom w:val="single" w:sz="8" w:space="0" w:color="000000"/>
            </w:tcBorders>
            <w:shd w:val="clear" w:color="auto" w:fill="FFFF99"/>
            <w:vAlign w:val="center"/>
          </w:tcPr>
          <w:p w14:paraId="4FFAC381" w14:textId="77777777" w:rsidR="00626712" w:rsidRPr="00530B1A" w:rsidRDefault="00626712" w:rsidP="00B81B71">
            <w:pPr>
              <w:spacing w:after="0" w:line="240" w:lineRule="auto" w:before="0"/>
              <w:rPr>
                <w:sz w:val="18"/>
                <w:szCs w:val="18"/>
                <w:lang w:val="en-GB"/>
              </w:rPr>
            </w:pPr>
          </w:p>
        </w:tc>
        <w:tc>
          <w:tcPr>
            <w:tcW w:w="8170"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622B11D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3150" w:type="dxa"/>
            <w:tcBorders>
              <w:top w:val="single" w:sz="8" w:space="0" w:color="000000"/>
              <w:bottom w:val="single" w:sz="8" w:space="0" w:color="000000"/>
              <w:right w:val="single" w:sz="8" w:space="0" w:color="000000"/>
            </w:tcBorders>
            <w:shd w:val="clear" w:color="auto" w:fill="FFFF99"/>
            <w:tcMar>
              <w:top w:w="20" w:type="dxa"/>
              <w:left w:w="100" w:type="dxa"/>
              <w:bottom w:w="100" w:type="dxa"/>
              <w:right w:w="100" w:type="dxa"/>
            </w:tcMar>
            <w:vAlign w:val="center"/>
            <w:hideMark/>
          </w:tcPr>
          <w:p w14:paraId="2958471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r>
      <w:tr w:rsidR="00986691" w:rsidRPr="00530B1A" w14:paraId="735670F7" w14:textId="77777777" w:rsidTr="00056D4D">
        <w:trPr>
          <w:trHeight w:val="20"/>
          <w:cantSplit/>
        </w:trPr>
        <w:tc>
          <w:tcPr>
            <w:tcW w:w="1944" w:type="dxa"/>
            <w:vMerge w:val="restart"/>
            <w:tcBorders>
              <w:top w:val="single" w:sz="8" w:space="0" w:color="000000"/>
              <w:left w:val="single" w:sz="8" w:space="0" w:color="000000"/>
              <w:right w:val="single" w:sz="8" w:space="0" w:color="000000"/>
            </w:tcBorders>
            <w:tcMar>
              <w:top w:w="20" w:type="dxa"/>
              <w:left w:w="100" w:type="dxa"/>
              <w:bottom w:w="100" w:type="dxa"/>
              <w:right w:w="100" w:type="dxa"/>
            </w:tcMar>
            <w:vAlign w:val="center"/>
            <w:hideMark/>
          </w:tcPr>
          <w:p w14:paraId="171FB8F7"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 xml:space="preserve">Background </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707AC6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3a</w:t>
            </w:r>
          </w:p>
        </w:tc>
        <w:tc>
          <w:tcPr>
            <w:tcW w:w="835" w:type="dxa"/>
            <w:tcBorders>
              <w:top w:val="single" w:sz="8" w:space="0" w:color="000000"/>
              <w:left w:val="single" w:sz="8" w:space="0" w:color="000000"/>
              <w:bottom w:val="single" w:sz="8" w:space="0" w:color="000000"/>
              <w:right w:val="single" w:sz="8" w:space="0" w:color="000000"/>
            </w:tcBorders>
            <w:vAlign w:val="center"/>
          </w:tcPr>
          <w:p w14:paraId="3C6EC37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04E6FDA" w14:textId="77777777" w:rsidR="00626712" w:rsidRPr="00777A7C" w:rsidRDefault="00000000" w:rsidP="00B81B71">
            <w:pPr>
              <w:spacing w:after="0" w:line="240" w:lineRule="auto" w:before="0"/>
              <w:rPr>
                <w:sz w:val="18"/>
                <w:szCs w:val="18"/>
              </w:rPr>
            </w:pPr>
            <w:r w:rsidRPr="00777A7C">
              <w:rPr>
                <w:rFonts w:ascii="Times New Roman" w:hAnsi="Times New Roman" w:eastAsia="Times New Roman"/>
                <w:sz w:val="18"/>
                <w:szCs w:val="18"/>
              </w:rPr>
              <w:t>Explain the healthcare context (including whether diagnostic or prognostic) and rationale for developing</w:t>
            </w:r>
          </w:p>
          <w:p w14:paraId="5C259EB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rPr>
              <w:t>or evaluating the prediction model, including references to existing models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pPr>
              <w:spacing w:line="240" w:lineRule="auto" w:before="0" w:after="0"/>
            </w:pPr>
            <w:r>
              <w:rPr>
                <w:rFonts w:ascii="Times New Roman" w:hAnsi="Times New Roman" w:eastAsia="Times New Roman"/>
                <w:sz w:val="18"/>
              </w:rPr>
              <w:t>Main manuscript, pp. 3-4 (Introduction)</w:t>
            </w:r>
          </w:p>
        </w:tc>
      </w:tr>
      <w:tr w:rsidR="00986691" w:rsidRPr="00530B1A" w14:paraId="61571586" w14:textId="77777777" w:rsidTr="00056D4D">
        <w:trPr>
          <w:trHeight w:val="20"/>
          <w:cantSplit/>
        </w:trPr>
        <w:tc>
          <w:tcPr>
            <w:tcW w:w="1944" w:type="dxa"/>
            <w:vMerge/>
            <w:tcBorders>
              <w:left w:val="single" w:sz="8" w:space="0" w:color="000000"/>
              <w:right w:val="single" w:sz="8" w:space="0" w:color="000000"/>
            </w:tcBorders>
            <w:vAlign w:val="center"/>
            <w:hideMark/>
          </w:tcPr>
          <w:p w14:paraId="5638B7D4"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58F122D8"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3b</w:t>
            </w:r>
          </w:p>
        </w:tc>
        <w:tc>
          <w:tcPr>
            <w:tcW w:w="835" w:type="dxa"/>
            <w:tcBorders>
              <w:top w:val="single" w:sz="8" w:space="0" w:color="000000"/>
              <w:left w:val="single" w:sz="8" w:space="0" w:color="000000"/>
              <w:bottom w:val="single" w:sz="8" w:space="0" w:color="000000"/>
              <w:right w:val="single" w:sz="8" w:space="0" w:color="000000"/>
            </w:tcBorders>
            <w:vAlign w:val="center"/>
          </w:tcPr>
          <w:p w14:paraId="35D2A8B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D9F2BB3" w14:textId="77777777" w:rsidR="00626712" w:rsidRPr="00777A7C" w:rsidRDefault="00000000" w:rsidP="00B81B71">
            <w:pPr>
              <w:spacing w:after="0" w:line="240" w:lineRule="auto" w:before="0"/>
              <w:rPr>
                <w:sz w:val="18"/>
                <w:szCs w:val="18"/>
              </w:rPr>
            </w:pPr>
            <w:r w:rsidRPr="00777A7C">
              <w:rPr>
                <w:rFonts w:ascii="Times New Roman" w:hAnsi="Times New Roman" w:eastAsia="Times New Roman"/>
                <w:sz w:val="18"/>
                <w:szCs w:val="18"/>
              </w:rPr>
              <w:t>Describe the target population and the intended purpose of the prediction model in the context of the</w:t>
            </w:r>
          </w:p>
          <w:p w14:paraId="0E5C6D3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rPr>
              <w:t>care pathway, including its intended users (e.g., healthcare professionals, patients, public)</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r>
              <w:t>Main manuscript, pp. 3-4 and 15-19 (Introduction and Discussion)</w:t>
            </w:r>
          </w:p>
        </w:tc>
      </w:tr>
      <w:tr w:rsidR="00986691" w:rsidRPr="00530B1A" w14:paraId="6A579FA1" w14:textId="77777777" w:rsidTr="00056D4D">
        <w:trPr>
          <w:trHeight w:val="20"/>
          <w:cantSplit/>
        </w:trPr>
        <w:tc>
          <w:tcPr>
            <w:tcW w:w="1944" w:type="dxa"/>
            <w:vMerge/>
            <w:tcBorders>
              <w:left w:val="single" w:sz="8" w:space="0" w:color="000000"/>
              <w:bottom w:val="single" w:sz="8" w:space="0" w:color="000000"/>
              <w:right w:val="single" w:sz="8" w:space="0" w:color="000000"/>
            </w:tcBorders>
            <w:vAlign w:val="center"/>
          </w:tcPr>
          <w:p w14:paraId="64E1912A"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C8AF02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3c</w:t>
            </w:r>
          </w:p>
        </w:tc>
        <w:tc>
          <w:tcPr>
            <w:tcW w:w="835" w:type="dxa"/>
            <w:tcBorders>
              <w:top w:val="single" w:sz="8" w:space="0" w:color="000000"/>
              <w:left w:val="single" w:sz="8" w:space="0" w:color="000000"/>
              <w:bottom w:val="single" w:sz="8" w:space="0" w:color="000000"/>
              <w:right w:val="single" w:sz="8" w:space="0" w:color="000000"/>
            </w:tcBorders>
            <w:vAlign w:val="center"/>
          </w:tcPr>
          <w:p w14:paraId="392B86E5" w14:textId="77777777" w:rsidR="00626712" w:rsidRPr="00530B1A" w:rsidRDefault="00000000" w:rsidP="00B81B71">
            <w:pPr>
              <w:spacing w:after="0" w:line="240" w:lineRule="auto" w:before="0"/>
              <w:rPr>
                <w:sz w:val="18"/>
                <w:szCs w:val="18"/>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5E2D5A8" w14:textId="77777777" w:rsidR="00626712" w:rsidRPr="00777A7C" w:rsidRDefault="00000000" w:rsidP="00B81B71">
            <w:pPr>
              <w:spacing w:after="0" w:line="240" w:lineRule="auto" w:before="0"/>
              <w:rPr>
                <w:sz w:val="18"/>
                <w:szCs w:val="18"/>
              </w:rPr>
            </w:pPr>
            <w:r w:rsidRPr="00777A7C">
              <w:rPr>
                <w:rFonts w:ascii="Times New Roman" w:hAnsi="Times New Roman" w:eastAsia="Times New Roman"/>
                <w:sz w:val="18"/>
                <w:szCs w:val="18"/>
              </w:rPr>
              <w:t>Specify the study objectives, including whether the study describes the development or validation of a</w:t>
            </w:r>
          </w:p>
          <w:p w14:paraId="7A2B7F6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rPr>
              <w:t>prediction model (or both)</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3-4 (Introduction)</w:t>
            </w:r>
          </w:p>
        </w:tc>
      </w:tr>
      <w:tr w:rsidR="00986691" w:rsidRPr="00530B1A" w14:paraId="167F0200"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vAlign w:val="center"/>
          </w:tcPr>
          <w:p w14:paraId="3E93DAB3"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Objectives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4939DE7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4</w:t>
            </w:r>
          </w:p>
        </w:tc>
        <w:tc>
          <w:tcPr>
            <w:tcW w:w="835" w:type="dxa"/>
            <w:tcBorders>
              <w:top w:val="single" w:sz="8" w:space="0" w:color="000000"/>
              <w:left w:val="single" w:sz="8" w:space="0" w:color="000000"/>
              <w:bottom w:val="single" w:sz="8" w:space="0" w:color="000000"/>
              <w:right w:val="single" w:sz="8" w:space="0" w:color="000000"/>
            </w:tcBorders>
            <w:vAlign w:val="center"/>
          </w:tcPr>
          <w:p w14:paraId="4C195CF7" w14:textId="77777777" w:rsidR="00626712" w:rsidRPr="00530B1A" w:rsidRDefault="00000000" w:rsidP="00B81B71">
            <w:pPr>
              <w:spacing w:after="0" w:line="240" w:lineRule="auto" w:before="0"/>
              <w:rPr>
                <w:sz w:val="18"/>
                <w:szCs w:val="18"/>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4105DBB" w14:textId="77777777" w:rsidR="00626712" w:rsidRPr="00A66C3A" w:rsidRDefault="00000000" w:rsidP="00B81B71">
            <w:pPr>
              <w:spacing w:after="0" w:line="240" w:lineRule="auto" w:before="0"/>
              <w:rPr>
                <w:sz w:val="18"/>
                <w:szCs w:val="18"/>
              </w:rPr>
            </w:pPr>
            <w:r w:rsidRPr="00A66C3A">
              <w:rPr>
                <w:rFonts w:ascii="Times New Roman" w:hAnsi="Times New Roman" w:eastAsia="Times New Roman"/>
                <w:sz w:val="18"/>
                <w:szCs w:val="18"/>
              </w:rPr>
              <w:t>Specify the study objectives, including whether the study describes the development or validation of a</w:t>
            </w:r>
          </w:p>
          <w:p w14:paraId="02E874ED" w14:textId="77777777" w:rsidR="00626712" w:rsidRPr="00530B1A" w:rsidRDefault="00000000" w:rsidP="00B81B71">
            <w:pPr>
              <w:spacing w:after="0" w:line="240" w:lineRule="auto" w:before="0"/>
              <w:rPr>
                <w:sz w:val="18"/>
                <w:szCs w:val="18"/>
              </w:rPr>
            </w:pPr>
            <w:r w:rsidRPr="00530B1A">
              <w:rPr>
                <w:rFonts w:ascii="Times New Roman" w:hAnsi="Times New Roman" w:eastAsia="Times New Roman"/>
                <w:sz w:val="18"/>
                <w:szCs w:val="18"/>
              </w:rPr>
              <w:t>prediction model (or both)</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3-4 (Introduction)</w:t>
            </w:r>
          </w:p>
        </w:tc>
      </w:tr>
      <w:tr w:rsidR="00986691" w:rsidRPr="00530B1A" w14:paraId="2F1F0921" w14:textId="77777777" w:rsidTr="00056D4D">
        <w:trPr>
          <w:trHeight w:val="20"/>
          <w:cantSplit/>
        </w:trPr>
        <w:tc>
          <w:tcPr>
            <w:tcW w:w="1944" w:type="dxa"/>
            <w:tcBorders>
              <w:top w:val="single" w:sz="8" w:space="0" w:color="000000"/>
              <w:left w:val="single" w:sz="8" w:space="0" w:color="000000"/>
              <w:bottom w:val="single" w:sz="8" w:space="0" w:color="000000"/>
            </w:tcBorders>
            <w:shd w:val="clear" w:color="auto" w:fill="FFFF99"/>
            <w:tcMar>
              <w:top w:w="20" w:type="dxa"/>
              <w:left w:w="100" w:type="dxa"/>
              <w:bottom w:w="100" w:type="dxa"/>
              <w:right w:w="100" w:type="dxa"/>
            </w:tcMar>
            <w:vAlign w:val="center"/>
            <w:hideMark/>
          </w:tcPr>
          <w:p w14:paraId="217C8228"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METHODS</w:t>
            </w:r>
          </w:p>
        </w:tc>
        <w:tc>
          <w:tcPr>
            <w:tcW w:w="691"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409A0F4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835" w:type="dxa"/>
            <w:tcBorders>
              <w:top w:val="single" w:sz="8" w:space="0" w:color="000000"/>
              <w:bottom w:val="single" w:sz="8" w:space="0" w:color="000000"/>
            </w:tcBorders>
            <w:shd w:val="clear" w:color="auto" w:fill="FFFF99"/>
            <w:vAlign w:val="center"/>
          </w:tcPr>
          <w:p w14:paraId="7149BD7C" w14:textId="77777777" w:rsidR="00626712" w:rsidRPr="00530B1A" w:rsidRDefault="00626712" w:rsidP="00B81B71">
            <w:pPr>
              <w:spacing w:after="0" w:line="240" w:lineRule="auto" w:before="0"/>
              <w:rPr>
                <w:sz w:val="18"/>
                <w:szCs w:val="18"/>
                <w:lang w:val="en-GB"/>
              </w:rPr>
            </w:pPr>
          </w:p>
        </w:tc>
        <w:tc>
          <w:tcPr>
            <w:tcW w:w="8170"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34F726F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3150" w:type="dxa"/>
            <w:tcBorders>
              <w:top w:val="single" w:sz="8" w:space="0" w:color="000000"/>
              <w:bottom w:val="single" w:sz="8" w:space="0" w:color="000000"/>
              <w:right w:val="single" w:sz="8" w:space="0" w:color="000000"/>
            </w:tcBorders>
            <w:shd w:val="clear" w:color="auto" w:fill="FFFF99"/>
            <w:tcMar>
              <w:top w:w="20" w:type="dxa"/>
              <w:left w:w="100" w:type="dxa"/>
              <w:bottom w:w="100" w:type="dxa"/>
              <w:right w:w="100" w:type="dxa"/>
            </w:tcMar>
            <w:vAlign w:val="center"/>
            <w:hideMark/>
          </w:tcPr>
          <w:p w14:paraId="089DF72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r>
      <w:tr w:rsidR="00986691" w:rsidRPr="00530B1A" w14:paraId="64885212" w14:textId="77777777" w:rsidTr="00056D4D">
        <w:trPr>
          <w:trHeight w:val="20"/>
          <w:cantSplit/>
        </w:trPr>
        <w:tc>
          <w:tcPr>
            <w:tcW w:w="1944" w:type="dxa"/>
            <w:vMerge w:val="restart"/>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54AE03CA"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Data</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2D43D31"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5a</w:t>
            </w:r>
          </w:p>
        </w:tc>
        <w:tc>
          <w:tcPr>
            <w:tcW w:w="835" w:type="dxa"/>
            <w:tcBorders>
              <w:top w:val="single" w:sz="8" w:space="0" w:color="000000"/>
              <w:left w:val="single" w:sz="8" w:space="0" w:color="000000"/>
              <w:bottom w:val="single" w:sz="8" w:space="0" w:color="000000"/>
              <w:right w:val="single" w:sz="8" w:space="0" w:color="000000"/>
            </w:tcBorders>
            <w:vAlign w:val="center"/>
          </w:tcPr>
          <w:p w14:paraId="133C4E5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B96AC77" w14:textId="77777777" w:rsidR="00626712" w:rsidRPr="001F30E9" w:rsidRDefault="00000000" w:rsidP="00B81B71">
            <w:pPr>
              <w:spacing w:after="0" w:line="240" w:lineRule="auto" w:before="0"/>
              <w:rPr>
                <w:sz w:val="18"/>
                <w:szCs w:val="18"/>
              </w:rPr>
            </w:pPr>
            <w:r w:rsidRPr="001F30E9">
              <w:rPr>
                <w:rFonts w:ascii="Times New Roman" w:hAnsi="Times New Roman" w:eastAsia="Times New Roman"/>
                <w:sz w:val="18"/>
                <w:szCs w:val="18"/>
              </w:rPr>
              <w:t>Describe the sources of data separately for the development and evaluation datasets (e.g., randomized trial, cohort, routine care or registry data), the rationale for using these data, and representativeness of</w:t>
            </w:r>
          </w:p>
          <w:p w14:paraId="2E62F59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rPr>
              <w:t>the data</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 4; Online Resource 1, p. 1 (Methods S1)</w:t>
            </w:r>
          </w:p>
        </w:tc>
      </w:tr>
      <w:tr w:rsidR="00986691" w:rsidRPr="00530B1A" w14:paraId="7AE91F17"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hideMark/>
          </w:tcPr>
          <w:p w14:paraId="5CC1722D"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44608E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5b</w:t>
            </w:r>
          </w:p>
        </w:tc>
        <w:tc>
          <w:tcPr>
            <w:tcW w:w="835" w:type="dxa"/>
            <w:tcBorders>
              <w:top w:val="single" w:sz="8" w:space="0" w:color="000000"/>
              <w:left w:val="single" w:sz="8" w:space="0" w:color="000000"/>
              <w:bottom w:val="single" w:sz="8" w:space="0" w:color="000000"/>
              <w:right w:val="single" w:sz="8" w:space="0" w:color="000000"/>
            </w:tcBorders>
            <w:vAlign w:val="center"/>
          </w:tcPr>
          <w:p w14:paraId="0DD1717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6FAEEB9" w14:textId="77777777" w:rsidR="00626712" w:rsidRPr="00530B1A" w:rsidRDefault="00000000" w:rsidP="00B81B71">
            <w:pPr>
              <w:spacing w:after="0" w:line="240" w:lineRule="auto" w:before="0"/>
              <w:rPr>
                <w:sz w:val="18"/>
                <w:szCs w:val="18"/>
                <w:lang w:val="en-GB"/>
              </w:rPr>
            </w:pPr>
            <w:r w:rsidRPr="001F30E9">
              <w:rPr>
                <w:rFonts w:ascii="Times New Roman" w:hAnsi="Times New Roman" w:eastAsia="Times New Roman"/>
                <w:sz w:val="18"/>
                <w:szCs w:val="18"/>
              </w:rPr>
              <w:t>Specify the dates of the collected participant data, including start and end of participant accrual; and, if applicable, end of follow-up</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 4; Online Resource 1, p. 1 (Methods S1)</w:t>
            </w:r>
          </w:p>
        </w:tc>
      </w:tr>
      <w:tr w:rsidR="00986691" w:rsidRPr="00530B1A" w14:paraId="75FDEAF2" w14:textId="77777777" w:rsidTr="00056D4D">
        <w:trPr>
          <w:trHeight w:val="20"/>
          <w:cantSplit/>
        </w:trPr>
        <w:tc>
          <w:tcPr>
            <w:tcW w:w="1944" w:type="dxa"/>
            <w:vMerge w:val="restart"/>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5C5AC105"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Participants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0ABCCD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6a</w:t>
            </w:r>
          </w:p>
        </w:tc>
        <w:tc>
          <w:tcPr>
            <w:tcW w:w="835" w:type="dxa"/>
            <w:tcBorders>
              <w:top w:val="single" w:sz="8" w:space="0" w:color="000000"/>
              <w:left w:val="single" w:sz="8" w:space="0" w:color="000000"/>
              <w:bottom w:val="single" w:sz="8" w:space="0" w:color="000000"/>
              <w:right w:val="single" w:sz="8" w:space="0" w:color="000000"/>
            </w:tcBorders>
            <w:vAlign w:val="center"/>
          </w:tcPr>
          <w:p w14:paraId="79DDF66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53436E6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Specify key elements of the study setting (e.g., primary care, secondary care, general population) including the number and location of centers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 4 (Study Design and Participants)</w:t>
            </w:r>
          </w:p>
        </w:tc>
      </w:tr>
      <w:tr w:rsidR="00986691" w:rsidRPr="00530B1A" w14:paraId="4ECEEFA2"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hideMark/>
          </w:tcPr>
          <w:p w14:paraId="292B34BC"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992DCA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6b</w:t>
            </w:r>
          </w:p>
        </w:tc>
        <w:tc>
          <w:tcPr>
            <w:tcW w:w="835" w:type="dxa"/>
            <w:tcBorders>
              <w:top w:val="single" w:sz="8" w:space="0" w:color="000000"/>
              <w:left w:val="single" w:sz="8" w:space="0" w:color="000000"/>
              <w:bottom w:val="single" w:sz="8" w:space="0" w:color="000000"/>
              <w:right w:val="single" w:sz="8" w:space="0" w:color="000000"/>
            </w:tcBorders>
            <w:vAlign w:val="center"/>
          </w:tcPr>
          <w:p w14:paraId="1227A9A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6A4C53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the eligibility criteria for study participants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4-5; Online Resource 1, p. 1 (Methods S1)</w:t>
            </w:r>
          </w:p>
        </w:tc>
      </w:tr>
      <w:tr w:rsidR="00986691" w:rsidRPr="00530B1A" w14:paraId="4A1E7CC6"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hideMark/>
          </w:tcPr>
          <w:p w14:paraId="73CC00A6"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441E89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6c</w:t>
            </w:r>
          </w:p>
        </w:tc>
        <w:tc>
          <w:tcPr>
            <w:tcW w:w="835" w:type="dxa"/>
            <w:tcBorders>
              <w:top w:val="single" w:sz="8" w:space="0" w:color="000000"/>
              <w:left w:val="single" w:sz="8" w:space="0" w:color="000000"/>
              <w:bottom w:val="single" w:sz="8" w:space="0" w:color="000000"/>
              <w:right w:val="single" w:sz="8" w:space="0" w:color="000000"/>
            </w:tcBorders>
            <w:vAlign w:val="center"/>
          </w:tcPr>
          <w:p w14:paraId="1F851F0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5103591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Give details of any treatments received, and how they were handled during model development or evaluation, if relevant</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6-7; Online Resource 1, pp. 1-2 (Methods S3-S4)</w:t>
            </w:r>
          </w:p>
        </w:tc>
      </w:tr>
      <w:tr w:rsidR="00986691" w:rsidRPr="00530B1A" w14:paraId="14D60519"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EA5A6D4"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Data preparation</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3FDBFE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7</w:t>
            </w:r>
          </w:p>
        </w:tc>
        <w:tc>
          <w:tcPr>
            <w:tcW w:w="835" w:type="dxa"/>
            <w:tcBorders>
              <w:top w:val="single" w:sz="8" w:space="0" w:color="000000"/>
              <w:left w:val="single" w:sz="8" w:space="0" w:color="000000"/>
              <w:bottom w:val="single" w:sz="8" w:space="0" w:color="000000"/>
              <w:right w:val="single" w:sz="8" w:space="0" w:color="000000"/>
            </w:tcBorders>
            <w:vAlign w:val="center"/>
          </w:tcPr>
          <w:p w14:paraId="38B7ACD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96E056C"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Describe any data pre-processing and quality checking, including whether this was similar across relevant sociodemographic groups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1-3 (Methods S1-S5)</w:t>
            </w:r>
          </w:p>
        </w:tc>
      </w:tr>
      <w:tr w:rsidR="00986691" w:rsidRPr="00530B1A" w14:paraId="47DF7012" w14:textId="77777777" w:rsidTr="00056D4D">
        <w:trPr>
          <w:trHeight w:val="20"/>
          <w:cantSplit/>
        </w:trPr>
        <w:tc>
          <w:tcPr>
            <w:tcW w:w="1944" w:type="dxa"/>
            <w:vMerge w:val="restart"/>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18E3FE2"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Outcome</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935BCF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8a</w:t>
            </w:r>
          </w:p>
        </w:tc>
        <w:tc>
          <w:tcPr>
            <w:tcW w:w="835" w:type="dxa"/>
            <w:tcBorders>
              <w:top w:val="single" w:sz="8" w:space="0" w:color="000000"/>
              <w:left w:val="single" w:sz="8" w:space="0" w:color="000000"/>
              <w:bottom w:val="single" w:sz="8" w:space="0" w:color="000000"/>
              <w:right w:val="single" w:sz="8" w:space="0" w:color="000000"/>
            </w:tcBorders>
            <w:vAlign w:val="center"/>
          </w:tcPr>
          <w:p w14:paraId="1D9EE69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400CB6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Clearly define the outcome that is being predicted and the time horizon, including how and when assessed, the rationale for choosing this outcome, and whether the method of outcome assessment is consistent across sociodemographic groups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5-6; Online Resource 1, p. 1 (Methods S2)</w:t>
            </w:r>
          </w:p>
        </w:tc>
      </w:tr>
      <w:tr w:rsidR="00986691" w:rsidRPr="00530B1A" w14:paraId="7D1325E4"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tcPr>
          <w:p w14:paraId="61DB3136"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0FBDA2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8b</w:t>
            </w:r>
          </w:p>
        </w:tc>
        <w:tc>
          <w:tcPr>
            <w:tcW w:w="835" w:type="dxa"/>
            <w:tcBorders>
              <w:top w:val="single" w:sz="8" w:space="0" w:color="000000"/>
              <w:left w:val="single" w:sz="8" w:space="0" w:color="000000"/>
              <w:bottom w:val="single" w:sz="8" w:space="0" w:color="000000"/>
              <w:right w:val="single" w:sz="8" w:space="0" w:color="000000"/>
            </w:tcBorders>
            <w:vAlign w:val="center"/>
          </w:tcPr>
          <w:p w14:paraId="48EDF05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6B298348"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If outcome assessment requires subjective interpretation, describe the qualifications and demographic characteristics of the outcome assessors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outcome was objectively derived from recorded serum creatinine and renal replacement therapy</w:t>
            </w:r>
          </w:p>
        </w:tc>
      </w:tr>
      <w:tr w:rsidR="00986691" w:rsidRPr="00530B1A" w14:paraId="2A541EED"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hideMark/>
          </w:tcPr>
          <w:p w14:paraId="62A1A672"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E7B3EC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8c</w:t>
            </w:r>
          </w:p>
        </w:tc>
        <w:tc>
          <w:tcPr>
            <w:tcW w:w="835" w:type="dxa"/>
            <w:tcBorders>
              <w:top w:val="single" w:sz="8" w:space="0" w:color="000000"/>
              <w:left w:val="single" w:sz="8" w:space="0" w:color="000000"/>
              <w:bottom w:val="single" w:sz="8" w:space="0" w:color="000000"/>
              <w:right w:val="single" w:sz="8" w:space="0" w:color="000000"/>
            </w:tcBorders>
            <w:vAlign w:val="center"/>
          </w:tcPr>
          <w:p w14:paraId="092335B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6CFE7E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Report any actions to blind assessment of the outcome to be predicted</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no separate subjective outcome adjudication was required</w:t>
            </w:r>
          </w:p>
        </w:tc>
      </w:tr>
      <w:tr w:rsidR="00986691" w:rsidRPr="00530B1A" w14:paraId="41F52D7E" w14:textId="77777777" w:rsidTr="00056D4D">
        <w:trPr>
          <w:trHeight w:val="20"/>
          <w:cantSplit/>
        </w:trPr>
        <w:tc>
          <w:tcPr>
            <w:tcW w:w="1944" w:type="dxa"/>
            <w:vMerge w:val="restart"/>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83340B6"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Predictors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146856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9a</w:t>
            </w:r>
          </w:p>
        </w:tc>
        <w:tc>
          <w:tcPr>
            <w:tcW w:w="835" w:type="dxa"/>
            <w:tcBorders>
              <w:top w:val="single" w:sz="8" w:space="0" w:color="000000"/>
              <w:left w:val="single" w:sz="8" w:space="0" w:color="000000"/>
              <w:bottom w:val="single" w:sz="8" w:space="0" w:color="000000"/>
              <w:right w:val="single" w:sz="8" w:space="0" w:color="000000"/>
            </w:tcBorders>
            <w:vAlign w:val="center"/>
          </w:tcPr>
          <w:p w14:paraId="69794B1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D42767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the choice of initial predictors (e.g., literature, previous models, all available predictors) and any pre-selection of predictors before model building</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2-3 (Methods S5)</w:t>
            </w:r>
          </w:p>
        </w:tc>
      </w:tr>
      <w:tr w:rsidR="00986691" w:rsidRPr="00530B1A" w14:paraId="5E94E93A"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5DF1B47"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B26713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9b</w:t>
            </w:r>
          </w:p>
        </w:tc>
        <w:tc>
          <w:tcPr>
            <w:tcW w:w="835" w:type="dxa"/>
            <w:tcBorders>
              <w:top w:val="single" w:sz="8" w:space="0" w:color="000000"/>
              <w:left w:val="single" w:sz="8" w:space="0" w:color="000000"/>
              <w:bottom w:val="single" w:sz="8" w:space="0" w:color="000000"/>
              <w:right w:val="single" w:sz="8" w:space="0" w:color="000000"/>
            </w:tcBorders>
            <w:vAlign w:val="center"/>
          </w:tcPr>
          <w:p w14:paraId="5CD1757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6A950C9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Clearly define all predictors, including how and when they were measured (and any actions to blind assessment of predictors for the outcome and other predictors)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6-8; Online Resource 1, pp. 1-3 (Methods S3-S5)</w:t>
            </w:r>
          </w:p>
        </w:tc>
      </w:tr>
      <w:tr w:rsidR="00986691" w:rsidRPr="00530B1A" w14:paraId="7603F6C0"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hideMark/>
          </w:tcPr>
          <w:p w14:paraId="11C440B2"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0F2B25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9c</w:t>
            </w:r>
          </w:p>
        </w:tc>
        <w:tc>
          <w:tcPr>
            <w:tcW w:w="835" w:type="dxa"/>
            <w:tcBorders>
              <w:top w:val="single" w:sz="8" w:space="0" w:color="000000"/>
              <w:left w:val="single" w:sz="8" w:space="0" w:color="000000"/>
              <w:bottom w:val="single" w:sz="8" w:space="0" w:color="000000"/>
              <w:right w:val="single" w:sz="8" w:space="0" w:color="000000"/>
            </w:tcBorders>
            <w:vAlign w:val="center"/>
          </w:tcPr>
          <w:p w14:paraId="69B0D75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4041609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If predictor measurement requires subjective interpretation, describe the qualifications and demographic characteristics of the predictor assessors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predictors were objective recorded clinical variables</w:t>
            </w:r>
          </w:p>
        </w:tc>
      </w:tr>
      <w:tr w:rsidR="00986691" w:rsidRPr="00530B1A" w14:paraId="4BE77977"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11E289A"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Sample size</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4D08515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10</w:t>
            </w:r>
          </w:p>
        </w:tc>
        <w:tc>
          <w:tcPr>
            <w:tcW w:w="835" w:type="dxa"/>
            <w:tcBorders>
              <w:top w:val="single" w:sz="8" w:space="0" w:color="000000"/>
              <w:left w:val="single" w:sz="8" w:space="0" w:color="000000"/>
              <w:bottom w:val="single" w:sz="8" w:space="0" w:color="000000"/>
              <w:right w:val="single" w:sz="8" w:space="0" w:color="000000"/>
            </w:tcBorders>
            <w:vAlign w:val="center"/>
          </w:tcPr>
          <w:p w14:paraId="5326708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4B865D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Explain how the study size was arrived at (separately for development and evaluation) and justify that the study size was sufficient to answer the research question. Include details of any sample size calculation</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 3 (Methods S6; exploratory sample-size rationale)</w:t>
            </w:r>
          </w:p>
        </w:tc>
      </w:tr>
      <w:tr w:rsidR="00986691" w:rsidRPr="00530B1A" w14:paraId="2FC66C4B"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A2B978F"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Missing data</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45620DC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11</w:t>
            </w:r>
          </w:p>
        </w:tc>
        <w:tc>
          <w:tcPr>
            <w:tcW w:w="835" w:type="dxa"/>
            <w:tcBorders>
              <w:top w:val="single" w:sz="8" w:space="0" w:color="000000"/>
              <w:left w:val="single" w:sz="8" w:space="0" w:color="000000"/>
              <w:bottom w:val="single" w:sz="8" w:space="0" w:color="000000"/>
              <w:right w:val="single" w:sz="8" w:space="0" w:color="000000"/>
            </w:tcBorders>
            <w:vAlign w:val="center"/>
          </w:tcPr>
          <w:p w14:paraId="5DB8954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D432E18"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how missing data were handled. Provide reasons for omitting any data</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4, 8-9, and 18-19; Online Resource 1, pp. 1 and 6 (Methods S1; Table S2)</w:t>
            </w:r>
          </w:p>
        </w:tc>
      </w:tr>
      <w:tr w:rsidR="00986691" w:rsidRPr="00530B1A" w14:paraId="26B2D3D7" w14:textId="77777777" w:rsidTr="00056D4D">
        <w:trPr>
          <w:trHeight w:val="20"/>
          <w:cantSplit/>
        </w:trPr>
        <w:tc>
          <w:tcPr>
            <w:tcW w:w="1944" w:type="dxa"/>
            <w:vMerge w:val="restart"/>
            <w:tcBorders>
              <w:top w:val="single" w:sz="8" w:space="0" w:color="000000"/>
              <w:left w:val="single" w:sz="8" w:space="0" w:color="000000"/>
              <w:right w:val="single" w:sz="8" w:space="0" w:color="000000"/>
            </w:tcBorders>
            <w:tcMar>
              <w:top w:w="20" w:type="dxa"/>
              <w:left w:w="100" w:type="dxa"/>
              <w:bottom w:w="100" w:type="dxa"/>
              <w:right w:w="100" w:type="dxa"/>
            </w:tcMar>
            <w:vAlign w:val="center"/>
            <w:hideMark/>
          </w:tcPr>
          <w:p w14:paraId="6A355435"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Analytical methods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AEC62B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12a</w:t>
            </w:r>
          </w:p>
        </w:tc>
        <w:tc>
          <w:tcPr>
            <w:tcW w:w="835" w:type="dxa"/>
            <w:tcBorders>
              <w:top w:val="single" w:sz="8" w:space="0" w:color="000000"/>
              <w:left w:val="single" w:sz="8" w:space="0" w:color="000000"/>
              <w:bottom w:val="single" w:sz="8" w:space="0" w:color="000000"/>
              <w:right w:val="single" w:sz="8" w:space="0" w:color="000000"/>
            </w:tcBorders>
            <w:vAlign w:val="center"/>
          </w:tcPr>
          <w:p w14:paraId="79943B81"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46BBBE1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how the data were used (e.g., for development and evaluation of model performance) in the analysis, including whether the data were partitioned, considering any sample size requirements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2-3 (Methods S5)</w:t>
            </w:r>
          </w:p>
        </w:tc>
      </w:tr>
      <w:tr w:rsidR="00986691" w:rsidRPr="00530B1A" w14:paraId="2CC6B21B" w14:textId="77777777" w:rsidTr="00056D4D">
        <w:trPr>
          <w:trHeight w:val="20"/>
          <w:cantSplit/>
        </w:trPr>
        <w:tc>
          <w:tcPr>
            <w:tcW w:w="1944" w:type="dxa"/>
            <w:vMerge/>
            <w:tcBorders>
              <w:left w:val="single" w:sz="8" w:space="0" w:color="000000"/>
              <w:right w:val="single" w:sz="8" w:space="0" w:color="000000"/>
            </w:tcBorders>
            <w:vAlign w:val="center"/>
            <w:hideMark/>
          </w:tcPr>
          <w:p w14:paraId="3575B19A" w14:textId="77777777" w:rsidR="00626712" w:rsidRPr="00530B1A" w:rsidRDefault="00626712" w:rsidP="00B81B71">
            <w:pPr>
              <w:rPr>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F2B3A4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12b</w:t>
            </w:r>
          </w:p>
        </w:tc>
        <w:tc>
          <w:tcPr>
            <w:tcW w:w="835" w:type="dxa"/>
            <w:tcBorders>
              <w:top w:val="single" w:sz="8" w:space="0" w:color="000000"/>
              <w:left w:val="single" w:sz="8" w:space="0" w:color="000000"/>
              <w:bottom w:val="single" w:sz="8" w:space="0" w:color="000000"/>
              <w:right w:val="single" w:sz="8" w:space="0" w:color="000000"/>
            </w:tcBorders>
            <w:vAlign w:val="center"/>
          </w:tcPr>
          <w:p w14:paraId="3866E39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5E36348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Depending on the type of model, describe how predictors were handled in the analyses (functional form, rescaling, transformation, or any standardization).</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2-3 (Methods S5)</w:t>
            </w:r>
          </w:p>
        </w:tc>
      </w:tr>
      <w:tr w:rsidR="00986691" w:rsidRPr="00530B1A" w14:paraId="2A7B88FB" w14:textId="77777777" w:rsidTr="00056D4D">
        <w:trPr>
          <w:trHeight w:val="20"/>
          <w:cantSplit/>
        </w:trPr>
        <w:tc>
          <w:tcPr>
            <w:tcW w:w="1944" w:type="dxa"/>
            <w:vMerge/>
            <w:tcBorders>
              <w:left w:val="single" w:sz="8" w:space="0" w:color="000000"/>
              <w:right w:val="single" w:sz="8" w:space="0" w:color="000000"/>
            </w:tcBorders>
            <w:vAlign w:val="center"/>
            <w:hideMark/>
          </w:tcPr>
          <w:p w14:paraId="5DAB78F1" w14:textId="77777777" w:rsidR="00626712" w:rsidRPr="00530B1A" w:rsidRDefault="00626712" w:rsidP="00B81B71">
            <w:pPr>
              <w:rPr>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64BAC2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12c</w:t>
            </w:r>
          </w:p>
        </w:tc>
        <w:tc>
          <w:tcPr>
            <w:tcW w:w="835" w:type="dxa"/>
            <w:tcBorders>
              <w:top w:val="single" w:sz="8" w:space="0" w:color="000000"/>
              <w:left w:val="single" w:sz="8" w:space="0" w:color="000000"/>
              <w:bottom w:val="single" w:sz="8" w:space="0" w:color="000000"/>
              <w:right w:val="single" w:sz="8" w:space="0" w:color="000000"/>
            </w:tcBorders>
            <w:vAlign w:val="center"/>
          </w:tcPr>
          <w:p w14:paraId="70188F5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93FCC6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Specify the type of model, rationale</w:t>
            </w:r>
            <w:r w:rsidRPr="00F246DE">
              <w:rPr>
                <w:rFonts w:ascii="Times New Roman" w:hAnsi="Times New Roman" w:eastAsia="Times New Roman"/>
                <w:sz w:val="18"/>
                <w:szCs w:val="18"/>
                <w:vertAlign w:val="superscript"/>
              </w:rPr>
              <w:t>2</w:t>
            </w:r>
            <w:r w:rsidRPr="00530B1A">
              <w:rPr>
                <w:rFonts w:ascii="Times New Roman" w:hAnsi="Times New Roman" w:eastAsia="Times New Roman"/>
                <w:color w:val="000000"/>
                <w:sz w:val="18"/>
                <w:szCs w:val="18"/>
              </w:rPr>
              <w:t>, all model-building steps, including any hyperparameter tuning, and method for internal validation</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2-3 (Methods S5)</w:t>
            </w:r>
          </w:p>
        </w:tc>
      </w:tr>
      <w:tr w:rsidR="00986691" w:rsidRPr="00530B1A" w14:paraId="49D3CA12" w14:textId="77777777" w:rsidTr="00056D4D">
        <w:trPr>
          <w:trHeight w:val="20"/>
          <w:cantSplit/>
        </w:trPr>
        <w:tc>
          <w:tcPr>
            <w:tcW w:w="1944" w:type="dxa"/>
            <w:vMerge/>
            <w:tcBorders>
              <w:left w:val="single" w:sz="8" w:space="0" w:color="000000"/>
              <w:right w:val="single" w:sz="8" w:space="0" w:color="000000"/>
            </w:tcBorders>
            <w:vAlign w:val="center"/>
          </w:tcPr>
          <w:p w14:paraId="6042CA6A" w14:textId="77777777" w:rsidR="00626712" w:rsidRPr="00530B1A" w:rsidRDefault="00626712" w:rsidP="00B81B71">
            <w:pPr>
              <w:rPr>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D5C3E6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12d</w:t>
            </w:r>
          </w:p>
        </w:tc>
        <w:tc>
          <w:tcPr>
            <w:tcW w:w="835" w:type="dxa"/>
            <w:tcBorders>
              <w:top w:val="single" w:sz="8" w:space="0" w:color="000000"/>
              <w:left w:val="single" w:sz="8" w:space="0" w:color="000000"/>
              <w:bottom w:val="single" w:sz="8" w:space="0" w:color="000000"/>
              <w:right w:val="single" w:sz="8" w:space="0" w:color="000000"/>
            </w:tcBorders>
            <w:vAlign w:val="center"/>
          </w:tcPr>
          <w:p w14:paraId="56D356A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4B01F1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if and how any heterogeneity in estimates of model parameter values and model performance was handled and quantified across clusters (e.g., hospitals, countries). See TRIPOD-Cluster for additional considerations</w:t>
            </w:r>
            <w:r>
              <w:rPr>
                <w:rFonts w:ascii="Times New Roman" w:hAnsi="Times New Roman" w:eastAsia="Times New Roman"/>
                <w:sz w:val="18"/>
                <w:szCs w:val="18"/>
                <w:vertAlign w:val="superscript"/>
              </w:rPr>
              <w:t>3</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single-center study with no cluster-level evaluation</w:t>
            </w:r>
          </w:p>
        </w:tc>
      </w:tr>
      <w:tr w:rsidR="00986691" w:rsidRPr="00530B1A" w14:paraId="5F10D536" w14:textId="77777777" w:rsidTr="00056D4D">
        <w:trPr>
          <w:trHeight w:val="20"/>
          <w:cantSplit/>
        </w:trPr>
        <w:tc>
          <w:tcPr>
            <w:tcW w:w="1944" w:type="dxa"/>
            <w:vMerge/>
            <w:tcBorders>
              <w:left w:val="single" w:sz="8" w:space="0" w:color="000000"/>
              <w:right w:val="single" w:sz="8" w:space="0" w:color="000000"/>
            </w:tcBorders>
            <w:vAlign w:val="center"/>
          </w:tcPr>
          <w:p w14:paraId="5CFBE5D6" w14:textId="77777777" w:rsidR="00626712" w:rsidRPr="00530B1A" w:rsidRDefault="00626712" w:rsidP="00B81B71">
            <w:pPr>
              <w:rPr>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46AD1FA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12e</w:t>
            </w:r>
          </w:p>
        </w:tc>
        <w:tc>
          <w:tcPr>
            <w:tcW w:w="835" w:type="dxa"/>
            <w:tcBorders>
              <w:top w:val="single" w:sz="8" w:space="0" w:color="000000"/>
              <w:left w:val="single" w:sz="8" w:space="0" w:color="000000"/>
              <w:bottom w:val="single" w:sz="8" w:space="0" w:color="000000"/>
              <w:right w:val="single" w:sz="8" w:space="0" w:color="000000"/>
            </w:tcBorders>
            <w:vAlign w:val="center"/>
          </w:tcPr>
          <w:p w14:paraId="7AA42C7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74BF46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Specify all measures and plots used (and their rationale) to evaluate model performance (e.g., discrimination, calibration, clinical utility) and, if relevant, to compare multiple models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7-8 and 13-15 (Table 4 on p. 14; Fig. 3 on p. 15); Online Resource 1, pp. 9 and 12 (Tables S9-S10; Fig. S4)</w:t>
            </w:r>
          </w:p>
        </w:tc>
      </w:tr>
      <w:tr w:rsidR="00986691" w:rsidRPr="00530B1A" w14:paraId="04960E0D" w14:textId="77777777" w:rsidTr="00056D4D">
        <w:trPr>
          <w:trHeight w:val="20"/>
          <w:cantSplit/>
        </w:trPr>
        <w:tc>
          <w:tcPr>
            <w:tcW w:w="1944" w:type="dxa"/>
            <w:vMerge/>
            <w:tcBorders>
              <w:left w:val="single" w:sz="8" w:space="0" w:color="000000"/>
              <w:right w:val="single" w:sz="8" w:space="0" w:color="000000"/>
            </w:tcBorders>
            <w:vAlign w:val="center"/>
          </w:tcPr>
          <w:p w14:paraId="23D061E5" w14:textId="77777777" w:rsidR="00626712" w:rsidRPr="00530B1A" w:rsidRDefault="00626712" w:rsidP="00B81B71">
            <w:pPr>
              <w:rPr>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C48498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12f</w:t>
            </w:r>
          </w:p>
        </w:tc>
        <w:tc>
          <w:tcPr>
            <w:tcW w:w="835" w:type="dxa"/>
            <w:tcBorders>
              <w:top w:val="single" w:sz="8" w:space="0" w:color="000000"/>
              <w:left w:val="single" w:sz="8" w:space="0" w:color="000000"/>
              <w:bottom w:val="single" w:sz="8" w:space="0" w:color="000000"/>
              <w:right w:val="single" w:sz="8" w:space="0" w:color="000000"/>
            </w:tcBorders>
            <w:vAlign w:val="center"/>
          </w:tcPr>
          <w:p w14:paraId="4C39E13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6381C9A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any model updating (e.g., recalibration) arising from the model evaluation, either overall or for particular sociodemographic groups or settings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no model updating or recalibration was performed</w:t>
            </w:r>
          </w:p>
        </w:tc>
      </w:tr>
      <w:tr w:rsidR="00986691" w:rsidRPr="00530B1A" w14:paraId="39797682" w14:textId="77777777" w:rsidTr="00056D4D">
        <w:trPr>
          <w:trHeight w:val="20"/>
          <w:cantSplit/>
        </w:trPr>
        <w:tc>
          <w:tcPr>
            <w:tcW w:w="1944" w:type="dxa"/>
            <w:vMerge/>
            <w:tcBorders>
              <w:left w:val="single" w:sz="8" w:space="0" w:color="000000"/>
              <w:bottom w:val="single" w:sz="8" w:space="0" w:color="000000"/>
              <w:right w:val="single" w:sz="8" w:space="0" w:color="000000"/>
            </w:tcBorders>
            <w:vAlign w:val="center"/>
          </w:tcPr>
          <w:p w14:paraId="0BA5C57E" w14:textId="77777777" w:rsidR="00626712" w:rsidRPr="00530B1A" w:rsidRDefault="00626712" w:rsidP="00B81B71">
            <w:pPr>
              <w:rPr>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196322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12g</w:t>
            </w:r>
          </w:p>
        </w:tc>
        <w:tc>
          <w:tcPr>
            <w:tcW w:w="835" w:type="dxa"/>
            <w:tcBorders>
              <w:top w:val="single" w:sz="8" w:space="0" w:color="000000"/>
              <w:left w:val="single" w:sz="8" w:space="0" w:color="000000"/>
              <w:bottom w:val="single" w:sz="8" w:space="0" w:color="000000"/>
              <w:right w:val="single" w:sz="8" w:space="0" w:color="000000"/>
            </w:tcBorders>
            <w:vAlign w:val="center"/>
          </w:tcPr>
          <w:p w14:paraId="2A0F425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67199D1"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For model evaluation, describe how the model predictions were calculated (e.g., formula, code, object, application programming interface)</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pp. 2-3 (Methods S5; outer-fold predictions)</w:t>
            </w:r>
          </w:p>
        </w:tc>
      </w:tr>
      <w:tr w:rsidR="00986691" w:rsidRPr="00530B1A" w14:paraId="292F2BC5"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3C43CA9"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Class imbalance</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A57D44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13</w:t>
            </w:r>
          </w:p>
        </w:tc>
        <w:tc>
          <w:tcPr>
            <w:tcW w:w="835" w:type="dxa"/>
            <w:tcBorders>
              <w:top w:val="single" w:sz="8" w:space="0" w:color="000000"/>
              <w:left w:val="single" w:sz="8" w:space="0" w:color="000000"/>
              <w:bottom w:val="single" w:sz="8" w:space="0" w:color="000000"/>
              <w:right w:val="single" w:sz="8" w:space="0" w:color="000000"/>
            </w:tcBorders>
            <w:vAlign w:val="center"/>
          </w:tcPr>
          <w:p w14:paraId="3678243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A129CE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If class imbalance methods were used, state why and how this was done, and any subsequent methods to recalibrate the model or the model predictions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 3 (Methods S6)</w:t>
            </w:r>
          </w:p>
        </w:tc>
      </w:tr>
      <w:tr w:rsidR="00986691" w:rsidRPr="00530B1A" w14:paraId="0D1D0020"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11AEE8D4"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Fairness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E26D2B2"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14</w:t>
            </w:r>
          </w:p>
        </w:tc>
        <w:tc>
          <w:tcPr>
            <w:tcW w:w="835" w:type="dxa"/>
            <w:tcBorders>
              <w:top w:val="single" w:sz="8" w:space="0" w:color="000000"/>
              <w:left w:val="single" w:sz="8" w:space="0" w:color="000000"/>
              <w:bottom w:val="single" w:sz="8" w:space="0" w:color="000000"/>
              <w:right w:val="single" w:sz="8" w:space="0" w:color="000000"/>
            </w:tcBorders>
            <w:vAlign w:val="center"/>
          </w:tcPr>
          <w:p w14:paraId="326DF405"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F37394F"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Describe any approaches that were used to address model fairness and their rationale</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 3 (Methods S6)</w:t>
            </w:r>
          </w:p>
        </w:tc>
      </w:tr>
      <w:tr w:rsidR="00986691" w:rsidRPr="00530B1A" w14:paraId="0E2A3ACF"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C9A841F"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Model output</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ECB7174"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15</w:t>
            </w:r>
          </w:p>
        </w:tc>
        <w:tc>
          <w:tcPr>
            <w:tcW w:w="835" w:type="dxa"/>
            <w:tcBorders>
              <w:top w:val="single" w:sz="8" w:space="0" w:color="000000"/>
              <w:left w:val="single" w:sz="8" w:space="0" w:color="000000"/>
              <w:bottom w:val="single" w:sz="8" w:space="0" w:color="000000"/>
              <w:right w:val="single" w:sz="8" w:space="0" w:color="000000"/>
            </w:tcBorders>
            <w:vAlign w:val="center"/>
          </w:tcPr>
          <w:p w14:paraId="1DCC40F7"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FE504B2"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Specify the output of the prediction model (e.g., probabilities, classification). Provide details and rationale for any classification and how the thresholds were identified</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 3 (Methods S6)</w:t>
            </w:r>
          </w:p>
        </w:tc>
      </w:tr>
      <w:tr w:rsidR="00986691" w:rsidRPr="00530B1A" w14:paraId="4B5D885D"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51EDC23"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Training versus evaluation</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BEFE264"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16</w:t>
            </w:r>
          </w:p>
        </w:tc>
        <w:tc>
          <w:tcPr>
            <w:tcW w:w="835" w:type="dxa"/>
            <w:tcBorders>
              <w:top w:val="single" w:sz="8" w:space="0" w:color="000000"/>
              <w:left w:val="single" w:sz="8" w:space="0" w:color="000000"/>
              <w:bottom w:val="single" w:sz="8" w:space="0" w:color="000000"/>
              <w:right w:val="single" w:sz="8" w:space="0" w:color="000000"/>
            </w:tcBorders>
            <w:vAlign w:val="center"/>
          </w:tcPr>
          <w:p w14:paraId="0CCCC83C"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72A583A"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Identify any differences between the development and evaluation data in healthcare setting, eligibility criteria, outcome, and predictors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2-3 (Methods S5)</w:t>
            </w:r>
          </w:p>
        </w:tc>
      </w:tr>
      <w:tr w:rsidR="00986691" w:rsidRPr="00530B1A" w14:paraId="79416846"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E454721"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Ethical approval</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2C693AF"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17</w:t>
            </w:r>
          </w:p>
        </w:tc>
        <w:tc>
          <w:tcPr>
            <w:tcW w:w="835" w:type="dxa"/>
            <w:tcBorders>
              <w:top w:val="single" w:sz="8" w:space="0" w:color="000000"/>
              <w:left w:val="single" w:sz="8" w:space="0" w:color="000000"/>
              <w:bottom w:val="single" w:sz="8" w:space="0" w:color="000000"/>
              <w:right w:val="single" w:sz="8" w:space="0" w:color="000000"/>
            </w:tcBorders>
            <w:vAlign w:val="center"/>
          </w:tcPr>
          <w:p w14:paraId="371C5A1F"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5BA1DEB" w14:textId="77777777" w:rsidR="00626712" w:rsidRPr="00530B1A" w:rsidRDefault="00000000" w:rsidP="00B81B71">
            <w:pPr>
              <w:spacing w:after="0" w:line="240" w:lineRule="auto" w:before="0"/>
              <w:rPr>
                <w:color w:val="000000"/>
                <w:sz w:val="18"/>
                <w:szCs w:val="18"/>
              </w:rPr>
            </w:pPr>
            <w:r w:rsidRPr="00530B1A">
              <w:rPr>
                <w:rFonts w:ascii="Times New Roman" w:hAnsi="Times New Roman" w:eastAsia="Times New Roman"/>
                <w:color w:val="000000"/>
                <w:sz w:val="18"/>
                <w:szCs w:val="18"/>
              </w:rPr>
              <w:t>Name the institutional research board or ethics committee that approved the study and describe the participant-informed consent or the ethics committee waiver of informed consent</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20-21 (Ethics Approval; Consent to Participate)</w:t>
            </w:r>
          </w:p>
        </w:tc>
      </w:tr>
      <w:tr w:rsidR="00986691" w:rsidRPr="00530B1A" w14:paraId="06807C77" w14:textId="77777777" w:rsidTr="00056D4D">
        <w:trPr>
          <w:trHeight w:val="20"/>
          <w:cantSplit/>
        </w:trPr>
        <w:tc>
          <w:tcPr>
            <w:tcW w:w="14790" w:type="dxa"/>
            <w:gridSpan w:val="5"/>
            <w:tcBorders>
              <w:top w:val="single" w:sz="8" w:space="0" w:color="000000"/>
              <w:left w:val="single" w:sz="8" w:space="0" w:color="000000"/>
              <w:bottom w:val="single" w:sz="8" w:space="0" w:color="000000"/>
              <w:right w:val="single" w:sz="8" w:space="0" w:color="000000"/>
            </w:tcBorders>
            <w:shd w:val="clear" w:color="auto" w:fill="FFFF99"/>
            <w:tcMar>
              <w:top w:w="20" w:type="dxa"/>
              <w:left w:w="100" w:type="dxa"/>
              <w:bottom w:w="100" w:type="dxa"/>
              <w:right w:w="100" w:type="dxa"/>
            </w:tcMar>
            <w:vAlign w:val="center"/>
          </w:tcPr>
          <w:p w14:paraId="5D4A4D33" w14:textId="77777777" w:rsidR="00626712" w:rsidRPr="00530B1A" w:rsidRDefault="00626712" w:rsidP="00B81B71">
            <w:pPr>
              <w:spacing w:after="0" w:line="240" w:lineRule="auto" w:before="0"/>
              <w:rPr>
                <w:b/>
                <w:bCs/>
                <w:sz w:val="18"/>
                <w:szCs w:val="18"/>
                <w:lang w:val="en-GB"/>
              </w:rPr>
            </w:pPr>
            <w:bookmarkStart w:id="3" w:name="_Hlk201015729"/>
          </w:p>
        </w:tc>
      </w:tr>
      <w:bookmarkEnd w:id="3"/>
      <w:tr w:rsidR="00986691" w:rsidRPr="00530B1A" w14:paraId="4CB6FACC"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A339A08"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Funding</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8A8CC3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18a</w:t>
            </w:r>
          </w:p>
        </w:tc>
        <w:tc>
          <w:tcPr>
            <w:tcW w:w="835" w:type="dxa"/>
            <w:tcBorders>
              <w:top w:val="single" w:sz="8" w:space="0" w:color="000000"/>
              <w:left w:val="single" w:sz="8" w:space="0" w:color="000000"/>
              <w:bottom w:val="single" w:sz="8" w:space="0" w:color="000000"/>
              <w:right w:val="single" w:sz="8" w:space="0" w:color="000000"/>
            </w:tcBorders>
            <w:vAlign w:val="center"/>
          </w:tcPr>
          <w:p w14:paraId="7EB04E38"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4CB5C988"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Give the source of funding and the role of the funders for the present study</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 20 (Funding)</w:t>
            </w:r>
          </w:p>
        </w:tc>
      </w:tr>
      <w:tr w:rsidR="00986691" w:rsidRPr="00530B1A" w14:paraId="34D6F0C6"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2C052EE"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Conflicts of interest</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473A40B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18b</w:t>
            </w:r>
          </w:p>
        </w:tc>
        <w:tc>
          <w:tcPr>
            <w:tcW w:w="835" w:type="dxa"/>
            <w:tcBorders>
              <w:top w:val="single" w:sz="8" w:space="0" w:color="000000"/>
              <w:left w:val="single" w:sz="8" w:space="0" w:color="000000"/>
              <w:bottom w:val="single" w:sz="8" w:space="0" w:color="000000"/>
              <w:right w:val="single" w:sz="8" w:space="0" w:color="000000"/>
            </w:tcBorders>
            <w:vAlign w:val="center"/>
          </w:tcPr>
          <w:p w14:paraId="20D2690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4315021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Declare any conflicts of interest and financial disclosures for all authors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 21 (Competing Interests)</w:t>
            </w:r>
          </w:p>
        </w:tc>
      </w:tr>
      <w:tr w:rsidR="00986691" w:rsidRPr="00530B1A" w14:paraId="3D4A914F"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4DFB03A"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Protocol</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047861D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18c</w:t>
            </w:r>
          </w:p>
        </w:tc>
        <w:tc>
          <w:tcPr>
            <w:tcW w:w="835" w:type="dxa"/>
            <w:tcBorders>
              <w:top w:val="single" w:sz="8" w:space="0" w:color="000000"/>
              <w:left w:val="single" w:sz="8" w:space="0" w:color="000000"/>
              <w:bottom w:val="single" w:sz="8" w:space="0" w:color="000000"/>
              <w:right w:val="single" w:sz="8" w:space="0" w:color="000000"/>
            </w:tcBorders>
            <w:vAlign w:val="center"/>
          </w:tcPr>
          <w:p w14:paraId="194D19A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DDD817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Indicate where the study protocol can be accessed or state that a protocol was not prepared</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 3 (Methods S6)</w:t>
            </w:r>
          </w:p>
        </w:tc>
      </w:tr>
      <w:tr w:rsidR="00986691" w:rsidRPr="00530B1A" w14:paraId="40C15096"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0B54D0D"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Registration</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659E541"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18d</w:t>
            </w:r>
          </w:p>
        </w:tc>
        <w:tc>
          <w:tcPr>
            <w:tcW w:w="835" w:type="dxa"/>
            <w:tcBorders>
              <w:top w:val="single" w:sz="8" w:space="0" w:color="000000"/>
              <w:left w:val="single" w:sz="8" w:space="0" w:color="000000"/>
              <w:bottom w:val="single" w:sz="8" w:space="0" w:color="000000"/>
              <w:right w:val="single" w:sz="8" w:space="0" w:color="000000"/>
            </w:tcBorders>
            <w:vAlign w:val="center"/>
          </w:tcPr>
          <w:p w14:paraId="71BCE06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5FAB28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Provide registration information for the study, including register name and registration number, or state that the study was not registered</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 3 (Methods S6)</w:t>
            </w:r>
          </w:p>
        </w:tc>
      </w:tr>
      <w:tr w:rsidR="00986691" w:rsidRPr="00530B1A" w14:paraId="478E0053"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33D7171"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Data Sharing</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735EBE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18e</w:t>
            </w:r>
          </w:p>
        </w:tc>
        <w:tc>
          <w:tcPr>
            <w:tcW w:w="835" w:type="dxa"/>
            <w:tcBorders>
              <w:top w:val="single" w:sz="8" w:space="0" w:color="000000"/>
              <w:left w:val="single" w:sz="8" w:space="0" w:color="000000"/>
              <w:bottom w:val="single" w:sz="8" w:space="0" w:color="000000"/>
              <w:right w:val="single" w:sz="8" w:space="0" w:color="000000"/>
            </w:tcBorders>
            <w:vAlign w:val="center"/>
          </w:tcPr>
          <w:p w14:paraId="6AA8777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BFC6CB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Provide details of the availability of the study data</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 21 (Data Availability)</w:t>
            </w:r>
          </w:p>
        </w:tc>
      </w:tr>
      <w:tr w:rsidR="00986691" w:rsidRPr="00530B1A" w14:paraId="247DEC11"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DAF3FA7"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Code sharing</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729B8C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18f</w:t>
            </w:r>
          </w:p>
        </w:tc>
        <w:tc>
          <w:tcPr>
            <w:tcW w:w="835" w:type="dxa"/>
            <w:tcBorders>
              <w:top w:val="single" w:sz="8" w:space="0" w:color="000000"/>
              <w:left w:val="single" w:sz="8" w:space="0" w:color="000000"/>
              <w:bottom w:val="single" w:sz="8" w:space="0" w:color="000000"/>
              <w:right w:val="single" w:sz="8" w:space="0" w:color="000000"/>
            </w:tcBorders>
            <w:vAlign w:val="center"/>
          </w:tcPr>
          <w:p w14:paraId="56A3166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499EE19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Provide details of the availability of the analytical code</w:t>
            </w:r>
            <w:r w:rsidRPr="00A4260A">
              <w:rPr>
                <w:rFonts w:ascii="Times New Roman" w:hAnsi="Times New Roman" w:eastAsia="Times New Roman"/>
                <w:color w:val="000000"/>
                <w:sz w:val="18"/>
                <w:szCs w:val="18"/>
                <w:vertAlign w:val="superscript"/>
              </w:rPr>
              <w:t>4</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 21 (Data Availability)</w:t>
            </w:r>
          </w:p>
        </w:tc>
      </w:tr>
      <w:tr w:rsidR="00986691" w:rsidRPr="00530B1A" w14:paraId="67B369DA" w14:textId="77777777" w:rsidTr="00056D4D">
        <w:trPr>
          <w:trHeight w:val="20"/>
          <w:cantSplit/>
        </w:trPr>
        <w:tc>
          <w:tcPr>
            <w:tcW w:w="14790" w:type="dxa"/>
            <w:gridSpan w:val="5"/>
            <w:tcBorders>
              <w:top w:val="single" w:sz="8" w:space="0" w:color="000000"/>
              <w:left w:val="single" w:sz="8" w:space="0" w:color="000000"/>
              <w:bottom w:val="single" w:sz="8" w:space="0" w:color="000000"/>
              <w:right w:val="single" w:sz="8" w:space="0" w:color="000000"/>
            </w:tcBorders>
            <w:shd w:val="clear" w:color="auto" w:fill="FFFF99"/>
            <w:tcMar>
              <w:top w:w="20" w:type="dxa"/>
              <w:left w:w="100" w:type="dxa"/>
              <w:bottom w:w="100" w:type="dxa"/>
              <w:right w:w="100" w:type="dxa"/>
            </w:tcMar>
            <w:vAlign w:val="center"/>
            <w:hideMark/>
          </w:tcPr>
          <w:p w14:paraId="0DD60CB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b/>
                <w:bCs/>
                <w:sz w:val="18"/>
                <w:szCs w:val="18"/>
              </w:rPr>
              <w:t>PATIENT &amp; PUBLIC INVOLVEMENT</w:t>
            </w:r>
          </w:p>
        </w:tc>
      </w:tr>
      <w:tr w:rsidR="00986691" w:rsidRPr="00530B1A" w14:paraId="1A0AEA90"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68F0BD10" w14:textId="77777777" w:rsidR="00626712" w:rsidRPr="00CE2495" w:rsidRDefault="00000000" w:rsidP="00B81B71">
            <w:pPr>
              <w:spacing w:after="0" w:line="240" w:lineRule="auto" w:before="0"/>
              <w:rPr>
                <w:sz w:val="18"/>
                <w:szCs w:val="18"/>
              </w:rPr>
            </w:pPr>
            <w:r w:rsidRPr="00CE2495">
              <w:rPr>
                <w:rFonts w:ascii="Times New Roman" w:hAnsi="Times New Roman" w:eastAsia="Times New Roman"/>
                <w:sz w:val="18"/>
                <w:szCs w:val="18"/>
              </w:rPr>
              <w:t>Patient &amp; Public</w:t>
            </w:r>
          </w:p>
          <w:p w14:paraId="76920C17" w14:textId="77777777" w:rsidR="00626712" w:rsidRPr="00E05970" w:rsidRDefault="00000000" w:rsidP="00B81B71">
            <w:pPr>
              <w:spacing w:after="0" w:line="240" w:lineRule="auto" w:before="0"/>
              <w:rPr>
                <w:sz w:val="18"/>
                <w:szCs w:val="18"/>
                <w:lang w:val="en-GB"/>
              </w:rPr>
            </w:pPr>
            <w:r w:rsidRPr="00E05970">
              <w:rPr>
                <w:rFonts w:ascii="Times New Roman" w:hAnsi="Times New Roman" w:eastAsia="Times New Roman"/>
                <w:sz w:val="18"/>
                <w:szCs w:val="18"/>
              </w:rPr>
              <w:t>Involvement</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BE6C32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19</w:t>
            </w:r>
          </w:p>
        </w:tc>
        <w:tc>
          <w:tcPr>
            <w:tcW w:w="835" w:type="dxa"/>
            <w:tcBorders>
              <w:top w:val="single" w:sz="8" w:space="0" w:color="000000"/>
              <w:left w:val="single" w:sz="8" w:space="0" w:color="000000"/>
              <w:bottom w:val="single" w:sz="8" w:space="0" w:color="000000"/>
              <w:right w:val="single" w:sz="8" w:space="0" w:color="000000"/>
            </w:tcBorders>
            <w:vAlign w:val="center"/>
          </w:tcPr>
          <w:p w14:paraId="3EDA295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52714EA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Provide details of any patient and public involvement during the design, conduct, reporting, interpretation, or dissemination of the study or state no involvement.</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Online Resource 1, p. 3 (Methods S6)</w:t>
            </w:r>
          </w:p>
        </w:tc>
      </w:tr>
      <w:tr w:rsidR="00986691" w:rsidRPr="00530B1A" w14:paraId="5FA6B41B" w14:textId="77777777" w:rsidTr="00056D4D">
        <w:trPr>
          <w:trHeight w:val="20"/>
          <w:cantSplit/>
        </w:trPr>
        <w:tc>
          <w:tcPr>
            <w:tcW w:w="1944" w:type="dxa"/>
            <w:tcBorders>
              <w:top w:val="single" w:sz="8" w:space="0" w:color="000000"/>
              <w:left w:val="single" w:sz="8" w:space="0" w:color="000000"/>
              <w:bottom w:val="single" w:sz="8" w:space="0" w:color="000000"/>
            </w:tcBorders>
            <w:shd w:val="clear" w:color="auto" w:fill="FFFF99"/>
            <w:tcMar>
              <w:top w:w="20" w:type="dxa"/>
              <w:left w:w="100" w:type="dxa"/>
              <w:bottom w:w="100" w:type="dxa"/>
              <w:right w:w="100" w:type="dxa"/>
            </w:tcMar>
            <w:vAlign w:val="center"/>
            <w:hideMark/>
          </w:tcPr>
          <w:p w14:paraId="2FD550FC"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RESULTS</w:t>
            </w:r>
          </w:p>
        </w:tc>
        <w:tc>
          <w:tcPr>
            <w:tcW w:w="691"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25908FA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835" w:type="dxa"/>
            <w:tcBorders>
              <w:top w:val="single" w:sz="8" w:space="0" w:color="000000"/>
              <w:bottom w:val="single" w:sz="8" w:space="0" w:color="000000"/>
            </w:tcBorders>
            <w:shd w:val="clear" w:color="auto" w:fill="FFFF99"/>
            <w:vAlign w:val="center"/>
          </w:tcPr>
          <w:p w14:paraId="35E353FB" w14:textId="77777777" w:rsidR="00626712" w:rsidRPr="00530B1A" w:rsidRDefault="00626712" w:rsidP="00B81B71">
            <w:pPr>
              <w:spacing w:after="0" w:line="240" w:lineRule="auto" w:before="0"/>
              <w:rPr>
                <w:sz w:val="18"/>
                <w:szCs w:val="18"/>
                <w:lang w:val="en-GB"/>
              </w:rPr>
            </w:pPr>
          </w:p>
        </w:tc>
        <w:tc>
          <w:tcPr>
            <w:tcW w:w="8170"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6D19900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3150" w:type="dxa"/>
            <w:tcBorders>
              <w:top w:val="single" w:sz="8" w:space="0" w:color="000000"/>
              <w:bottom w:val="single" w:sz="8" w:space="0" w:color="000000"/>
              <w:right w:val="single" w:sz="8" w:space="0" w:color="000000"/>
            </w:tcBorders>
            <w:shd w:val="clear" w:color="auto" w:fill="FFFF99"/>
            <w:tcMar>
              <w:top w:w="20" w:type="dxa"/>
              <w:left w:w="100" w:type="dxa"/>
              <w:bottom w:w="100" w:type="dxa"/>
              <w:right w:w="100" w:type="dxa"/>
            </w:tcMar>
            <w:vAlign w:val="center"/>
            <w:hideMark/>
          </w:tcPr>
          <w:p w14:paraId="08B6960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r>
      <w:tr w:rsidR="00986691" w:rsidRPr="00530B1A" w14:paraId="01CB1A2A" w14:textId="77777777" w:rsidTr="00056D4D">
        <w:trPr>
          <w:trHeight w:val="20"/>
          <w:cantSplit/>
        </w:trPr>
        <w:tc>
          <w:tcPr>
            <w:tcW w:w="1944" w:type="dxa"/>
            <w:vMerge w:val="restart"/>
            <w:tcBorders>
              <w:top w:val="single" w:sz="8" w:space="0" w:color="000000"/>
              <w:left w:val="single" w:sz="8" w:space="0" w:color="000000"/>
              <w:right w:val="single" w:sz="8" w:space="0" w:color="000000"/>
            </w:tcBorders>
            <w:tcMar>
              <w:top w:w="20" w:type="dxa"/>
              <w:left w:w="100" w:type="dxa"/>
              <w:bottom w:w="100" w:type="dxa"/>
              <w:right w:w="100" w:type="dxa"/>
            </w:tcMar>
            <w:vAlign w:val="center"/>
          </w:tcPr>
          <w:p w14:paraId="19584BAC"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Participants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6B5BD37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20a</w:t>
            </w:r>
          </w:p>
        </w:tc>
        <w:tc>
          <w:tcPr>
            <w:tcW w:w="835" w:type="dxa"/>
            <w:tcBorders>
              <w:top w:val="single" w:sz="8" w:space="0" w:color="000000"/>
              <w:left w:val="single" w:sz="8" w:space="0" w:color="000000"/>
              <w:bottom w:val="single" w:sz="8" w:space="0" w:color="000000"/>
              <w:right w:val="single" w:sz="8" w:space="0" w:color="000000"/>
            </w:tcBorders>
            <w:vAlign w:val="center"/>
          </w:tcPr>
          <w:p w14:paraId="3CCD194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34ED15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the flow of participants through the study, including the number of participants with and without the outcome and, if applicable, a summary of the follow-up time. A diagram may be helpful.</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4-5 (Fig. 1 on p. 5)</w:t>
            </w:r>
          </w:p>
        </w:tc>
      </w:tr>
      <w:tr w:rsidR="00986691" w:rsidRPr="00530B1A" w14:paraId="4D22284E" w14:textId="77777777" w:rsidTr="00056D4D">
        <w:trPr>
          <w:trHeight w:val="20"/>
          <w:cantSplit/>
        </w:trPr>
        <w:tc>
          <w:tcPr>
            <w:tcW w:w="1944" w:type="dxa"/>
            <w:vMerge/>
            <w:tcBorders>
              <w:left w:val="single" w:sz="8" w:space="0" w:color="000000"/>
              <w:right w:val="single" w:sz="8" w:space="0" w:color="000000"/>
            </w:tcBorders>
            <w:tcMar>
              <w:top w:w="20" w:type="dxa"/>
              <w:left w:w="100" w:type="dxa"/>
              <w:bottom w:w="100" w:type="dxa"/>
              <w:right w:w="100" w:type="dxa"/>
            </w:tcMar>
            <w:vAlign w:val="center"/>
            <w:hideMark/>
          </w:tcPr>
          <w:p w14:paraId="67B75DA0"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08FAEF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20b</w:t>
            </w:r>
          </w:p>
        </w:tc>
        <w:tc>
          <w:tcPr>
            <w:tcW w:w="835" w:type="dxa"/>
            <w:tcBorders>
              <w:top w:val="single" w:sz="8" w:space="0" w:color="000000"/>
              <w:left w:val="single" w:sz="8" w:space="0" w:color="000000"/>
              <w:bottom w:val="single" w:sz="8" w:space="0" w:color="000000"/>
              <w:right w:val="single" w:sz="8" w:space="0" w:color="000000"/>
            </w:tcBorders>
            <w:vAlign w:val="center"/>
          </w:tcPr>
          <w:p w14:paraId="2337795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237E3D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 differences across key demographic groups.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before="0" w:after="0" w:line="240" w:lineRule="auto"/>
              <w:jc w:val="both"/>
            </w:pPr>
            <w:r>
              <w:rPr>
                <w:rFonts w:ascii="Times New Roman" w:hAnsi="Times New Roman" w:eastAsia="Times New Roman"/>
                <w:sz w:val="18"/>
              </w:rPr>
              <w:t>Main manuscript, pp. 8-10 (Tables 1-2 on pp. 9-10); Online Resource 1, pp. 4-6 (Tables S1a-S2)</w:t>
            </w:r>
          </w:p>
        </w:tc>
      </w:tr>
      <w:tr w:rsidR="00986691" w:rsidRPr="00530B1A" w14:paraId="0BA0B6C3" w14:textId="77777777" w:rsidTr="00056D4D">
        <w:trPr>
          <w:trHeight w:val="20"/>
          <w:cantSplit/>
        </w:trPr>
        <w:tc>
          <w:tcPr>
            <w:tcW w:w="1944" w:type="dxa"/>
            <w:vMerge/>
            <w:tcBorders>
              <w:left w:val="single" w:sz="8" w:space="0" w:color="000000"/>
              <w:bottom w:val="single" w:sz="8" w:space="0" w:color="000000"/>
              <w:right w:val="single" w:sz="8" w:space="0" w:color="000000"/>
            </w:tcBorders>
            <w:vAlign w:val="center"/>
            <w:hideMark/>
          </w:tcPr>
          <w:p w14:paraId="327127AE"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A0C14E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20c</w:t>
            </w:r>
          </w:p>
        </w:tc>
        <w:tc>
          <w:tcPr>
            <w:tcW w:w="835" w:type="dxa"/>
            <w:tcBorders>
              <w:top w:val="single" w:sz="8" w:space="0" w:color="000000"/>
              <w:left w:val="single" w:sz="8" w:space="0" w:color="000000"/>
              <w:bottom w:val="single" w:sz="8" w:space="0" w:color="000000"/>
              <w:right w:val="single" w:sz="8" w:space="0" w:color="000000"/>
            </w:tcBorders>
            <w:vAlign w:val="center"/>
          </w:tcPr>
          <w:p w14:paraId="7C8AC1D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23AA8A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For model evaluation, show a comparison with the development data of the distribution of important predictors (demographics, predictors, and outcome).</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no separate external evaluation dataset</w:t>
            </w:r>
          </w:p>
        </w:tc>
      </w:tr>
      <w:tr w:rsidR="00986691" w:rsidRPr="00530B1A" w14:paraId="10DD51FE"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F9014BB"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 xml:space="preserve">Model development </w:t>
            </w:r>
            <w:r w:rsidRPr="00E05970">
              <w:rPr>
                <w:rFonts w:ascii="Times New Roman" w:hAnsi="Times New Roman" w:eastAsia="Times New Roman"/>
                <w:b/>
                <w:bCs/>
                <w:i/>
                <w:iCs/>
                <w:sz w:val="18"/>
                <w:szCs w:val="18"/>
                <w:lang w:val="en-GB"/>
              </w:rPr>
              <w:t xml:space="preserve"> </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4578251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21</w:t>
            </w:r>
          </w:p>
        </w:tc>
        <w:tc>
          <w:tcPr>
            <w:tcW w:w="835" w:type="dxa"/>
            <w:tcBorders>
              <w:top w:val="single" w:sz="8" w:space="0" w:color="000000"/>
              <w:left w:val="single" w:sz="8" w:space="0" w:color="000000"/>
              <w:bottom w:val="single" w:sz="8" w:space="0" w:color="000000"/>
              <w:right w:val="single" w:sz="8" w:space="0" w:color="000000"/>
            </w:tcBorders>
            <w:vAlign w:val="center"/>
          </w:tcPr>
          <w:p w14:paraId="2D34F24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33F435D"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Specify the number of participants and outcome events in each analysis (e.g., for model development, hyperparameter tuning, model evaluation)</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pPr>
            <w:r>
              <w:rPr>
                <w:rFonts w:ascii="Times New Roman" w:hAnsi="Times New Roman" w:eastAsia="Times New Roman"/>
                <w:sz w:val="18"/>
              </w:rPr>
              <w:t>Main manuscript, pp. 13-15; Online Resource 1, p. 3 (Methods S6)</w:t>
            </w:r>
          </w:p>
        </w:tc>
      </w:tr>
      <w:tr w:rsidR="00986691" w:rsidRPr="00530B1A" w14:paraId="2BC9F292"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159F2FA1"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Model</w:t>
            </w:r>
          </w:p>
          <w:p w14:paraId="16F2E95D"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specification</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FEF5F4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22</w:t>
            </w:r>
          </w:p>
        </w:tc>
        <w:tc>
          <w:tcPr>
            <w:tcW w:w="835" w:type="dxa"/>
            <w:tcBorders>
              <w:top w:val="single" w:sz="8" w:space="0" w:color="000000"/>
              <w:left w:val="single" w:sz="8" w:space="0" w:color="000000"/>
              <w:bottom w:val="single" w:sz="8" w:space="0" w:color="000000"/>
              <w:right w:val="single" w:sz="8" w:space="0" w:color="000000"/>
            </w:tcBorders>
            <w:vAlign w:val="center"/>
          </w:tcPr>
          <w:p w14:paraId="1D267C5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687BBCF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Provide details of the full prediction model (e.g., formula, code, object, application programming interface) to allow predictions in new individuals and to enable third-party evaluation and implementation, including any restrictions to access or re-use (e.g., freely available, proprietary)</w:t>
            </w:r>
            <w:r w:rsidRPr="0031460B">
              <w:rPr>
                <w:rFonts w:ascii="Times New Roman" w:hAnsi="Times New Roman" w:eastAsia="Times New Roman"/>
                <w:color w:val="000000"/>
                <w:sz w:val="18"/>
                <w:szCs w:val="18"/>
                <w:vertAlign w:val="superscript"/>
              </w:rPr>
              <w:t>5</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Main manuscript, pp. 7-8; Online Resource 1, pp. 2-3 (Methods S5; partial reporting)</w:t>
            </w:r>
          </w:p>
        </w:tc>
      </w:tr>
      <w:tr w:rsidR="00986691" w:rsidRPr="00530B1A" w14:paraId="2E170D50" w14:textId="77777777" w:rsidTr="00056D4D">
        <w:trPr>
          <w:trHeight w:val="20"/>
          <w:cantSplit/>
        </w:trPr>
        <w:tc>
          <w:tcPr>
            <w:tcW w:w="1944" w:type="dxa"/>
            <w:vMerge w:val="restart"/>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7D6B9B95"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Model performance</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43CAD7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23a</w:t>
            </w:r>
          </w:p>
        </w:tc>
        <w:tc>
          <w:tcPr>
            <w:tcW w:w="835" w:type="dxa"/>
            <w:tcBorders>
              <w:top w:val="single" w:sz="8" w:space="0" w:color="000000"/>
              <w:left w:val="single" w:sz="8" w:space="0" w:color="000000"/>
              <w:bottom w:val="single" w:sz="8" w:space="0" w:color="000000"/>
              <w:right w:val="single" w:sz="8" w:space="0" w:color="000000"/>
            </w:tcBorders>
            <w:vAlign w:val="center"/>
          </w:tcPr>
          <w:p w14:paraId="46D6D43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A992298"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Report model performance estimates with confidence intervals, including for any key subgroups (e.g., sociodemographic). Consider plots to aid presentation.</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2-3 and 13-15 (Table 4 on p. 14; Fig. 3 on p. 15); Online Resource 1, pp. 9 and 12 (Tables S9-S10; Fig. S4)</w:t>
            </w:r>
          </w:p>
        </w:tc>
      </w:tr>
      <w:tr w:rsidR="00986691" w:rsidRPr="00530B1A" w14:paraId="79CF807A" w14:textId="77777777" w:rsidTr="00056D4D">
        <w:trPr>
          <w:trHeight w:val="20"/>
          <w:cantSplit/>
        </w:trPr>
        <w:tc>
          <w:tcPr>
            <w:tcW w:w="1944" w:type="dxa"/>
            <w:vMerge/>
            <w:tcBorders>
              <w:top w:val="single" w:sz="8" w:space="0" w:color="000000"/>
              <w:left w:val="single" w:sz="8" w:space="0" w:color="000000"/>
              <w:bottom w:val="single" w:sz="8" w:space="0" w:color="000000"/>
              <w:right w:val="single" w:sz="8" w:space="0" w:color="000000"/>
            </w:tcBorders>
            <w:vAlign w:val="center"/>
            <w:hideMark/>
          </w:tcPr>
          <w:p w14:paraId="45668DCE" w14:textId="77777777" w:rsidR="00626712" w:rsidRPr="00E05970" w:rsidRDefault="00626712" w:rsidP="00B81B71">
            <w:pPr>
              <w:rPr>
                <w:i/>
                <w:iCs/>
                <w:sz w:val="18"/>
                <w:szCs w:val="18"/>
                <w:lang w:val="en-GB"/>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A5AE63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23b</w:t>
            </w:r>
          </w:p>
        </w:tc>
        <w:tc>
          <w:tcPr>
            <w:tcW w:w="835" w:type="dxa"/>
            <w:tcBorders>
              <w:top w:val="single" w:sz="8" w:space="0" w:color="000000"/>
              <w:left w:val="single" w:sz="8" w:space="0" w:color="000000"/>
              <w:bottom w:val="single" w:sz="8" w:space="0" w:color="000000"/>
              <w:right w:val="single" w:sz="8" w:space="0" w:color="000000"/>
            </w:tcBorders>
            <w:vAlign w:val="center"/>
          </w:tcPr>
          <w:p w14:paraId="5C3E7F4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4A6BD6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If examined, report results of any heterogeneity in model performance across clusters. See TRIPOD Cluster for additional details</w:t>
            </w:r>
            <w:r w:rsidRPr="003D3228">
              <w:rPr>
                <w:rFonts w:ascii="Times New Roman" w:hAnsi="Times New Roman" w:eastAsia="Times New Roman"/>
                <w:color w:val="000000"/>
                <w:sz w:val="18"/>
                <w:szCs w:val="18"/>
                <w:vertAlign w:val="superscript"/>
              </w:rPr>
              <w:t>3</w:t>
            </w:r>
            <w:r w:rsidRPr="00530B1A">
              <w:rPr>
                <w:rFonts w:ascii="Times New Roman" w:hAnsi="Times New Roman" w:eastAsia="Times New Roman"/>
                <w:color w:val="000000"/>
                <w:sz w:val="18"/>
                <w:szCs w:val="18"/>
              </w:rPr>
              <w:t>.</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single-center study with no cluster-level performance analysis</w:t>
            </w:r>
          </w:p>
        </w:tc>
      </w:tr>
      <w:tr w:rsidR="00986691" w:rsidRPr="00530B1A" w14:paraId="1F59A0D2"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880C1A2" w14:textId="77777777" w:rsidR="00626712" w:rsidRPr="00E05970" w:rsidRDefault="00000000" w:rsidP="00B81B71">
            <w:pPr>
              <w:spacing w:after="0" w:line="240" w:lineRule="auto" w:before="0"/>
              <w:rPr>
                <w:i/>
                <w:iCs/>
                <w:sz w:val="18"/>
                <w:szCs w:val="18"/>
                <w:lang w:val="en-GB"/>
              </w:rPr>
            </w:pPr>
            <w:r w:rsidRPr="00E05970">
              <w:rPr>
                <w:rFonts w:ascii="Times New Roman" w:hAnsi="Times New Roman" w:eastAsia="Times New Roman"/>
                <w:i/>
                <w:iCs/>
                <w:sz w:val="18"/>
                <w:szCs w:val="18"/>
                <w:lang w:val="en-GB"/>
              </w:rPr>
              <w:t>Model updating</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E911A5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24</w:t>
            </w:r>
          </w:p>
        </w:tc>
        <w:tc>
          <w:tcPr>
            <w:tcW w:w="835" w:type="dxa"/>
            <w:tcBorders>
              <w:top w:val="single" w:sz="8" w:space="0" w:color="000000"/>
              <w:left w:val="single" w:sz="8" w:space="0" w:color="000000"/>
              <w:bottom w:val="single" w:sz="8" w:space="0" w:color="000000"/>
              <w:right w:val="single" w:sz="8" w:space="0" w:color="000000"/>
            </w:tcBorders>
            <w:vAlign w:val="center"/>
          </w:tcPr>
          <w:p w14:paraId="4FABBE0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AA56D9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Report the results from any model updating, including the updated model and subsequent performance</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after="0" w:before="0" w:line="240" w:lineRule="auto"/>
            </w:pPr>
            <w:r>
              <w:rPr>
                <w:rFonts w:ascii="Times New Roman" w:hAnsi="Times New Roman" w:eastAsia="Times New Roman"/>
                <w:sz w:val="18"/>
              </w:rPr>
              <w:t>Not applicable: no model updating was performed</w:t>
            </w:r>
          </w:p>
        </w:tc>
      </w:tr>
      <w:tr w:rsidR="00986691" w:rsidRPr="00530B1A" w14:paraId="25EA4C22" w14:textId="77777777" w:rsidTr="00056D4D">
        <w:trPr>
          <w:trHeight w:val="20"/>
          <w:cantSplit/>
        </w:trPr>
        <w:tc>
          <w:tcPr>
            <w:tcW w:w="1944" w:type="dxa"/>
            <w:tcBorders>
              <w:top w:val="single" w:sz="8" w:space="0" w:color="000000"/>
              <w:left w:val="single" w:sz="8" w:space="0" w:color="000000"/>
              <w:bottom w:val="single" w:sz="8" w:space="0" w:color="000000"/>
            </w:tcBorders>
            <w:shd w:val="clear" w:color="auto" w:fill="FFFF99"/>
            <w:tcMar>
              <w:top w:w="20" w:type="dxa"/>
              <w:left w:w="100" w:type="dxa"/>
              <w:bottom w:w="100" w:type="dxa"/>
              <w:right w:w="100" w:type="dxa"/>
            </w:tcMar>
            <w:vAlign w:val="center"/>
            <w:hideMark/>
          </w:tcPr>
          <w:p w14:paraId="4C7B526F" w14:textId="77777777" w:rsidR="00626712" w:rsidRPr="00530B1A" w:rsidRDefault="00000000" w:rsidP="00B81B71">
            <w:pPr>
              <w:spacing w:after="0" w:line="240" w:lineRule="auto" w:before="0"/>
              <w:rPr>
                <w:b/>
                <w:bCs/>
                <w:sz w:val="18"/>
                <w:szCs w:val="18"/>
                <w:lang w:val="en-GB"/>
              </w:rPr>
            </w:pPr>
            <w:r w:rsidRPr="00530B1A">
              <w:rPr>
                <w:rFonts w:ascii="Times New Roman" w:hAnsi="Times New Roman" w:eastAsia="Times New Roman"/>
                <w:b/>
                <w:bCs/>
                <w:sz w:val="18"/>
                <w:szCs w:val="18"/>
                <w:lang w:val="en-GB"/>
              </w:rPr>
              <w:t>DISCUSSION</w:t>
            </w:r>
          </w:p>
        </w:tc>
        <w:tc>
          <w:tcPr>
            <w:tcW w:w="691"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3216445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835" w:type="dxa"/>
            <w:tcBorders>
              <w:top w:val="single" w:sz="8" w:space="0" w:color="000000"/>
              <w:bottom w:val="single" w:sz="8" w:space="0" w:color="000000"/>
            </w:tcBorders>
            <w:shd w:val="clear" w:color="auto" w:fill="FFFF99"/>
            <w:vAlign w:val="center"/>
          </w:tcPr>
          <w:p w14:paraId="1B498E09" w14:textId="77777777" w:rsidR="00626712" w:rsidRPr="00530B1A" w:rsidRDefault="00626712" w:rsidP="00B81B71">
            <w:pPr>
              <w:spacing w:after="0" w:line="240" w:lineRule="auto" w:before="0"/>
              <w:rPr>
                <w:sz w:val="18"/>
                <w:szCs w:val="18"/>
                <w:lang w:val="en-GB"/>
              </w:rPr>
            </w:pPr>
          </w:p>
        </w:tc>
        <w:tc>
          <w:tcPr>
            <w:tcW w:w="8170" w:type="dxa"/>
            <w:tcBorders>
              <w:top w:val="single" w:sz="8" w:space="0" w:color="000000"/>
              <w:bottom w:val="single" w:sz="8" w:space="0" w:color="000000"/>
            </w:tcBorders>
            <w:shd w:val="clear" w:color="auto" w:fill="FFFF99"/>
            <w:tcMar>
              <w:top w:w="20" w:type="dxa"/>
              <w:left w:w="100" w:type="dxa"/>
              <w:bottom w:w="100" w:type="dxa"/>
              <w:right w:w="100" w:type="dxa"/>
            </w:tcMar>
            <w:vAlign w:val="center"/>
            <w:hideMark/>
          </w:tcPr>
          <w:p w14:paraId="6FDAB879"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c>
          <w:tcPr>
            <w:tcW w:w="3150" w:type="dxa"/>
            <w:tcBorders>
              <w:top w:val="single" w:sz="8" w:space="0" w:color="000000"/>
              <w:bottom w:val="single" w:sz="8" w:space="0" w:color="000000"/>
              <w:right w:val="single" w:sz="8" w:space="0" w:color="000000"/>
            </w:tcBorders>
            <w:shd w:val="clear" w:color="auto" w:fill="FFFF99"/>
            <w:tcMar>
              <w:top w:w="20" w:type="dxa"/>
              <w:left w:w="100" w:type="dxa"/>
              <w:bottom w:w="100" w:type="dxa"/>
              <w:right w:w="100" w:type="dxa"/>
            </w:tcMar>
            <w:vAlign w:val="center"/>
            <w:hideMark/>
          </w:tcPr>
          <w:p w14:paraId="34E3E58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 xml:space="preserve"> </w:t>
            </w:r>
          </w:p>
        </w:tc>
      </w:tr>
      <w:tr w:rsidR="00986691" w:rsidRPr="00530B1A" w14:paraId="0E7F9812"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8777C22"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Interpretation</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0AE1FEA5"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25</w:t>
            </w:r>
          </w:p>
        </w:tc>
        <w:tc>
          <w:tcPr>
            <w:tcW w:w="835" w:type="dxa"/>
            <w:tcBorders>
              <w:top w:val="single" w:sz="8" w:space="0" w:color="000000"/>
              <w:left w:val="single" w:sz="8" w:space="0" w:color="000000"/>
              <w:bottom w:val="single" w:sz="8" w:space="0" w:color="000000"/>
              <w:right w:val="single" w:sz="8" w:space="0" w:color="000000"/>
            </w:tcBorders>
            <w:vAlign w:val="center"/>
          </w:tcPr>
          <w:p w14:paraId="1AF2AEB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B24C9B0"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Give an overall interpretation of the main results, including issues of fairness in the context of the objectives and previous studies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15-19 (Discussion)</w:t>
            </w:r>
          </w:p>
        </w:tc>
      </w:tr>
      <w:tr w:rsidR="00986691" w:rsidRPr="00530B1A" w14:paraId="7578E92F" w14:textId="77777777" w:rsidTr="00056D4D">
        <w:trPr>
          <w:trHeight w:val="20"/>
          <w:cantSplit/>
        </w:trPr>
        <w:tc>
          <w:tcPr>
            <w:tcW w:w="1944"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4FF9959F"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sz w:val="18"/>
                <w:szCs w:val="18"/>
                <w:lang w:val="en-GB"/>
              </w:rPr>
              <w:t>Limitations</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34EDDF9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26</w:t>
            </w:r>
          </w:p>
        </w:tc>
        <w:tc>
          <w:tcPr>
            <w:tcW w:w="835" w:type="dxa"/>
            <w:tcBorders>
              <w:top w:val="single" w:sz="8" w:space="0" w:color="000000"/>
              <w:left w:val="single" w:sz="8" w:space="0" w:color="000000"/>
              <w:bottom w:val="single" w:sz="8" w:space="0" w:color="000000"/>
              <w:right w:val="single" w:sz="8" w:space="0" w:color="000000"/>
            </w:tcBorders>
            <w:vAlign w:val="center"/>
          </w:tcPr>
          <w:p w14:paraId="24A83E4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65695AF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Discuss any limitations of the study (such as a non-representative sample, sample size, overfitting, missing data) and their effects on any biases, statistical uncertainty, and generalizability</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18-19 (Limitations)</w:t>
            </w:r>
          </w:p>
        </w:tc>
      </w:tr>
      <w:tr w:rsidR="00986691" w:rsidRPr="00530B1A" w14:paraId="334F2785" w14:textId="77777777" w:rsidTr="00056D4D">
        <w:trPr>
          <w:trHeight w:val="20"/>
          <w:cantSplit/>
        </w:trPr>
        <w:tc>
          <w:tcPr>
            <w:tcW w:w="1944" w:type="dxa"/>
            <w:vMerge w:val="restart"/>
            <w:tcBorders>
              <w:top w:val="single" w:sz="8" w:space="0" w:color="000000"/>
              <w:left w:val="single" w:sz="8" w:space="0" w:color="000000"/>
              <w:right w:val="single" w:sz="8" w:space="0" w:color="000000"/>
            </w:tcBorders>
            <w:tcMar>
              <w:top w:w="20" w:type="dxa"/>
              <w:left w:w="100" w:type="dxa"/>
              <w:bottom w:w="100" w:type="dxa"/>
              <w:right w:w="100" w:type="dxa"/>
            </w:tcMar>
            <w:vAlign w:val="center"/>
            <w:hideMark/>
          </w:tcPr>
          <w:p w14:paraId="3A96A556" w14:textId="77777777" w:rsidR="00626712" w:rsidRPr="00F56DDA" w:rsidRDefault="00000000" w:rsidP="00B81B71">
            <w:pPr>
              <w:spacing w:after="0" w:line="240" w:lineRule="auto" w:before="0"/>
              <w:rPr>
                <w:i/>
                <w:iCs/>
                <w:sz w:val="18"/>
                <w:szCs w:val="18"/>
              </w:rPr>
            </w:pPr>
            <w:r w:rsidRPr="00F56DDA">
              <w:rPr>
                <w:rFonts w:ascii="Times New Roman" w:hAnsi="Times New Roman" w:eastAsia="Times New Roman"/>
                <w:i/>
                <w:iCs/>
                <w:sz w:val="18"/>
                <w:szCs w:val="18"/>
              </w:rPr>
              <w:t>Usability of the</w:t>
            </w:r>
          </w:p>
          <w:p w14:paraId="4051B86C" w14:textId="77777777" w:rsidR="00626712" w:rsidRPr="00F56DDA" w:rsidRDefault="00000000" w:rsidP="00B81B71">
            <w:pPr>
              <w:spacing w:after="0" w:line="240" w:lineRule="auto" w:before="0"/>
              <w:rPr>
                <w:i/>
                <w:iCs/>
                <w:sz w:val="18"/>
                <w:szCs w:val="18"/>
              </w:rPr>
            </w:pPr>
            <w:r w:rsidRPr="00F56DDA">
              <w:rPr>
                <w:rFonts w:ascii="Times New Roman" w:hAnsi="Times New Roman" w:eastAsia="Times New Roman"/>
                <w:i/>
                <w:iCs/>
                <w:sz w:val="18"/>
                <w:szCs w:val="18"/>
              </w:rPr>
              <w:t>model in the</w:t>
            </w:r>
          </w:p>
          <w:p w14:paraId="1A1CDB75" w14:textId="77777777" w:rsidR="00626712" w:rsidRPr="00F56DDA" w:rsidRDefault="00000000" w:rsidP="00B81B71">
            <w:pPr>
              <w:spacing w:after="0" w:line="240" w:lineRule="auto" w:before="0"/>
              <w:rPr>
                <w:i/>
                <w:iCs/>
                <w:sz w:val="18"/>
                <w:szCs w:val="18"/>
              </w:rPr>
            </w:pPr>
            <w:r w:rsidRPr="00F56DDA">
              <w:rPr>
                <w:rFonts w:ascii="Times New Roman" w:hAnsi="Times New Roman" w:eastAsia="Times New Roman"/>
                <w:i/>
                <w:iCs/>
                <w:sz w:val="18"/>
                <w:szCs w:val="18"/>
              </w:rPr>
              <w:t>context of current</w:t>
            </w:r>
          </w:p>
          <w:p w14:paraId="601BD146"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i/>
                <w:iCs/>
                <w:sz w:val="18"/>
                <w:szCs w:val="18"/>
              </w:rPr>
              <w:t>care</w:t>
            </w: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263845FE"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27a</w:t>
            </w:r>
          </w:p>
        </w:tc>
        <w:tc>
          <w:tcPr>
            <w:tcW w:w="835" w:type="dxa"/>
            <w:tcBorders>
              <w:top w:val="single" w:sz="8" w:space="0" w:color="000000"/>
              <w:left w:val="single" w:sz="8" w:space="0" w:color="000000"/>
              <w:bottom w:val="single" w:sz="8" w:space="0" w:color="000000"/>
              <w:right w:val="single" w:sz="8" w:space="0" w:color="000000"/>
            </w:tcBorders>
            <w:vAlign w:val="center"/>
          </w:tcPr>
          <w:p w14:paraId="57E1F9C3"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hideMark/>
          </w:tcPr>
          <w:p w14:paraId="13379B8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Describe how poor quality or unavailable input data (e.g., predictor values) should be assessed and handled when implementing the prediction model</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Not specified because the model is not intended for current clinical implementation; Online Resource 1, p. 3 (Methods S6)</w:t>
            </w:r>
          </w:p>
        </w:tc>
      </w:tr>
      <w:tr w:rsidR="00986691" w:rsidRPr="00530B1A" w14:paraId="5419C947" w14:textId="77777777" w:rsidTr="00056D4D">
        <w:trPr>
          <w:trHeight w:val="20"/>
          <w:cantSplit/>
        </w:trPr>
        <w:tc>
          <w:tcPr>
            <w:tcW w:w="1944" w:type="dxa"/>
            <w:vMerge/>
            <w:tcBorders>
              <w:left w:val="single" w:sz="8" w:space="0" w:color="000000"/>
              <w:right w:val="single" w:sz="8" w:space="0" w:color="000000"/>
            </w:tcBorders>
            <w:tcMar>
              <w:top w:w="20" w:type="dxa"/>
              <w:left w:w="100" w:type="dxa"/>
              <w:bottom w:w="100" w:type="dxa"/>
              <w:right w:w="100" w:type="dxa"/>
            </w:tcMar>
            <w:vAlign w:val="center"/>
          </w:tcPr>
          <w:p w14:paraId="7EABD7BA" w14:textId="77777777" w:rsidR="00626712" w:rsidRPr="00530B1A" w:rsidRDefault="00626712" w:rsidP="00B81B71">
            <w:pPr>
              <w:rPr>
                <w:i/>
                <w:iCs/>
                <w:sz w:val="18"/>
                <w:szCs w:val="18"/>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2180068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27b</w:t>
            </w:r>
          </w:p>
        </w:tc>
        <w:tc>
          <w:tcPr>
            <w:tcW w:w="835" w:type="dxa"/>
            <w:tcBorders>
              <w:top w:val="single" w:sz="8" w:space="0" w:color="000000"/>
              <w:left w:val="single" w:sz="8" w:space="0" w:color="000000"/>
              <w:bottom w:val="single" w:sz="8" w:space="0" w:color="000000"/>
              <w:right w:val="single" w:sz="8" w:space="0" w:color="000000"/>
            </w:tcBorders>
            <w:vAlign w:val="center"/>
          </w:tcPr>
          <w:p w14:paraId="47879B4C"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385D912B"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Specify whether users will be required to interact in the handling of the input data or use of the model, and what level of expertise is required of users</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pPr>
              <w:spacing w:line="240" w:lineRule="auto" w:before="0" w:after="0"/>
            </w:pPr>
            <w:r>
              <w:rPr>
                <w:rFonts w:ascii="Times New Roman" w:hAnsi="Times New Roman" w:eastAsia="Times New Roman"/>
                <w:sz w:val="18"/>
              </w:rPr>
              <w:t>Not specified because the model is not intended for current clinical implementation; Online Resource 1, p. 3 (Methods S6)</w:t>
            </w:r>
          </w:p>
        </w:tc>
      </w:tr>
      <w:tr w:rsidR="00986691" w:rsidRPr="00530B1A" w14:paraId="0417B850" w14:textId="77777777" w:rsidTr="00056D4D">
        <w:trPr>
          <w:trHeight w:val="20"/>
          <w:cantSplit/>
        </w:trPr>
        <w:tc>
          <w:tcPr>
            <w:tcW w:w="1944" w:type="dxa"/>
            <w:vMerge/>
            <w:tcBorders>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C4B8E9E" w14:textId="77777777" w:rsidR="00626712" w:rsidRPr="00530B1A" w:rsidRDefault="00626712" w:rsidP="00B81B71">
            <w:pPr>
              <w:rPr>
                <w:i/>
                <w:iCs/>
                <w:sz w:val="18"/>
                <w:szCs w:val="18"/>
              </w:rPr>
            </w:pPr>
          </w:p>
        </w:tc>
        <w:tc>
          <w:tcPr>
            <w:tcW w:w="691"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79AB3DD4"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27c</w:t>
            </w:r>
          </w:p>
        </w:tc>
        <w:tc>
          <w:tcPr>
            <w:tcW w:w="835" w:type="dxa"/>
            <w:tcBorders>
              <w:top w:val="single" w:sz="8" w:space="0" w:color="000000"/>
              <w:left w:val="single" w:sz="8" w:space="0" w:color="000000"/>
              <w:bottom w:val="single" w:sz="8" w:space="0" w:color="000000"/>
              <w:right w:val="single" w:sz="8" w:space="0" w:color="000000"/>
            </w:tcBorders>
            <w:vAlign w:val="center"/>
          </w:tcPr>
          <w:p w14:paraId="396FE6BA"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 E</w:t>
            </w:r>
          </w:p>
        </w:tc>
        <w:tc>
          <w:tcPr>
            <w:tcW w:w="817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14:paraId="14F33907" w14:textId="77777777" w:rsidR="00626712" w:rsidRPr="00530B1A" w:rsidRDefault="00000000" w:rsidP="00B81B71">
            <w:pPr>
              <w:spacing w:after="0" w:line="240" w:lineRule="auto" w:before="0"/>
              <w:rPr>
                <w:sz w:val="18"/>
                <w:szCs w:val="18"/>
                <w:lang w:val="en-GB"/>
              </w:rPr>
            </w:pPr>
            <w:r w:rsidRPr="00530B1A">
              <w:rPr>
                <w:rFonts w:ascii="Times New Roman" w:hAnsi="Times New Roman" w:eastAsia="Times New Roman"/>
                <w:color w:val="000000"/>
                <w:sz w:val="18"/>
                <w:szCs w:val="18"/>
              </w:rPr>
              <w:t>Discuss any next steps for future research, with a specific view to applicability and generalizability of the model</w:t>
            </w:r>
          </w:p>
        </w:tc>
        <w:tc>
          <w:tcPr>
            <w:tcW w:w="315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100" w:type="dxa"/>
            </w:tcMar>
            <w:vAlign w:val="center"/>
          </w:tcPr>
          <w:p>
            <w:r>
              <w:t>Main manuscript, pp. 15-19 (Discussion and Conclusions)</w:t>
            </w:r>
          </w:p>
        </w:tc>
      </w:tr>
    </w:tbl>
    <w:p w14:paraId="1D0681B9" w14:textId="77777777" w:rsidR="004D0D8C" w:rsidRDefault="00000000">
      <w:pPr>
        <w:spacing w:after="0" w:line="240" w:lineRule="auto" w:before="0"/>
      </w:pPr>
      <w:r>
        <w:rPr>
          <w:rFonts w:ascii="Times New Roman" w:hAnsi="Times New Roman" w:eastAsia="Times New Roman"/>
          <w:sz w:val="20"/>
        </w:rPr>
        <w:t>1 D=items relevant only to the development of a prediction model; E=items relating solely to the evaluation of a prediction model; D; E=items applicable to both the development and evaluation of a prediction model</w:t>
      </w:r>
    </w:p>
    <w:p w14:paraId="1DAB5393" w14:textId="77777777" w:rsidR="004D0D8C" w:rsidRDefault="00000000">
      <w:pPr>
        <w:spacing w:after="0" w:line="240" w:lineRule="auto" w:before="0"/>
      </w:pPr>
      <w:r>
        <w:rPr>
          <w:rFonts w:ascii="Times New Roman" w:hAnsi="Times New Roman" w:eastAsia="Times New Roman"/>
          <w:sz w:val="20"/>
        </w:rPr>
        <w:t>2 Separately for all model building approaches.</w:t>
      </w:r>
    </w:p>
    <w:p w14:paraId="50B1FF2D" w14:textId="77777777" w:rsidR="004D0D8C" w:rsidRDefault="00000000">
      <w:pPr>
        <w:spacing w:after="0" w:line="240" w:lineRule="auto" w:before="0"/>
      </w:pPr>
      <w:r>
        <w:rPr>
          <w:rFonts w:ascii="Times New Roman" w:hAnsi="Times New Roman" w:eastAsia="Times New Roman"/>
          <w:sz w:val="20"/>
        </w:rPr>
        <w:t>3 TRIPOD-Cluster is a checklist of reporting recommendations for studies developing or validating models that explicitly account for clustering or explore heterogeneity in model performance (e.g., at different hospitals or centers). Debray et al, BMJ 2023; 380: e071018 [DOI: 10.1136/bmj-2022-071018]</w:t>
      </w:r>
    </w:p>
    <w:p w14:paraId="579733D8" w14:textId="77777777" w:rsidR="004D0D8C" w:rsidRDefault="00000000">
      <w:pPr>
        <w:spacing w:after="0" w:line="240" w:lineRule="auto" w:before="0"/>
      </w:pPr>
      <w:r>
        <w:rPr>
          <w:rFonts w:ascii="Times New Roman" w:hAnsi="Times New Roman" w:eastAsia="Times New Roman"/>
          <w:sz w:val="20"/>
        </w:rPr>
        <w:t>4 This relates to the analysis code, for example, any data cleaning, feature engineering, model building, evaluation.</w:t>
      </w:r>
    </w:p>
    <w:p w14:paraId="5EACBEC8" w14:textId="77777777" w:rsidR="004D0D8C" w:rsidRDefault="00000000">
      <w:pPr>
        <w:spacing w:after="0" w:line="240" w:lineRule="auto" w:before="0"/>
      </w:pPr>
      <w:r>
        <w:rPr>
          <w:rFonts w:ascii="Times New Roman" w:hAnsi="Times New Roman" w:eastAsia="Times New Roman"/>
          <w:sz w:val="20"/>
        </w:rPr>
        <w:t>5 This relates to the code to implement the model to get estimates of risk for a new individual.</w:t>
      </w:r>
    </w:p>
    <w:sectPr w:rsidR="004D0D8C" w:rsidSect="00034616">
      <w:pgSz w:w="15840" w:h="12240" w:orient="landscape"/>
      <w:pgMar w:top="648" w:right="648" w:bottom="648" w:left="648"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D4560F5" w16cex:dateUtc="2026-08-01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863E034" w16cid:durableId="0D4560F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0923671">
    <w:abstractNumId w:val="8"/>
  </w:num>
  <w:num w:numId="2" w16cid:durableId="517349796">
    <w:abstractNumId w:val="6"/>
  </w:num>
  <w:num w:numId="3" w16cid:durableId="180819479">
    <w:abstractNumId w:val="5"/>
  </w:num>
  <w:num w:numId="4" w16cid:durableId="2083796262">
    <w:abstractNumId w:val="4"/>
  </w:num>
  <w:num w:numId="5" w16cid:durableId="834999766">
    <w:abstractNumId w:val="7"/>
  </w:num>
  <w:num w:numId="6" w16cid:durableId="787696990">
    <w:abstractNumId w:val="3"/>
  </w:num>
  <w:num w:numId="7" w16cid:durableId="1805389334">
    <w:abstractNumId w:val="2"/>
  </w:num>
  <w:num w:numId="8" w16cid:durableId="1063484582">
    <w:abstractNumId w:val="1"/>
  </w:num>
  <w:num w:numId="9" w16cid:durableId="12170891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ffice">
    <w15:presenceInfo w15:providerId="AD" w15:userId="S::163394@office365proplus.co::d162a9c3-731a-45c7-9986-b7e61553bd2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D4D"/>
    <w:rsid w:val="0006063C"/>
    <w:rsid w:val="00080497"/>
    <w:rsid w:val="0015074B"/>
    <w:rsid w:val="0023292A"/>
    <w:rsid w:val="0029639D"/>
    <w:rsid w:val="00326F90"/>
    <w:rsid w:val="004D0D8C"/>
    <w:rsid w:val="00626712"/>
    <w:rsid w:val="00783ABB"/>
    <w:rsid w:val="00A2489F"/>
    <w:rsid w:val="00AA1D8D"/>
    <w:rsid w:val="00B33B8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5A9DF"/>
  <w14:defaultImageDpi w14:val="300"/>
  <w15:docId w15:val="{BDB149DB-1A15-469B-B23B-F23CA92D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before="0"/>
    </w:pPr>
    <w:rPr>
      <w:rFonts w:ascii="Times New Roman" w:hAnsi="Times New Roman" w:eastAsia="Times New Roman"/>
      <w:sz w:val="20"/>
    </w:rPr>
  </w:style>
  <w:style w:type="paragraph" w:styleId="Heading1">
    <w:name w:val="heading 1"/>
    <w:basedOn w:val="Normal"/>
    <w:next w:val="Normal"/>
    <w:link w:val="Heading1Char"/>
    <w:uiPriority w:val="9"/>
    <w:qFormat/>
    <w:rsid w:val="00FC693F"/>
    <w:pPr>
      <w:keepNext/>
      <w:keepLines/>
      <w:spacing w:before="120" w:after="40" w:line="240" w:lineRule="auto"/>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20" w:after="40" w:line="240" w:lineRule="auto"/>
      <w:outlineLvl w:val="1"/>
    </w:pPr>
    <w:rPr>
      <w:rFonts w:asciiTheme="majorHAnsi" w:eastAsiaTheme="majorEastAsia" w:hAnsiTheme="majorHAnsi" w:cstheme="majorBidi" w:ascii="Times New Roman" w:hAnsi="Times New Roman" w:eastAsia="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160" w:after="80" w:line="276" w:lineRule="auto"/>
      <w:outlineLvl w:val="2"/>
    </w:pPr>
    <w:rPr>
      <w:rFonts w:asciiTheme="majorHAnsi" w:eastAsiaTheme="majorEastAsia" w:hAnsiTheme="majorHAnsi" w:cstheme="majorBidi" w:ascii="Times New Roman" w:hAnsi="Times New Roman" w:eastAsia="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0" w:after="0" w:line="240" w:lineRule="auto"/>
      <w:contextualSpacing/>
    </w:pPr>
    <w:rPr>
      <w:rFonts w:asciiTheme="majorHAnsi" w:eastAsiaTheme="majorEastAsia" w:hAnsiTheme="majorHAnsi" w:cstheme="majorBidi" w:ascii="Times New Roman" w:hAnsi="Times New Roman" w:eastAsia="Times New Roman"/>
      <w:b/>
      <w:color w:val="000000"/>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0" w:line="276" w:lineRule="auto" w:before="0"/>
    </w:pPr>
    <w:rPr>
      <w:rFonts w:ascii="Times New Roman" w:hAnsi="Times New Roman" w:eastAsia="Times New Roman"/>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0" w:before="80"/>
    </w:pPr>
    <w:rPr>
      <w:rFonts w:ascii="Times New Roman" w:hAnsi="Times New Roman" w:eastAsia="Times New Roman"/>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33B8F"/>
    <w:rPr>
      <w:sz w:val="16"/>
      <w:szCs w:val="16"/>
    </w:rPr>
  </w:style>
  <w:style w:type="paragraph" w:styleId="CommentText">
    <w:name w:val="annotation text"/>
    <w:basedOn w:val="Normal"/>
    <w:link w:val="CommentTextChar"/>
    <w:uiPriority w:val="99"/>
    <w:semiHidden/>
    <w:unhideWhenUsed/>
    <w:rsid w:val="00B33B8F"/>
    <w:pPr>
      <w:spacing w:line="240" w:lineRule="auto"/>
    </w:pPr>
    <w:rPr>
      <w:szCs w:val="20"/>
    </w:rPr>
  </w:style>
  <w:style w:type="character" w:customStyle="1" w:styleId="CommentTextChar">
    <w:name w:val="Comment Text Char"/>
    <w:basedOn w:val="DefaultParagraphFont"/>
    <w:link w:val="CommentText"/>
    <w:uiPriority w:val="99"/>
    <w:semiHidden/>
    <w:rsid w:val="00B33B8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33B8F"/>
    <w:rPr>
      <w:b/>
      <w:bCs/>
    </w:rPr>
  </w:style>
  <w:style w:type="character" w:customStyle="1" w:styleId="CommentSubjectChar">
    <w:name w:val="Comment Subject Char"/>
    <w:basedOn w:val="CommentTextChar"/>
    <w:link w:val="CommentSubject"/>
    <w:uiPriority w:val="99"/>
    <w:semiHidden/>
    <w:rsid w:val="00B33B8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14" Type="http://schemas.openxmlformats.org/officeDocument/2006/relationships/image" Target="media/image5.png"/><Relationship Id="rId8" Type="http://schemas.openxmlformats.org/officeDocument/2006/relationships/footer" Target="footer1.xml"/><Relationship Id="rId9" Type="http://schemas.openxmlformats.org/officeDocument/2006/relationships/header" Target="header1.xml"/><Relationship Id="rId1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5284</Words>
  <Characters>30125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Persistent Cardiac Surgery-Associated Acute Kidney Injury Identifies a High-Risk Phenotype after Pediatric Congenital Heart Surgery - Supplementary Information</dc:title>
  <dc:subject/>
  <dc:creator>python-docx</dc:creator>
  <cp:keywords/>
  <dc:description>generated by python-docx</dc:description>
  <cp:lastModifiedBy>Office</cp:lastModifiedBy>
  <cp:revision>2</cp:revision>
  <dcterms:created xsi:type="dcterms:W3CDTF">2026-08-01T20:30:00Z</dcterms:created>
  <dcterms:modified xsi:type="dcterms:W3CDTF">2026-08-01T20:30:00Z</dcterms:modified>
  <cp:category/>
</cp:coreProperties>
</file>