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A1E8C8" w14:textId="77777777" w:rsidR="00EC7133" w:rsidRPr="0006153C" w:rsidRDefault="00EC7133" w:rsidP="00EC7133">
      <w:pPr>
        <w:pStyle w:val="isselectedend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  <w:lang w:val="en-US"/>
        </w:rPr>
      </w:pPr>
      <w:r w:rsidRPr="0006153C">
        <w:rPr>
          <w:rFonts w:ascii="Calibri" w:hAnsi="Calibri" w:cs="Calibri"/>
          <w:b/>
          <w:bCs/>
          <w:color w:val="000000" w:themeColor="text1"/>
          <w:sz w:val="28"/>
          <w:szCs w:val="28"/>
          <w:lang w:val="en-US"/>
        </w:rPr>
        <w:t>Biopsy-to-Surgery TIL Dynamics Reveal Persistent Immune Remodeling in Residual Triple-Negative Breast Cancer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  <w:lang w:val="en-US"/>
        </w:rPr>
        <w:t>.</w:t>
      </w:r>
    </w:p>
    <w:p w14:paraId="416F2E4E" w14:textId="187D8DEA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lang w:val="en-US"/>
        </w:rPr>
      </w:pPr>
      <w:r w:rsidRPr="00F47E10">
        <w:rPr>
          <w:rFonts w:ascii="Calibri" w:hAnsi="Calibri" w:cs="Calibri"/>
          <w:sz w:val="22"/>
          <w:szCs w:val="22"/>
          <w:lang w:val="en-US"/>
        </w:rPr>
        <w:t xml:space="preserve">Viktoria Thurfjell, Ghazal </w:t>
      </w:r>
      <w:proofErr w:type="spellStart"/>
      <w:r w:rsidRPr="00F47E10">
        <w:rPr>
          <w:rFonts w:ascii="Calibri" w:hAnsi="Calibri" w:cs="Calibri"/>
          <w:sz w:val="22"/>
          <w:szCs w:val="22"/>
          <w:lang w:val="en-US"/>
        </w:rPr>
        <w:t>Lessan</w:t>
      </w:r>
      <w:r w:rsidR="008F71FF">
        <w:rPr>
          <w:rFonts w:ascii="Calibri" w:hAnsi="Calibri" w:cs="Calibri"/>
          <w:sz w:val="22"/>
          <w:szCs w:val="22"/>
          <w:lang w:val="en-US"/>
        </w:rPr>
        <w:t>-</w:t>
      </w:r>
      <w:r w:rsidRPr="00F47E10">
        <w:rPr>
          <w:rFonts w:ascii="Calibri" w:hAnsi="Calibri" w:cs="Calibri"/>
          <w:sz w:val="22"/>
          <w:szCs w:val="22"/>
          <w:lang w:val="en-US"/>
        </w:rPr>
        <w:t>Toussi</w:t>
      </w:r>
      <w:proofErr w:type="spellEnd"/>
      <w:r w:rsidRPr="00F47E10">
        <w:rPr>
          <w:rFonts w:ascii="Calibri" w:hAnsi="Calibri" w:cs="Calibri"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sz w:val="22"/>
          <w:szCs w:val="22"/>
          <w:lang w:val="en-US"/>
        </w:rPr>
        <w:t xml:space="preserve">Neda Hekmati, </w:t>
      </w:r>
      <w:r w:rsidRPr="00F47E10">
        <w:rPr>
          <w:rFonts w:ascii="Calibri" w:hAnsi="Calibri" w:cs="Calibri"/>
          <w:sz w:val="22"/>
          <w:szCs w:val="22"/>
          <w:lang w:val="en-US"/>
        </w:rPr>
        <w:t xml:space="preserve">Patrick Micke, Carina Strell, Aglaia </w:t>
      </w:r>
      <w:proofErr w:type="spellStart"/>
      <w:r w:rsidRPr="00F47E10">
        <w:rPr>
          <w:rFonts w:ascii="Calibri" w:hAnsi="Calibri" w:cs="Calibri"/>
          <w:sz w:val="22"/>
          <w:szCs w:val="22"/>
          <w:lang w:val="en-US"/>
        </w:rPr>
        <w:t>Schiza</w:t>
      </w:r>
      <w:proofErr w:type="spellEnd"/>
    </w:p>
    <w:p w14:paraId="0E79AB2D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lang w:val="en-US"/>
        </w:rPr>
      </w:pPr>
    </w:p>
    <w:p w14:paraId="1AE273A7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lang w:val="en-US"/>
        </w:rPr>
      </w:pPr>
    </w:p>
    <w:p w14:paraId="2BBC9B98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lang w:val="en-US"/>
        </w:rPr>
      </w:pPr>
    </w:p>
    <w:p w14:paraId="38F55E41" w14:textId="138D7844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Page 2: Supplementary Table 1</w:t>
      </w:r>
    </w:p>
    <w:p w14:paraId="0F8E2B2D" w14:textId="1CEC1108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Page 3: Supplementary Table 2</w:t>
      </w:r>
    </w:p>
    <w:p w14:paraId="1E21BE4C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12D5B98A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47E677F1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21868D36" w14:textId="40142FC6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03BA7F9C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2E6814B9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2E061C78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0F13F748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4B073EC0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29327076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212C9B46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07DC8328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6ED84F7B" w14:textId="77777777" w:rsidR="00940568" w:rsidRDefault="00940568" w:rsidP="00940568">
      <w:pPr>
        <w:pStyle w:val="isselectedend"/>
        <w:rPr>
          <w:rFonts w:ascii="Calibri" w:hAnsi="Calibri" w:cs="Calibri"/>
          <w:sz w:val="22"/>
          <w:szCs w:val="22"/>
          <w:vertAlign w:val="superscript"/>
          <w:lang w:val="en-US"/>
        </w:rPr>
      </w:pPr>
    </w:p>
    <w:p w14:paraId="5C31ADC7" w14:textId="77777777" w:rsidR="00EC7133" w:rsidRPr="008F71FF" w:rsidRDefault="00EC7133" w:rsidP="00093851">
      <w:pPr>
        <w:rPr>
          <w:rFonts w:ascii="Calibri" w:hAnsi="Calibri" w:cs="Calibri"/>
          <w:b/>
          <w:bCs/>
          <w:sz w:val="22"/>
          <w:szCs w:val="22"/>
        </w:rPr>
      </w:pPr>
    </w:p>
    <w:p w14:paraId="7394A6D9" w14:textId="77777777" w:rsidR="00EC7133" w:rsidRPr="008F71FF" w:rsidRDefault="00EC7133" w:rsidP="00093851">
      <w:pPr>
        <w:rPr>
          <w:rFonts w:ascii="Calibri" w:hAnsi="Calibri" w:cs="Calibri"/>
          <w:b/>
          <w:bCs/>
          <w:sz w:val="22"/>
          <w:szCs w:val="22"/>
        </w:rPr>
      </w:pPr>
    </w:p>
    <w:p w14:paraId="102D44F9" w14:textId="77777777" w:rsidR="00EC7133" w:rsidRPr="008F71FF" w:rsidRDefault="00EC7133" w:rsidP="00093851">
      <w:pPr>
        <w:rPr>
          <w:rFonts w:ascii="Calibri" w:hAnsi="Calibri" w:cs="Calibri"/>
          <w:b/>
          <w:bCs/>
          <w:sz w:val="22"/>
          <w:szCs w:val="22"/>
        </w:rPr>
      </w:pPr>
    </w:p>
    <w:p w14:paraId="46635CC7" w14:textId="77777777" w:rsidR="00EC7133" w:rsidRPr="008F71FF" w:rsidRDefault="00EC7133" w:rsidP="00093851">
      <w:pPr>
        <w:rPr>
          <w:rFonts w:ascii="Calibri" w:hAnsi="Calibri" w:cs="Calibri"/>
          <w:b/>
          <w:bCs/>
          <w:sz w:val="22"/>
          <w:szCs w:val="22"/>
        </w:rPr>
      </w:pPr>
    </w:p>
    <w:p w14:paraId="10F2CE92" w14:textId="77777777" w:rsidR="00EC7133" w:rsidRPr="008F71FF" w:rsidRDefault="00EC7133" w:rsidP="00093851">
      <w:pPr>
        <w:rPr>
          <w:rFonts w:ascii="Calibri" w:hAnsi="Calibri" w:cs="Calibri"/>
          <w:b/>
          <w:bCs/>
          <w:sz w:val="22"/>
          <w:szCs w:val="22"/>
        </w:rPr>
      </w:pPr>
    </w:p>
    <w:p w14:paraId="78AE89B4" w14:textId="6CEB10DD" w:rsidR="00B656EF" w:rsidRPr="006C7CBF" w:rsidRDefault="00603746" w:rsidP="00093851">
      <w:pPr>
        <w:rPr>
          <w:rFonts w:ascii="Calibri" w:hAnsi="Calibri" w:cs="Calibri"/>
          <w:b/>
          <w:bCs/>
          <w:sz w:val="22"/>
          <w:szCs w:val="22"/>
          <w:lang w:val="sv-SE"/>
        </w:rPr>
      </w:pPr>
      <w:proofErr w:type="spellStart"/>
      <w:r w:rsidRPr="006C7CBF">
        <w:rPr>
          <w:rFonts w:ascii="Calibri" w:hAnsi="Calibri" w:cs="Calibri"/>
          <w:b/>
          <w:bCs/>
          <w:sz w:val="22"/>
          <w:szCs w:val="22"/>
          <w:lang w:val="sv-SE"/>
        </w:rPr>
        <w:lastRenderedPageBreak/>
        <w:t>Supplementary</w:t>
      </w:r>
      <w:proofErr w:type="spellEnd"/>
      <w:r w:rsidRPr="006C7CBF">
        <w:rPr>
          <w:rFonts w:ascii="Calibri" w:hAnsi="Calibri" w:cs="Calibri"/>
          <w:b/>
          <w:bCs/>
          <w:sz w:val="22"/>
          <w:szCs w:val="22"/>
          <w:lang w:val="sv-SE"/>
        </w:rPr>
        <w:t xml:space="preserve"> table 1</w:t>
      </w:r>
    </w:p>
    <w:p w14:paraId="4B8A7396" w14:textId="77777777" w:rsidR="00B656EF" w:rsidRDefault="00B656EF" w:rsidP="00B656EF">
      <w:pPr>
        <w:rPr>
          <w:vanish/>
        </w:rPr>
      </w:pPr>
    </w:p>
    <w:p w14:paraId="73720CD0" w14:textId="77777777" w:rsidR="00B656EF" w:rsidRDefault="00B656EF" w:rsidP="00B656EF">
      <w:pPr>
        <w:rPr>
          <w:b/>
          <w:bCs/>
          <w:lang w:val="sv-SE"/>
        </w:rPr>
      </w:pPr>
    </w:p>
    <w:tbl>
      <w:tblPr>
        <w:tblStyle w:val="Tabellrutnt"/>
        <w:tblW w:w="9265" w:type="dxa"/>
        <w:tblLayout w:type="fixed"/>
        <w:tblLook w:val="04A0" w:firstRow="1" w:lastRow="0" w:firstColumn="1" w:lastColumn="0" w:noHBand="0" w:noVBand="1"/>
      </w:tblPr>
      <w:tblGrid>
        <w:gridCol w:w="895"/>
        <w:gridCol w:w="810"/>
        <w:gridCol w:w="990"/>
        <w:gridCol w:w="990"/>
        <w:gridCol w:w="990"/>
        <w:gridCol w:w="990"/>
        <w:gridCol w:w="900"/>
        <w:gridCol w:w="900"/>
        <w:gridCol w:w="900"/>
        <w:gridCol w:w="900"/>
      </w:tblGrid>
      <w:tr w:rsidR="007D150B" w:rsidRPr="00E31DC7" w14:paraId="186E04EA" w14:textId="77777777" w:rsidTr="00D5209A">
        <w:tc>
          <w:tcPr>
            <w:tcW w:w="895" w:type="dxa"/>
            <w:tcBorders>
              <w:bottom w:val="thinThickSmallGap" w:sz="18" w:space="0" w:color="auto"/>
            </w:tcBorders>
            <w:vAlign w:val="center"/>
          </w:tcPr>
          <w:p w14:paraId="5B162E6A" w14:textId="42AB044E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TIL</w:t>
            </w:r>
            <w:r w:rsidR="00F85702">
              <w:rPr>
                <w:rFonts w:ascii="Calibri" w:hAnsi="Calibri" w:cs="Calibri"/>
                <w:b/>
                <w:bCs/>
                <w:sz w:val="16"/>
                <w:szCs w:val="16"/>
              </w:rPr>
              <w:t>s</w:t>
            </w: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variable</w:t>
            </w:r>
          </w:p>
        </w:tc>
        <w:tc>
          <w:tcPr>
            <w:tcW w:w="810" w:type="dxa"/>
            <w:tcBorders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7CFF77AA" w14:textId="77777777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Arm</w:t>
            </w:r>
          </w:p>
        </w:tc>
        <w:tc>
          <w:tcPr>
            <w:tcW w:w="990" w:type="dxa"/>
            <w:tcBorders>
              <w:left w:val="single" w:sz="12" w:space="0" w:color="auto"/>
              <w:bottom w:val="thinThickSmallGap" w:sz="18" w:space="0" w:color="auto"/>
            </w:tcBorders>
            <w:vAlign w:val="center"/>
          </w:tcPr>
          <w:p w14:paraId="6F9EA8D2" w14:textId="3E7F0B86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pCR</w:t>
            </w:r>
            <w:proofErr w:type="spellEnd"/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median</w:t>
            </w:r>
            <w:r w:rsidR="0039670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39670B">
              <w:rPr>
                <w:rFonts w:ascii="Calibri" w:hAnsi="Calibri" w:cs="Calibri"/>
                <w:b/>
                <w:bCs/>
                <w:sz w:val="16"/>
                <w:szCs w:val="16"/>
              </w:rPr>
              <w:t>TILs</w:t>
            </w:r>
            <w:proofErr w:type="spellEnd"/>
          </w:p>
        </w:tc>
        <w:tc>
          <w:tcPr>
            <w:tcW w:w="990" w:type="dxa"/>
            <w:tcBorders>
              <w:bottom w:val="thinThickSmallGap" w:sz="18" w:space="0" w:color="auto"/>
            </w:tcBorders>
            <w:vAlign w:val="center"/>
          </w:tcPr>
          <w:p w14:paraId="34BF6811" w14:textId="1D5A0791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RCB I median</w:t>
            </w:r>
            <w:r w:rsidR="0039670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TILs</w:t>
            </w:r>
          </w:p>
        </w:tc>
        <w:tc>
          <w:tcPr>
            <w:tcW w:w="990" w:type="dxa"/>
            <w:tcBorders>
              <w:bottom w:val="thinThickSmallGap" w:sz="18" w:space="0" w:color="auto"/>
            </w:tcBorders>
            <w:vAlign w:val="center"/>
          </w:tcPr>
          <w:p w14:paraId="2E081DAF" w14:textId="121092E6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RCB II median</w:t>
            </w:r>
            <w:r w:rsidR="0039670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TILs</w:t>
            </w:r>
          </w:p>
        </w:tc>
        <w:tc>
          <w:tcPr>
            <w:tcW w:w="990" w:type="dxa"/>
            <w:tcBorders>
              <w:bottom w:val="thinThickSmallGap" w:sz="18" w:space="0" w:color="auto"/>
              <w:right w:val="single" w:sz="4" w:space="0" w:color="auto"/>
            </w:tcBorders>
            <w:vAlign w:val="center"/>
          </w:tcPr>
          <w:p w14:paraId="08677D52" w14:textId="2F9B95E7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RCB III median</w:t>
            </w:r>
            <w:r w:rsidR="0039670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TILs</w:t>
            </w:r>
          </w:p>
        </w:tc>
        <w:tc>
          <w:tcPr>
            <w:tcW w:w="900" w:type="dxa"/>
            <w:tcBorders>
              <w:left w:val="single" w:sz="4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053F75DB" w14:textId="77777777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Across RCB classes</w:t>
            </w:r>
          </w:p>
        </w:tc>
        <w:tc>
          <w:tcPr>
            <w:tcW w:w="900" w:type="dxa"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6E98F579" w14:textId="77777777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pCR</w:t>
            </w:r>
            <w:proofErr w:type="spellEnd"/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vs residual disease</w:t>
            </w:r>
          </w:p>
        </w:tc>
        <w:tc>
          <w:tcPr>
            <w:tcW w:w="900" w:type="dxa"/>
            <w:tcBorders>
              <w:left w:val="single" w:sz="12" w:space="0" w:color="auto"/>
              <w:bottom w:val="thinThickSmallGap" w:sz="18" w:space="0" w:color="auto"/>
            </w:tcBorders>
            <w:vAlign w:val="center"/>
          </w:tcPr>
          <w:p w14:paraId="7D0E1585" w14:textId="77777777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Ordered RCB class</w:t>
            </w:r>
          </w:p>
        </w:tc>
        <w:tc>
          <w:tcPr>
            <w:tcW w:w="900" w:type="dxa"/>
            <w:tcBorders>
              <w:bottom w:val="thinThickSmallGap" w:sz="18" w:space="0" w:color="auto"/>
            </w:tcBorders>
            <w:vAlign w:val="center"/>
          </w:tcPr>
          <w:p w14:paraId="205C852E" w14:textId="77777777" w:rsidR="007D150B" w:rsidRPr="00E31DC7" w:rsidRDefault="007D150B" w:rsidP="006A5F69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b/>
                <w:bCs/>
                <w:sz w:val="16"/>
                <w:szCs w:val="16"/>
              </w:rPr>
              <w:t>Continuous RCB score</w:t>
            </w:r>
          </w:p>
        </w:tc>
      </w:tr>
      <w:tr w:rsidR="007D150B" w:rsidRPr="00E31DC7" w14:paraId="4CB51EAD" w14:textId="77777777" w:rsidTr="00D5209A">
        <w:tc>
          <w:tcPr>
            <w:tcW w:w="895" w:type="dxa"/>
            <w:tcBorders>
              <w:top w:val="thinThickSmallGap" w:sz="18" w:space="0" w:color="auto"/>
            </w:tcBorders>
            <w:vAlign w:val="center"/>
          </w:tcPr>
          <w:p w14:paraId="4FBF3842" w14:textId="28EACACA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Pre-treatment</w:t>
            </w:r>
          </w:p>
        </w:tc>
        <w:tc>
          <w:tcPr>
            <w:tcW w:w="810" w:type="dxa"/>
            <w:tcBorders>
              <w:top w:val="thinThickSmallGap" w:sz="18" w:space="0" w:color="auto"/>
              <w:right w:val="single" w:sz="12" w:space="0" w:color="auto"/>
            </w:tcBorders>
            <w:vAlign w:val="center"/>
          </w:tcPr>
          <w:p w14:paraId="75DE1F1B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pooled</w:t>
            </w:r>
            <w:proofErr w:type="spellEnd"/>
          </w:p>
        </w:tc>
        <w:tc>
          <w:tcPr>
            <w:tcW w:w="990" w:type="dxa"/>
            <w:tcBorders>
              <w:top w:val="thinThickSmallGap" w:sz="18" w:space="0" w:color="auto"/>
              <w:left w:val="single" w:sz="12" w:space="0" w:color="auto"/>
            </w:tcBorders>
            <w:vAlign w:val="center"/>
          </w:tcPr>
          <w:p w14:paraId="655C348F" w14:textId="06BD2DDD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15</w:t>
            </w:r>
          </w:p>
        </w:tc>
        <w:tc>
          <w:tcPr>
            <w:tcW w:w="990" w:type="dxa"/>
            <w:tcBorders>
              <w:top w:val="thinThickSmallGap" w:sz="18" w:space="0" w:color="auto"/>
            </w:tcBorders>
            <w:vAlign w:val="center"/>
          </w:tcPr>
          <w:p w14:paraId="1D59456B" w14:textId="4FBE8AB3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tcBorders>
              <w:top w:val="thinThickSmallGap" w:sz="18" w:space="0" w:color="auto"/>
            </w:tcBorders>
            <w:vAlign w:val="center"/>
          </w:tcPr>
          <w:p w14:paraId="04C8C9D4" w14:textId="1D64CC40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10</w:t>
            </w:r>
          </w:p>
        </w:tc>
        <w:tc>
          <w:tcPr>
            <w:tcW w:w="990" w:type="dxa"/>
            <w:tcBorders>
              <w:top w:val="thinThickSmallGap" w:sz="18" w:space="0" w:color="auto"/>
              <w:right w:val="single" w:sz="4" w:space="0" w:color="auto"/>
            </w:tcBorders>
            <w:vAlign w:val="center"/>
          </w:tcPr>
          <w:p w14:paraId="25F38716" w14:textId="75FD683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10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920BE5" w14:textId="34C29C16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DF0CD0" w14:textId="2FA69CBC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12" w:space="0" w:color="auto"/>
            </w:tcBorders>
            <w:vAlign w:val="center"/>
          </w:tcPr>
          <w:p w14:paraId="4AFB3904" w14:textId="197C5235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rho=-0.13</w:t>
            </w:r>
          </w:p>
        </w:tc>
        <w:tc>
          <w:tcPr>
            <w:tcW w:w="900" w:type="dxa"/>
            <w:tcBorders>
              <w:top w:val="thinThickSmallGap" w:sz="18" w:space="0" w:color="auto"/>
            </w:tcBorders>
            <w:vAlign w:val="center"/>
          </w:tcPr>
          <w:p w14:paraId="22C723CC" w14:textId="7F261F90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rho=-0.12</w:t>
            </w:r>
          </w:p>
        </w:tc>
      </w:tr>
      <w:tr w:rsidR="00093851" w:rsidRPr="00E31DC7" w14:paraId="26B25E64" w14:textId="77777777" w:rsidTr="00D5209A">
        <w:tc>
          <w:tcPr>
            <w:tcW w:w="895" w:type="dxa"/>
            <w:vAlign w:val="center"/>
          </w:tcPr>
          <w:p w14:paraId="5B66BD52" w14:textId="77777777" w:rsidR="00093851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0F79D0E7" w14:textId="77777777" w:rsidR="00093851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715EDF59" w14:textId="2C7039E1" w:rsidR="00093851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5FAB3D23" w14:textId="6E9CAA73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47553F75" w14:textId="26FEAD97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A89192C" w14:textId="33533988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9787B9" w14:textId="6ACE30CE" w:rsidR="00093851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0.631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3E9CC6" w14:textId="5E333501" w:rsidR="00093851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0.467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511263C" w14:textId="6C38F27B" w:rsidR="00093851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p=0.272</w:t>
            </w:r>
          </w:p>
        </w:tc>
        <w:tc>
          <w:tcPr>
            <w:tcW w:w="900" w:type="dxa"/>
            <w:vAlign w:val="center"/>
          </w:tcPr>
          <w:p w14:paraId="7DF47827" w14:textId="3E310DEE" w:rsidR="00093851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p=0.332</w:t>
            </w:r>
          </w:p>
        </w:tc>
      </w:tr>
      <w:tr w:rsidR="007D150B" w:rsidRPr="00E31DC7" w14:paraId="0A858DDA" w14:textId="77777777" w:rsidTr="00D5209A">
        <w:tc>
          <w:tcPr>
            <w:tcW w:w="895" w:type="dxa"/>
            <w:vAlign w:val="center"/>
          </w:tcPr>
          <w:p w14:paraId="23DBDD4C" w14:textId="6E13BDE9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Pre-treatment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44C58493" w14:textId="0223CD90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Chemo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687BDEAE" w14:textId="1B67F739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vAlign w:val="center"/>
          </w:tcPr>
          <w:p w14:paraId="731AACE6" w14:textId="1EBA4B12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35</w:t>
            </w:r>
          </w:p>
        </w:tc>
        <w:tc>
          <w:tcPr>
            <w:tcW w:w="990" w:type="dxa"/>
            <w:vAlign w:val="center"/>
          </w:tcPr>
          <w:p w14:paraId="6167DEC6" w14:textId="57CF17BA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8DA4F6F" w14:textId="04E03B94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15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2638AF" w14:textId="008297DC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593F81" w14:textId="106ED6E7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45E61EF7" w14:textId="10EB6DF7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=-0.18</w:t>
            </w:r>
          </w:p>
        </w:tc>
        <w:tc>
          <w:tcPr>
            <w:tcW w:w="900" w:type="dxa"/>
            <w:vAlign w:val="center"/>
          </w:tcPr>
          <w:p w14:paraId="283EC12C" w14:textId="6019C1D4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=-0.15</w:t>
            </w:r>
          </w:p>
        </w:tc>
      </w:tr>
      <w:tr w:rsidR="007D150B" w:rsidRPr="00E31DC7" w14:paraId="3EEA8FB9" w14:textId="77777777" w:rsidTr="00D5209A">
        <w:tc>
          <w:tcPr>
            <w:tcW w:w="895" w:type="dxa"/>
            <w:vAlign w:val="center"/>
          </w:tcPr>
          <w:p w14:paraId="409FA801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47FD16F7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5366CB16" w14:textId="5DD6CF8E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2989DE2A" w14:textId="496803E2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291CBC90" w14:textId="141526A6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4E7AA8D8" w14:textId="48461C14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AC39B7" w14:textId="2F5C4B73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0.631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2EF3C1" w14:textId="61E3DB74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0.374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849F787" w14:textId="2635D1E9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0.242</w:t>
            </w:r>
            <w:proofErr w:type="gramEnd"/>
          </w:p>
        </w:tc>
        <w:tc>
          <w:tcPr>
            <w:tcW w:w="900" w:type="dxa"/>
            <w:vAlign w:val="center"/>
          </w:tcPr>
          <w:p w14:paraId="18A9A34D" w14:textId="3914E247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0.336</w:t>
            </w:r>
            <w:proofErr w:type="gramEnd"/>
          </w:p>
        </w:tc>
      </w:tr>
      <w:tr w:rsidR="007D150B" w:rsidRPr="00E31DC7" w14:paraId="2BBBA076" w14:textId="77777777" w:rsidTr="00D5209A">
        <w:tc>
          <w:tcPr>
            <w:tcW w:w="895" w:type="dxa"/>
            <w:vAlign w:val="center"/>
          </w:tcPr>
          <w:p w14:paraId="47988260" w14:textId="0669924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Pre-treatment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40CE725E" w14:textId="3291C489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Chemo-</w:t>
            </w:r>
            <w:proofErr w:type="spellStart"/>
            <w:r w:rsidRPr="00E31DC7">
              <w:rPr>
                <w:rFonts w:ascii="Calibri" w:hAnsi="Calibri" w:cs="Calibri"/>
                <w:sz w:val="16"/>
                <w:szCs w:val="16"/>
              </w:rPr>
              <w:t>immun</w:t>
            </w:r>
            <w:proofErr w:type="spellEnd"/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4B0663A7" w14:textId="57353CFE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10</w:t>
            </w:r>
          </w:p>
        </w:tc>
        <w:tc>
          <w:tcPr>
            <w:tcW w:w="990" w:type="dxa"/>
            <w:vAlign w:val="center"/>
          </w:tcPr>
          <w:p w14:paraId="4F29DFE6" w14:textId="18D3E0A3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vAlign w:val="center"/>
          </w:tcPr>
          <w:p w14:paraId="147F596B" w14:textId="05CB503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4960FB2" w14:textId="62BCE79C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7.5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E517DA" w14:textId="2D088700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D0C728" w14:textId="2CF152BB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A7535E2" w14:textId="1DF77E69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=-0.07</w:t>
            </w:r>
          </w:p>
        </w:tc>
        <w:tc>
          <w:tcPr>
            <w:tcW w:w="900" w:type="dxa"/>
            <w:vAlign w:val="center"/>
          </w:tcPr>
          <w:p w14:paraId="4DA0C53D" w14:textId="6E7E58F9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=-0.08</w:t>
            </w:r>
          </w:p>
        </w:tc>
      </w:tr>
      <w:tr w:rsidR="007D150B" w:rsidRPr="00E31DC7" w14:paraId="77ECC145" w14:textId="77777777" w:rsidTr="00D5209A">
        <w:tc>
          <w:tcPr>
            <w:tcW w:w="895" w:type="dxa"/>
            <w:tcBorders>
              <w:bottom w:val="thinThickSmallGap" w:sz="18" w:space="0" w:color="auto"/>
            </w:tcBorders>
            <w:vAlign w:val="center"/>
          </w:tcPr>
          <w:p w14:paraId="5807868A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33C13466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  <w:bottom w:val="thinThickSmallGap" w:sz="18" w:space="0" w:color="auto"/>
            </w:tcBorders>
            <w:vAlign w:val="center"/>
          </w:tcPr>
          <w:p w14:paraId="160405D9" w14:textId="02BDA06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tcBorders>
              <w:bottom w:val="thinThickSmallGap" w:sz="18" w:space="0" w:color="auto"/>
            </w:tcBorders>
            <w:vAlign w:val="center"/>
          </w:tcPr>
          <w:p w14:paraId="336112AD" w14:textId="4A50AF1F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tcBorders>
              <w:bottom w:val="thinThickSmallGap" w:sz="18" w:space="0" w:color="auto"/>
            </w:tcBorders>
            <w:vAlign w:val="center"/>
          </w:tcPr>
          <w:p w14:paraId="2E163D35" w14:textId="4F4E1805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tcBorders>
              <w:bottom w:val="thinThickSmallGap" w:sz="18" w:space="0" w:color="auto"/>
              <w:right w:val="single" w:sz="4" w:space="0" w:color="auto"/>
            </w:tcBorders>
            <w:vAlign w:val="center"/>
          </w:tcPr>
          <w:p w14:paraId="2636E33C" w14:textId="2DB2A626" w:rsidR="007470C3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22B84B7E" w14:textId="3393083F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0.928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1334DA52" w14:textId="407AE194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0.921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bottom w:val="thinThickSmallGap" w:sz="18" w:space="0" w:color="auto"/>
            </w:tcBorders>
            <w:vAlign w:val="center"/>
          </w:tcPr>
          <w:p w14:paraId="6DA84272" w14:textId="2C596BD0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0.723</w:t>
            </w:r>
            <w:proofErr w:type="gramEnd"/>
          </w:p>
        </w:tc>
        <w:tc>
          <w:tcPr>
            <w:tcW w:w="900" w:type="dxa"/>
            <w:tcBorders>
              <w:bottom w:val="thinThickSmallGap" w:sz="18" w:space="0" w:color="auto"/>
            </w:tcBorders>
            <w:vAlign w:val="center"/>
          </w:tcPr>
          <w:p w14:paraId="6B09F444" w14:textId="584F9AD7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0.68</w:t>
            </w: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</w:t>
            </w:r>
            <w:proofErr w:type="gramEnd"/>
          </w:p>
        </w:tc>
      </w:tr>
      <w:tr w:rsidR="007D150B" w:rsidRPr="00E31DC7" w14:paraId="54D0BD3D" w14:textId="77777777" w:rsidTr="00D5209A">
        <w:tc>
          <w:tcPr>
            <w:tcW w:w="895" w:type="dxa"/>
            <w:tcBorders>
              <w:top w:val="thinThickSmallGap" w:sz="18" w:space="0" w:color="auto"/>
            </w:tcBorders>
            <w:vAlign w:val="center"/>
          </w:tcPr>
          <w:p w14:paraId="50BF7BE9" w14:textId="1B1D6039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Post-treatment</w:t>
            </w:r>
          </w:p>
        </w:tc>
        <w:tc>
          <w:tcPr>
            <w:tcW w:w="810" w:type="dxa"/>
            <w:tcBorders>
              <w:top w:val="thinThickSmallGap" w:sz="18" w:space="0" w:color="auto"/>
              <w:right w:val="single" w:sz="12" w:space="0" w:color="auto"/>
            </w:tcBorders>
            <w:vAlign w:val="center"/>
          </w:tcPr>
          <w:p w14:paraId="5D017F9F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pooled</w:t>
            </w:r>
            <w:proofErr w:type="spellEnd"/>
          </w:p>
        </w:tc>
        <w:tc>
          <w:tcPr>
            <w:tcW w:w="990" w:type="dxa"/>
            <w:tcBorders>
              <w:top w:val="thinThickSmallGap" w:sz="18" w:space="0" w:color="auto"/>
              <w:left w:val="single" w:sz="12" w:space="0" w:color="auto"/>
            </w:tcBorders>
            <w:vAlign w:val="center"/>
          </w:tcPr>
          <w:p w14:paraId="1D89D8C5" w14:textId="15942774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</w:t>
            </w:r>
          </w:p>
        </w:tc>
        <w:tc>
          <w:tcPr>
            <w:tcW w:w="990" w:type="dxa"/>
            <w:tcBorders>
              <w:top w:val="thinThickSmallGap" w:sz="18" w:space="0" w:color="auto"/>
            </w:tcBorders>
            <w:vAlign w:val="center"/>
          </w:tcPr>
          <w:p w14:paraId="4C4DC785" w14:textId="59D1A21A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tcBorders>
              <w:top w:val="thinThickSmallGap" w:sz="18" w:space="0" w:color="auto"/>
            </w:tcBorders>
            <w:vAlign w:val="center"/>
          </w:tcPr>
          <w:p w14:paraId="5EEC1DDE" w14:textId="144C1C1C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tcBorders>
              <w:top w:val="thinThickSmallGap" w:sz="18" w:space="0" w:color="auto"/>
              <w:right w:val="single" w:sz="4" w:space="0" w:color="auto"/>
            </w:tcBorders>
            <w:vAlign w:val="center"/>
          </w:tcPr>
          <w:p w14:paraId="2342C4B6" w14:textId="771C5A51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35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8145A5" w14:textId="73CED163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59A861" w14:textId="1852373E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12" w:space="0" w:color="auto"/>
            </w:tcBorders>
            <w:vAlign w:val="center"/>
          </w:tcPr>
          <w:p w14:paraId="079D5820" w14:textId="5888CA18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rho=0.60</w:t>
            </w:r>
          </w:p>
        </w:tc>
        <w:tc>
          <w:tcPr>
            <w:tcW w:w="900" w:type="dxa"/>
            <w:tcBorders>
              <w:top w:val="thinThickSmallGap" w:sz="18" w:space="0" w:color="auto"/>
            </w:tcBorders>
            <w:vAlign w:val="center"/>
          </w:tcPr>
          <w:p w14:paraId="3A4A70A8" w14:textId="20CF24C7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rho=0.58</w:t>
            </w:r>
          </w:p>
        </w:tc>
      </w:tr>
      <w:tr w:rsidR="007D150B" w:rsidRPr="00E31DC7" w14:paraId="5578CB79" w14:textId="77777777" w:rsidTr="00D5209A">
        <w:tc>
          <w:tcPr>
            <w:tcW w:w="895" w:type="dxa"/>
            <w:vAlign w:val="center"/>
          </w:tcPr>
          <w:p w14:paraId="66F8AFB0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6D78EDAB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5342A731" w14:textId="2D9A2DB0" w:rsidR="007D150B" w:rsidRPr="00E31DC7" w:rsidRDefault="00491D0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3F14D632" w14:textId="4F11A68F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093851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093851" w:rsidRPr="00E31DC7">
              <w:rPr>
                <w:rFonts w:ascii="Calibri" w:hAnsi="Calibri" w:cs="Calibri"/>
                <w:sz w:val="16"/>
                <w:szCs w:val="16"/>
              </w:rPr>
              <w:t>pCR</w:t>
            </w:r>
            <w:proofErr w:type="spellEnd"/>
            <w:r w:rsidR="00093851" w:rsidRPr="00E31DC7">
              <w:rPr>
                <w:rFonts w:ascii="Calibri" w:hAnsi="Calibri" w:cs="Calibri"/>
                <w:sz w:val="16"/>
                <w:szCs w:val="16"/>
              </w:rPr>
              <w:t xml:space="preserve"> p&lt;0.001</w:t>
            </w:r>
          </w:p>
        </w:tc>
        <w:tc>
          <w:tcPr>
            <w:tcW w:w="990" w:type="dxa"/>
            <w:vAlign w:val="center"/>
          </w:tcPr>
          <w:p w14:paraId="1D6A1C60" w14:textId="04ABEB62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093851" w:rsidRPr="00E31DC7">
              <w:rPr>
                <w:rFonts w:ascii="Calibri" w:hAnsi="Calibri" w:cs="Calibri"/>
                <w:sz w:val="16"/>
                <w:szCs w:val="16"/>
              </w:rPr>
              <w:t>pCR</w:t>
            </w:r>
            <w:proofErr w:type="spellEnd"/>
            <w:r w:rsidR="00093851" w:rsidRPr="00E31DC7">
              <w:rPr>
                <w:rFonts w:ascii="Calibri" w:hAnsi="Calibri" w:cs="Calibri"/>
                <w:sz w:val="16"/>
                <w:szCs w:val="16"/>
              </w:rPr>
              <w:t xml:space="preserve"> p&lt;0.001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ACF4B0C" w14:textId="73D5AC6A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093851" w:rsidRPr="00E31DC7">
              <w:rPr>
                <w:rFonts w:ascii="Calibri" w:hAnsi="Calibri" w:cs="Calibri"/>
                <w:sz w:val="16"/>
                <w:szCs w:val="16"/>
              </w:rPr>
              <w:t>pCR</w:t>
            </w:r>
            <w:proofErr w:type="spellEnd"/>
            <w:r w:rsidR="00093851" w:rsidRPr="00E31DC7">
              <w:rPr>
                <w:rFonts w:ascii="Calibri" w:hAnsi="Calibri" w:cs="Calibri"/>
                <w:sz w:val="16"/>
                <w:szCs w:val="16"/>
              </w:rPr>
              <w:t xml:space="preserve"> p&lt;0.001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7EB95D" w14:textId="5D00BF42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9A12DC" w14:textId="00B63D84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5ED22EE1" w14:textId="52A61CC2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  <w:tc>
          <w:tcPr>
            <w:tcW w:w="900" w:type="dxa"/>
            <w:vAlign w:val="center"/>
          </w:tcPr>
          <w:p w14:paraId="405D46FA" w14:textId="49AA1BC3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</w:tr>
      <w:tr w:rsidR="007D150B" w:rsidRPr="00E31DC7" w14:paraId="7C12B0EF" w14:textId="77777777" w:rsidTr="00D5209A">
        <w:tc>
          <w:tcPr>
            <w:tcW w:w="895" w:type="dxa"/>
            <w:vAlign w:val="center"/>
          </w:tcPr>
          <w:p w14:paraId="1622B4F4" w14:textId="5101278C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Post-treatment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4C84BFDE" w14:textId="1D2D9098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Chemo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1BC18F94" w14:textId="5E70DEC5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</w:t>
            </w:r>
          </w:p>
        </w:tc>
        <w:tc>
          <w:tcPr>
            <w:tcW w:w="990" w:type="dxa"/>
            <w:vAlign w:val="center"/>
          </w:tcPr>
          <w:p w14:paraId="6BADD1C4" w14:textId="621641D2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vAlign w:val="center"/>
          </w:tcPr>
          <w:p w14:paraId="06554478" w14:textId="7FE46A1D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030513D" w14:textId="23A412EA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35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A959FE" w14:textId="3B2FC7B2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EE2E08" w14:textId="251DFE3F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6368AAB1" w14:textId="756B714F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 = 0.64</w:t>
            </w:r>
          </w:p>
        </w:tc>
        <w:tc>
          <w:tcPr>
            <w:tcW w:w="900" w:type="dxa"/>
            <w:vAlign w:val="center"/>
          </w:tcPr>
          <w:p w14:paraId="41693493" w14:textId="00E2A555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 = 0.59</w:t>
            </w:r>
          </w:p>
        </w:tc>
      </w:tr>
      <w:tr w:rsidR="007D150B" w:rsidRPr="00E31DC7" w14:paraId="35AF2F96" w14:textId="77777777" w:rsidTr="00D5209A">
        <w:tc>
          <w:tcPr>
            <w:tcW w:w="895" w:type="dxa"/>
            <w:vAlign w:val="center"/>
          </w:tcPr>
          <w:p w14:paraId="741AB03D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3EE81842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68F77ECE" w14:textId="0ED774F5" w:rsidR="007D150B" w:rsidRPr="00E31DC7" w:rsidRDefault="00491D0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614EF124" w14:textId="42DB95EB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79C89513" w14:textId="145B1B9F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0.010</w:t>
            </w:r>
            <w:proofErr w:type="gramEnd"/>
          </w:p>
        </w:tc>
        <w:tc>
          <w:tcPr>
            <w:tcW w:w="990" w:type="dxa"/>
            <w:vAlign w:val="center"/>
          </w:tcPr>
          <w:p w14:paraId="0A838799" w14:textId="65576954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1F0BFDDA" w14:textId="66D3AC4A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0.00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1</w:t>
            </w:r>
            <w:proofErr w:type="gramEnd"/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56CAA40" w14:textId="2F406624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2A166917" w14:textId="1D83767F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  <w:proofErr w:type="gramEnd"/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CA697A" w14:textId="6A62B210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3D4A28" w14:textId="141DF9B1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252BC64" w14:textId="4A6B7871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  <w:tc>
          <w:tcPr>
            <w:tcW w:w="900" w:type="dxa"/>
            <w:vAlign w:val="center"/>
          </w:tcPr>
          <w:p w14:paraId="6B123CB1" w14:textId="1DF7E727" w:rsidR="007D150B" w:rsidRPr="00E31DC7" w:rsidRDefault="00E31DC7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&lt;0.001</w:t>
            </w:r>
            <w:proofErr w:type="gramEnd"/>
          </w:p>
        </w:tc>
      </w:tr>
      <w:tr w:rsidR="007D150B" w:rsidRPr="00E31DC7" w14:paraId="2F5C1628" w14:textId="77777777" w:rsidTr="00D5209A">
        <w:tc>
          <w:tcPr>
            <w:tcW w:w="895" w:type="dxa"/>
            <w:vAlign w:val="center"/>
          </w:tcPr>
          <w:p w14:paraId="1CC16CE1" w14:textId="34571295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Post-treatment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437AAFFB" w14:textId="7810D302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Chemo-</w:t>
            </w:r>
            <w:proofErr w:type="spellStart"/>
            <w:r w:rsidRPr="00E31DC7">
              <w:rPr>
                <w:rFonts w:ascii="Calibri" w:hAnsi="Calibri" w:cs="Calibri"/>
                <w:sz w:val="16"/>
                <w:szCs w:val="16"/>
              </w:rPr>
              <w:t>immun</w:t>
            </w:r>
            <w:proofErr w:type="spellEnd"/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54BE0B85" w14:textId="040E2FA1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</w:t>
            </w:r>
          </w:p>
        </w:tc>
        <w:tc>
          <w:tcPr>
            <w:tcW w:w="990" w:type="dxa"/>
            <w:vAlign w:val="center"/>
          </w:tcPr>
          <w:p w14:paraId="19CCD745" w14:textId="29808EF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90" w:type="dxa"/>
            <w:vAlign w:val="center"/>
          </w:tcPr>
          <w:p w14:paraId="626B1F65" w14:textId="59AA3676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10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42A061C6" w14:textId="58AF76E4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35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D3BAFB" w14:textId="35E6EADF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B8DEB0" w14:textId="044A8D6C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543E5EB" w14:textId="2D065B2B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 = 0.53</w:t>
            </w:r>
          </w:p>
        </w:tc>
        <w:tc>
          <w:tcPr>
            <w:tcW w:w="900" w:type="dxa"/>
            <w:vAlign w:val="center"/>
          </w:tcPr>
          <w:p w14:paraId="48D85C5C" w14:textId="2AC86DCA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 =0.54</w:t>
            </w:r>
          </w:p>
        </w:tc>
      </w:tr>
      <w:tr w:rsidR="007D150B" w:rsidRPr="00E31DC7" w14:paraId="35FC6852" w14:textId="77777777" w:rsidTr="00D5209A">
        <w:tc>
          <w:tcPr>
            <w:tcW w:w="895" w:type="dxa"/>
            <w:tcBorders>
              <w:bottom w:val="thinThickSmallGap" w:sz="18" w:space="0" w:color="auto"/>
            </w:tcBorders>
            <w:vAlign w:val="center"/>
          </w:tcPr>
          <w:p w14:paraId="7ACAC31C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4FAC0D6B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  <w:bottom w:val="thinThickSmallGap" w:sz="18" w:space="0" w:color="auto"/>
            </w:tcBorders>
            <w:vAlign w:val="center"/>
          </w:tcPr>
          <w:p w14:paraId="168BB2A4" w14:textId="7AAEA16F" w:rsidR="007D150B" w:rsidRPr="00E31DC7" w:rsidRDefault="00491D0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tcBorders>
              <w:bottom w:val="thinThickSmallGap" w:sz="18" w:space="0" w:color="auto"/>
            </w:tcBorders>
            <w:vAlign w:val="center"/>
          </w:tcPr>
          <w:p w14:paraId="13C2F004" w14:textId="114C1693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0850FF38" w14:textId="3E868DC9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0.05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5</w:t>
            </w:r>
            <w:proofErr w:type="gramEnd"/>
          </w:p>
        </w:tc>
        <w:tc>
          <w:tcPr>
            <w:tcW w:w="990" w:type="dxa"/>
            <w:tcBorders>
              <w:bottom w:val="thinThickSmallGap" w:sz="18" w:space="0" w:color="auto"/>
            </w:tcBorders>
            <w:vAlign w:val="center"/>
          </w:tcPr>
          <w:p w14:paraId="2CF2EF8C" w14:textId="261F3BD3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265BBF51" w14:textId="4AFA40D8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0.083</w:t>
            </w:r>
            <w:proofErr w:type="gramEnd"/>
          </w:p>
        </w:tc>
        <w:tc>
          <w:tcPr>
            <w:tcW w:w="990" w:type="dxa"/>
            <w:tcBorders>
              <w:bottom w:val="thinThickSmallGap" w:sz="18" w:space="0" w:color="auto"/>
              <w:right w:val="single" w:sz="4" w:space="0" w:color="auto"/>
            </w:tcBorders>
            <w:vAlign w:val="center"/>
          </w:tcPr>
          <w:p w14:paraId="3876B46A" w14:textId="61C388FE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28C75434" w14:textId="4217CB13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0.106</w:t>
            </w:r>
            <w:proofErr w:type="gramEnd"/>
          </w:p>
        </w:tc>
        <w:tc>
          <w:tcPr>
            <w:tcW w:w="900" w:type="dxa"/>
            <w:tcBorders>
              <w:left w:val="single" w:sz="4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01F61733" w14:textId="45330CAF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0.016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58E4BDDE" w14:textId="774723E0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0.002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bottom w:val="thinThickSmallGap" w:sz="18" w:space="0" w:color="auto"/>
            </w:tcBorders>
            <w:vAlign w:val="center"/>
          </w:tcPr>
          <w:p w14:paraId="5A54CC49" w14:textId="663076B1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 = 0.003</w:t>
            </w:r>
          </w:p>
        </w:tc>
        <w:tc>
          <w:tcPr>
            <w:tcW w:w="900" w:type="dxa"/>
            <w:tcBorders>
              <w:bottom w:val="thinThickSmallGap" w:sz="18" w:space="0" w:color="auto"/>
            </w:tcBorders>
            <w:vAlign w:val="center"/>
          </w:tcPr>
          <w:p w14:paraId="022DE6D0" w14:textId="4786CA07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093851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0.002</w:t>
            </w:r>
            <w:proofErr w:type="gramEnd"/>
          </w:p>
        </w:tc>
      </w:tr>
      <w:tr w:rsidR="007D150B" w:rsidRPr="00E31DC7" w14:paraId="29C55503" w14:textId="77777777" w:rsidTr="00D5209A">
        <w:tc>
          <w:tcPr>
            <w:tcW w:w="895" w:type="dxa"/>
            <w:tcBorders>
              <w:top w:val="thinThickSmallGap" w:sz="18" w:space="0" w:color="auto"/>
            </w:tcBorders>
            <w:vAlign w:val="center"/>
          </w:tcPr>
          <w:p w14:paraId="2F3AD275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ΔTILs</w:t>
            </w:r>
          </w:p>
        </w:tc>
        <w:tc>
          <w:tcPr>
            <w:tcW w:w="810" w:type="dxa"/>
            <w:tcBorders>
              <w:top w:val="thinThickSmallGap" w:sz="18" w:space="0" w:color="auto"/>
              <w:right w:val="single" w:sz="12" w:space="0" w:color="auto"/>
            </w:tcBorders>
            <w:vAlign w:val="center"/>
          </w:tcPr>
          <w:p w14:paraId="7EA8939D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pooled</w:t>
            </w:r>
            <w:proofErr w:type="spellEnd"/>
          </w:p>
        </w:tc>
        <w:tc>
          <w:tcPr>
            <w:tcW w:w="990" w:type="dxa"/>
            <w:tcBorders>
              <w:top w:val="thinThickSmallGap" w:sz="18" w:space="0" w:color="auto"/>
              <w:left w:val="single" w:sz="12" w:space="0" w:color="auto"/>
            </w:tcBorders>
            <w:vAlign w:val="center"/>
          </w:tcPr>
          <w:p w14:paraId="2433E852" w14:textId="5A45C80B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-12</w:t>
            </w:r>
          </w:p>
        </w:tc>
        <w:tc>
          <w:tcPr>
            <w:tcW w:w="990" w:type="dxa"/>
            <w:tcBorders>
              <w:top w:val="thinThickSmallGap" w:sz="18" w:space="0" w:color="auto"/>
            </w:tcBorders>
            <w:vAlign w:val="center"/>
          </w:tcPr>
          <w:p w14:paraId="7664560C" w14:textId="421828BC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</w:t>
            </w:r>
          </w:p>
        </w:tc>
        <w:tc>
          <w:tcPr>
            <w:tcW w:w="990" w:type="dxa"/>
            <w:tcBorders>
              <w:top w:val="thinThickSmallGap" w:sz="18" w:space="0" w:color="auto"/>
            </w:tcBorders>
            <w:vAlign w:val="center"/>
          </w:tcPr>
          <w:p w14:paraId="0245F669" w14:textId="04BAF53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4.5</w:t>
            </w:r>
          </w:p>
        </w:tc>
        <w:tc>
          <w:tcPr>
            <w:tcW w:w="990" w:type="dxa"/>
            <w:tcBorders>
              <w:top w:val="thinThickSmallGap" w:sz="18" w:space="0" w:color="auto"/>
              <w:right w:val="single" w:sz="4" w:space="0" w:color="auto"/>
            </w:tcBorders>
            <w:vAlign w:val="center"/>
          </w:tcPr>
          <w:p w14:paraId="510ACAC6" w14:textId="36906DF3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25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11E35A" w14:textId="0CD4272C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4BC0E0" w14:textId="543D645E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12" w:space="0" w:color="auto"/>
            </w:tcBorders>
            <w:vAlign w:val="center"/>
          </w:tcPr>
          <w:p w14:paraId="5033084C" w14:textId="65E02DAB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rho=0.56</w:t>
            </w:r>
          </w:p>
        </w:tc>
        <w:tc>
          <w:tcPr>
            <w:tcW w:w="900" w:type="dxa"/>
            <w:tcBorders>
              <w:top w:val="thinThickSmallGap" w:sz="18" w:space="0" w:color="auto"/>
            </w:tcBorders>
            <w:vAlign w:val="center"/>
          </w:tcPr>
          <w:p w14:paraId="50D22AEB" w14:textId="3F77D7E0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rho=0.54</w:t>
            </w:r>
          </w:p>
        </w:tc>
      </w:tr>
      <w:tr w:rsidR="007D150B" w:rsidRPr="00E31DC7" w14:paraId="65E9EAA9" w14:textId="77777777" w:rsidTr="00D5209A">
        <w:tc>
          <w:tcPr>
            <w:tcW w:w="895" w:type="dxa"/>
            <w:vAlign w:val="center"/>
          </w:tcPr>
          <w:p w14:paraId="125B0D30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4A15ADA6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3CB39086" w14:textId="187415A4" w:rsidR="007D150B" w:rsidRPr="00E31DC7" w:rsidRDefault="00491D0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0B43B141" w14:textId="4CE4390F" w:rsidR="00265F85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</w:p>
          <w:p w14:paraId="4FBC28A4" w14:textId="65BE06BF" w:rsidR="007D150B" w:rsidRPr="00265F85" w:rsidRDefault="007470C3" w:rsidP="006A5F69">
            <w:pPr>
              <w:rPr>
                <w:rFonts w:ascii="Calibri" w:hAnsi="Calibri" w:cs="Calibri"/>
                <w:sz w:val="16"/>
                <w:szCs w:val="16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</w:t>
            </w:r>
            <w:r w:rsidR="00EF647B">
              <w:rPr>
                <w:rFonts w:ascii="Calibri" w:hAnsi="Calibri" w:cs="Calibri"/>
                <w:sz w:val="16"/>
                <w:szCs w:val="16"/>
              </w:rPr>
              <w:t>=</w:t>
            </w:r>
            <w:r w:rsidRPr="00E31DC7">
              <w:rPr>
                <w:rFonts w:ascii="Calibri" w:hAnsi="Calibri" w:cs="Calibri"/>
                <w:sz w:val="16"/>
                <w:szCs w:val="16"/>
              </w:rPr>
              <w:t>0.0</w:t>
            </w:r>
            <w:r w:rsidR="00265F85">
              <w:rPr>
                <w:rFonts w:ascii="Calibri" w:hAnsi="Calibri" w:cs="Calibri"/>
                <w:sz w:val="16"/>
                <w:szCs w:val="16"/>
              </w:rPr>
              <w:t>72</w:t>
            </w:r>
          </w:p>
        </w:tc>
        <w:tc>
          <w:tcPr>
            <w:tcW w:w="990" w:type="dxa"/>
            <w:vAlign w:val="center"/>
          </w:tcPr>
          <w:p w14:paraId="284624BA" w14:textId="797986DE" w:rsidR="00265F85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</w:p>
          <w:p w14:paraId="006FEBC1" w14:textId="60B74590" w:rsidR="007D150B" w:rsidRPr="00265F85" w:rsidRDefault="007470C3" w:rsidP="006A5F69">
            <w:pPr>
              <w:rPr>
                <w:rFonts w:ascii="Calibri" w:hAnsi="Calibri" w:cs="Calibri"/>
                <w:sz w:val="16"/>
                <w:szCs w:val="16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p&lt;0.001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459FC25D" w14:textId="6B6C66F1" w:rsidR="00265F85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</w:p>
          <w:p w14:paraId="60B40C39" w14:textId="035AB071" w:rsidR="007D150B" w:rsidRPr="00265F85" w:rsidRDefault="007470C3" w:rsidP="006A5F69">
            <w:pPr>
              <w:rPr>
                <w:rFonts w:ascii="Calibri" w:hAnsi="Calibri" w:cs="Calibri"/>
                <w:sz w:val="16"/>
                <w:szCs w:val="16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p&lt;0.001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45E0FD" w14:textId="2A87D22C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p&lt;0.001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53FFF" w14:textId="24D4ED27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p&lt;0.001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1D04FDAB" w14:textId="7D89CB39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p&lt; 0.001</w:t>
            </w:r>
          </w:p>
        </w:tc>
        <w:tc>
          <w:tcPr>
            <w:tcW w:w="900" w:type="dxa"/>
            <w:vAlign w:val="center"/>
          </w:tcPr>
          <w:p w14:paraId="63844F7A" w14:textId="16C65C3C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p&lt;0.001</w:t>
            </w:r>
          </w:p>
        </w:tc>
      </w:tr>
      <w:tr w:rsidR="007D150B" w:rsidRPr="00E31DC7" w14:paraId="6BBDB454" w14:textId="77777777" w:rsidTr="00D5209A">
        <w:tc>
          <w:tcPr>
            <w:tcW w:w="895" w:type="dxa"/>
            <w:vAlign w:val="center"/>
          </w:tcPr>
          <w:p w14:paraId="59DC5273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ΔTILs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7453E5AF" w14:textId="387BF1FB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Chemo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519F5798" w14:textId="7D41FB6A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-20</w:t>
            </w:r>
          </w:p>
        </w:tc>
        <w:tc>
          <w:tcPr>
            <w:tcW w:w="990" w:type="dxa"/>
            <w:vAlign w:val="center"/>
          </w:tcPr>
          <w:p w14:paraId="68F04725" w14:textId="21AB1465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7.5</w:t>
            </w:r>
          </w:p>
        </w:tc>
        <w:tc>
          <w:tcPr>
            <w:tcW w:w="990" w:type="dxa"/>
            <w:vAlign w:val="center"/>
          </w:tcPr>
          <w:p w14:paraId="64E649FB" w14:textId="3B3A2ACD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4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1B0FF77" w14:textId="39E9AB5D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457DE7" w14:textId="41EF68F9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FBE28E" w14:textId="5F6B3E7B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6C2F410B" w14:textId="6C9CEEB5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=0.57</w:t>
            </w:r>
          </w:p>
        </w:tc>
        <w:tc>
          <w:tcPr>
            <w:tcW w:w="900" w:type="dxa"/>
            <w:vAlign w:val="center"/>
          </w:tcPr>
          <w:p w14:paraId="6BDF2C91" w14:textId="53C4AFEF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=0.</w:t>
            </w:r>
            <w:r w:rsidR="00491D0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5</w:t>
            </w: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4</w:t>
            </w:r>
          </w:p>
        </w:tc>
      </w:tr>
      <w:tr w:rsidR="007D150B" w:rsidRPr="00E31DC7" w14:paraId="0A337DB9" w14:textId="77777777" w:rsidTr="00D5209A">
        <w:tc>
          <w:tcPr>
            <w:tcW w:w="895" w:type="dxa"/>
            <w:vAlign w:val="center"/>
          </w:tcPr>
          <w:p w14:paraId="67BBEBE1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2F551033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6D5B38DC" w14:textId="386EE0DD" w:rsidR="007D150B" w:rsidRPr="00E31DC7" w:rsidRDefault="00491D0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7F8F3B96" w14:textId="14475F43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5FA142EF" w14:textId="1B5D0E7F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0.123</w:t>
            </w:r>
            <w:proofErr w:type="gramEnd"/>
          </w:p>
        </w:tc>
        <w:tc>
          <w:tcPr>
            <w:tcW w:w="990" w:type="dxa"/>
            <w:vAlign w:val="center"/>
          </w:tcPr>
          <w:p w14:paraId="23293855" w14:textId="664CB831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4891C422" w14:textId="6A05D5C8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0.00</w:t>
            </w:r>
            <w:r>
              <w:rPr>
                <w:rFonts w:ascii="Calibri" w:hAnsi="Calibri" w:cs="Calibri"/>
                <w:sz w:val="16"/>
                <w:szCs w:val="16"/>
                <w:lang w:val="sv-SE"/>
              </w:rPr>
              <w:t>5</w:t>
            </w:r>
            <w:proofErr w:type="gramEnd"/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BFAABC7" w14:textId="3AF3B3C0" w:rsidR="007D150B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1B1E291E" w14:textId="78B263C1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0.03</w:t>
            </w:r>
            <w:r>
              <w:rPr>
                <w:rFonts w:ascii="Calibri" w:hAnsi="Calibri" w:cs="Calibri"/>
                <w:sz w:val="16"/>
                <w:szCs w:val="16"/>
                <w:lang w:val="sv-SE"/>
              </w:rPr>
              <w:t>1</w:t>
            </w:r>
            <w:proofErr w:type="gramEnd"/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1C126D" w14:textId="77D1A8F9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0.00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2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FBD816" w14:textId="179AC6AA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p&lt;0.001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329D7A77" w14:textId="20CF6BA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p&lt;0.001</w:t>
            </w:r>
            <w:proofErr w:type="gramEnd"/>
          </w:p>
        </w:tc>
        <w:tc>
          <w:tcPr>
            <w:tcW w:w="900" w:type="dxa"/>
            <w:vAlign w:val="center"/>
          </w:tcPr>
          <w:p w14:paraId="5E700317" w14:textId="5061CA9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p&lt;0.001</w:t>
            </w:r>
            <w:proofErr w:type="gramEnd"/>
          </w:p>
        </w:tc>
      </w:tr>
      <w:tr w:rsidR="007D150B" w:rsidRPr="00E31DC7" w14:paraId="016CD708" w14:textId="77777777" w:rsidTr="00D5209A">
        <w:tc>
          <w:tcPr>
            <w:tcW w:w="895" w:type="dxa"/>
            <w:vAlign w:val="center"/>
          </w:tcPr>
          <w:p w14:paraId="746AD90D" w14:textId="77777777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ΔTILs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4215C66D" w14:textId="05FF0693" w:rsidR="007D150B" w:rsidRPr="00E31DC7" w:rsidRDefault="007D150B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</w:rPr>
              <w:t>Chemo-</w:t>
            </w:r>
            <w:proofErr w:type="spellStart"/>
            <w:r w:rsidRPr="00E31DC7">
              <w:rPr>
                <w:rFonts w:ascii="Calibri" w:hAnsi="Calibri" w:cs="Calibri"/>
                <w:sz w:val="16"/>
                <w:szCs w:val="16"/>
              </w:rPr>
              <w:t>immun</w:t>
            </w:r>
            <w:proofErr w:type="spellEnd"/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586A236E" w14:textId="0C712EA9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-4</w:t>
            </w:r>
          </w:p>
        </w:tc>
        <w:tc>
          <w:tcPr>
            <w:tcW w:w="990" w:type="dxa"/>
            <w:vAlign w:val="center"/>
          </w:tcPr>
          <w:p w14:paraId="7ADE1903" w14:textId="6D17AF4E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</w:t>
            </w:r>
          </w:p>
        </w:tc>
        <w:tc>
          <w:tcPr>
            <w:tcW w:w="990" w:type="dxa"/>
            <w:vAlign w:val="center"/>
          </w:tcPr>
          <w:p w14:paraId="35727111" w14:textId="40AD401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5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2685F17" w14:textId="1C9A9598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27.5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149486" w14:textId="189AF5D2" w:rsidR="007D150B" w:rsidRPr="00E31DC7" w:rsidRDefault="00093851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92C81A" w14:textId="19013C19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B135BC0" w14:textId="5CCFB1B3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=0.52</w:t>
            </w:r>
          </w:p>
        </w:tc>
        <w:tc>
          <w:tcPr>
            <w:tcW w:w="900" w:type="dxa"/>
            <w:vAlign w:val="center"/>
          </w:tcPr>
          <w:p w14:paraId="00B3811D" w14:textId="248775A7" w:rsidR="007D150B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=0.52</w:t>
            </w:r>
          </w:p>
        </w:tc>
      </w:tr>
      <w:tr w:rsidR="007470C3" w:rsidRPr="00E31DC7" w14:paraId="4CE1BDFD" w14:textId="77777777" w:rsidTr="00265F85">
        <w:tc>
          <w:tcPr>
            <w:tcW w:w="895" w:type="dxa"/>
            <w:vAlign w:val="center"/>
          </w:tcPr>
          <w:p w14:paraId="507A6608" w14:textId="77777777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14:paraId="02A918A7" w14:textId="77777777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vAlign w:val="center"/>
          </w:tcPr>
          <w:p w14:paraId="2C2366AE" w14:textId="10B53F2D" w:rsidR="007470C3" w:rsidRPr="00E31DC7" w:rsidRDefault="00491D0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990" w:type="dxa"/>
            <w:vAlign w:val="center"/>
          </w:tcPr>
          <w:p w14:paraId="513B6D21" w14:textId="509DE41D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6526FAE7" w14:textId="1A92A994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0.43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4</w:t>
            </w:r>
            <w:proofErr w:type="gramEnd"/>
          </w:p>
        </w:tc>
        <w:tc>
          <w:tcPr>
            <w:tcW w:w="990" w:type="dxa"/>
            <w:vAlign w:val="center"/>
          </w:tcPr>
          <w:p w14:paraId="4B5D0FF6" w14:textId="328D1F72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23744AA8" w14:textId="3EA8B420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0.1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40</w:t>
            </w:r>
            <w:proofErr w:type="gramEnd"/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05CA605" w14:textId="2C33B3BD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v</w:t>
            </w:r>
            <w:r w:rsidR="0039670B">
              <w:rPr>
                <w:rFonts w:ascii="Calibri" w:hAnsi="Calibri" w:cs="Calibri"/>
                <w:sz w:val="16"/>
                <w:szCs w:val="16"/>
              </w:rPr>
              <w:t>s.</w:t>
            </w:r>
            <w:r w:rsidR="0039670B" w:rsidRPr="00E31D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  <w:p w14:paraId="3F60E799" w14:textId="583C2626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0.07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1</w:t>
            </w:r>
            <w:proofErr w:type="gramEnd"/>
          </w:p>
        </w:tc>
        <w:tc>
          <w:tcPr>
            <w:tcW w:w="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A1A6E3" w14:textId="296CB78E" w:rsidR="007470C3" w:rsidRPr="00E31DC7" w:rsidRDefault="00265F85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p</w:t>
            </w:r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=</w:t>
            </w:r>
            <w:proofErr w:type="gramStart"/>
            <w:r w:rsidR="007470C3"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0.03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8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8BFED2" w14:textId="27C424E7" w:rsidR="007470C3" w:rsidRPr="00E31DC7" w:rsidRDefault="007470C3" w:rsidP="006A5F69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0.021</w:t>
            </w:r>
            <w:proofErr w:type="gramEnd"/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4BBAC81" w14:textId="07804858" w:rsidR="007470C3" w:rsidRPr="00E31DC7" w:rsidRDefault="007470C3" w:rsidP="00265F85">
            <w:pPr>
              <w:jc w:val="center"/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0.00</w:t>
            </w:r>
            <w:r w:rsidR="00E31DC7" w:rsidRPr="00E31DC7">
              <w:rPr>
                <w:rFonts w:ascii="Calibri" w:hAnsi="Calibri" w:cs="Calibri"/>
                <w:sz w:val="16"/>
                <w:szCs w:val="16"/>
                <w:lang w:val="sv-SE"/>
              </w:rPr>
              <w:t>40</w:t>
            </w:r>
            <w:proofErr w:type="gramEnd"/>
          </w:p>
        </w:tc>
        <w:tc>
          <w:tcPr>
            <w:tcW w:w="900" w:type="dxa"/>
            <w:vAlign w:val="center"/>
          </w:tcPr>
          <w:p w14:paraId="5ED5D88F" w14:textId="5F640693" w:rsidR="007470C3" w:rsidRPr="00E31DC7" w:rsidRDefault="007470C3" w:rsidP="00265F85">
            <w:pPr>
              <w:jc w:val="center"/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E31DC7">
              <w:rPr>
                <w:rFonts w:ascii="Calibri" w:hAnsi="Calibri" w:cs="Calibri"/>
                <w:sz w:val="16"/>
                <w:szCs w:val="16"/>
                <w:lang w:val="sv-SE"/>
              </w:rPr>
              <w:t>0.004</w:t>
            </w:r>
            <w:proofErr w:type="gramEnd"/>
          </w:p>
        </w:tc>
      </w:tr>
    </w:tbl>
    <w:p w14:paraId="1F5E3225" w14:textId="3B9E58A3" w:rsidR="007D150B" w:rsidRDefault="007D150B" w:rsidP="00B656EF">
      <w:pPr>
        <w:rPr>
          <w:b/>
          <w:bCs/>
          <w:lang w:val="sv-SE"/>
        </w:rPr>
      </w:pPr>
    </w:p>
    <w:p w14:paraId="690568A4" w14:textId="77777777" w:rsidR="006A5F69" w:rsidRDefault="006A5F69" w:rsidP="00B656EF">
      <w:pPr>
        <w:rPr>
          <w:b/>
          <w:bCs/>
          <w:lang w:val="sv-SE"/>
        </w:rPr>
      </w:pPr>
    </w:p>
    <w:p w14:paraId="6404F3FA" w14:textId="60E882D4" w:rsidR="00940568" w:rsidRPr="00D5209A" w:rsidRDefault="00D5209A" w:rsidP="00D5209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D5209A">
        <w:rPr>
          <w:rStyle w:val="Stark"/>
          <w:rFonts w:ascii="Calibri" w:hAnsi="Calibri" w:cs="Calibri"/>
          <w:sz w:val="22"/>
          <w:szCs w:val="22"/>
        </w:rPr>
        <w:t>Supplementary Table 1. Associations between TIL</w:t>
      </w:r>
      <w:r>
        <w:rPr>
          <w:rStyle w:val="Stark"/>
          <w:rFonts w:ascii="Calibri" w:hAnsi="Calibri" w:cs="Calibri"/>
          <w:sz w:val="22"/>
          <w:szCs w:val="22"/>
        </w:rPr>
        <w:t>s</w:t>
      </w:r>
      <w:r w:rsidRPr="00D5209A">
        <w:rPr>
          <w:rStyle w:val="Stark"/>
          <w:rFonts w:ascii="Calibri" w:hAnsi="Calibri" w:cs="Calibri"/>
          <w:sz w:val="22"/>
          <w:szCs w:val="22"/>
        </w:rPr>
        <w:t xml:space="preserve"> variables and residual cancer burden.</w:t>
      </w:r>
      <w:r w:rsidRPr="00D5209A">
        <w:rPr>
          <w:rFonts w:ascii="Calibri" w:hAnsi="Calibri" w:cs="Calibri"/>
          <w:sz w:val="22"/>
          <w:szCs w:val="22"/>
        </w:rPr>
        <w:br/>
        <w:t>Median pretreatment TIL levels, post-treatment TIL levels, and ΔTIL values are shown according to residual cancer burden (RCB) class in the pooled cohort and by treatment arm. ΔTIL was defined as post-treatment surgical specimen TIL percentage minus pretreatment biopsy TIL percentage. Differences across RCB classes were assessed using the Kruskal–</w:t>
      </w:r>
      <w:proofErr w:type="gramStart"/>
      <w:r w:rsidRPr="00D5209A">
        <w:rPr>
          <w:rFonts w:ascii="Calibri" w:hAnsi="Calibri" w:cs="Calibri"/>
          <w:sz w:val="22"/>
          <w:szCs w:val="22"/>
        </w:rPr>
        <w:t>Wallis</w:t>
      </w:r>
      <w:proofErr w:type="gramEnd"/>
      <w:r w:rsidRPr="00D5209A">
        <w:rPr>
          <w:rFonts w:ascii="Calibri" w:hAnsi="Calibri" w:cs="Calibri"/>
          <w:sz w:val="22"/>
          <w:szCs w:val="22"/>
        </w:rPr>
        <w:t xml:space="preserve"> test. Pairwise post-hoc comparisons were performed using Dunn’s test with Benjamini–Hochberg correction where applicable. Associations with ordered RCB class and continuous RCB score were evaluated using Spearman rank correlation.</w:t>
      </w:r>
    </w:p>
    <w:p w14:paraId="72D031EC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0F628B53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382EEF65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2E205BAD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38D01744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4284A0BD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1982A050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775BB39C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52536A93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71C5C041" w14:textId="77777777" w:rsidR="00940568" w:rsidRPr="00D5209A" w:rsidRDefault="00940568" w:rsidP="00B656EF">
      <w:pPr>
        <w:rPr>
          <w:rFonts w:ascii="Calibri" w:hAnsi="Calibri" w:cs="Calibri"/>
          <w:b/>
          <w:bCs/>
          <w:sz w:val="22"/>
          <w:szCs w:val="22"/>
        </w:rPr>
      </w:pPr>
    </w:p>
    <w:p w14:paraId="11ECDB5F" w14:textId="459C6E01" w:rsidR="006A5F69" w:rsidRPr="006A5F69" w:rsidRDefault="006A5F69" w:rsidP="00B656EF">
      <w:pPr>
        <w:rPr>
          <w:rFonts w:ascii="Calibri" w:hAnsi="Calibri" w:cs="Calibri"/>
          <w:b/>
          <w:bCs/>
          <w:sz w:val="22"/>
          <w:szCs w:val="22"/>
          <w:lang w:val="sv-SE"/>
        </w:rPr>
      </w:pPr>
      <w:proofErr w:type="spellStart"/>
      <w:r w:rsidRPr="006A5F69">
        <w:rPr>
          <w:rFonts w:ascii="Calibri" w:hAnsi="Calibri" w:cs="Calibri"/>
          <w:b/>
          <w:bCs/>
          <w:sz w:val="22"/>
          <w:szCs w:val="22"/>
          <w:lang w:val="sv-SE"/>
        </w:rPr>
        <w:t>Supplementary</w:t>
      </w:r>
      <w:proofErr w:type="spellEnd"/>
      <w:r w:rsidRPr="006A5F69">
        <w:rPr>
          <w:rFonts w:ascii="Calibri" w:hAnsi="Calibri" w:cs="Calibri"/>
          <w:b/>
          <w:bCs/>
          <w:sz w:val="22"/>
          <w:szCs w:val="22"/>
          <w:lang w:val="sv-SE"/>
        </w:rPr>
        <w:t xml:space="preserve"> table 2</w:t>
      </w:r>
    </w:p>
    <w:p w14:paraId="3008E8F1" w14:textId="77777777" w:rsidR="006A5F69" w:rsidRDefault="006A5F69" w:rsidP="006A5F69">
      <w:pPr>
        <w:rPr>
          <w:b/>
          <w:bCs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83"/>
        <w:gridCol w:w="1334"/>
        <w:gridCol w:w="1374"/>
        <w:gridCol w:w="745"/>
        <w:gridCol w:w="1282"/>
        <w:gridCol w:w="745"/>
        <w:gridCol w:w="1463"/>
        <w:gridCol w:w="824"/>
      </w:tblGrid>
      <w:tr w:rsidR="006A5F69" w:rsidRPr="006A5F69" w14:paraId="1A63D3A9" w14:textId="77777777" w:rsidTr="006A5F69">
        <w:tc>
          <w:tcPr>
            <w:tcW w:w="1585" w:type="dxa"/>
            <w:tcBorders>
              <w:bottom w:val="thinThickSmallGap" w:sz="18" w:space="0" w:color="auto"/>
            </w:tcBorders>
            <w:vAlign w:val="bottom"/>
          </w:tcPr>
          <w:p w14:paraId="60DD3DBD" w14:textId="0C30C0A3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Clinicopathologic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a</w:t>
            </w:r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l</w:t>
            </w:r>
            <w:proofErr w:type="spellEnd"/>
          </w:p>
          <w:p w14:paraId="229673D9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variable</w:t>
            </w:r>
            <w:proofErr w:type="spellEnd"/>
          </w:p>
        </w:tc>
        <w:tc>
          <w:tcPr>
            <w:tcW w:w="1345" w:type="dxa"/>
            <w:tcBorders>
              <w:bottom w:val="thinThickSmallGap" w:sz="18" w:space="0" w:color="auto"/>
            </w:tcBorders>
            <w:vAlign w:val="bottom"/>
          </w:tcPr>
          <w:p w14:paraId="00E70CCD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</w:rPr>
              <w:t>Test/</w:t>
            </w:r>
          </w:p>
          <w:p w14:paraId="3AE2B418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</w:rPr>
              <w:t>statistic</w:t>
            </w:r>
          </w:p>
        </w:tc>
        <w:tc>
          <w:tcPr>
            <w:tcW w:w="1385" w:type="dxa"/>
            <w:tcBorders>
              <w:bottom w:val="thinThickSmallGap" w:sz="18" w:space="0" w:color="auto"/>
            </w:tcBorders>
            <w:vAlign w:val="bottom"/>
          </w:tcPr>
          <w:p w14:paraId="2623C939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Pre-treatment TILs </w:t>
            </w:r>
          </w:p>
        </w:tc>
        <w:tc>
          <w:tcPr>
            <w:tcW w:w="694" w:type="dxa"/>
            <w:tcBorders>
              <w:bottom w:val="thinThickSmallGap" w:sz="18" w:space="0" w:color="auto"/>
            </w:tcBorders>
            <w:vAlign w:val="bottom"/>
          </w:tcPr>
          <w:p w14:paraId="45EB601B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p-</w:t>
            </w:r>
            <w:proofErr w:type="spellStart"/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291" w:type="dxa"/>
            <w:tcBorders>
              <w:bottom w:val="thinThickSmallGap" w:sz="18" w:space="0" w:color="auto"/>
            </w:tcBorders>
            <w:vAlign w:val="bottom"/>
          </w:tcPr>
          <w:p w14:paraId="71D2C1D3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</w:rPr>
              <w:t>Post-treatment TILs</w:t>
            </w:r>
            <w:r w:rsidRPr="006A5F69">
              <w:rPr>
                <w:rStyle w:val="Rubrik1Char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45" w:type="dxa"/>
            <w:tcBorders>
              <w:bottom w:val="thinThickSmallGap" w:sz="18" w:space="0" w:color="auto"/>
            </w:tcBorders>
            <w:vAlign w:val="bottom"/>
          </w:tcPr>
          <w:p w14:paraId="3D62A993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p-</w:t>
            </w:r>
            <w:proofErr w:type="spellStart"/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479" w:type="dxa"/>
            <w:tcBorders>
              <w:bottom w:val="thinThickSmallGap" w:sz="18" w:space="0" w:color="auto"/>
            </w:tcBorders>
            <w:vAlign w:val="bottom"/>
          </w:tcPr>
          <w:p w14:paraId="0D1031DD" w14:textId="77777777" w:rsidR="006A5F69" w:rsidRPr="006A5F69" w:rsidRDefault="006A5F69" w:rsidP="007711CB">
            <w:pPr>
              <w:rPr>
                <w:rStyle w:val="Rubrik1Char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</w:rPr>
              <w:t>ΔTILs</w:t>
            </w:r>
            <w:r w:rsidRPr="006A5F69">
              <w:rPr>
                <w:rStyle w:val="Rubrik1Char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4155AD5F" w14:textId="77777777" w:rsidR="006A5F69" w:rsidRPr="006A5F69" w:rsidRDefault="006A5F69" w:rsidP="007711CB">
            <w:pPr>
              <w:rPr>
                <w:rFonts w:ascii="Calibri" w:eastAsiaTheme="majorEastAsia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6" w:type="dxa"/>
            <w:tcBorders>
              <w:bottom w:val="thinThickSmallGap" w:sz="18" w:space="0" w:color="auto"/>
            </w:tcBorders>
            <w:vAlign w:val="bottom"/>
          </w:tcPr>
          <w:p w14:paraId="0EE8F74C" w14:textId="77777777" w:rsidR="006A5F69" w:rsidRPr="006A5F69" w:rsidRDefault="006A5F69" w:rsidP="007711CB">
            <w:pPr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p-</w:t>
            </w:r>
            <w:proofErr w:type="spellStart"/>
            <w:r w:rsidRPr="006A5F69">
              <w:rPr>
                <w:rFonts w:ascii="Calibri" w:hAnsi="Calibri" w:cs="Calibri"/>
                <w:b/>
                <w:bCs/>
                <w:sz w:val="16"/>
                <w:szCs w:val="16"/>
                <w:lang w:val="sv-SE"/>
              </w:rPr>
              <w:t>value</w:t>
            </w:r>
            <w:proofErr w:type="spellEnd"/>
          </w:p>
        </w:tc>
      </w:tr>
      <w:tr w:rsidR="006A5F69" w:rsidRPr="006A5F69" w14:paraId="04FB6593" w14:textId="77777777" w:rsidTr="006A5F69">
        <w:tc>
          <w:tcPr>
            <w:tcW w:w="1585" w:type="dxa"/>
            <w:tcBorders>
              <w:top w:val="thinThickSmallGap" w:sz="18" w:space="0" w:color="auto"/>
            </w:tcBorders>
          </w:tcPr>
          <w:p w14:paraId="02BBC4F4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Age</w:t>
            </w:r>
          </w:p>
        </w:tc>
        <w:tc>
          <w:tcPr>
            <w:tcW w:w="1345" w:type="dxa"/>
            <w:tcBorders>
              <w:top w:val="thinThickSmallGap" w:sz="18" w:space="0" w:color="auto"/>
            </w:tcBorders>
          </w:tcPr>
          <w:p w14:paraId="787F6DD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Spearman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</w:p>
        </w:tc>
        <w:tc>
          <w:tcPr>
            <w:tcW w:w="1385" w:type="dxa"/>
            <w:tcBorders>
              <w:top w:val="thinThickSmallGap" w:sz="18" w:space="0" w:color="auto"/>
            </w:tcBorders>
          </w:tcPr>
          <w:p w14:paraId="4BA61A4A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=-0.17</w:t>
            </w:r>
          </w:p>
        </w:tc>
        <w:tc>
          <w:tcPr>
            <w:tcW w:w="694" w:type="dxa"/>
            <w:tcBorders>
              <w:top w:val="thinThickSmallGap" w:sz="18" w:space="0" w:color="auto"/>
            </w:tcBorders>
          </w:tcPr>
          <w:p w14:paraId="3E4B6E6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0.158</w:t>
            </w:r>
            <w:proofErr w:type="gramEnd"/>
          </w:p>
        </w:tc>
        <w:tc>
          <w:tcPr>
            <w:tcW w:w="1291" w:type="dxa"/>
            <w:tcBorders>
              <w:top w:val="thinThickSmallGap" w:sz="18" w:space="0" w:color="auto"/>
            </w:tcBorders>
          </w:tcPr>
          <w:p w14:paraId="6ED790B4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=0.01</w:t>
            </w:r>
          </w:p>
        </w:tc>
        <w:tc>
          <w:tcPr>
            <w:tcW w:w="745" w:type="dxa"/>
            <w:tcBorders>
              <w:top w:val="thinThickSmallGap" w:sz="18" w:space="0" w:color="auto"/>
            </w:tcBorders>
          </w:tcPr>
          <w:p w14:paraId="5ED72C12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0.926</w:t>
            </w:r>
            <w:proofErr w:type="gramEnd"/>
          </w:p>
        </w:tc>
        <w:tc>
          <w:tcPr>
            <w:tcW w:w="1479" w:type="dxa"/>
            <w:tcBorders>
              <w:top w:val="thinThickSmallGap" w:sz="18" w:space="0" w:color="auto"/>
            </w:tcBorders>
          </w:tcPr>
          <w:p w14:paraId="7FC290EB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=0.05</w:t>
            </w:r>
          </w:p>
        </w:tc>
        <w:tc>
          <w:tcPr>
            <w:tcW w:w="826" w:type="dxa"/>
            <w:tcBorders>
              <w:top w:val="thinThickSmallGap" w:sz="18" w:space="0" w:color="auto"/>
            </w:tcBorders>
          </w:tcPr>
          <w:p w14:paraId="663E742A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0.679</w:t>
            </w:r>
            <w:proofErr w:type="gramEnd"/>
          </w:p>
        </w:tc>
      </w:tr>
      <w:tr w:rsidR="006A5F69" w:rsidRPr="006A5F69" w14:paraId="124E628B" w14:textId="77777777" w:rsidTr="007711CB">
        <w:tc>
          <w:tcPr>
            <w:tcW w:w="1585" w:type="dxa"/>
          </w:tcPr>
          <w:p w14:paraId="3B74649C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Radiological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tumor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size</w:t>
            </w:r>
            <w:proofErr w:type="spellEnd"/>
          </w:p>
        </w:tc>
        <w:tc>
          <w:tcPr>
            <w:tcW w:w="1345" w:type="dxa"/>
          </w:tcPr>
          <w:p w14:paraId="7B4494F4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Spearman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</w:p>
        </w:tc>
        <w:tc>
          <w:tcPr>
            <w:tcW w:w="1385" w:type="dxa"/>
          </w:tcPr>
          <w:p w14:paraId="11133E25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=0.14</w:t>
            </w:r>
          </w:p>
        </w:tc>
        <w:tc>
          <w:tcPr>
            <w:tcW w:w="694" w:type="dxa"/>
          </w:tcPr>
          <w:p w14:paraId="2A43BB54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0.244</w:t>
            </w:r>
            <w:proofErr w:type="gramEnd"/>
          </w:p>
        </w:tc>
        <w:tc>
          <w:tcPr>
            <w:tcW w:w="1291" w:type="dxa"/>
          </w:tcPr>
          <w:p w14:paraId="03764D9A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=0.11</w:t>
            </w:r>
          </w:p>
        </w:tc>
        <w:tc>
          <w:tcPr>
            <w:tcW w:w="745" w:type="dxa"/>
          </w:tcPr>
          <w:p w14:paraId="6C8BB661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0.339</w:t>
            </w:r>
            <w:proofErr w:type="gramEnd"/>
          </w:p>
        </w:tc>
        <w:tc>
          <w:tcPr>
            <w:tcW w:w="1479" w:type="dxa"/>
          </w:tcPr>
          <w:p w14:paraId="46E0923C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=0.01</w:t>
            </w:r>
          </w:p>
        </w:tc>
        <w:tc>
          <w:tcPr>
            <w:tcW w:w="826" w:type="dxa"/>
          </w:tcPr>
          <w:p w14:paraId="3056F05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0.949</w:t>
            </w:r>
            <w:proofErr w:type="gramEnd"/>
          </w:p>
        </w:tc>
      </w:tr>
      <w:tr w:rsidR="006A5F69" w:rsidRPr="006A5F69" w14:paraId="298BB4E6" w14:textId="77777777" w:rsidTr="007711CB">
        <w:tc>
          <w:tcPr>
            <w:tcW w:w="1585" w:type="dxa"/>
          </w:tcPr>
          <w:p w14:paraId="64271F6C" w14:textId="56145E98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K</w:t>
            </w:r>
            <w:r w:rsidR="001E7010">
              <w:rPr>
                <w:rFonts w:ascii="Calibri" w:hAnsi="Calibri" w:cs="Calibri"/>
                <w:sz w:val="16"/>
                <w:szCs w:val="16"/>
                <w:lang w:val="sv-SE"/>
              </w:rPr>
              <w:t>i</w:t>
            </w: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67</w:t>
            </w:r>
          </w:p>
        </w:tc>
        <w:tc>
          <w:tcPr>
            <w:tcW w:w="1345" w:type="dxa"/>
          </w:tcPr>
          <w:p w14:paraId="4BED6387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Spearman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</w:p>
        </w:tc>
        <w:tc>
          <w:tcPr>
            <w:tcW w:w="1385" w:type="dxa"/>
          </w:tcPr>
          <w:p w14:paraId="6D0FFE18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=0.19</w:t>
            </w:r>
          </w:p>
        </w:tc>
        <w:tc>
          <w:tcPr>
            <w:tcW w:w="694" w:type="dxa"/>
          </w:tcPr>
          <w:p w14:paraId="1993C692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p=0.11</w:t>
            </w:r>
          </w:p>
        </w:tc>
        <w:tc>
          <w:tcPr>
            <w:tcW w:w="1291" w:type="dxa"/>
          </w:tcPr>
          <w:p w14:paraId="55359F7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=-0.18</w:t>
            </w:r>
          </w:p>
        </w:tc>
        <w:tc>
          <w:tcPr>
            <w:tcW w:w="745" w:type="dxa"/>
          </w:tcPr>
          <w:p w14:paraId="053261B6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0.139</w:t>
            </w:r>
            <w:proofErr w:type="gramEnd"/>
          </w:p>
        </w:tc>
        <w:tc>
          <w:tcPr>
            <w:tcW w:w="1479" w:type="dxa"/>
          </w:tcPr>
          <w:p w14:paraId="78DB244F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=-0.25</w:t>
            </w:r>
          </w:p>
        </w:tc>
        <w:tc>
          <w:tcPr>
            <w:tcW w:w="826" w:type="dxa"/>
          </w:tcPr>
          <w:p w14:paraId="0A0CD673" w14:textId="189E57D0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0.036</w:t>
            </w:r>
            <w:proofErr w:type="gramEnd"/>
          </w:p>
        </w:tc>
      </w:tr>
      <w:tr w:rsidR="006A5F69" w:rsidRPr="006A5F69" w14:paraId="0663BE10" w14:textId="77777777" w:rsidTr="007711CB">
        <w:tc>
          <w:tcPr>
            <w:tcW w:w="1585" w:type="dxa"/>
          </w:tcPr>
          <w:p w14:paraId="6FA79B17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 xml:space="preserve">Days on </w:t>
            </w: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treatment</w:t>
            </w:r>
            <w:proofErr w:type="spellEnd"/>
          </w:p>
        </w:tc>
        <w:tc>
          <w:tcPr>
            <w:tcW w:w="1345" w:type="dxa"/>
          </w:tcPr>
          <w:p w14:paraId="0BF5C2C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Spearman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</w:p>
        </w:tc>
        <w:tc>
          <w:tcPr>
            <w:tcW w:w="1385" w:type="dxa"/>
          </w:tcPr>
          <w:p w14:paraId="6E3D5AA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-0.04</w:t>
            </w:r>
          </w:p>
        </w:tc>
        <w:tc>
          <w:tcPr>
            <w:tcW w:w="694" w:type="dxa"/>
          </w:tcPr>
          <w:p w14:paraId="42CA9746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0.768</w:t>
            </w:r>
            <w:proofErr w:type="gramEnd"/>
          </w:p>
        </w:tc>
        <w:tc>
          <w:tcPr>
            <w:tcW w:w="1291" w:type="dxa"/>
          </w:tcPr>
          <w:p w14:paraId="711A2886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=-0.07</w:t>
            </w:r>
          </w:p>
        </w:tc>
        <w:tc>
          <w:tcPr>
            <w:tcW w:w="745" w:type="dxa"/>
          </w:tcPr>
          <w:p w14:paraId="1391A38E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0.555</w:t>
            </w:r>
            <w:proofErr w:type="gramEnd"/>
          </w:p>
        </w:tc>
        <w:tc>
          <w:tcPr>
            <w:tcW w:w="1479" w:type="dxa"/>
          </w:tcPr>
          <w:p w14:paraId="553C304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rho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=-0.06</w:t>
            </w:r>
          </w:p>
        </w:tc>
        <w:tc>
          <w:tcPr>
            <w:tcW w:w="826" w:type="dxa"/>
          </w:tcPr>
          <w:p w14:paraId="01146498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0.596</w:t>
            </w:r>
            <w:proofErr w:type="gramEnd"/>
          </w:p>
        </w:tc>
      </w:tr>
      <w:tr w:rsidR="006A5F69" w:rsidRPr="006A5F69" w14:paraId="6DD599B6" w14:textId="77777777" w:rsidTr="007711CB">
        <w:tc>
          <w:tcPr>
            <w:tcW w:w="1585" w:type="dxa"/>
          </w:tcPr>
          <w:p w14:paraId="3B7F310C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ypTN</w:t>
            </w:r>
            <w:proofErr w:type="spellEnd"/>
          </w:p>
        </w:tc>
        <w:tc>
          <w:tcPr>
            <w:tcW w:w="1345" w:type="dxa"/>
          </w:tcPr>
          <w:p w14:paraId="1989786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Kruskal</w:t>
            </w:r>
            <w:proofErr w:type="spellEnd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-Wallis</w:t>
            </w:r>
          </w:p>
        </w:tc>
        <w:tc>
          <w:tcPr>
            <w:tcW w:w="1385" w:type="dxa"/>
          </w:tcPr>
          <w:p w14:paraId="49DD044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694" w:type="dxa"/>
          </w:tcPr>
          <w:p w14:paraId="3EF8D641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p=</w:t>
            </w:r>
            <w:proofErr w:type="gram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0.775</w:t>
            </w:r>
            <w:proofErr w:type="gramEnd"/>
          </w:p>
        </w:tc>
        <w:tc>
          <w:tcPr>
            <w:tcW w:w="1291" w:type="dxa"/>
          </w:tcPr>
          <w:p w14:paraId="6B404EA2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745" w:type="dxa"/>
          </w:tcPr>
          <w:p w14:paraId="1D158095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</w:rPr>
              <w:t>p&lt;0.001</w:t>
            </w:r>
          </w:p>
        </w:tc>
        <w:tc>
          <w:tcPr>
            <w:tcW w:w="1479" w:type="dxa"/>
          </w:tcPr>
          <w:p w14:paraId="5CF2A4FA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826" w:type="dxa"/>
          </w:tcPr>
          <w:p w14:paraId="63AFE448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</w:rPr>
              <w:t>0.002</w:t>
            </w:r>
          </w:p>
        </w:tc>
      </w:tr>
      <w:tr w:rsidR="006A5F69" w:rsidRPr="006A5F69" w14:paraId="052BC220" w14:textId="77777777" w:rsidTr="007711CB">
        <w:tc>
          <w:tcPr>
            <w:tcW w:w="1585" w:type="dxa"/>
          </w:tcPr>
          <w:p w14:paraId="3676C91D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proofErr w:type="spellStart"/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pCR</w:t>
            </w:r>
            <w:proofErr w:type="spellEnd"/>
          </w:p>
        </w:tc>
        <w:tc>
          <w:tcPr>
            <w:tcW w:w="1345" w:type="dxa"/>
          </w:tcPr>
          <w:p w14:paraId="060E29E4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6869C6D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20.0 (5.0, 60.0)</w:t>
            </w:r>
          </w:p>
        </w:tc>
        <w:tc>
          <w:tcPr>
            <w:tcW w:w="694" w:type="dxa"/>
          </w:tcPr>
          <w:p w14:paraId="3CFD72EE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622EEBFA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1.0 (0.0, 5.0)</w:t>
            </w:r>
          </w:p>
        </w:tc>
        <w:tc>
          <w:tcPr>
            <w:tcW w:w="745" w:type="dxa"/>
          </w:tcPr>
          <w:p w14:paraId="3D1FB5A7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0488ADB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-9.0 (-52.5, -4.0)</w:t>
            </w:r>
          </w:p>
        </w:tc>
        <w:tc>
          <w:tcPr>
            <w:tcW w:w="826" w:type="dxa"/>
          </w:tcPr>
          <w:p w14:paraId="0A7D54D2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7DE2880E" w14:textId="77777777" w:rsidTr="007711CB">
        <w:tc>
          <w:tcPr>
            <w:tcW w:w="1585" w:type="dxa"/>
          </w:tcPr>
          <w:p w14:paraId="7AC30430" w14:textId="667DBEAA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T0N1</w:t>
            </w:r>
          </w:p>
        </w:tc>
        <w:tc>
          <w:tcPr>
            <w:tcW w:w="1345" w:type="dxa"/>
          </w:tcPr>
          <w:p w14:paraId="268498FB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47ED8C1B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12.5 (8.8, 16.2)</w:t>
            </w:r>
          </w:p>
        </w:tc>
        <w:tc>
          <w:tcPr>
            <w:tcW w:w="694" w:type="dxa"/>
          </w:tcPr>
          <w:p w14:paraId="7F24C71D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40F7A58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0.0 (0.0, 0.0)</w:t>
            </w:r>
          </w:p>
        </w:tc>
        <w:tc>
          <w:tcPr>
            <w:tcW w:w="745" w:type="dxa"/>
          </w:tcPr>
          <w:p w14:paraId="7796584D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5DC6728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-12.5 (-16.2, -8.8)</w:t>
            </w:r>
          </w:p>
        </w:tc>
        <w:tc>
          <w:tcPr>
            <w:tcW w:w="826" w:type="dxa"/>
          </w:tcPr>
          <w:p w14:paraId="2124050D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473CF49F" w14:textId="77777777" w:rsidTr="007711CB">
        <w:tc>
          <w:tcPr>
            <w:tcW w:w="1585" w:type="dxa"/>
          </w:tcPr>
          <w:p w14:paraId="768A7419" w14:textId="01086A9C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T0N1mi</w:t>
            </w:r>
          </w:p>
        </w:tc>
        <w:tc>
          <w:tcPr>
            <w:tcW w:w="1345" w:type="dxa"/>
          </w:tcPr>
          <w:p w14:paraId="3894DC64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41D7C52A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10.0 (10.0,10.0)</w:t>
            </w:r>
          </w:p>
        </w:tc>
        <w:tc>
          <w:tcPr>
            <w:tcW w:w="694" w:type="dxa"/>
          </w:tcPr>
          <w:p w14:paraId="0DB3B82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42AB4B4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5.0 (5.0, 5.0)</w:t>
            </w:r>
          </w:p>
        </w:tc>
        <w:tc>
          <w:tcPr>
            <w:tcW w:w="745" w:type="dxa"/>
          </w:tcPr>
          <w:p w14:paraId="4073268D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1C9AC791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-5.0 (-5.0, -5.0)</w:t>
            </w:r>
          </w:p>
        </w:tc>
        <w:tc>
          <w:tcPr>
            <w:tcW w:w="826" w:type="dxa"/>
          </w:tcPr>
          <w:p w14:paraId="78E6BF11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76629E1D" w14:textId="77777777" w:rsidTr="007711CB">
        <w:tc>
          <w:tcPr>
            <w:tcW w:w="1585" w:type="dxa"/>
          </w:tcPr>
          <w:p w14:paraId="088164F0" w14:textId="3AEE96E6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T1N0</w:t>
            </w:r>
          </w:p>
        </w:tc>
        <w:tc>
          <w:tcPr>
            <w:tcW w:w="1345" w:type="dxa"/>
          </w:tcPr>
          <w:p w14:paraId="6709F140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03790895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15.0 (5.0, 20.0)</w:t>
            </w:r>
          </w:p>
        </w:tc>
        <w:tc>
          <w:tcPr>
            <w:tcW w:w="694" w:type="dxa"/>
          </w:tcPr>
          <w:p w14:paraId="554AF7EC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3815F0A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20.0 (10.0, 30.0)</w:t>
            </w:r>
          </w:p>
        </w:tc>
        <w:tc>
          <w:tcPr>
            <w:tcW w:w="745" w:type="dxa"/>
          </w:tcPr>
          <w:p w14:paraId="3CBD067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3AACC82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5.0 (-3.8, 20.0)</w:t>
            </w:r>
          </w:p>
        </w:tc>
        <w:tc>
          <w:tcPr>
            <w:tcW w:w="826" w:type="dxa"/>
          </w:tcPr>
          <w:p w14:paraId="1186AB34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2E75CFB3" w14:textId="77777777" w:rsidTr="007711CB">
        <w:tc>
          <w:tcPr>
            <w:tcW w:w="1585" w:type="dxa"/>
          </w:tcPr>
          <w:p w14:paraId="4058AF87" w14:textId="6E1FC02F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T1N1</w:t>
            </w:r>
          </w:p>
        </w:tc>
        <w:tc>
          <w:tcPr>
            <w:tcW w:w="1345" w:type="dxa"/>
          </w:tcPr>
          <w:p w14:paraId="2552A496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6E80E076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30.0 (10.0, 40.0)</w:t>
            </w:r>
          </w:p>
        </w:tc>
        <w:tc>
          <w:tcPr>
            <w:tcW w:w="694" w:type="dxa"/>
          </w:tcPr>
          <w:p w14:paraId="61300421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0A1B4A2C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50.0 (5.0, 50.0)</w:t>
            </w:r>
          </w:p>
        </w:tc>
        <w:tc>
          <w:tcPr>
            <w:tcW w:w="745" w:type="dxa"/>
          </w:tcPr>
          <w:p w14:paraId="53F927D7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187A433E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0.0 (-5.0, 20.0)</w:t>
            </w:r>
          </w:p>
        </w:tc>
        <w:tc>
          <w:tcPr>
            <w:tcW w:w="826" w:type="dxa"/>
          </w:tcPr>
          <w:p w14:paraId="257256B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37EBC701" w14:textId="77777777" w:rsidTr="007711CB">
        <w:tc>
          <w:tcPr>
            <w:tcW w:w="1585" w:type="dxa"/>
          </w:tcPr>
          <w:p w14:paraId="78ADCD5B" w14:textId="531CAD14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T2N0</w:t>
            </w:r>
          </w:p>
        </w:tc>
        <w:tc>
          <w:tcPr>
            <w:tcW w:w="1345" w:type="dxa"/>
          </w:tcPr>
          <w:p w14:paraId="3EAC1944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6B520D42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47.5 (26.2, 68.8)</w:t>
            </w:r>
          </w:p>
        </w:tc>
        <w:tc>
          <w:tcPr>
            <w:tcW w:w="694" w:type="dxa"/>
          </w:tcPr>
          <w:p w14:paraId="45D388B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5F3102B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15.0 (7.5, 22.5)</w:t>
            </w:r>
          </w:p>
        </w:tc>
        <w:tc>
          <w:tcPr>
            <w:tcW w:w="745" w:type="dxa"/>
          </w:tcPr>
          <w:p w14:paraId="7640FFD6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36A3B625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-32.5 (-46.2, -18.8)</w:t>
            </w:r>
          </w:p>
        </w:tc>
        <w:tc>
          <w:tcPr>
            <w:tcW w:w="826" w:type="dxa"/>
          </w:tcPr>
          <w:p w14:paraId="418F7798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01961E49" w14:textId="77777777" w:rsidTr="007711CB">
        <w:tc>
          <w:tcPr>
            <w:tcW w:w="1585" w:type="dxa"/>
          </w:tcPr>
          <w:p w14:paraId="6B3E4176" w14:textId="0E28C896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T2N1</w:t>
            </w:r>
          </w:p>
        </w:tc>
        <w:tc>
          <w:tcPr>
            <w:tcW w:w="1345" w:type="dxa"/>
          </w:tcPr>
          <w:p w14:paraId="4E622C60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274D36EB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7.5 (4.0, 12.5)</w:t>
            </w:r>
          </w:p>
        </w:tc>
        <w:tc>
          <w:tcPr>
            <w:tcW w:w="694" w:type="dxa"/>
          </w:tcPr>
          <w:p w14:paraId="58409941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4144422F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35.0 (23.8, 40.0)</w:t>
            </w:r>
          </w:p>
        </w:tc>
        <w:tc>
          <w:tcPr>
            <w:tcW w:w="745" w:type="dxa"/>
          </w:tcPr>
          <w:p w14:paraId="72ABCA4E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437D0C3F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20.0 (8.5, 31.2)</w:t>
            </w:r>
          </w:p>
        </w:tc>
        <w:tc>
          <w:tcPr>
            <w:tcW w:w="826" w:type="dxa"/>
          </w:tcPr>
          <w:p w14:paraId="2F4B94BF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50B56170" w14:textId="77777777" w:rsidTr="007711CB">
        <w:tc>
          <w:tcPr>
            <w:tcW w:w="1585" w:type="dxa"/>
          </w:tcPr>
          <w:p w14:paraId="77148127" w14:textId="4DA3E0AF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T3N0</w:t>
            </w:r>
          </w:p>
        </w:tc>
        <w:tc>
          <w:tcPr>
            <w:tcW w:w="1345" w:type="dxa"/>
          </w:tcPr>
          <w:p w14:paraId="68AB9C91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1AA26588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5.0 (5.0, 5.0)</w:t>
            </w:r>
          </w:p>
        </w:tc>
        <w:tc>
          <w:tcPr>
            <w:tcW w:w="694" w:type="dxa"/>
          </w:tcPr>
          <w:p w14:paraId="631DD9BC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0B36FE81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5.0 (5.0, 5.0)</w:t>
            </w:r>
          </w:p>
        </w:tc>
        <w:tc>
          <w:tcPr>
            <w:tcW w:w="745" w:type="dxa"/>
          </w:tcPr>
          <w:p w14:paraId="57CE6258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239FAEC0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0.0 (0.0, 0.0)</w:t>
            </w:r>
          </w:p>
        </w:tc>
        <w:tc>
          <w:tcPr>
            <w:tcW w:w="826" w:type="dxa"/>
          </w:tcPr>
          <w:p w14:paraId="3FFFBAFD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  <w:tr w:rsidR="006A5F69" w:rsidRPr="006A5F69" w14:paraId="4DA8F3BE" w14:textId="77777777" w:rsidTr="007711CB">
        <w:tc>
          <w:tcPr>
            <w:tcW w:w="1585" w:type="dxa"/>
          </w:tcPr>
          <w:p w14:paraId="5967E43F" w14:textId="22EF6A46" w:rsidR="006A5F69" w:rsidRPr="006A5F69" w:rsidRDefault="001E7010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>
              <w:rPr>
                <w:rFonts w:ascii="Calibri" w:hAnsi="Calibri" w:cs="Calibri"/>
                <w:sz w:val="16"/>
                <w:szCs w:val="16"/>
                <w:lang w:val="sv-SE"/>
              </w:rPr>
              <w:t>y</w:t>
            </w:r>
            <w:r w:rsidR="006A5F69" w:rsidRPr="006A5F69">
              <w:rPr>
                <w:rFonts w:ascii="Calibri" w:hAnsi="Calibri" w:cs="Calibri"/>
                <w:sz w:val="16"/>
                <w:szCs w:val="16"/>
                <w:lang w:val="sv-SE"/>
              </w:rPr>
              <w:t>T3N1</w:t>
            </w:r>
          </w:p>
        </w:tc>
        <w:tc>
          <w:tcPr>
            <w:tcW w:w="1345" w:type="dxa"/>
          </w:tcPr>
          <w:p w14:paraId="01AC2792" w14:textId="77777777" w:rsidR="006A5F69" w:rsidRPr="006A5F69" w:rsidRDefault="006A5F69" w:rsidP="007711CB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6A5F69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Median (Q1, Q3)</w:t>
            </w:r>
          </w:p>
        </w:tc>
        <w:tc>
          <w:tcPr>
            <w:tcW w:w="1385" w:type="dxa"/>
          </w:tcPr>
          <w:p w14:paraId="4476C7FB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10.0 (10.0, 10.0)</w:t>
            </w:r>
          </w:p>
        </w:tc>
        <w:tc>
          <w:tcPr>
            <w:tcW w:w="694" w:type="dxa"/>
          </w:tcPr>
          <w:p w14:paraId="1BE2CE04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291" w:type="dxa"/>
          </w:tcPr>
          <w:p w14:paraId="6706342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30.0 (30.0, 30.0)</w:t>
            </w:r>
          </w:p>
        </w:tc>
        <w:tc>
          <w:tcPr>
            <w:tcW w:w="745" w:type="dxa"/>
          </w:tcPr>
          <w:p w14:paraId="740BF863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  <w:tc>
          <w:tcPr>
            <w:tcW w:w="1479" w:type="dxa"/>
          </w:tcPr>
          <w:p w14:paraId="0A44D299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20.0 (20.0, 20.0)</w:t>
            </w:r>
          </w:p>
        </w:tc>
        <w:tc>
          <w:tcPr>
            <w:tcW w:w="826" w:type="dxa"/>
          </w:tcPr>
          <w:p w14:paraId="0D4FE8F7" w14:textId="77777777" w:rsidR="006A5F69" w:rsidRPr="006A5F69" w:rsidRDefault="006A5F69" w:rsidP="007711CB">
            <w:pPr>
              <w:rPr>
                <w:rFonts w:ascii="Calibri" w:hAnsi="Calibri" w:cs="Calibri"/>
                <w:sz w:val="16"/>
                <w:szCs w:val="16"/>
                <w:lang w:val="sv-SE"/>
              </w:rPr>
            </w:pPr>
            <w:r w:rsidRPr="006A5F69">
              <w:rPr>
                <w:rFonts w:ascii="Calibri" w:hAnsi="Calibri" w:cs="Calibri"/>
                <w:sz w:val="16"/>
                <w:szCs w:val="16"/>
                <w:lang w:val="sv-SE"/>
              </w:rPr>
              <w:t>-</w:t>
            </w:r>
          </w:p>
        </w:tc>
      </w:tr>
    </w:tbl>
    <w:p w14:paraId="2411AE77" w14:textId="77777777" w:rsidR="006A5F69" w:rsidRDefault="006A5F69" w:rsidP="00B656EF">
      <w:pPr>
        <w:rPr>
          <w:b/>
          <w:bCs/>
          <w:lang w:val="sv-SE"/>
        </w:rPr>
      </w:pPr>
    </w:p>
    <w:p w14:paraId="2C92F671" w14:textId="148D7F0B" w:rsidR="001E7010" w:rsidRPr="001E7010" w:rsidRDefault="001E7010" w:rsidP="001E701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1E7010">
        <w:rPr>
          <w:rStyle w:val="Stark"/>
          <w:rFonts w:ascii="Calibri" w:hAnsi="Calibri" w:cs="Calibri"/>
          <w:sz w:val="22"/>
          <w:szCs w:val="22"/>
        </w:rPr>
        <w:t>Supplementary Table 2. Associations between TIL variables and clinicopathological parameters.</w:t>
      </w:r>
      <w:r w:rsidRPr="001E7010">
        <w:rPr>
          <w:rFonts w:ascii="Calibri" w:hAnsi="Calibri" w:cs="Calibri"/>
          <w:sz w:val="22"/>
          <w:szCs w:val="22"/>
        </w:rPr>
        <w:br/>
        <w:t xml:space="preserve">Associations between pretreatment TIL levels, post-treatment TIL levels, ΔTIL, and clinicopathological variables are shown. Continuous variables were evaluated using Spearman rank correlation. </w:t>
      </w:r>
      <w:proofErr w:type="spellStart"/>
      <w:r w:rsidRPr="001E7010">
        <w:rPr>
          <w:rFonts w:ascii="Calibri" w:hAnsi="Calibri" w:cs="Calibri"/>
          <w:sz w:val="22"/>
          <w:szCs w:val="22"/>
        </w:rPr>
        <w:t>ypTN</w:t>
      </w:r>
      <w:proofErr w:type="spellEnd"/>
      <w:r w:rsidRPr="001E7010">
        <w:rPr>
          <w:rFonts w:ascii="Calibri" w:hAnsi="Calibri" w:cs="Calibri"/>
          <w:sz w:val="22"/>
          <w:szCs w:val="22"/>
        </w:rPr>
        <w:t xml:space="preserve"> categories were compared using the Kruskal–</w:t>
      </w:r>
      <w:proofErr w:type="gramStart"/>
      <w:r w:rsidRPr="001E7010">
        <w:rPr>
          <w:rFonts w:ascii="Calibri" w:hAnsi="Calibri" w:cs="Calibri"/>
          <w:sz w:val="22"/>
          <w:szCs w:val="22"/>
        </w:rPr>
        <w:t>Wallis</w:t>
      </w:r>
      <w:proofErr w:type="gramEnd"/>
      <w:r w:rsidRPr="001E7010">
        <w:rPr>
          <w:rFonts w:ascii="Calibri" w:hAnsi="Calibri" w:cs="Calibri"/>
          <w:sz w:val="22"/>
          <w:szCs w:val="22"/>
        </w:rPr>
        <w:t xml:space="preserve"> test, with TIL values summarized as median (Q1, Q3). ΔTIL was defined as post-treatment surgical specimen TIL percentage minus pretreatment biopsy TIL percentage.</w:t>
      </w:r>
    </w:p>
    <w:sectPr w:rsidR="001E7010" w:rsidRPr="001E7010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03CCF6" w14:textId="77777777" w:rsidR="008C51A9" w:rsidRDefault="008C51A9" w:rsidP="00940568">
      <w:r>
        <w:separator/>
      </w:r>
    </w:p>
  </w:endnote>
  <w:endnote w:type="continuationSeparator" w:id="0">
    <w:p w14:paraId="7AA11B11" w14:textId="77777777" w:rsidR="008C51A9" w:rsidRDefault="008C51A9" w:rsidP="0094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nummer"/>
      </w:rPr>
      <w:id w:val="-2106954086"/>
      <w:docPartObj>
        <w:docPartGallery w:val="Page Numbers (Bottom of Page)"/>
        <w:docPartUnique/>
      </w:docPartObj>
    </w:sdtPr>
    <w:sdtContent>
      <w:p w14:paraId="21D15830" w14:textId="29BFE15C" w:rsidR="00940568" w:rsidRDefault="00940568" w:rsidP="000D1BA5">
        <w:pPr>
          <w:pStyle w:val="Sidfot"/>
          <w:framePr w:wrap="none" w:vAnchor="text" w:hAnchor="margin" w:xAlign="center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4D32681F" w14:textId="77777777" w:rsidR="00940568" w:rsidRDefault="0094056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nummer"/>
      </w:rPr>
      <w:id w:val="-932978518"/>
      <w:docPartObj>
        <w:docPartGallery w:val="Page Numbers (Bottom of Page)"/>
        <w:docPartUnique/>
      </w:docPartObj>
    </w:sdtPr>
    <w:sdtContent>
      <w:p w14:paraId="4CA2E260" w14:textId="23D6C354" w:rsidR="00940568" w:rsidRDefault="00940568" w:rsidP="000D1BA5">
        <w:pPr>
          <w:pStyle w:val="Sidfot"/>
          <w:framePr w:wrap="none" w:vAnchor="text" w:hAnchor="margin" w:xAlign="center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4D518D34" w14:textId="77777777" w:rsidR="00940568" w:rsidRDefault="0094056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709A67" w14:textId="77777777" w:rsidR="008C51A9" w:rsidRDefault="008C51A9" w:rsidP="00940568">
      <w:r>
        <w:separator/>
      </w:r>
    </w:p>
  </w:footnote>
  <w:footnote w:type="continuationSeparator" w:id="0">
    <w:p w14:paraId="39263D7B" w14:textId="77777777" w:rsidR="008C51A9" w:rsidRDefault="008C51A9" w:rsidP="00940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D3830" w14:textId="34494CAC" w:rsidR="00940568" w:rsidRPr="00940568" w:rsidRDefault="00940568">
    <w:pPr>
      <w:pStyle w:val="Sidhuvud"/>
      <w:rPr>
        <w:rFonts w:ascii="Calibri" w:hAnsi="Calibri" w:cs="Calibri"/>
        <w:i/>
        <w:iCs/>
        <w:sz w:val="18"/>
        <w:szCs w:val="18"/>
      </w:rPr>
    </w:pPr>
    <w:r w:rsidRPr="00940568">
      <w:rPr>
        <w:rFonts w:ascii="Calibri" w:hAnsi="Calibri" w:cs="Calibri"/>
        <w:i/>
        <w:iCs/>
        <w:sz w:val="18"/>
        <w:szCs w:val="18"/>
      </w:rPr>
      <w:t>Supplementary material</w:t>
    </w:r>
    <w:r w:rsidRPr="00940568">
      <w:rPr>
        <w:rFonts w:ascii="Calibri" w:hAnsi="Calibri" w:cs="Calibri"/>
        <w:i/>
        <w:iCs/>
        <w:sz w:val="18"/>
        <w:szCs w:val="18"/>
      </w:rPr>
      <w:tab/>
    </w:r>
    <w:r w:rsidRPr="00940568">
      <w:rPr>
        <w:rFonts w:ascii="Calibri" w:hAnsi="Calibri" w:cs="Calibri"/>
        <w:i/>
        <w:iCs/>
        <w:sz w:val="18"/>
        <w:szCs w:val="18"/>
      </w:rPr>
      <w:tab/>
    </w:r>
    <w:proofErr w:type="spellStart"/>
    <w:r w:rsidRPr="00940568">
      <w:rPr>
        <w:rFonts w:ascii="Calibri" w:hAnsi="Calibri" w:cs="Calibri"/>
        <w:i/>
        <w:iCs/>
        <w:sz w:val="18"/>
        <w:szCs w:val="18"/>
      </w:rPr>
      <w:t>Thurfjell</w:t>
    </w:r>
    <w:proofErr w:type="spellEnd"/>
    <w:r w:rsidRPr="00940568">
      <w:rPr>
        <w:rFonts w:ascii="Calibri" w:hAnsi="Calibri" w:cs="Calibri"/>
        <w:i/>
        <w:iCs/>
        <w:sz w:val="18"/>
        <w:szCs w:val="18"/>
      </w:rPr>
      <w:t xml:space="preserve">, </w:t>
    </w:r>
    <w:proofErr w:type="spellStart"/>
    <w:r w:rsidR="00AC34BD">
      <w:rPr>
        <w:rFonts w:ascii="Calibri" w:hAnsi="Calibri" w:cs="Calibri"/>
        <w:i/>
        <w:iCs/>
        <w:sz w:val="18"/>
        <w:szCs w:val="18"/>
      </w:rPr>
      <w:t>Lessan</w:t>
    </w:r>
    <w:r w:rsidR="008F71FF">
      <w:rPr>
        <w:rFonts w:ascii="Calibri" w:hAnsi="Calibri" w:cs="Calibri"/>
        <w:i/>
        <w:iCs/>
        <w:sz w:val="18"/>
        <w:szCs w:val="18"/>
      </w:rPr>
      <w:t>-</w:t>
    </w:r>
    <w:r w:rsidRPr="00940568">
      <w:rPr>
        <w:rFonts w:ascii="Calibri" w:hAnsi="Calibri" w:cs="Calibri"/>
        <w:i/>
        <w:iCs/>
        <w:sz w:val="18"/>
        <w:szCs w:val="18"/>
      </w:rPr>
      <w:t>Toussi</w:t>
    </w:r>
    <w:proofErr w:type="spellEnd"/>
    <w:r w:rsidRPr="00940568">
      <w:rPr>
        <w:rFonts w:ascii="Calibri" w:hAnsi="Calibri" w:cs="Calibri"/>
        <w:i/>
        <w:iCs/>
        <w:sz w:val="18"/>
        <w:szCs w:val="18"/>
      </w:rPr>
      <w:t xml:space="preserve"> et al.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46"/>
    <w:rsid w:val="00001EF3"/>
    <w:rsid w:val="00093851"/>
    <w:rsid w:val="001E7010"/>
    <w:rsid w:val="00265F85"/>
    <w:rsid w:val="00276FCF"/>
    <w:rsid w:val="0039670B"/>
    <w:rsid w:val="00491D03"/>
    <w:rsid w:val="00603746"/>
    <w:rsid w:val="006A5F69"/>
    <w:rsid w:val="006C7CBF"/>
    <w:rsid w:val="006D47C1"/>
    <w:rsid w:val="007470C3"/>
    <w:rsid w:val="007D150B"/>
    <w:rsid w:val="008C51A9"/>
    <w:rsid w:val="008F71FF"/>
    <w:rsid w:val="00940568"/>
    <w:rsid w:val="009C07DF"/>
    <w:rsid w:val="00A027BD"/>
    <w:rsid w:val="00A06D95"/>
    <w:rsid w:val="00AC34BD"/>
    <w:rsid w:val="00B656EF"/>
    <w:rsid w:val="00C77886"/>
    <w:rsid w:val="00D5209A"/>
    <w:rsid w:val="00D67397"/>
    <w:rsid w:val="00DB2061"/>
    <w:rsid w:val="00E31DC7"/>
    <w:rsid w:val="00EC7133"/>
    <w:rsid w:val="00EF647B"/>
    <w:rsid w:val="00F8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D76BDB"/>
  <w15:chartTrackingRefBased/>
  <w15:docId w15:val="{4974D212-845D-DF4F-9BDB-75539252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6E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6037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037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037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037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037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0374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0374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0374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0374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03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03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03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0374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0374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0374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0374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0374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0374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037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603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037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03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037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60374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037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60374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03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0374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0374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0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tycketeckensnitt"/>
    <w:rsid w:val="006A5F69"/>
  </w:style>
  <w:style w:type="paragraph" w:customStyle="1" w:styleId="isselectedend">
    <w:name w:val="isselectedend"/>
    <w:basedOn w:val="Normal"/>
    <w:link w:val="isselectedendChar"/>
    <w:rsid w:val="00940568"/>
    <w:pPr>
      <w:spacing w:before="100" w:beforeAutospacing="1" w:after="100" w:afterAutospacing="1"/>
    </w:pPr>
    <w:rPr>
      <w:lang w:val="sv-SE"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40568"/>
    <w:rPr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940568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40568"/>
    <w:rPr>
      <w:rFonts w:ascii="Times New Roman" w:eastAsia="Times New Roman" w:hAnsi="Times New Roman" w:cs="Times New Roman"/>
      <w:kern w:val="0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940568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40568"/>
    <w:rPr>
      <w:rFonts w:ascii="Times New Roman" w:eastAsia="Times New Roman" w:hAnsi="Times New Roman" w:cs="Times New Roman"/>
      <w:kern w:val="0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940568"/>
  </w:style>
  <w:style w:type="character" w:styleId="Stark">
    <w:name w:val="Strong"/>
    <w:basedOn w:val="Standardstycketeckensnitt"/>
    <w:uiPriority w:val="22"/>
    <w:qFormat/>
    <w:rsid w:val="00D5209A"/>
    <w:rPr>
      <w:b/>
      <w:bCs/>
    </w:rPr>
  </w:style>
  <w:style w:type="paragraph" w:styleId="Kommentarer">
    <w:name w:val="annotation text"/>
    <w:basedOn w:val="Normal"/>
    <w:link w:val="KommentarerChar"/>
    <w:uiPriority w:val="99"/>
    <w:semiHidden/>
    <w:unhideWhenUsed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isselectedendChar">
    <w:name w:val="isselectedend Char"/>
    <w:basedOn w:val="Standardstycketeckensnitt"/>
    <w:link w:val="isselectedend"/>
    <w:rsid w:val="00EC7133"/>
    <w:rPr>
      <w:rFonts w:ascii="Times New Roman" w:eastAsia="Times New Roman" w:hAnsi="Times New Roman" w:cs="Times New Roman"/>
      <w:kern w:val="0"/>
      <w:lang w:val="sv-SE"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Strell</dc:creator>
  <cp:keywords/>
  <dc:description/>
  <cp:lastModifiedBy>Microsoft Office User</cp:lastModifiedBy>
  <cp:revision>2</cp:revision>
  <dcterms:created xsi:type="dcterms:W3CDTF">2026-08-29T17:08:00Z</dcterms:created>
  <dcterms:modified xsi:type="dcterms:W3CDTF">2026-08-29T17:08:00Z</dcterms:modified>
</cp:coreProperties>
</file>