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6F9E" w14:textId="77777777" w:rsidR="005F3CD9" w:rsidRDefault="005F3CD9" w:rsidP="0004613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5F3CD9">
        <w:rPr>
          <w:rFonts w:ascii="Times New Roman" w:hAnsi="Times New Roman" w:cs="Times New Roman"/>
          <w:b/>
          <w:lang w:val="en-US"/>
        </w:rPr>
        <w:t>Role of climatic factors in the toxicity of fipronil toward earthworms in two tropical soils: effects of increased temperature and reduced soil moisture content</w:t>
      </w:r>
    </w:p>
    <w:p w14:paraId="25AD7F82" w14:textId="3C84B93F" w:rsidR="00046131" w:rsidRPr="00A4339E" w:rsidRDefault="00046131" w:rsidP="00046131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r w:rsidRPr="00A4339E">
        <w:rPr>
          <w:rFonts w:ascii="Times New Roman" w:hAnsi="Times New Roman" w:cs="Times New Roman"/>
          <w:b/>
          <w:bCs/>
          <w:szCs w:val="24"/>
          <w:lang w:val="en-US"/>
        </w:rPr>
        <w:t>Environmental Science and Pollution Research</w:t>
      </w:r>
    </w:p>
    <w:p w14:paraId="2B2D97FD" w14:textId="77777777" w:rsidR="004527F9" w:rsidRPr="00D46D35" w:rsidRDefault="004527F9" w:rsidP="004527F9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>Thuanne Braúlio Hennig, Paulo Roger Lopes Alves</w:t>
      </w:r>
      <w:r w:rsidRPr="00D46D35">
        <w:rPr>
          <w:rFonts w:ascii="Times New Roman" w:hAnsi="Times New Roman" w:cs="Times New Roman"/>
          <w:bCs/>
          <w:szCs w:val="24"/>
          <w:vertAlign w:val="superscript"/>
        </w:rPr>
        <w:t>*</w:t>
      </w:r>
      <w:r w:rsidRPr="00D46D35">
        <w:rPr>
          <w:rFonts w:ascii="Times New Roman" w:hAnsi="Times New Roman" w:cs="Times New Roman"/>
          <w:bCs/>
          <w:szCs w:val="24"/>
        </w:rPr>
        <w:t xml:space="preserve">, Felipe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Ogliari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Bandeira,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Liziara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da Costa Cabrera,</w:t>
      </w:r>
      <w:r>
        <w:rPr>
          <w:rFonts w:ascii="Times New Roman" w:hAnsi="Times New Roman" w:cs="Times New Roman"/>
          <w:bCs/>
          <w:szCs w:val="24"/>
        </w:rPr>
        <w:t xml:space="preserve"> Jonas Simon </w:t>
      </w:r>
      <w:proofErr w:type="spellStart"/>
      <w:r>
        <w:rPr>
          <w:rFonts w:ascii="Times New Roman" w:hAnsi="Times New Roman" w:cs="Times New Roman"/>
          <w:bCs/>
          <w:szCs w:val="24"/>
        </w:rPr>
        <w:t>Dugatto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, </w:t>
      </w:r>
      <w:r w:rsidRPr="00C96718">
        <w:rPr>
          <w:rFonts w:ascii="Times New Roman" w:hAnsi="Times New Roman" w:cs="Times New Roman"/>
          <w:bCs/>
          <w:szCs w:val="24"/>
        </w:rPr>
        <w:t>Marco Aurélio Tramontin da Silva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Dilmar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Baretta</w:t>
      </w:r>
      <w:proofErr w:type="spellEnd"/>
    </w:p>
    <w:p w14:paraId="2D290FB7" w14:textId="77777777" w:rsidR="00046131" w:rsidRPr="00D46D35" w:rsidRDefault="00046131" w:rsidP="00046131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</w:p>
    <w:p w14:paraId="1B4CA517" w14:textId="77777777" w:rsidR="00046131" w:rsidRPr="00D46D35" w:rsidRDefault="00046131" w:rsidP="00046131">
      <w:pPr>
        <w:spacing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vertAlign w:val="superscript"/>
          <w:lang w:val="en-US"/>
        </w:rPr>
        <w:t>*</w:t>
      </w:r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proofErr w:type="gramStart"/>
      <w:r w:rsidRPr="00D46D35">
        <w:rPr>
          <w:rFonts w:ascii="Times New Roman" w:hAnsi="Times New Roman" w:cs="Times New Roman"/>
          <w:bCs/>
          <w:szCs w:val="24"/>
          <w:lang w:val="en-US"/>
        </w:rPr>
        <w:t>to</w:t>
      </w:r>
      <w:proofErr w:type="gramEnd"/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whom correspondence should be addressed (paulo.roger.lopes@gmail.com)</w:t>
      </w:r>
    </w:p>
    <w:p w14:paraId="66663360" w14:textId="77777777" w:rsidR="00046131" w:rsidRPr="00D46D35" w:rsidRDefault="00046131" w:rsidP="00046131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  <w:proofErr w:type="spellStart"/>
      <w:r w:rsidRPr="00D46D35">
        <w:rPr>
          <w:rFonts w:ascii="Times New Roman" w:hAnsi="Times New Roman" w:cs="Times New Roman"/>
          <w:bCs/>
          <w:szCs w:val="24"/>
        </w:rPr>
        <w:t>Corresponding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author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: Paulo Roger L. Alves</w:t>
      </w:r>
    </w:p>
    <w:p w14:paraId="79CDE9C6" w14:textId="77777777" w:rsidR="00046131" w:rsidRPr="00D46D35" w:rsidRDefault="00046131" w:rsidP="00046131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 xml:space="preserve">Ave. Fernando Machado, No. 108-E, 89802-112, Chapecó, Santa Catarina,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Brazil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.</w:t>
      </w:r>
    </w:p>
    <w:p w14:paraId="6B8E5374" w14:textId="77777777" w:rsidR="00046131" w:rsidRPr="00D46D35" w:rsidRDefault="00046131" w:rsidP="00046131">
      <w:pPr>
        <w:spacing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lang w:val="en-US"/>
        </w:rPr>
        <w:t>Telephone: +55 49 2049 6528 (work)</w:t>
      </w:r>
    </w:p>
    <w:p w14:paraId="59C25830" w14:textId="77777777" w:rsidR="00046131" w:rsidRDefault="00046131" w:rsidP="004506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DD7632" w14:textId="592ACB33" w:rsidR="00A5257C" w:rsidRPr="00583003" w:rsidRDefault="00FC44EF" w:rsidP="004506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0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A80A85" w:rsidRPr="00583003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="00A80A85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Means (n=480; ± standard deviation) of the initial weight (mg) of </w:t>
      </w:r>
      <w:r w:rsidR="00AF36C6" w:rsidRPr="00583003">
        <w:rPr>
          <w:rFonts w:ascii="Times New Roman" w:hAnsi="Times New Roman" w:cs="Times New Roman"/>
          <w:i/>
          <w:sz w:val="24"/>
          <w:szCs w:val="24"/>
          <w:lang w:val="en-US"/>
        </w:rPr>
        <w:t>Eisenia andrei</w:t>
      </w:r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earthworms used in the chronic toxicity assays</w:t>
      </w:r>
      <w:r w:rsidR="003A4272" w:rsidRPr="0058300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A80A85" w:rsidRPr="00583003">
        <w:rPr>
          <w:rFonts w:ascii="Times New Roman" w:hAnsi="Times New Roman" w:cs="Times New Roman"/>
          <w:sz w:val="24"/>
          <w:szCs w:val="24"/>
          <w:lang w:val="en-US"/>
        </w:rPr>
        <w:t>ean</w:t>
      </w:r>
      <w:r w:rsidR="00A23717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 w:rsidR="00673012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717" w:rsidRPr="00583003">
        <w:rPr>
          <w:rFonts w:ascii="Times New Roman" w:hAnsi="Times New Roman" w:cs="Times New Roman"/>
          <w:sz w:val="24"/>
          <w:szCs w:val="24"/>
          <w:lang w:val="en-US"/>
        </w:rPr>
        <w:t>(± standard deviation) of</w:t>
      </w:r>
      <w:r w:rsidR="00A80A85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4272" w:rsidRPr="0058300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Eisenia </w:t>
      </w:r>
      <w:proofErr w:type="spellStart"/>
      <w:r w:rsidR="003A4272" w:rsidRPr="00583003">
        <w:rPr>
          <w:rFonts w:ascii="Times New Roman" w:hAnsi="Times New Roman" w:cs="Times New Roman"/>
          <w:i/>
          <w:iCs/>
          <w:sz w:val="24"/>
          <w:szCs w:val="24"/>
          <w:lang w:val="en-US"/>
        </w:rPr>
        <w:t>andrei</w:t>
      </w:r>
      <w:proofErr w:type="spellEnd"/>
      <w:r w:rsidR="003A4272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717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adult </w:t>
      </w:r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Start"/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>juveniles</w:t>
      </w:r>
      <w:proofErr w:type="gramEnd"/>
      <w:r w:rsidR="00A23717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4272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survivors </w:t>
      </w:r>
      <w:r w:rsidR="006427ED" w:rsidRPr="00583003">
        <w:rPr>
          <w:rFonts w:ascii="Times New Roman" w:hAnsi="Times New Roman" w:cs="Times New Roman"/>
          <w:sz w:val="24"/>
          <w:szCs w:val="24"/>
          <w:lang w:val="en-US"/>
        </w:rPr>
        <w:t>(n=</w:t>
      </w:r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F36C6" w:rsidRPr="0058300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D1F95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A23717" w:rsidRPr="0058300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coefficient</w:t>
      </w:r>
      <w:r w:rsidR="006427ED" w:rsidRPr="00583003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A23717" w:rsidRPr="0058300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variation</w:t>
      </w:r>
      <w:r w:rsidR="00AF36C6" w:rsidRPr="0058300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(%)</w:t>
      </w:r>
      <w:r w:rsidR="00A23717" w:rsidRPr="0058300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23717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found in controls of the </w:t>
      </w:r>
      <w:r w:rsidR="0017484F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chronic </w:t>
      </w:r>
      <w:r w:rsidR="00ED1F95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toxicity </w:t>
      </w:r>
      <w:r w:rsidR="00D51C56" w:rsidRPr="00583003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A5257C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BC8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>Entisol</w:t>
      </w:r>
      <w:proofErr w:type="spellEnd"/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>Oxisol</w:t>
      </w:r>
      <w:proofErr w:type="spellEnd"/>
      <w:r w:rsidR="00FA0D93" w:rsidRPr="00583003">
        <w:rPr>
          <w:rFonts w:ascii="Times New Roman" w:hAnsi="Times New Roman" w:cs="Times New Roman"/>
          <w:sz w:val="24"/>
          <w:szCs w:val="24"/>
          <w:lang w:val="en-US"/>
        </w:rPr>
        <w:t xml:space="preserve"> at 20, 25 and 27 °C, under 30 and 60% WHC. </w:t>
      </w:r>
    </w:p>
    <w:tbl>
      <w:tblPr>
        <w:tblW w:w="9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2739"/>
        <w:gridCol w:w="1618"/>
        <w:gridCol w:w="1742"/>
        <w:gridCol w:w="184"/>
        <w:gridCol w:w="1459"/>
      </w:tblGrid>
      <w:tr w:rsidR="0080298F" w:rsidRPr="00583003" w14:paraId="048D95D7" w14:textId="77777777" w:rsidTr="00F900AD">
        <w:trPr>
          <w:trHeight w:val="315"/>
        </w:trPr>
        <w:tc>
          <w:tcPr>
            <w:tcW w:w="15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DEF5AF" w14:textId="77777777" w:rsidR="0080298F" w:rsidRPr="00583003" w:rsidRDefault="0080298F" w:rsidP="00D80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Temperature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840A38" w14:textId="54D973A7" w:rsidR="0080298F" w:rsidRPr="00583003" w:rsidRDefault="0080298F" w:rsidP="00ED1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parameter</w:t>
            </w:r>
            <w:proofErr w:type="spellEnd"/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909C4" w14:textId="77777777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Entisol</w:t>
            </w:r>
            <w:proofErr w:type="spellEnd"/>
          </w:p>
        </w:tc>
        <w:tc>
          <w:tcPr>
            <w:tcW w:w="184" w:type="dxa"/>
            <w:tcBorders>
              <w:top w:val="single" w:sz="4" w:space="0" w:color="auto"/>
              <w:left w:val="nil"/>
              <w:right w:val="nil"/>
            </w:tcBorders>
          </w:tcPr>
          <w:p w14:paraId="31889AF5" w14:textId="77777777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8951F" w14:textId="6E864EC4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Oxisol</w:t>
            </w:r>
            <w:proofErr w:type="spellEnd"/>
          </w:p>
        </w:tc>
      </w:tr>
      <w:tr w:rsidR="0080298F" w:rsidRPr="00583003" w14:paraId="3729B55E" w14:textId="77777777" w:rsidTr="00F900AD">
        <w:trPr>
          <w:trHeight w:val="315"/>
        </w:trPr>
        <w:tc>
          <w:tcPr>
            <w:tcW w:w="15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A08D6" w14:textId="77777777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F1C844" w14:textId="77777777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CC053" w14:textId="6043A204" w:rsidR="0080298F" w:rsidRPr="00583003" w:rsidRDefault="0080298F" w:rsidP="0019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30% WHC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B385F" w14:textId="1DAB5C21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60% WHC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15BCE7D5" w14:textId="77777777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E770B" w14:textId="509C42D6" w:rsidR="0080298F" w:rsidRPr="00583003" w:rsidRDefault="0080298F" w:rsidP="00D8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60% WHC</w:t>
            </w:r>
          </w:p>
        </w:tc>
      </w:tr>
      <w:tr w:rsidR="0080298F" w:rsidRPr="00583003" w14:paraId="3D5F6B8E" w14:textId="77777777" w:rsidTr="00F900AD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47802A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00C8DCC" w14:textId="3848E7A9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Initial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weight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a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A889F9" w14:textId="3F2E4BC5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367</w:t>
            </w:r>
            <w:r w:rsidR="00337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.1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28.9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C1FE81" w14:textId="7F3653F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366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.3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31.9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1BE3ED91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D9BD0" w14:textId="2E5C49F2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370</w:t>
            </w:r>
            <w:r w:rsidR="00F06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.2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28.7</w:t>
            </w:r>
          </w:p>
        </w:tc>
      </w:tr>
      <w:tr w:rsidR="0080298F" w:rsidRPr="00583003" w14:paraId="76F75BDE" w14:textId="77777777" w:rsidTr="00F900AD">
        <w:trPr>
          <w:trHeight w:val="315"/>
        </w:trPr>
        <w:tc>
          <w:tcPr>
            <w:tcW w:w="15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9EDB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 ºC</w:t>
            </w:r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0AE2" w14:textId="69CAC9A1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Survivors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32FB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8778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42CACC02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00F4" w14:textId="557D4B9E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</w:tr>
      <w:tr w:rsidR="0080298F" w:rsidRPr="00583003" w14:paraId="6C3CB760" w14:textId="77777777" w:rsidTr="00F900AD">
        <w:trPr>
          <w:trHeight w:val="315"/>
        </w:trPr>
        <w:tc>
          <w:tcPr>
            <w:tcW w:w="151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8C3B94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4DD8" w14:textId="369C5903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Juveniles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3055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99.5 - 10.8</w:t>
            </w:r>
          </w:p>
        </w:tc>
        <w:tc>
          <w:tcPr>
            <w:tcW w:w="17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170D" w14:textId="49062DFB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140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.1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–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5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</w:t>
            </w: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</w:tcPr>
          <w:p w14:paraId="5A2938A7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3666" w14:textId="724F3CD0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105</w:t>
            </w:r>
            <w:r w:rsidR="00C8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- 14.3</w:t>
            </w:r>
          </w:p>
        </w:tc>
      </w:tr>
      <w:tr w:rsidR="0080298F" w:rsidRPr="00583003" w14:paraId="481C824E" w14:textId="77777777" w:rsidTr="00F900AD">
        <w:trPr>
          <w:trHeight w:val="315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3D349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D89A2" w14:textId="19CA66EB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Coeficient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variation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FE43" w14:textId="2F23F403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.2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5E8E" w14:textId="7502069D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DD6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39C78D09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3E21" w14:textId="0D19C05E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  <w:r w:rsidR="00C8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.2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80298F" w:rsidRPr="00583003" w14:paraId="7699B3AB" w14:textId="77777777" w:rsidTr="00F900AD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CAA9BA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DE3124" w14:textId="7F4DC8C2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Initial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weight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a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10137D" w14:textId="257FDAB3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383</w:t>
            </w:r>
            <w:r w:rsidR="00C8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.2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29.6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C85AFB" w14:textId="4C4A24E5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371</w:t>
            </w:r>
            <w:r w:rsidR="0051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.4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23.1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492D85F0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572E58" w14:textId="7B6DFB4A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384</w:t>
            </w:r>
            <w:r w:rsidR="0051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.5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21.4</w:t>
            </w:r>
          </w:p>
        </w:tc>
      </w:tr>
      <w:tr w:rsidR="0080298F" w:rsidRPr="00583003" w14:paraId="4E756FB2" w14:textId="77777777" w:rsidTr="00F900AD">
        <w:trPr>
          <w:trHeight w:val="315"/>
        </w:trPr>
        <w:tc>
          <w:tcPr>
            <w:tcW w:w="151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D02B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 ºC</w:t>
            </w:r>
          </w:p>
        </w:tc>
        <w:tc>
          <w:tcPr>
            <w:tcW w:w="273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AF54" w14:textId="5FA06D78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Survivors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FBB6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7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58EC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07CBE205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2D79" w14:textId="505C80F4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9.75 - 0.5</w:t>
            </w:r>
          </w:p>
        </w:tc>
      </w:tr>
      <w:tr w:rsidR="0080298F" w:rsidRPr="00583003" w14:paraId="5089F182" w14:textId="77777777" w:rsidTr="00F900AD">
        <w:trPr>
          <w:trHeight w:val="315"/>
        </w:trPr>
        <w:tc>
          <w:tcPr>
            <w:tcW w:w="151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A4AD95B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3BCA" w14:textId="621B2175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Juveniles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BC61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65.5 - 9.3</w:t>
            </w:r>
          </w:p>
        </w:tc>
        <w:tc>
          <w:tcPr>
            <w:tcW w:w="17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A2CA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132.5 - 9.2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258B57AC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F926" w14:textId="1D7B7D8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107.2 - 12.3</w:t>
            </w:r>
          </w:p>
        </w:tc>
      </w:tr>
      <w:tr w:rsidR="0080298F" w:rsidRPr="00583003" w14:paraId="5D2C8928" w14:textId="77777777" w:rsidTr="00F900AD">
        <w:trPr>
          <w:trHeight w:val="315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2E5BC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45183" w14:textId="2A83C92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Coeficient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variation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7DDDD" w14:textId="53ADE7C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  <w:r w:rsidR="00C8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.0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747DF" w14:textId="0A739BD5" w:rsidR="0080298F" w:rsidRPr="00583003" w:rsidRDefault="00514303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6.9</w:t>
            </w:r>
            <w:r w:rsidR="0080298F"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0FB1D3F7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CEEA7" w14:textId="65A47A04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  <w:r w:rsidR="0051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.3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80298F" w:rsidRPr="00583003" w14:paraId="7AB265A4" w14:textId="77777777" w:rsidTr="00F900AD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DB7B40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14293B" w14:textId="513172D2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Initial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weight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a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7E9440" w14:textId="3581038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416</w:t>
            </w:r>
            <w:r w:rsidR="0051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.3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21.5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0A3097" w14:textId="131FE99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</w:t>
            </w:r>
            <w:r w:rsidR="00BC1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1.7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25.</w:t>
            </w:r>
            <w:r w:rsidR="00BC1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2482ECF1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F70CCA" w14:textId="14A254C5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358</w:t>
            </w:r>
            <w:r w:rsidR="00BC1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.2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83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33.5</w:t>
            </w:r>
          </w:p>
        </w:tc>
      </w:tr>
      <w:tr w:rsidR="0080298F" w:rsidRPr="00583003" w14:paraId="21E4927A" w14:textId="77777777" w:rsidTr="00F900AD">
        <w:trPr>
          <w:trHeight w:val="315"/>
        </w:trPr>
        <w:tc>
          <w:tcPr>
            <w:tcW w:w="15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B38D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  ºC</w:t>
            </w:r>
            <w:proofErr w:type="gramEnd"/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F0E8" w14:textId="58AEF59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Survivors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AF19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27A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10.0 - 0.0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28F1249C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12F2" w14:textId="329AC4D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9.7 - 0.5</w:t>
            </w:r>
          </w:p>
        </w:tc>
      </w:tr>
      <w:tr w:rsidR="0080298F" w:rsidRPr="00583003" w14:paraId="2BB40E3B" w14:textId="77777777" w:rsidTr="00F900AD">
        <w:trPr>
          <w:trHeight w:val="315"/>
        </w:trPr>
        <w:tc>
          <w:tcPr>
            <w:tcW w:w="151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8D40D83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4776" w14:textId="54BC126F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Juveniles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50C9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81.7 - 9.2</w:t>
            </w: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FD78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118.2 - 16.9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1DB2AEC3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C540" w14:textId="0229EE96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63.2 - 17.8</w:t>
            </w:r>
          </w:p>
        </w:tc>
      </w:tr>
      <w:tr w:rsidR="0080298F" w:rsidRPr="00583003" w14:paraId="7F2E8583" w14:textId="77777777" w:rsidTr="00F900AD">
        <w:trPr>
          <w:trHeight w:val="315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2A914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D2E38" w14:textId="27D9E041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Coeficient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variation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2FEE6" w14:textId="397D0CF3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51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0.8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98E40" w14:textId="1969C964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  <w:r w:rsidR="00BC1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.1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F15BC" w14:textId="77777777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31F25" w14:textId="5DB41E23" w:rsidR="0080298F" w:rsidRPr="00583003" w:rsidRDefault="0080298F" w:rsidP="00AF3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  <w:r w:rsidR="00BC1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.5</w:t>
            </w:r>
            <w:r w:rsidRPr="00583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</w:tbl>
    <w:p w14:paraId="5BCA4160" w14:textId="65CFA456" w:rsidR="00AF36C6" w:rsidRPr="00583003" w:rsidRDefault="00AF36C6" w:rsidP="00AF36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8300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 - ISO 11268-2: The weight of earthworms must be between 250 - 600 mg.</w:t>
      </w:r>
    </w:p>
    <w:p w14:paraId="604F9A28" w14:textId="6C7CE5C4" w:rsidR="000760F6" w:rsidRPr="00583003" w:rsidRDefault="00AF36C6" w:rsidP="000760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83003">
        <w:rPr>
          <w:rFonts w:ascii="Times New Roman" w:eastAsia="Times New Roman" w:hAnsi="Times New Roman" w:cs="Times New Roman"/>
          <w:color w:val="000000"/>
          <w:vertAlign w:val="superscript"/>
          <w:lang w:val="en-US" w:eastAsia="pt-BR"/>
        </w:rPr>
        <w:t xml:space="preserve">b </w:t>
      </w:r>
      <w:r w:rsidR="00EE3D49" w:rsidRPr="00583003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- </w:t>
      </w:r>
      <w:r w:rsidR="00FA0D93" w:rsidRPr="00583003">
        <w:rPr>
          <w:rFonts w:ascii="Times New Roman" w:hAnsi="Times New Roman" w:cs="Times New Roman"/>
          <w:sz w:val="20"/>
          <w:szCs w:val="20"/>
          <w:lang w:val="en-US"/>
        </w:rPr>
        <w:t>ISO 11268-2</w:t>
      </w:r>
      <w:r w:rsidR="00ED1F95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 validity criteria</w:t>
      </w:r>
      <w:r w:rsidR="000760F6" w:rsidRPr="00583003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F90CAD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83928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adult mortality in the control ≤ 20%; juveniles </w:t>
      </w:r>
      <w:r w:rsidR="00F90CAD" w:rsidRPr="00583003">
        <w:rPr>
          <w:rFonts w:ascii="Times New Roman" w:hAnsi="Times New Roman" w:cs="Times New Roman"/>
          <w:sz w:val="20"/>
          <w:szCs w:val="20"/>
          <w:lang w:val="en-US"/>
        </w:rPr>
        <w:t>per control vessel</w:t>
      </w:r>
      <w:r w:rsidR="00383928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 ≥ </w:t>
      </w:r>
      <w:r w:rsidR="00FA0D93" w:rsidRPr="00583003">
        <w:rPr>
          <w:rFonts w:ascii="Times New Roman" w:hAnsi="Times New Roman" w:cs="Times New Roman"/>
          <w:sz w:val="20"/>
          <w:szCs w:val="20"/>
          <w:lang w:val="en-US"/>
        </w:rPr>
        <w:t>30</w:t>
      </w:r>
      <w:r w:rsidR="00F90CAD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A23717" w:rsidRPr="00583003">
        <w:rPr>
          <w:rFonts w:ascii="Times New Roman" w:hAnsi="Times New Roman" w:cs="Times New Roman"/>
          <w:sz w:val="20"/>
          <w:szCs w:val="20"/>
          <w:lang w:val="en-US"/>
        </w:rPr>
        <w:t>coefficient</w:t>
      </w:r>
      <w:r w:rsidR="00F90CAD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 of variation in the control </w:t>
      </w:r>
      <w:r w:rsidR="00383928" w:rsidRPr="00583003">
        <w:rPr>
          <w:rFonts w:ascii="Times New Roman" w:hAnsi="Times New Roman" w:cs="Times New Roman"/>
          <w:sz w:val="20"/>
          <w:szCs w:val="20"/>
          <w:lang w:val="en-US"/>
        </w:rPr>
        <w:t xml:space="preserve">≤ </w:t>
      </w:r>
      <w:r w:rsidR="00F90CAD" w:rsidRPr="00583003">
        <w:rPr>
          <w:rFonts w:ascii="Times New Roman" w:hAnsi="Times New Roman" w:cs="Times New Roman"/>
          <w:sz w:val="20"/>
          <w:szCs w:val="20"/>
          <w:lang w:val="en-US"/>
        </w:rPr>
        <w:t>30%.</w:t>
      </w:r>
    </w:p>
    <w:p w14:paraId="4063FD13" w14:textId="745067B8" w:rsidR="00A5257C" w:rsidRPr="00583003" w:rsidRDefault="00A525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5257C" w:rsidRPr="00583003" w:rsidSect="0082790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MbO0MDIDUkaGxko6SsGpxcWZ+XkgBYaGtQCYBsHcLQAAAA=="/>
  </w:docVars>
  <w:rsids>
    <w:rsidRoot w:val="002C1D77"/>
    <w:rsid w:val="00046131"/>
    <w:rsid w:val="000760F6"/>
    <w:rsid w:val="000D1888"/>
    <w:rsid w:val="00120110"/>
    <w:rsid w:val="00160C97"/>
    <w:rsid w:val="001735DF"/>
    <w:rsid w:val="0017484F"/>
    <w:rsid w:val="00192F7E"/>
    <w:rsid w:val="001D1C21"/>
    <w:rsid w:val="00257341"/>
    <w:rsid w:val="002B786C"/>
    <w:rsid w:val="002C1D77"/>
    <w:rsid w:val="002C51F9"/>
    <w:rsid w:val="003214A6"/>
    <w:rsid w:val="00337652"/>
    <w:rsid w:val="003742AF"/>
    <w:rsid w:val="00383928"/>
    <w:rsid w:val="003A4272"/>
    <w:rsid w:val="003C3B38"/>
    <w:rsid w:val="003E2B96"/>
    <w:rsid w:val="00403069"/>
    <w:rsid w:val="00416BA2"/>
    <w:rsid w:val="00450684"/>
    <w:rsid w:val="004527F9"/>
    <w:rsid w:val="0048416F"/>
    <w:rsid w:val="0048705C"/>
    <w:rsid w:val="00514303"/>
    <w:rsid w:val="00583003"/>
    <w:rsid w:val="005F1B7E"/>
    <w:rsid w:val="005F3CD9"/>
    <w:rsid w:val="005F738E"/>
    <w:rsid w:val="006234B9"/>
    <w:rsid w:val="006427ED"/>
    <w:rsid w:val="00673012"/>
    <w:rsid w:val="006A5D2A"/>
    <w:rsid w:val="006D6C9D"/>
    <w:rsid w:val="007772C2"/>
    <w:rsid w:val="007B5775"/>
    <w:rsid w:val="0080298F"/>
    <w:rsid w:val="00803079"/>
    <w:rsid w:val="0082790B"/>
    <w:rsid w:val="008A519D"/>
    <w:rsid w:val="008B5C3F"/>
    <w:rsid w:val="008D1328"/>
    <w:rsid w:val="0090045A"/>
    <w:rsid w:val="009928C4"/>
    <w:rsid w:val="009C2854"/>
    <w:rsid w:val="009D09F6"/>
    <w:rsid w:val="00A23717"/>
    <w:rsid w:val="00A31E24"/>
    <w:rsid w:val="00A5257C"/>
    <w:rsid w:val="00A80A85"/>
    <w:rsid w:val="00AC19CB"/>
    <w:rsid w:val="00AF36C6"/>
    <w:rsid w:val="00B322EE"/>
    <w:rsid w:val="00B64123"/>
    <w:rsid w:val="00BC1ED0"/>
    <w:rsid w:val="00BE10D1"/>
    <w:rsid w:val="00C31546"/>
    <w:rsid w:val="00C8048C"/>
    <w:rsid w:val="00C83C8D"/>
    <w:rsid w:val="00CA445D"/>
    <w:rsid w:val="00CD6105"/>
    <w:rsid w:val="00CE44D0"/>
    <w:rsid w:val="00CE5757"/>
    <w:rsid w:val="00D00D87"/>
    <w:rsid w:val="00D43F8A"/>
    <w:rsid w:val="00D51C56"/>
    <w:rsid w:val="00D80A09"/>
    <w:rsid w:val="00DD40AF"/>
    <w:rsid w:val="00DD6C46"/>
    <w:rsid w:val="00DE338B"/>
    <w:rsid w:val="00E3500A"/>
    <w:rsid w:val="00E64BFB"/>
    <w:rsid w:val="00ED1F95"/>
    <w:rsid w:val="00EE3D49"/>
    <w:rsid w:val="00F00BC8"/>
    <w:rsid w:val="00F06E64"/>
    <w:rsid w:val="00F249D7"/>
    <w:rsid w:val="00F71C0C"/>
    <w:rsid w:val="00F900AD"/>
    <w:rsid w:val="00F90CAD"/>
    <w:rsid w:val="00FA0D93"/>
    <w:rsid w:val="00FC44EF"/>
    <w:rsid w:val="00FC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26AF"/>
  <w15:chartTrackingRefBased/>
  <w15:docId w15:val="{7646FBC3-03AE-4374-81DA-7B06D2C2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1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88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4030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30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30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30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3069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77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Thuanne Braúlio Hennig</dc:creator>
  <cp:keywords/>
  <dc:description/>
  <cp:lastModifiedBy>Thuanne Braúlio Hennig</cp:lastModifiedBy>
  <cp:revision>15</cp:revision>
  <dcterms:created xsi:type="dcterms:W3CDTF">2021-09-23T18:19:00Z</dcterms:created>
  <dcterms:modified xsi:type="dcterms:W3CDTF">2021-11-16T11:23:00Z</dcterms:modified>
</cp:coreProperties>
</file>