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C81BF" w14:textId="77777777" w:rsidR="00585900" w:rsidRPr="00F33F72" w:rsidRDefault="00585900" w:rsidP="00585900">
      <w:pPr>
        <w:jc w:val="center"/>
        <w:rPr>
          <w:b/>
          <w:bCs/>
        </w:rPr>
      </w:pPr>
      <w:r w:rsidRPr="00F33F72">
        <w:rPr>
          <w:b/>
          <w:bCs/>
        </w:rPr>
        <w:t>SUPPLEMENTAL</w:t>
      </w:r>
      <w:r>
        <w:rPr>
          <w:b/>
          <w:bCs/>
        </w:rPr>
        <w:t xml:space="preserve"> MATERIALS</w:t>
      </w:r>
    </w:p>
    <w:p w14:paraId="029A5688" w14:textId="77777777" w:rsidR="00585900" w:rsidRPr="005423CA" w:rsidRDefault="00585900" w:rsidP="00585900">
      <w:pPr>
        <w:jc w:val="both"/>
      </w:pPr>
    </w:p>
    <w:p w14:paraId="75F64039" w14:textId="77777777" w:rsidR="00585900" w:rsidRPr="00B268FE" w:rsidRDefault="00585900" w:rsidP="00585900">
      <w:pPr>
        <w:jc w:val="both"/>
        <w:rPr>
          <w:b/>
          <w:bCs/>
        </w:rPr>
      </w:pPr>
      <w:r w:rsidRPr="00B268FE">
        <w:rPr>
          <w:b/>
          <w:bCs/>
        </w:rPr>
        <w:t>Behavioral Measures</w:t>
      </w:r>
    </w:p>
    <w:p w14:paraId="030AB9FB" w14:textId="77777777" w:rsidR="00585900" w:rsidRPr="005423CA" w:rsidRDefault="00585900" w:rsidP="00585900">
      <w:pPr>
        <w:jc w:val="both"/>
      </w:pPr>
    </w:p>
    <w:p w14:paraId="4D8D928C" w14:textId="77777777" w:rsidR="00585900" w:rsidRPr="005423CA" w:rsidRDefault="00585900" w:rsidP="00585900">
      <w:pPr>
        <w:jc w:val="both"/>
      </w:pPr>
      <w:r w:rsidRPr="005423CA">
        <w:t xml:space="preserve">Vineland Adaptive Behavior Scales – Third Edition (VABS-3): The VABS-3 </w:t>
      </w:r>
      <w:r>
        <w:fldChar w:fldCharType="begin"/>
      </w:r>
      <w:r>
        <w:instrText xml:space="preserve"> ADDIN ZOTERO_ITEM CSL_CITATION {"citationID":"TTgDKUpF","properties":{"formattedCitation":"(43)","plainCitation":"(43)","noteIndex":0},"citationItems":[{"id":250,"uris":["http://zotero.org/users/11926905/items/AEXCYVWY"],"itemData":{"id":250,"type":"book","publisher":"Pearson","publisher-place":"Bloomington, Minnesota","title":"Vineland Adaptive Behavior Scales, third edition (Vineland—3)","author":[{"family":"Sparrow","given":"Sara S."},{"family":"Cicchetti","given":"Domenic V."},{"family":"Saulnier","given":"Celine A."}],"issued":{"date-parts":[["2016"]]}}}],"schema":"https://github.com/citation-style-language/schema/raw/master/csl-citation.json"} </w:instrText>
      </w:r>
      <w:r>
        <w:fldChar w:fldCharType="separate"/>
      </w:r>
      <w:r>
        <w:rPr>
          <w:noProof/>
        </w:rPr>
        <w:t>(43)</w:t>
      </w:r>
      <w:r>
        <w:fldChar w:fldCharType="end"/>
      </w:r>
      <w:r w:rsidRPr="005423CA">
        <w:t xml:space="preserve"> is the gold standard for assessing adaptive behavior and is widely applied in clinical studies. It is specifically normed for participants with intellectual disability and ASD. This study administered the VABS-3 as a questionnaire filled out by a parent or guardian. We measured adaptive behavior for all participants in three subdomains – Communication, Daily Living Skills, and Socialization – with multiple subscales capturing various dimensions within each subdomain. We also calculated an overall Adaptive Behavior composite score. Some parents/guardians also completed the  Motor Skills subdomain, but the data available was insufficient to include motor skills in the final analysis. A positive change in VABS-3 scores indicates improvement in adaptive behaviors.</w:t>
      </w:r>
    </w:p>
    <w:p w14:paraId="4B3BDFD3" w14:textId="77777777" w:rsidR="00585900" w:rsidRPr="005423CA" w:rsidRDefault="00585900" w:rsidP="00585900">
      <w:pPr>
        <w:jc w:val="both"/>
      </w:pPr>
    </w:p>
    <w:p w14:paraId="53067FC3" w14:textId="77777777" w:rsidR="00585900" w:rsidRDefault="00585900" w:rsidP="00585900">
      <w:pPr>
        <w:jc w:val="both"/>
      </w:pPr>
      <w:r w:rsidRPr="005423CA">
        <w:t xml:space="preserve">Aberrant Behavior Checklist – Community Edition (ABC-C): The ABC-C </w:t>
      </w:r>
      <w:r>
        <w:fldChar w:fldCharType="begin"/>
      </w:r>
      <w:r>
        <w:instrText xml:space="preserve"> ADDIN ZOTERO_ITEM CSL_CITATION {"citationID":"puaiAIFe","properties":{"unsorted":false,"formattedCitation":"(32)","plainCitation":"(32)","noteIndex":0},"citationItems":[{"id":216,"uris":["http://zotero.org/users/11926905/items/MSADNBZZ"],"itemData":{"id":216,"type":"article-journal","container-title":"Journal of Autism and Developmental Disorders","DOI":"10.1007/s10803-011-1370-2","ISSN":"0162-3257, 1573-3432","issue":"7","journalAbbreviation":"J Autism Dev Disord","language":"en","license":"http://www.springer.com/tdm","page":"1377-1392","source":"DOI.org (Crossref)","title":"Psychometric Study of the Aberrant Behavior Checklist in Fragile X Syndrome and Implications for Targeted Treatment","volume":"42","author":[{"family":"Sansone","given":"Stephanie M."},{"family":"Widaman","given":"Keith F."},{"family":"Hall","given":"Scott S."},{"family":"Reiss","given":"Allan L."},{"family":"Lightbody","given":"Amy"},{"family":"Kaufmann","given":"Walter E."},{"family":"Berry-Kravis","given":"Elizabeth"},{"family":"Lachiewicz","given":"Ave"},{"family":"Brown","given":"Elaine C."},{"family":"Hessl","given":"David"}],"issued":{"date-parts":[["2012",7]]}}}],"schema":"https://github.com/citation-style-language/schema/raw/master/csl-citation.json"} </w:instrText>
      </w:r>
      <w:r>
        <w:fldChar w:fldCharType="separate"/>
      </w:r>
      <w:r>
        <w:rPr>
          <w:noProof/>
        </w:rPr>
        <w:t>(32)</w:t>
      </w:r>
      <w:r>
        <w:fldChar w:fldCharType="end"/>
      </w:r>
      <w:r>
        <w:t xml:space="preserve"> </w:t>
      </w:r>
      <w:r w:rsidRPr="005423CA">
        <w:t xml:space="preserve">measures problematic and intrusive behaviors in participants with developmental disabilities. It is designed for clinical studies. The ABC-C is a 58-item questionnaire completed by a parent or guardian. Questions can be divided into six subscales capturing various dimensions of aberrant behavior, including Irritability, Lethargy, Social Avoidance, Stereotypic Behavior, Hyperactivity, and Inappropriate Speech. The ABC-C was scored using an FXS-specific factoring system (ABC-FX) </w:t>
      </w:r>
      <w:r>
        <w:fldChar w:fldCharType="begin"/>
      </w:r>
      <w:r>
        <w:instrText xml:space="preserve"> ADDIN ZOTERO_ITEM CSL_CITATION {"citationID":"YvQCEExo","properties":{"formattedCitation":"(32)","plainCitation":"(32)","noteIndex":0},"citationItems":[{"id":216,"uris":["http://zotero.org/users/11926905/items/MSADNBZZ"],"itemData":{"id":216,"type":"article-journal","container-title":"Journal of Autism and Developmental Disorders","DOI":"10.1007/s10803-011-1370-2","ISSN":"0162-3257, 1573-3432","issue":"7","journalAbbreviation":"J Autism Dev Disord","language":"en","license":"http://www.springer.com/tdm","page":"1377-1392","source":"DOI.org (Crossref)","title":"Psychometric Study of the Aberrant Behavior Checklist in Fragile X Syndrome and Implications for Targeted Treatment","volume":"42","author":[{"family":"Sansone","given":"Stephanie M."},{"family":"Widaman","given":"Keith F."},{"family":"Hall","given":"Scott S."},{"family":"Reiss","given":"Allan L."},{"family":"Lightbody","given":"Amy"},{"family":"Kaufmann","given":"Walter E."},{"family":"Berry-Kravis","given":"Elizabeth"},{"family":"Lachiewicz","given":"Ave"},{"family":"Brown","given":"Elaine C."},{"family":"Hessl","given":"David"}],"issued":{"date-parts":[["2012",7]]}}}],"schema":"https://github.com/citation-style-language/schema/raw/master/csl-citation.json"} </w:instrText>
      </w:r>
      <w:r>
        <w:fldChar w:fldCharType="separate"/>
      </w:r>
      <w:r>
        <w:rPr>
          <w:noProof/>
        </w:rPr>
        <w:t>(32)</w:t>
      </w:r>
      <w:r>
        <w:fldChar w:fldCharType="end"/>
      </w:r>
      <w:r>
        <w:t xml:space="preserve">. </w:t>
      </w:r>
      <w:r w:rsidRPr="005423CA">
        <w:t>A negative change in ABC-C scores indicates improvement, corresponding to fewer symptoms.</w:t>
      </w:r>
    </w:p>
    <w:p w14:paraId="3B603B13" w14:textId="77777777" w:rsidR="00585900" w:rsidRPr="005423CA" w:rsidRDefault="00585900" w:rsidP="00585900">
      <w:pPr>
        <w:jc w:val="both"/>
      </w:pPr>
    </w:p>
    <w:p w14:paraId="75C71C91" w14:textId="77777777" w:rsidR="00585900" w:rsidRDefault="00585900" w:rsidP="00585900">
      <w:pPr>
        <w:jc w:val="both"/>
      </w:pPr>
      <w:r w:rsidRPr="005423CA">
        <w:t xml:space="preserve">Expressive Language Sampling (ELS): ELS  </w:t>
      </w:r>
      <w:r>
        <w:fldChar w:fldCharType="begin"/>
      </w:r>
      <w:r>
        <w:instrText xml:space="preserve"> ADDIN ZOTERO_ITEM CSL_CITATION {"citationID":"hNWH26PR","properties":{"unsorted":false,"formattedCitation":"(33)","plainCitation":"(33)","noteIndex":0},"citationItems":[{"id":660,"uris":["http://zotero.org/users/11926905/items/UYKQAGJ7"],"itemData":{"id":660,"type":"article-journal","abstract":"Abstract\n            \n              Background\n              The evaluation of treatment efficacy for individuals with fragile X syndrome (FXS) or intellectual disability (ID) more generally has been hampered by the lack of adequate outcome measures. We evaluated expressive language sampling (ELS) as a procedure for generating outcome measures for treatment research in FXS. We addressed: (a) feasibility, (b) practice effects over two administrations, (c) test-retest reliability over the repeated administrations, and (d) construct validity. We addressed these issues for the full sample as well as for subgroups defined by age, IQ, and ASD status.\n            \n            \n              Methods\n              \n                Participants were 106 individuals with FXS between ages 6 and 23 years who had IQs within the range of intellectual disability (IQ\n                &lt;\n                 70). ELS procedures for collecting samples in conversation and narration were followed and analyzed separately. Five measures were derived from transcripts segmented into C-units (i.e., an independent clause and its modifiers): number of C-units per minute (talkativeness), number of different word roots (vocabulary), C-unit length in morphemes (syntax), percentage of C-units containing dysfluency (utterance planning), and percentage of C-units that were fully or partly unintelligible (articulatory quality). ELS procedures were administered twice at 4-week intervals for each participant. Standardized tests and informant reports were administered and provided measures for evaluating construct validity of ELS measures.\n              \n            \n            \n              Results\n              We found low rates of noncompliance, suggesting the task can be completed meaningfully by most individuals with FXS, although noncompliance was higher for younger, lower IQ, and more autistic participants. Minimal practice effects and strong test-retest reliability over the 4-week interval were observed for the full sample and across the range of ages, IQs, and autism symptom severity. Evidence of convergent construct validity was observed for the measures of vocabulary, syntax, and unintelligibility for the full sample and across the range of IQ and autism symptom severity, but not for participants under age 12. Conversation and narration yielded largely similar results in all analyses.\n            \n            \n              Conclusions\n              The findings suggest that the ELS procedures are feasible and yield measures with adequate psychometric properties for a majority of 6 to 23 years with FXS who have ID. The procedures work equally well regardless of level of ID or degree of ASD severity. The procedures, however, are more challenging and have somewhat less adequate psychometric properties for individuals with FXS under age 12.","container-title":"Journal of Neurodevelopmental Disorders","DOI":"10.1186/s11689-020-09313-6","ISSN":"1866-1947, 1866-1955","issue":"1","journalAbbreviation":"J Neurodevelop Disord","language":"en","page":"10","source":"DOI.org (Crossref)","title":"Expressive language sampling as a source of outcome measures for treatment studies in fragile X syndrome: feasibility, practice effects, test-retest reliability, and construct validity","title-short":"Expressive language sampling as a source of outcome measures for treatment studies in fragile X syndrome","volume":"12","author":[{"family":"Abbeduto","given":"Leonard"},{"family":"Berry-Kravis","given":"Elizabeth"},{"family":"Sterling","given":"Audra"},{"family":"Sherman","given":"Stephanie"},{"family":"Edgin","given":"Jamie O."},{"family":"McDuffie","given":"Andrea"},{"family":"Hoffmann","given":"Anne"},{"family":"Hamilton","given":"Debra"},{"family":"Nelson","given":"Michael"},{"family":"Aschkenasy","given":"Jeannie"},{"family":"Thurman","given":"Angela John"}],"issued":{"date-parts":[["2020",12]]}}}],"schema":"https://github.com/citation-style-language/schema/raw/master/csl-citation.json"} </w:instrText>
      </w:r>
      <w:r>
        <w:fldChar w:fldCharType="separate"/>
      </w:r>
      <w:r>
        <w:rPr>
          <w:noProof/>
        </w:rPr>
        <w:t>(33)</w:t>
      </w:r>
      <w:r>
        <w:fldChar w:fldCharType="end"/>
      </w:r>
      <w:r>
        <w:t xml:space="preserve"> </w:t>
      </w:r>
      <w:r w:rsidRPr="005423CA">
        <w:t>is a structured interview in which a highly trained examiner engages with a participant in two contexts. In the Conversation portion, the examiner engages the participant in a conversation on a variety of topics based on specific guidelines specifying the order of topics and how they are introduced. In the Narration portion, participants are asked to tell the story of a wordless picture book with scripted examiner prompts and responses. The interaction is digitally recorded and transcribed by experienced transcriptionists, then analyzed to characterize multiple dimensions of the language used. Primary outcomes in this study were mean Number of Different Words in each context. A positive change in ELS score indicates improvement, with more unique words used.</w:t>
      </w:r>
    </w:p>
    <w:p w14:paraId="729FF09E" w14:textId="77777777" w:rsidR="00585900" w:rsidRDefault="00585900" w:rsidP="00585900">
      <w:pPr>
        <w:jc w:val="both"/>
      </w:pPr>
    </w:p>
    <w:p w14:paraId="7CDEC6AB" w14:textId="77777777" w:rsidR="00585900" w:rsidRPr="005423CA" w:rsidRDefault="00585900" w:rsidP="00585900">
      <w:pPr>
        <w:jc w:val="both"/>
      </w:pPr>
      <w:r w:rsidRPr="005423CA">
        <w:t xml:space="preserve">Anxiety, Depression, and Mood </w:t>
      </w:r>
      <w:r>
        <w:t>Scale</w:t>
      </w:r>
      <w:r w:rsidRPr="005423CA">
        <w:t xml:space="preserve"> (ADAMS): The ADAMS </w:t>
      </w:r>
      <w:r>
        <w:fldChar w:fldCharType="begin"/>
      </w:r>
      <w:r>
        <w:instrText xml:space="preserve"> ADDIN ZOTERO_ITEM CSL_CITATION {"citationID":"gTRIlMwx","properties":{"unsorted":false,"formattedCitation":"(44)","plainCitation":"(44)","noteIndex":0},"citationItems":[{"id":662,"uris":["http://zotero.org/users/11926905/items/BNGHIWGN"],"itemData":{"id":662,"type":"article-journal","container-title":"Journal of Autism and Developmental Disorders","DOI":"10.1023/B:JADD.0000005999.27178.55","ISSN":"0162-3257, 1573-3432","issue":"6","journalAbbreviation":"J Autism Dev Disord","language":"en","license":"https://www.springernature.com/gp/researchers/text-and-data-mining","page":"617-629","source":"DOI.org (Crossref)","title":"Reliability and Validity of an Assessment Instrument for Anxiety, Depression, and Mood Among Individuals with Mental Retardation","volume":"33","author":[{"family":"Esbensen","given":"Anna J."},{"family":"Rojahn","given":"Johannes"},{"family":"Aman","given":"Michael G."},{"family":"Ruedrich","given":"Stephen"}],"issued":{"date-parts":[["2003",12]]}}}],"schema":"https://github.com/citation-style-language/schema/raw/master/csl-citation.json"} </w:instrText>
      </w:r>
      <w:r>
        <w:fldChar w:fldCharType="separate"/>
      </w:r>
      <w:r>
        <w:rPr>
          <w:noProof/>
        </w:rPr>
        <w:t>(44)</w:t>
      </w:r>
      <w:r>
        <w:fldChar w:fldCharType="end"/>
      </w:r>
      <w:r>
        <w:t xml:space="preserve"> </w:t>
      </w:r>
      <w:r w:rsidRPr="005423CA">
        <w:t>is a screening instrument measuring anxiety, mood, and depression in participants with developmental disabilities. It is a questionnaire completed by a parent or guardian, who rates the extent to which their child displays various symptoms. The 28-item questionnaire can be divided into five subscales capturing symptoms of General Anxiety, Social Avoidance, Depression, Manic/Hyperactive, and Obsessive/Compulsive Behavior. A negative change in ADAMS score indicates improvement, corresponding to less severe or intrusive symptoms.</w:t>
      </w:r>
    </w:p>
    <w:p w14:paraId="09789645" w14:textId="77777777" w:rsidR="00585900" w:rsidRPr="005423CA" w:rsidRDefault="00585900" w:rsidP="00585900">
      <w:pPr>
        <w:jc w:val="both"/>
      </w:pPr>
    </w:p>
    <w:p w14:paraId="72298A30" w14:textId="77777777" w:rsidR="00585900" w:rsidRPr="005423CA" w:rsidRDefault="00585900" w:rsidP="00585900">
      <w:pPr>
        <w:jc w:val="both"/>
      </w:pPr>
      <w:r w:rsidRPr="005423CA">
        <w:t xml:space="preserve">Swanson, Nolan, and Pelham Questionnaire (SNAP-IV): The SNAP-IV </w:t>
      </w:r>
      <w:r>
        <w:fldChar w:fldCharType="begin"/>
      </w:r>
      <w:r>
        <w:instrText xml:space="preserve"> ADDIN ZOTERO_ITEM CSL_CITATION {"citationID":"Fwb5AzTo","properties":{"unsorted":false,"formattedCitation":"(45)","plainCitation":"(45)","noteIndex":0},"citationItems":[{"id":663,"uris":["http://zotero.org/users/11926905/items/6PIGJBM9"],"itemData":{"id":663,"type":"book","publisher":"KC Publications","publisher-place":"Irvine, CA","title":"School-based Assessments and Interventions for ADD Students","author":[{"family":"Swanson","given":"J.M."}],"issued":{"date-parts":[["1992"]]}}}],"schema":"https://github.com/citation-style-language/schema/raw/master/csl-citation.json"} </w:instrText>
      </w:r>
      <w:r>
        <w:fldChar w:fldCharType="separate"/>
      </w:r>
      <w:r>
        <w:rPr>
          <w:noProof/>
        </w:rPr>
        <w:t>(45)</w:t>
      </w:r>
      <w:r>
        <w:fldChar w:fldCharType="end"/>
      </w:r>
      <w:r>
        <w:t xml:space="preserve"> </w:t>
      </w:r>
      <w:r w:rsidRPr="005423CA">
        <w:t>is a diagnostic questionnaire based on the DSM-V criteria for ADHD. It is completed by a parent or guardian and measures symptoms on three dimensions: Inattention, Hyperactivity/Impulsivity, and Combined. A negative change on SNAP-IV scores indicates improvement, corresponding to fewer observed symptoms.</w:t>
      </w:r>
    </w:p>
    <w:p w14:paraId="3EA74B53" w14:textId="77777777" w:rsidR="00585900" w:rsidRPr="005423CA" w:rsidRDefault="00585900" w:rsidP="00585900">
      <w:pPr>
        <w:jc w:val="both"/>
      </w:pPr>
    </w:p>
    <w:p w14:paraId="33017A9B" w14:textId="77777777" w:rsidR="00585900" w:rsidRPr="005423CA" w:rsidRDefault="00585900" w:rsidP="00585900">
      <w:pPr>
        <w:jc w:val="both"/>
      </w:pPr>
      <w:r w:rsidRPr="005423CA">
        <w:t xml:space="preserve">Pediatric Quality of Life Parent Proxy (PedsQL): The PedsQL </w:t>
      </w:r>
      <w:r>
        <w:fldChar w:fldCharType="begin"/>
      </w:r>
      <w:r>
        <w:instrText xml:space="preserve"> ADDIN ZOTERO_ITEM CSL_CITATION {"citationID":"UAfEi73i","properties":{"unsorted":false,"formattedCitation":"(46)","plainCitation":"(46)","noteIndex":0},"citationItems":[{"id":664,"uris":["http://zotero.org/users/11926905/items/E7NDISLP"],"itemData":{"id":664,"type":"article-journal","container-title":"Medical Care","DOI":"10.1097/00005650-200108000-00006","ISSN":"0025-7079","issue":"8","journalAbbreviation":"Medical Care","language":"en","page":"800-812","source":"DOI.org (Crossref)","title":"PedsQL™ 4.0: Reliability and Validity of the Pediatric Quality of Life Inventory™ Version 4.0 Generic Core Scales in Healthy and Patient Populations:","title-short":"PedsQL™ 4.0","volume":"39","author":[{"family":"Varni","given":"James W."},{"family":"Seid","given":"Michael"},{"family":"Kurtin","given":"Paul S."}],"issued":{"date-parts":[["2001",8]]}}}],"schema":"https://github.com/citation-style-language/schema/raw/master/csl-citation.json"} </w:instrText>
      </w:r>
      <w:r>
        <w:fldChar w:fldCharType="separate"/>
      </w:r>
      <w:r>
        <w:rPr>
          <w:noProof/>
        </w:rPr>
        <w:t>(46)</w:t>
      </w:r>
      <w:r>
        <w:fldChar w:fldCharType="end"/>
      </w:r>
      <w:r>
        <w:t xml:space="preserve"> </w:t>
      </w:r>
      <w:r w:rsidRPr="005423CA">
        <w:t>parent proxy is a questionnaire completed by a parent or guardian. It contains a series of questions related to a child or dependent’s quality of life. The 23 items cover four subscales: Physical Functioning, Emotional Functioning, Social Functioning, and School Functioning. The parent proxy is typically completed by caregivers of children aged 8-12, but it was completed by all parents in this study due to the study population’s cognitive age range. A positive change on the PedsQL indicates improvement, corresponding to a higher reported quality of life.</w:t>
      </w:r>
    </w:p>
    <w:p w14:paraId="5AC962C6" w14:textId="77777777" w:rsidR="00585900" w:rsidRPr="005423CA" w:rsidRDefault="00585900" w:rsidP="00585900">
      <w:pPr>
        <w:jc w:val="both"/>
      </w:pPr>
    </w:p>
    <w:p w14:paraId="7ADF374B" w14:textId="77777777" w:rsidR="00585900" w:rsidRPr="005423CA" w:rsidRDefault="00585900" w:rsidP="00585900">
      <w:pPr>
        <w:jc w:val="both"/>
      </w:pPr>
    </w:p>
    <w:p w14:paraId="605931A1" w14:textId="77777777" w:rsidR="00585900" w:rsidRPr="00B268FE" w:rsidRDefault="00585900" w:rsidP="00585900">
      <w:pPr>
        <w:jc w:val="both"/>
        <w:rPr>
          <w:b/>
          <w:bCs/>
        </w:rPr>
      </w:pPr>
      <w:r w:rsidRPr="00B268FE">
        <w:rPr>
          <w:b/>
          <w:bCs/>
        </w:rPr>
        <w:t>Recruitment</w:t>
      </w:r>
    </w:p>
    <w:p w14:paraId="58D1D137" w14:textId="77777777" w:rsidR="00585900" w:rsidRPr="005423CA" w:rsidRDefault="00585900" w:rsidP="00585900">
      <w:pPr>
        <w:jc w:val="both"/>
      </w:pPr>
    </w:p>
    <w:p w14:paraId="0454221F" w14:textId="77777777" w:rsidR="00585900" w:rsidRPr="005423CA" w:rsidRDefault="00585900" w:rsidP="00585900">
      <w:pPr>
        <w:jc w:val="both"/>
      </w:pPr>
      <w:r w:rsidRPr="005423CA">
        <w:t>Any concomitant treatments – both behavioral/educational interventions and medications – were required to be stable for at least four weeks prior to screening and remain stable throughout the study. Participants and caregivers were required to be fluent in either English or French to complete all screenings and T2 measures. Exclusion criteria were: life-threatening medical problems or major systemic illness; history of adverse events with metformin; BMI under 2 standard deviations below the mean for participant’s age; a history of metabolic acidosis or a condition with lactic acidosis; severe vitamin B12 deficiency; serum creatinine above 1.4 mg/dl in participants assigned female at birth (AFAB) participants or 1.5 mg/dl in participants assigned male at birth (AMAB); and any previous treatment with metformin within four months of screening.</w:t>
      </w:r>
    </w:p>
    <w:p w14:paraId="2AADAB65" w14:textId="77777777" w:rsidR="00585900" w:rsidRPr="005423CA" w:rsidRDefault="00585900" w:rsidP="00585900">
      <w:pPr>
        <w:jc w:val="both"/>
      </w:pPr>
    </w:p>
    <w:p w14:paraId="63951B01" w14:textId="77777777" w:rsidR="00585900" w:rsidRDefault="00585900" w:rsidP="00585900">
      <w:pPr>
        <w:jc w:val="both"/>
      </w:pPr>
      <w:r w:rsidRPr="005423CA">
        <w:t xml:space="preserve">Consent was provided by caregivers for participants aged 6 years. For ages 7-35, capacity for informed consent was assessed by study coordinators and physicians using the Capacity Assessment Checklist for Informed Consent with Cognitively Impaired </w:t>
      </w:r>
      <w:r>
        <w:t>Subjects.</w:t>
      </w:r>
      <w:r w:rsidRPr="005423CA">
        <w:t xml:space="preserve"> Caregivers were required to provide consent for all participants aged 18 and under and those judged to be incapable of providing informed consent. </w:t>
      </w:r>
    </w:p>
    <w:p w14:paraId="6A39E2FB" w14:textId="77777777" w:rsidR="00585900" w:rsidRDefault="00585900" w:rsidP="00585900">
      <w:pPr>
        <w:spacing w:after="160" w:line="278" w:lineRule="auto"/>
      </w:pPr>
      <w:r>
        <w:br w:type="page"/>
      </w:r>
    </w:p>
    <w:p w14:paraId="49C5AD6C" w14:textId="77777777" w:rsidR="00585900" w:rsidRDefault="00585900" w:rsidP="00585900">
      <w:pPr>
        <w:spacing w:after="160" w:line="278" w:lineRule="auto"/>
      </w:pPr>
      <w:r>
        <w:lastRenderedPageBreak/>
        <w:t>Supplemental Table 1: Linear mixed-effects model statistics for all behavioral measures in full EEG sample. Bold features exhibited a significant interaction between Session and Condition, and corresponding features were added as additional measures of interest.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2215"/>
        <w:gridCol w:w="1205"/>
        <w:gridCol w:w="810"/>
        <w:gridCol w:w="1080"/>
        <w:gridCol w:w="810"/>
        <w:gridCol w:w="1350"/>
        <w:gridCol w:w="720"/>
      </w:tblGrid>
      <w:tr w:rsidR="00585900" w14:paraId="6DDB6CEF" w14:textId="77777777" w:rsidTr="00464FA4">
        <w:trPr>
          <w:trHeight w:val="320"/>
        </w:trPr>
        <w:tc>
          <w:tcPr>
            <w:tcW w:w="1435" w:type="dxa"/>
            <w:noWrap/>
            <w:vAlign w:val="center"/>
            <w:hideMark/>
          </w:tcPr>
          <w:p w14:paraId="3F9AD3D6" w14:textId="77777777" w:rsidR="00585900" w:rsidRDefault="00585900" w:rsidP="00464FA4">
            <w:pPr>
              <w:jc w:val="center"/>
              <w:rPr>
                <w:color w:val="000000"/>
              </w:rPr>
            </w:pPr>
            <w:r>
              <w:rPr>
                <w:color w:val="000000"/>
              </w:rPr>
              <w:t>Measure</w:t>
            </w:r>
          </w:p>
        </w:tc>
        <w:tc>
          <w:tcPr>
            <w:tcW w:w="2215" w:type="dxa"/>
            <w:noWrap/>
            <w:vAlign w:val="center"/>
            <w:hideMark/>
          </w:tcPr>
          <w:p w14:paraId="31BD9D26" w14:textId="77777777" w:rsidR="00585900" w:rsidRDefault="00585900" w:rsidP="00464FA4">
            <w:pPr>
              <w:jc w:val="center"/>
              <w:rPr>
                <w:color w:val="000000"/>
              </w:rPr>
            </w:pPr>
            <w:r>
              <w:rPr>
                <w:color w:val="000000"/>
              </w:rPr>
              <w:t>Scale</w:t>
            </w:r>
          </w:p>
        </w:tc>
        <w:tc>
          <w:tcPr>
            <w:tcW w:w="1205" w:type="dxa"/>
            <w:noWrap/>
            <w:vAlign w:val="center"/>
            <w:hideMark/>
          </w:tcPr>
          <w:p w14:paraId="52427D91" w14:textId="77777777" w:rsidR="00585900" w:rsidRDefault="00585900" w:rsidP="00464FA4">
            <w:pPr>
              <w:jc w:val="center"/>
              <w:rPr>
                <w:color w:val="000000"/>
              </w:rPr>
            </w:pPr>
            <w:r>
              <w:rPr>
                <w:color w:val="000000"/>
              </w:rPr>
              <w:t>Beta Condition</w:t>
            </w:r>
          </w:p>
        </w:tc>
        <w:tc>
          <w:tcPr>
            <w:tcW w:w="810" w:type="dxa"/>
            <w:noWrap/>
            <w:vAlign w:val="center"/>
            <w:hideMark/>
          </w:tcPr>
          <w:p w14:paraId="5BD7F772" w14:textId="77777777" w:rsidR="00585900" w:rsidRDefault="00585900" w:rsidP="00464FA4">
            <w:pPr>
              <w:jc w:val="center"/>
              <w:rPr>
                <w:color w:val="000000"/>
              </w:rPr>
            </w:pPr>
            <w:r>
              <w:rPr>
                <w:color w:val="000000"/>
              </w:rPr>
              <w:t>p</w:t>
            </w:r>
          </w:p>
        </w:tc>
        <w:tc>
          <w:tcPr>
            <w:tcW w:w="1080" w:type="dxa"/>
            <w:noWrap/>
            <w:vAlign w:val="center"/>
            <w:hideMark/>
          </w:tcPr>
          <w:p w14:paraId="073CAD1B" w14:textId="77777777" w:rsidR="00585900" w:rsidRDefault="00585900" w:rsidP="00464FA4">
            <w:pPr>
              <w:jc w:val="center"/>
              <w:rPr>
                <w:color w:val="000000"/>
              </w:rPr>
            </w:pPr>
            <w:r>
              <w:rPr>
                <w:color w:val="000000"/>
              </w:rPr>
              <w:t>Beta Session</w:t>
            </w:r>
          </w:p>
        </w:tc>
        <w:tc>
          <w:tcPr>
            <w:tcW w:w="810" w:type="dxa"/>
            <w:noWrap/>
            <w:vAlign w:val="center"/>
            <w:hideMark/>
          </w:tcPr>
          <w:p w14:paraId="3DC98C5F" w14:textId="77777777" w:rsidR="00585900" w:rsidRDefault="00585900" w:rsidP="00464FA4">
            <w:pPr>
              <w:jc w:val="center"/>
              <w:rPr>
                <w:color w:val="000000"/>
              </w:rPr>
            </w:pPr>
            <w:r>
              <w:rPr>
                <w:color w:val="000000"/>
              </w:rPr>
              <w:t>p</w:t>
            </w:r>
          </w:p>
        </w:tc>
        <w:tc>
          <w:tcPr>
            <w:tcW w:w="1350" w:type="dxa"/>
            <w:noWrap/>
            <w:vAlign w:val="center"/>
            <w:hideMark/>
          </w:tcPr>
          <w:p w14:paraId="781AEEC0" w14:textId="77777777" w:rsidR="00585900" w:rsidRDefault="00585900" w:rsidP="00464FA4">
            <w:pPr>
              <w:jc w:val="center"/>
              <w:rPr>
                <w:color w:val="000000"/>
              </w:rPr>
            </w:pPr>
            <w:r>
              <w:rPr>
                <w:color w:val="000000"/>
              </w:rPr>
              <w:t>Beta Interaction</w:t>
            </w:r>
          </w:p>
        </w:tc>
        <w:tc>
          <w:tcPr>
            <w:tcW w:w="720" w:type="dxa"/>
            <w:noWrap/>
            <w:vAlign w:val="center"/>
            <w:hideMark/>
          </w:tcPr>
          <w:p w14:paraId="3C463E93" w14:textId="77777777" w:rsidR="00585900" w:rsidRDefault="00585900" w:rsidP="00464FA4">
            <w:pPr>
              <w:jc w:val="center"/>
              <w:rPr>
                <w:color w:val="000000"/>
              </w:rPr>
            </w:pPr>
            <w:r>
              <w:rPr>
                <w:color w:val="000000"/>
              </w:rPr>
              <w:t>p</w:t>
            </w:r>
          </w:p>
        </w:tc>
      </w:tr>
      <w:tr w:rsidR="00585900" w14:paraId="7F169C00" w14:textId="77777777" w:rsidTr="00464FA4">
        <w:trPr>
          <w:trHeight w:val="320"/>
        </w:trPr>
        <w:tc>
          <w:tcPr>
            <w:tcW w:w="1435" w:type="dxa"/>
            <w:vMerge w:val="restart"/>
            <w:noWrap/>
            <w:vAlign w:val="center"/>
            <w:hideMark/>
          </w:tcPr>
          <w:p w14:paraId="15EEFD5F" w14:textId="77777777" w:rsidR="00585900" w:rsidRDefault="00585900" w:rsidP="00464FA4">
            <w:pPr>
              <w:jc w:val="center"/>
              <w:rPr>
                <w:color w:val="000000"/>
              </w:rPr>
            </w:pPr>
            <w:r>
              <w:rPr>
                <w:color w:val="000000"/>
              </w:rPr>
              <w:t>Pediatric Quality of Life</w:t>
            </w:r>
          </w:p>
        </w:tc>
        <w:tc>
          <w:tcPr>
            <w:tcW w:w="2215" w:type="dxa"/>
            <w:noWrap/>
            <w:vAlign w:val="center"/>
            <w:hideMark/>
          </w:tcPr>
          <w:p w14:paraId="0C7AD266" w14:textId="77777777" w:rsidR="00585900" w:rsidRDefault="00585900" w:rsidP="00464FA4">
            <w:pPr>
              <w:jc w:val="center"/>
              <w:rPr>
                <w:color w:val="000000"/>
              </w:rPr>
            </w:pPr>
            <w:r>
              <w:rPr>
                <w:color w:val="000000"/>
              </w:rPr>
              <w:t>Physical Functioning</w:t>
            </w:r>
          </w:p>
        </w:tc>
        <w:tc>
          <w:tcPr>
            <w:tcW w:w="1205" w:type="dxa"/>
            <w:noWrap/>
            <w:vAlign w:val="center"/>
            <w:hideMark/>
          </w:tcPr>
          <w:p w14:paraId="5EE63EF6" w14:textId="77777777" w:rsidR="00585900" w:rsidRDefault="00585900" w:rsidP="00464FA4">
            <w:pPr>
              <w:jc w:val="center"/>
              <w:rPr>
                <w:color w:val="000000"/>
              </w:rPr>
            </w:pPr>
            <w:r>
              <w:rPr>
                <w:color w:val="000000"/>
              </w:rPr>
              <w:t>5.313</w:t>
            </w:r>
          </w:p>
        </w:tc>
        <w:tc>
          <w:tcPr>
            <w:tcW w:w="810" w:type="dxa"/>
            <w:noWrap/>
            <w:vAlign w:val="center"/>
            <w:hideMark/>
          </w:tcPr>
          <w:p w14:paraId="420A4E24" w14:textId="77777777" w:rsidR="00585900" w:rsidRDefault="00585900" w:rsidP="00464FA4">
            <w:pPr>
              <w:jc w:val="center"/>
              <w:rPr>
                <w:color w:val="000000"/>
              </w:rPr>
            </w:pPr>
            <w:r>
              <w:rPr>
                <w:color w:val="000000"/>
              </w:rPr>
              <w:t>.207</w:t>
            </w:r>
          </w:p>
        </w:tc>
        <w:tc>
          <w:tcPr>
            <w:tcW w:w="1080" w:type="dxa"/>
            <w:noWrap/>
            <w:vAlign w:val="center"/>
            <w:hideMark/>
          </w:tcPr>
          <w:p w14:paraId="20648EB3" w14:textId="77777777" w:rsidR="00585900" w:rsidRDefault="00585900" w:rsidP="00464FA4">
            <w:pPr>
              <w:jc w:val="center"/>
              <w:rPr>
                <w:color w:val="000000"/>
              </w:rPr>
            </w:pPr>
            <w:r>
              <w:rPr>
                <w:color w:val="000000"/>
              </w:rPr>
              <w:t>3.48</w:t>
            </w:r>
          </w:p>
        </w:tc>
        <w:tc>
          <w:tcPr>
            <w:tcW w:w="810" w:type="dxa"/>
            <w:noWrap/>
            <w:vAlign w:val="center"/>
            <w:hideMark/>
          </w:tcPr>
          <w:p w14:paraId="4CC337C7" w14:textId="77777777" w:rsidR="00585900" w:rsidRDefault="00585900" w:rsidP="00464FA4">
            <w:pPr>
              <w:jc w:val="center"/>
              <w:rPr>
                <w:color w:val="000000"/>
              </w:rPr>
            </w:pPr>
            <w:r>
              <w:rPr>
                <w:color w:val="000000"/>
              </w:rPr>
              <w:t>.205</w:t>
            </w:r>
          </w:p>
        </w:tc>
        <w:tc>
          <w:tcPr>
            <w:tcW w:w="1350" w:type="dxa"/>
            <w:noWrap/>
            <w:vAlign w:val="center"/>
            <w:hideMark/>
          </w:tcPr>
          <w:p w14:paraId="783FA375" w14:textId="77777777" w:rsidR="00585900" w:rsidRDefault="00585900" w:rsidP="00464FA4">
            <w:pPr>
              <w:jc w:val="center"/>
              <w:rPr>
                <w:color w:val="000000"/>
              </w:rPr>
            </w:pPr>
            <w:r>
              <w:rPr>
                <w:color w:val="000000"/>
              </w:rPr>
              <w:t>1.396</w:t>
            </w:r>
          </w:p>
        </w:tc>
        <w:tc>
          <w:tcPr>
            <w:tcW w:w="720" w:type="dxa"/>
            <w:noWrap/>
            <w:vAlign w:val="center"/>
            <w:hideMark/>
          </w:tcPr>
          <w:p w14:paraId="3C6EBB5C" w14:textId="77777777" w:rsidR="00585900" w:rsidRDefault="00585900" w:rsidP="00464FA4">
            <w:pPr>
              <w:jc w:val="center"/>
              <w:rPr>
                <w:color w:val="000000"/>
              </w:rPr>
            </w:pPr>
            <w:r>
              <w:rPr>
                <w:color w:val="000000"/>
              </w:rPr>
              <w:t>.718</w:t>
            </w:r>
          </w:p>
        </w:tc>
      </w:tr>
      <w:tr w:rsidR="00585900" w14:paraId="3EBA5D32" w14:textId="77777777" w:rsidTr="00464FA4">
        <w:trPr>
          <w:trHeight w:val="320"/>
        </w:trPr>
        <w:tc>
          <w:tcPr>
            <w:tcW w:w="1435" w:type="dxa"/>
            <w:vMerge/>
            <w:vAlign w:val="center"/>
            <w:hideMark/>
          </w:tcPr>
          <w:p w14:paraId="216B9534" w14:textId="77777777" w:rsidR="00585900" w:rsidRDefault="00585900" w:rsidP="00464FA4">
            <w:pPr>
              <w:jc w:val="center"/>
              <w:rPr>
                <w:color w:val="000000"/>
              </w:rPr>
            </w:pPr>
          </w:p>
        </w:tc>
        <w:tc>
          <w:tcPr>
            <w:tcW w:w="2215" w:type="dxa"/>
            <w:noWrap/>
            <w:vAlign w:val="center"/>
            <w:hideMark/>
          </w:tcPr>
          <w:p w14:paraId="3747A044" w14:textId="77777777" w:rsidR="00585900" w:rsidRDefault="00585900" w:rsidP="00464FA4">
            <w:pPr>
              <w:jc w:val="center"/>
              <w:rPr>
                <w:color w:val="000000"/>
              </w:rPr>
            </w:pPr>
            <w:r>
              <w:rPr>
                <w:color w:val="000000"/>
              </w:rPr>
              <w:t>Emotional Functioning</w:t>
            </w:r>
          </w:p>
        </w:tc>
        <w:tc>
          <w:tcPr>
            <w:tcW w:w="1205" w:type="dxa"/>
            <w:noWrap/>
            <w:vAlign w:val="center"/>
            <w:hideMark/>
          </w:tcPr>
          <w:p w14:paraId="51DC2945" w14:textId="77777777" w:rsidR="00585900" w:rsidRDefault="00585900" w:rsidP="00464FA4">
            <w:pPr>
              <w:jc w:val="center"/>
              <w:rPr>
                <w:color w:val="000000"/>
              </w:rPr>
            </w:pPr>
            <w:r>
              <w:rPr>
                <w:color w:val="000000"/>
              </w:rPr>
              <w:t>3.932</w:t>
            </w:r>
          </w:p>
        </w:tc>
        <w:tc>
          <w:tcPr>
            <w:tcW w:w="810" w:type="dxa"/>
            <w:noWrap/>
            <w:vAlign w:val="center"/>
            <w:hideMark/>
          </w:tcPr>
          <w:p w14:paraId="06280A5F" w14:textId="77777777" w:rsidR="00585900" w:rsidRDefault="00585900" w:rsidP="00464FA4">
            <w:pPr>
              <w:jc w:val="center"/>
              <w:rPr>
                <w:color w:val="000000"/>
              </w:rPr>
            </w:pPr>
            <w:r>
              <w:rPr>
                <w:color w:val="000000"/>
              </w:rPr>
              <w:t>.3</w:t>
            </w:r>
          </w:p>
        </w:tc>
        <w:tc>
          <w:tcPr>
            <w:tcW w:w="1080" w:type="dxa"/>
            <w:noWrap/>
            <w:vAlign w:val="center"/>
            <w:hideMark/>
          </w:tcPr>
          <w:p w14:paraId="49228ADE" w14:textId="77777777" w:rsidR="00585900" w:rsidRDefault="00585900" w:rsidP="00464FA4">
            <w:pPr>
              <w:jc w:val="center"/>
              <w:rPr>
                <w:color w:val="000000"/>
              </w:rPr>
            </w:pPr>
            <w:r>
              <w:rPr>
                <w:color w:val="000000"/>
              </w:rPr>
              <w:t>1.206</w:t>
            </w:r>
          </w:p>
        </w:tc>
        <w:tc>
          <w:tcPr>
            <w:tcW w:w="810" w:type="dxa"/>
            <w:noWrap/>
            <w:vAlign w:val="center"/>
            <w:hideMark/>
          </w:tcPr>
          <w:p w14:paraId="4D3654DE" w14:textId="77777777" w:rsidR="00585900" w:rsidRDefault="00585900" w:rsidP="00464FA4">
            <w:pPr>
              <w:jc w:val="center"/>
              <w:rPr>
                <w:color w:val="000000"/>
              </w:rPr>
            </w:pPr>
            <w:r>
              <w:rPr>
                <w:color w:val="000000"/>
              </w:rPr>
              <w:t>.567</w:t>
            </w:r>
          </w:p>
        </w:tc>
        <w:tc>
          <w:tcPr>
            <w:tcW w:w="1350" w:type="dxa"/>
            <w:noWrap/>
            <w:vAlign w:val="center"/>
            <w:hideMark/>
          </w:tcPr>
          <w:p w14:paraId="3862A9E8" w14:textId="77777777" w:rsidR="00585900" w:rsidRDefault="00585900" w:rsidP="00464FA4">
            <w:pPr>
              <w:jc w:val="center"/>
              <w:rPr>
                <w:color w:val="000000"/>
              </w:rPr>
            </w:pPr>
            <w:r>
              <w:rPr>
                <w:color w:val="000000"/>
              </w:rPr>
              <w:t>1.995</w:t>
            </w:r>
          </w:p>
        </w:tc>
        <w:tc>
          <w:tcPr>
            <w:tcW w:w="720" w:type="dxa"/>
            <w:noWrap/>
            <w:vAlign w:val="center"/>
            <w:hideMark/>
          </w:tcPr>
          <w:p w14:paraId="3C1CFA48" w14:textId="77777777" w:rsidR="00585900" w:rsidRDefault="00585900" w:rsidP="00464FA4">
            <w:pPr>
              <w:jc w:val="center"/>
              <w:rPr>
                <w:color w:val="000000"/>
              </w:rPr>
            </w:pPr>
            <w:r>
              <w:rPr>
                <w:color w:val="000000"/>
              </w:rPr>
              <w:t>.501</w:t>
            </w:r>
          </w:p>
        </w:tc>
      </w:tr>
      <w:tr w:rsidR="00585900" w14:paraId="03894909" w14:textId="77777777" w:rsidTr="00464FA4">
        <w:trPr>
          <w:trHeight w:val="320"/>
        </w:trPr>
        <w:tc>
          <w:tcPr>
            <w:tcW w:w="1435" w:type="dxa"/>
            <w:vMerge/>
            <w:vAlign w:val="center"/>
            <w:hideMark/>
          </w:tcPr>
          <w:p w14:paraId="0E96141E" w14:textId="77777777" w:rsidR="00585900" w:rsidRDefault="00585900" w:rsidP="00464FA4">
            <w:pPr>
              <w:jc w:val="center"/>
              <w:rPr>
                <w:color w:val="000000"/>
              </w:rPr>
            </w:pPr>
          </w:p>
        </w:tc>
        <w:tc>
          <w:tcPr>
            <w:tcW w:w="2215" w:type="dxa"/>
            <w:noWrap/>
            <w:vAlign w:val="center"/>
            <w:hideMark/>
          </w:tcPr>
          <w:p w14:paraId="2E8E8B48" w14:textId="77777777" w:rsidR="00585900" w:rsidRDefault="00585900" w:rsidP="00464FA4">
            <w:pPr>
              <w:jc w:val="center"/>
              <w:rPr>
                <w:color w:val="000000"/>
              </w:rPr>
            </w:pPr>
            <w:r>
              <w:rPr>
                <w:color w:val="000000"/>
              </w:rPr>
              <w:t>Social Functioning</w:t>
            </w:r>
          </w:p>
        </w:tc>
        <w:tc>
          <w:tcPr>
            <w:tcW w:w="1205" w:type="dxa"/>
            <w:noWrap/>
            <w:vAlign w:val="center"/>
            <w:hideMark/>
          </w:tcPr>
          <w:p w14:paraId="2D820E77" w14:textId="77777777" w:rsidR="00585900" w:rsidRDefault="00585900" w:rsidP="00464FA4">
            <w:pPr>
              <w:jc w:val="center"/>
              <w:rPr>
                <w:color w:val="000000"/>
              </w:rPr>
            </w:pPr>
            <w:r>
              <w:rPr>
                <w:color w:val="000000"/>
              </w:rPr>
              <w:t>5.477</w:t>
            </w:r>
          </w:p>
        </w:tc>
        <w:tc>
          <w:tcPr>
            <w:tcW w:w="810" w:type="dxa"/>
            <w:noWrap/>
            <w:vAlign w:val="center"/>
            <w:hideMark/>
          </w:tcPr>
          <w:p w14:paraId="7171C5BE" w14:textId="77777777" w:rsidR="00585900" w:rsidRDefault="00585900" w:rsidP="00464FA4">
            <w:pPr>
              <w:jc w:val="center"/>
              <w:rPr>
                <w:color w:val="000000"/>
              </w:rPr>
            </w:pPr>
            <w:r>
              <w:rPr>
                <w:color w:val="000000"/>
              </w:rPr>
              <w:t>.251</w:t>
            </w:r>
          </w:p>
        </w:tc>
        <w:tc>
          <w:tcPr>
            <w:tcW w:w="1080" w:type="dxa"/>
            <w:noWrap/>
            <w:vAlign w:val="center"/>
            <w:hideMark/>
          </w:tcPr>
          <w:p w14:paraId="34BBF40C" w14:textId="77777777" w:rsidR="00585900" w:rsidRDefault="00585900" w:rsidP="00464FA4">
            <w:pPr>
              <w:jc w:val="center"/>
              <w:rPr>
                <w:color w:val="000000"/>
              </w:rPr>
            </w:pPr>
            <w:r>
              <w:rPr>
                <w:color w:val="000000"/>
              </w:rPr>
              <w:t>2.787</w:t>
            </w:r>
          </w:p>
        </w:tc>
        <w:tc>
          <w:tcPr>
            <w:tcW w:w="810" w:type="dxa"/>
            <w:noWrap/>
            <w:vAlign w:val="center"/>
            <w:hideMark/>
          </w:tcPr>
          <w:p w14:paraId="298E4B19" w14:textId="77777777" w:rsidR="00585900" w:rsidRDefault="00585900" w:rsidP="00464FA4">
            <w:pPr>
              <w:jc w:val="center"/>
              <w:rPr>
                <w:color w:val="000000"/>
              </w:rPr>
            </w:pPr>
            <w:r>
              <w:rPr>
                <w:color w:val="000000"/>
              </w:rPr>
              <w:t>.32</w:t>
            </w:r>
          </w:p>
        </w:tc>
        <w:tc>
          <w:tcPr>
            <w:tcW w:w="1350" w:type="dxa"/>
            <w:noWrap/>
            <w:vAlign w:val="center"/>
            <w:hideMark/>
          </w:tcPr>
          <w:p w14:paraId="52E3D6A5" w14:textId="77777777" w:rsidR="00585900" w:rsidRDefault="00585900" w:rsidP="00464FA4">
            <w:pPr>
              <w:jc w:val="center"/>
              <w:rPr>
                <w:color w:val="000000"/>
              </w:rPr>
            </w:pPr>
            <w:r>
              <w:rPr>
                <w:color w:val="000000"/>
              </w:rPr>
              <w:t>0.25</w:t>
            </w:r>
          </w:p>
        </w:tc>
        <w:tc>
          <w:tcPr>
            <w:tcW w:w="720" w:type="dxa"/>
            <w:noWrap/>
            <w:vAlign w:val="center"/>
            <w:hideMark/>
          </w:tcPr>
          <w:p w14:paraId="09AE6C9C" w14:textId="77777777" w:rsidR="00585900" w:rsidRDefault="00585900" w:rsidP="00464FA4">
            <w:pPr>
              <w:jc w:val="center"/>
              <w:rPr>
                <w:color w:val="000000"/>
              </w:rPr>
            </w:pPr>
            <w:r>
              <w:rPr>
                <w:color w:val="000000"/>
              </w:rPr>
              <w:t>.949</w:t>
            </w:r>
          </w:p>
        </w:tc>
      </w:tr>
      <w:tr w:rsidR="00585900" w14:paraId="289E7645" w14:textId="77777777" w:rsidTr="00464FA4">
        <w:trPr>
          <w:trHeight w:val="320"/>
        </w:trPr>
        <w:tc>
          <w:tcPr>
            <w:tcW w:w="1435" w:type="dxa"/>
            <w:vMerge/>
            <w:vAlign w:val="center"/>
            <w:hideMark/>
          </w:tcPr>
          <w:p w14:paraId="44C37FC3" w14:textId="77777777" w:rsidR="00585900" w:rsidRDefault="00585900" w:rsidP="00464FA4">
            <w:pPr>
              <w:jc w:val="center"/>
              <w:rPr>
                <w:color w:val="000000"/>
              </w:rPr>
            </w:pPr>
          </w:p>
        </w:tc>
        <w:tc>
          <w:tcPr>
            <w:tcW w:w="2215" w:type="dxa"/>
            <w:noWrap/>
            <w:vAlign w:val="center"/>
            <w:hideMark/>
          </w:tcPr>
          <w:p w14:paraId="1B093D19" w14:textId="77777777" w:rsidR="00585900" w:rsidRDefault="00585900" w:rsidP="00464FA4">
            <w:pPr>
              <w:jc w:val="center"/>
              <w:rPr>
                <w:color w:val="000000"/>
              </w:rPr>
            </w:pPr>
            <w:r>
              <w:rPr>
                <w:color w:val="000000"/>
              </w:rPr>
              <w:t>School Functioning</w:t>
            </w:r>
          </w:p>
        </w:tc>
        <w:tc>
          <w:tcPr>
            <w:tcW w:w="1205" w:type="dxa"/>
            <w:noWrap/>
            <w:vAlign w:val="center"/>
            <w:hideMark/>
          </w:tcPr>
          <w:p w14:paraId="4C79B914" w14:textId="77777777" w:rsidR="00585900" w:rsidRDefault="00585900" w:rsidP="00464FA4">
            <w:pPr>
              <w:jc w:val="center"/>
              <w:rPr>
                <w:color w:val="000000"/>
              </w:rPr>
            </w:pPr>
            <w:r>
              <w:rPr>
                <w:color w:val="000000"/>
              </w:rPr>
              <w:t>0.791</w:t>
            </w:r>
          </w:p>
        </w:tc>
        <w:tc>
          <w:tcPr>
            <w:tcW w:w="810" w:type="dxa"/>
            <w:noWrap/>
            <w:vAlign w:val="center"/>
            <w:hideMark/>
          </w:tcPr>
          <w:p w14:paraId="74BE1BAA" w14:textId="77777777" w:rsidR="00585900" w:rsidRDefault="00585900" w:rsidP="00464FA4">
            <w:pPr>
              <w:jc w:val="center"/>
              <w:rPr>
                <w:color w:val="000000"/>
              </w:rPr>
            </w:pPr>
            <w:r>
              <w:rPr>
                <w:color w:val="000000"/>
              </w:rPr>
              <w:t>.822</w:t>
            </w:r>
          </w:p>
        </w:tc>
        <w:tc>
          <w:tcPr>
            <w:tcW w:w="1080" w:type="dxa"/>
            <w:noWrap/>
            <w:vAlign w:val="center"/>
            <w:hideMark/>
          </w:tcPr>
          <w:p w14:paraId="3C383C13" w14:textId="77777777" w:rsidR="00585900" w:rsidRDefault="00585900" w:rsidP="00464FA4">
            <w:pPr>
              <w:jc w:val="center"/>
              <w:rPr>
                <w:color w:val="000000"/>
              </w:rPr>
            </w:pPr>
            <w:r>
              <w:rPr>
                <w:color w:val="000000"/>
              </w:rPr>
              <w:t>1.996</w:t>
            </w:r>
          </w:p>
        </w:tc>
        <w:tc>
          <w:tcPr>
            <w:tcW w:w="810" w:type="dxa"/>
            <w:noWrap/>
            <w:vAlign w:val="center"/>
            <w:hideMark/>
          </w:tcPr>
          <w:p w14:paraId="54656D5B" w14:textId="77777777" w:rsidR="00585900" w:rsidRDefault="00585900" w:rsidP="00464FA4">
            <w:pPr>
              <w:jc w:val="center"/>
              <w:rPr>
                <w:color w:val="000000"/>
              </w:rPr>
            </w:pPr>
            <w:r>
              <w:rPr>
                <w:color w:val="000000"/>
              </w:rPr>
              <w:t>.304</w:t>
            </w:r>
          </w:p>
        </w:tc>
        <w:tc>
          <w:tcPr>
            <w:tcW w:w="1350" w:type="dxa"/>
            <w:noWrap/>
            <w:vAlign w:val="center"/>
            <w:hideMark/>
          </w:tcPr>
          <w:p w14:paraId="52212EB3" w14:textId="77777777" w:rsidR="00585900" w:rsidRDefault="00585900" w:rsidP="00464FA4">
            <w:pPr>
              <w:jc w:val="center"/>
              <w:rPr>
                <w:color w:val="000000"/>
              </w:rPr>
            </w:pPr>
            <w:r>
              <w:rPr>
                <w:color w:val="000000"/>
              </w:rPr>
              <w:t>4.793</w:t>
            </w:r>
          </w:p>
        </w:tc>
        <w:tc>
          <w:tcPr>
            <w:tcW w:w="720" w:type="dxa"/>
            <w:noWrap/>
            <w:vAlign w:val="center"/>
            <w:hideMark/>
          </w:tcPr>
          <w:p w14:paraId="5E095F6B" w14:textId="77777777" w:rsidR="00585900" w:rsidRDefault="00585900" w:rsidP="00464FA4">
            <w:pPr>
              <w:jc w:val="center"/>
              <w:rPr>
                <w:color w:val="000000"/>
              </w:rPr>
            </w:pPr>
            <w:r>
              <w:rPr>
                <w:color w:val="000000"/>
              </w:rPr>
              <w:t>.079</w:t>
            </w:r>
          </w:p>
        </w:tc>
      </w:tr>
      <w:tr w:rsidR="00585900" w14:paraId="31EE737B" w14:textId="77777777" w:rsidTr="00464FA4">
        <w:trPr>
          <w:trHeight w:val="320"/>
        </w:trPr>
        <w:tc>
          <w:tcPr>
            <w:tcW w:w="1435" w:type="dxa"/>
            <w:vMerge w:val="restart"/>
            <w:noWrap/>
            <w:vAlign w:val="center"/>
            <w:hideMark/>
          </w:tcPr>
          <w:p w14:paraId="622C0C35" w14:textId="77777777" w:rsidR="00585900" w:rsidRDefault="00585900" w:rsidP="00464FA4">
            <w:pPr>
              <w:jc w:val="center"/>
              <w:rPr>
                <w:color w:val="000000"/>
              </w:rPr>
            </w:pPr>
            <w:r>
              <w:rPr>
                <w:color w:val="000000"/>
              </w:rPr>
              <w:t>SNAP</w:t>
            </w:r>
          </w:p>
        </w:tc>
        <w:tc>
          <w:tcPr>
            <w:tcW w:w="2215" w:type="dxa"/>
            <w:noWrap/>
            <w:vAlign w:val="center"/>
            <w:hideMark/>
          </w:tcPr>
          <w:p w14:paraId="4EDD309C" w14:textId="77777777" w:rsidR="00585900" w:rsidRDefault="00585900" w:rsidP="00464FA4">
            <w:pPr>
              <w:jc w:val="center"/>
              <w:rPr>
                <w:color w:val="000000"/>
              </w:rPr>
            </w:pPr>
            <w:r>
              <w:rPr>
                <w:color w:val="000000"/>
              </w:rPr>
              <w:t>ADHD</w:t>
            </w:r>
          </w:p>
        </w:tc>
        <w:tc>
          <w:tcPr>
            <w:tcW w:w="1205" w:type="dxa"/>
            <w:noWrap/>
            <w:vAlign w:val="center"/>
            <w:hideMark/>
          </w:tcPr>
          <w:p w14:paraId="169EA4F8" w14:textId="77777777" w:rsidR="00585900" w:rsidRDefault="00585900" w:rsidP="00464FA4">
            <w:pPr>
              <w:jc w:val="center"/>
              <w:rPr>
                <w:color w:val="000000"/>
              </w:rPr>
            </w:pPr>
            <w:r>
              <w:rPr>
                <w:color w:val="000000"/>
              </w:rPr>
              <w:t>1.121</w:t>
            </w:r>
          </w:p>
        </w:tc>
        <w:tc>
          <w:tcPr>
            <w:tcW w:w="810" w:type="dxa"/>
            <w:noWrap/>
            <w:vAlign w:val="center"/>
            <w:hideMark/>
          </w:tcPr>
          <w:p w14:paraId="5F2B7ED5" w14:textId="77777777" w:rsidR="00585900" w:rsidRDefault="00585900" w:rsidP="00464FA4">
            <w:pPr>
              <w:jc w:val="center"/>
              <w:rPr>
                <w:color w:val="000000"/>
              </w:rPr>
            </w:pPr>
            <w:r>
              <w:rPr>
                <w:color w:val="000000"/>
              </w:rPr>
              <w:t>.622</w:t>
            </w:r>
          </w:p>
        </w:tc>
        <w:tc>
          <w:tcPr>
            <w:tcW w:w="1080" w:type="dxa"/>
            <w:noWrap/>
            <w:vAlign w:val="center"/>
            <w:hideMark/>
          </w:tcPr>
          <w:p w14:paraId="22AD88D3" w14:textId="77777777" w:rsidR="00585900" w:rsidRDefault="00585900" w:rsidP="00464FA4">
            <w:pPr>
              <w:jc w:val="center"/>
              <w:rPr>
                <w:color w:val="000000"/>
              </w:rPr>
            </w:pPr>
            <w:r>
              <w:rPr>
                <w:color w:val="000000"/>
              </w:rPr>
              <w:t>-2.288</w:t>
            </w:r>
          </w:p>
        </w:tc>
        <w:tc>
          <w:tcPr>
            <w:tcW w:w="810" w:type="dxa"/>
            <w:noWrap/>
            <w:vAlign w:val="center"/>
            <w:hideMark/>
          </w:tcPr>
          <w:p w14:paraId="7666B927" w14:textId="77777777" w:rsidR="00585900" w:rsidRDefault="00585900" w:rsidP="00464FA4">
            <w:pPr>
              <w:jc w:val="center"/>
              <w:rPr>
                <w:color w:val="000000"/>
              </w:rPr>
            </w:pPr>
            <w:r>
              <w:rPr>
                <w:color w:val="000000"/>
              </w:rPr>
              <w:t>.045</w:t>
            </w:r>
          </w:p>
        </w:tc>
        <w:tc>
          <w:tcPr>
            <w:tcW w:w="1350" w:type="dxa"/>
            <w:noWrap/>
            <w:vAlign w:val="center"/>
            <w:hideMark/>
          </w:tcPr>
          <w:p w14:paraId="5DD9F757" w14:textId="77777777" w:rsidR="00585900" w:rsidRDefault="00585900" w:rsidP="00464FA4">
            <w:pPr>
              <w:jc w:val="center"/>
              <w:rPr>
                <w:color w:val="000000"/>
              </w:rPr>
            </w:pPr>
            <w:r>
              <w:rPr>
                <w:color w:val="000000"/>
              </w:rPr>
              <w:t>-0.967</w:t>
            </w:r>
          </w:p>
        </w:tc>
        <w:tc>
          <w:tcPr>
            <w:tcW w:w="720" w:type="dxa"/>
            <w:noWrap/>
            <w:vAlign w:val="center"/>
            <w:hideMark/>
          </w:tcPr>
          <w:p w14:paraId="0DF2AD49" w14:textId="77777777" w:rsidR="00585900" w:rsidRDefault="00585900" w:rsidP="00464FA4">
            <w:pPr>
              <w:jc w:val="center"/>
              <w:rPr>
                <w:color w:val="000000"/>
              </w:rPr>
            </w:pPr>
            <w:r>
              <w:rPr>
                <w:color w:val="000000"/>
              </w:rPr>
              <w:t>.547</w:t>
            </w:r>
          </w:p>
        </w:tc>
      </w:tr>
      <w:tr w:rsidR="00585900" w14:paraId="44F354CF" w14:textId="77777777" w:rsidTr="00464FA4">
        <w:trPr>
          <w:trHeight w:val="320"/>
        </w:trPr>
        <w:tc>
          <w:tcPr>
            <w:tcW w:w="1435" w:type="dxa"/>
            <w:vMerge/>
            <w:vAlign w:val="center"/>
            <w:hideMark/>
          </w:tcPr>
          <w:p w14:paraId="23D104BC" w14:textId="77777777" w:rsidR="00585900" w:rsidRDefault="00585900" w:rsidP="00464FA4">
            <w:pPr>
              <w:jc w:val="center"/>
              <w:rPr>
                <w:color w:val="000000"/>
              </w:rPr>
            </w:pPr>
          </w:p>
        </w:tc>
        <w:tc>
          <w:tcPr>
            <w:tcW w:w="2215" w:type="dxa"/>
            <w:noWrap/>
            <w:vAlign w:val="center"/>
            <w:hideMark/>
          </w:tcPr>
          <w:p w14:paraId="24AF6BFA" w14:textId="77777777" w:rsidR="00585900" w:rsidRDefault="00585900" w:rsidP="00464FA4">
            <w:pPr>
              <w:jc w:val="center"/>
              <w:rPr>
                <w:color w:val="000000"/>
              </w:rPr>
            </w:pPr>
            <w:r>
              <w:rPr>
                <w:color w:val="000000"/>
              </w:rPr>
              <w:t>ODD</w:t>
            </w:r>
          </w:p>
        </w:tc>
        <w:tc>
          <w:tcPr>
            <w:tcW w:w="1205" w:type="dxa"/>
            <w:noWrap/>
            <w:vAlign w:val="center"/>
            <w:hideMark/>
          </w:tcPr>
          <w:p w14:paraId="78CE1AD3" w14:textId="77777777" w:rsidR="00585900" w:rsidRDefault="00585900" w:rsidP="00464FA4">
            <w:pPr>
              <w:jc w:val="center"/>
              <w:rPr>
                <w:color w:val="000000"/>
              </w:rPr>
            </w:pPr>
            <w:r>
              <w:rPr>
                <w:color w:val="000000"/>
              </w:rPr>
              <w:t>-1.509</w:t>
            </w:r>
          </w:p>
        </w:tc>
        <w:tc>
          <w:tcPr>
            <w:tcW w:w="810" w:type="dxa"/>
            <w:noWrap/>
            <w:vAlign w:val="center"/>
            <w:hideMark/>
          </w:tcPr>
          <w:p w14:paraId="15E81C06" w14:textId="77777777" w:rsidR="00585900" w:rsidRDefault="00585900" w:rsidP="00464FA4">
            <w:pPr>
              <w:jc w:val="center"/>
              <w:rPr>
                <w:color w:val="000000"/>
              </w:rPr>
            </w:pPr>
            <w:r>
              <w:rPr>
                <w:color w:val="000000"/>
              </w:rPr>
              <w:t>.137</w:t>
            </w:r>
          </w:p>
        </w:tc>
        <w:tc>
          <w:tcPr>
            <w:tcW w:w="1080" w:type="dxa"/>
            <w:noWrap/>
            <w:vAlign w:val="center"/>
            <w:hideMark/>
          </w:tcPr>
          <w:p w14:paraId="0487BFF7" w14:textId="77777777" w:rsidR="00585900" w:rsidRDefault="00585900" w:rsidP="00464FA4">
            <w:pPr>
              <w:jc w:val="center"/>
              <w:rPr>
                <w:color w:val="000000"/>
              </w:rPr>
            </w:pPr>
            <w:r>
              <w:rPr>
                <w:color w:val="000000"/>
              </w:rPr>
              <w:t>-1.026</w:t>
            </w:r>
          </w:p>
        </w:tc>
        <w:tc>
          <w:tcPr>
            <w:tcW w:w="810" w:type="dxa"/>
            <w:noWrap/>
            <w:vAlign w:val="center"/>
            <w:hideMark/>
          </w:tcPr>
          <w:p w14:paraId="66DC1988" w14:textId="77777777" w:rsidR="00585900" w:rsidRDefault="00585900" w:rsidP="00464FA4">
            <w:pPr>
              <w:jc w:val="center"/>
              <w:rPr>
                <w:color w:val="000000"/>
              </w:rPr>
            </w:pPr>
            <w:r>
              <w:rPr>
                <w:color w:val="000000"/>
              </w:rPr>
              <w:t>.06</w:t>
            </w:r>
          </w:p>
        </w:tc>
        <w:tc>
          <w:tcPr>
            <w:tcW w:w="1350" w:type="dxa"/>
            <w:noWrap/>
            <w:vAlign w:val="center"/>
            <w:hideMark/>
          </w:tcPr>
          <w:p w14:paraId="24CC5617" w14:textId="77777777" w:rsidR="00585900" w:rsidRDefault="00585900" w:rsidP="00464FA4">
            <w:pPr>
              <w:jc w:val="center"/>
              <w:rPr>
                <w:color w:val="000000"/>
              </w:rPr>
            </w:pPr>
            <w:r>
              <w:rPr>
                <w:color w:val="000000"/>
              </w:rPr>
              <w:t>0.876</w:t>
            </w:r>
          </w:p>
        </w:tc>
        <w:tc>
          <w:tcPr>
            <w:tcW w:w="720" w:type="dxa"/>
            <w:noWrap/>
            <w:vAlign w:val="center"/>
            <w:hideMark/>
          </w:tcPr>
          <w:p w14:paraId="4E0F8878" w14:textId="77777777" w:rsidR="00585900" w:rsidRDefault="00585900" w:rsidP="00464FA4">
            <w:pPr>
              <w:jc w:val="center"/>
              <w:rPr>
                <w:color w:val="000000"/>
              </w:rPr>
            </w:pPr>
            <w:r>
              <w:rPr>
                <w:color w:val="000000"/>
              </w:rPr>
              <w:t>.258</w:t>
            </w:r>
          </w:p>
        </w:tc>
      </w:tr>
      <w:tr w:rsidR="00585900" w14:paraId="68FB3C6A" w14:textId="77777777" w:rsidTr="00464FA4">
        <w:trPr>
          <w:trHeight w:val="320"/>
        </w:trPr>
        <w:tc>
          <w:tcPr>
            <w:tcW w:w="1435" w:type="dxa"/>
            <w:vMerge w:val="restart"/>
            <w:noWrap/>
            <w:vAlign w:val="center"/>
            <w:hideMark/>
          </w:tcPr>
          <w:p w14:paraId="460974A5" w14:textId="77777777" w:rsidR="00585900" w:rsidRDefault="00585900" w:rsidP="00464FA4">
            <w:pPr>
              <w:jc w:val="center"/>
              <w:rPr>
                <w:color w:val="000000"/>
              </w:rPr>
            </w:pPr>
            <w:r>
              <w:rPr>
                <w:color w:val="000000"/>
              </w:rPr>
              <w:t>ABC</w:t>
            </w:r>
          </w:p>
        </w:tc>
        <w:tc>
          <w:tcPr>
            <w:tcW w:w="2215" w:type="dxa"/>
            <w:noWrap/>
            <w:vAlign w:val="center"/>
            <w:hideMark/>
          </w:tcPr>
          <w:p w14:paraId="73CCC9E9" w14:textId="77777777" w:rsidR="00585900" w:rsidRDefault="00585900" w:rsidP="00464FA4">
            <w:pPr>
              <w:jc w:val="center"/>
              <w:rPr>
                <w:color w:val="000000"/>
              </w:rPr>
            </w:pPr>
            <w:r>
              <w:rPr>
                <w:color w:val="000000"/>
              </w:rPr>
              <w:t>Composite</w:t>
            </w:r>
          </w:p>
        </w:tc>
        <w:tc>
          <w:tcPr>
            <w:tcW w:w="1205" w:type="dxa"/>
            <w:noWrap/>
            <w:vAlign w:val="center"/>
            <w:hideMark/>
          </w:tcPr>
          <w:p w14:paraId="126AE609" w14:textId="77777777" w:rsidR="00585900" w:rsidRDefault="00585900" w:rsidP="00464FA4">
            <w:pPr>
              <w:jc w:val="center"/>
              <w:rPr>
                <w:color w:val="000000"/>
              </w:rPr>
            </w:pPr>
            <w:r>
              <w:rPr>
                <w:color w:val="000000"/>
              </w:rPr>
              <w:t>0.914</w:t>
            </w:r>
          </w:p>
        </w:tc>
        <w:tc>
          <w:tcPr>
            <w:tcW w:w="810" w:type="dxa"/>
            <w:noWrap/>
            <w:vAlign w:val="center"/>
            <w:hideMark/>
          </w:tcPr>
          <w:p w14:paraId="2A079A72" w14:textId="77777777" w:rsidR="00585900" w:rsidRDefault="00585900" w:rsidP="00464FA4">
            <w:pPr>
              <w:jc w:val="center"/>
              <w:rPr>
                <w:color w:val="000000"/>
              </w:rPr>
            </w:pPr>
            <w:r>
              <w:rPr>
                <w:color w:val="000000"/>
              </w:rPr>
              <w:t>.857</w:t>
            </w:r>
          </w:p>
        </w:tc>
        <w:tc>
          <w:tcPr>
            <w:tcW w:w="1080" w:type="dxa"/>
            <w:noWrap/>
            <w:vAlign w:val="center"/>
            <w:hideMark/>
          </w:tcPr>
          <w:p w14:paraId="00BCE394" w14:textId="77777777" w:rsidR="00585900" w:rsidRDefault="00585900" w:rsidP="00464FA4">
            <w:pPr>
              <w:jc w:val="center"/>
              <w:rPr>
                <w:color w:val="000000"/>
              </w:rPr>
            </w:pPr>
            <w:r>
              <w:rPr>
                <w:color w:val="000000"/>
              </w:rPr>
              <w:t>-3.985</w:t>
            </w:r>
          </w:p>
        </w:tc>
        <w:tc>
          <w:tcPr>
            <w:tcW w:w="810" w:type="dxa"/>
            <w:noWrap/>
            <w:vAlign w:val="center"/>
            <w:hideMark/>
          </w:tcPr>
          <w:p w14:paraId="69736846" w14:textId="77777777" w:rsidR="00585900" w:rsidRDefault="00585900" w:rsidP="00464FA4">
            <w:pPr>
              <w:jc w:val="center"/>
              <w:rPr>
                <w:color w:val="000000"/>
              </w:rPr>
            </w:pPr>
            <w:r>
              <w:rPr>
                <w:color w:val="000000"/>
              </w:rPr>
              <w:t>.145</w:t>
            </w:r>
          </w:p>
        </w:tc>
        <w:tc>
          <w:tcPr>
            <w:tcW w:w="1350" w:type="dxa"/>
            <w:noWrap/>
            <w:vAlign w:val="center"/>
            <w:hideMark/>
          </w:tcPr>
          <w:p w14:paraId="0B743886" w14:textId="77777777" w:rsidR="00585900" w:rsidRDefault="00585900" w:rsidP="00464FA4">
            <w:pPr>
              <w:jc w:val="center"/>
              <w:rPr>
                <w:color w:val="000000"/>
              </w:rPr>
            </w:pPr>
            <w:r>
              <w:rPr>
                <w:color w:val="000000"/>
              </w:rPr>
              <w:t>-3.25</w:t>
            </w:r>
          </w:p>
        </w:tc>
        <w:tc>
          <w:tcPr>
            <w:tcW w:w="720" w:type="dxa"/>
            <w:noWrap/>
            <w:vAlign w:val="center"/>
            <w:hideMark/>
          </w:tcPr>
          <w:p w14:paraId="04A92BA0" w14:textId="77777777" w:rsidR="00585900" w:rsidRDefault="00585900" w:rsidP="00464FA4">
            <w:pPr>
              <w:jc w:val="center"/>
              <w:rPr>
                <w:color w:val="000000"/>
              </w:rPr>
            </w:pPr>
            <w:r>
              <w:rPr>
                <w:color w:val="000000"/>
              </w:rPr>
              <w:t>.406</w:t>
            </w:r>
          </w:p>
        </w:tc>
      </w:tr>
      <w:tr w:rsidR="00585900" w14:paraId="6CF7A52E" w14:textId="77777777" w:rsidTr="00464FA4">
        <w:trPr>
          <w:trHeight w:val="320"/>
        </w:trPr>
        <w:tc>
          <w:tcPr>
            <w:tcW w:w="1435" w:type="dxa"/>
            <w:vMerge/>
            <w:vAlign w:val="center"/>
            <w:hideMark/>
          </w:tcPr>
          <w:p w14:paraId="09499D8E" w14:textId="77777777" w:rsidR="00585900" w:rsidRDefault="00585900" w:rsidP="00464FA4">
            <w:pPr>
              <w:jc w:val="center"/>
              <w:rPr>
                <w:color w:val="000000"/>
              </w:rPr>
            </w:pPr>
          </w:p>
        </w:tc>
        <w:tc>
          <w:tcPr>
            <w:tcW w:w="2215" w:type="dxa"/>
            <w:noWrap/>
            <w:vAlign w:val="center"/>
            <w:hideMark/>
          </w:tcPr>
          <w:p w14:paraId="682E0B67" w14:textId="77777777" w:rsidR="00585900" w:rsidRDefault="00585900" w:rsidP="00464FA4">
            <w:pPr>
              <w:jc w:val="center"/>
              <w:rPr>
                <w:color w:val="000000"/>
              </w:rPr>
            </w:pPr>
            <w:r>
              <w:rPr>
                <w:color w:val="000000"/>
              </w:rPr>
              <w:t>Irritability</w:t>
            </w:r>
          </w:p>
        </w:tc>
        <w:tc>
          <w:tcPr>
            <w:tcW w:w="1205" w:type="dxa"/>
            <w:noWrap/>
            <w:vAlign w:val="center"/>
            <w:hideMark/>
          </w:tcPr>
          <w:p w14:paraId="49785ECF" w14:textId="77777777" w:rsidR="00585900" w:rsidRDefault="00585900" w:rsidP="00464FA4">
            <w:pPr>
              <w:jc w:val="center"/>
              <w:rPr>
                <w:color w:val="000000"/>
              </w:rPr>
            </w:pPr>
            <w:r>
              <w:rPr>
                <w:color w:val="000000"/>
              </w:rPr>
              <w:t>-1.603</w:t>
            </w:r>
          </w:p>
        </w:tc>
        <w:tc>
          <w:tcPr>
            <w:tcW w:w="810" w:type="dxa"/>
            <w:noWrap/>
            <w:vAlign w:val="center"/>
            <w:hideMark/>
          </w:tcPr>
          <w:p w14:paraId="29DA16B9" w14:textId="77777777" w:rsidR="00585900" w:rsidRDefault="00585900" w:rsidP="00464FA4">
            <w:pPr>
              <w:jc w:val="center"/>
              <w:rPr>
                <w:color w:val="000000"/>
              </w:rPr>
            </w:pPr>
            <w:r>
              <w:rPr>
                <w:color w:val="000000"/>
              </w:rPr>
              <w:t>.461</w:t>
            </w:r>
          </w:p>
        </w:tc>
        <w:tc>
          <w:tcPr>
            <w:tcW w:w="1080" w:type="dxa"/>
            <w:noWrap/>
            <w:vAlign w:val="center"/>
            <w:hideMark/>
          </w:tcPr>
          <w:p w14:paraId="2EA683C9" w14:textId="77777777" w:rsidR="00585900" w:rsidRDefault="00585900" w:rsidP="00464FA4">
            <w:pPr>
              <w:jc w:val="center"/>
              <w:rPr>
                <w:color w:val="000000"/>
              </w:rPr>
            </w:pPr>
            <w:r>
              <w:rPr>
                <w:color w:val="000000"/>
              </w:rPr>
              <w:t>-1.597</w:t>
            </w:r>
          </w:p>
        </w:tc>
        <w:tc>
          <w:tcPr>
            <w:tcW w:w="810" w:type="dxa"/>
            <w:noWrap/>
            <w:vAlign w:val="center"/>
            <w:hideMark/>
          </w:tcPr>
          <w:p w14:paraId="451A81EC" w14:textId="77777777" w:rsidR="00585900" w:rsidRDefault="00585900" w:rsidP="00464FA4">
            <w:pPr>
              <w:jc w:val="center"/>
              <w:rPr>
                <w:color w:val="000000"/>
              </w:rPr>
            </w:pPr>
            <w:r>
              <w:rPr>
                <w:color w:val="000000"/>
              </w:rPr>
              <w:t>.09</w:t>
            </w:r>
          </w:p>
        </w:tc>
        <w:tc>
          <w:tcPr>
            <w:tcW w:w="1350" w:type="dxa"/>
            <w:noWrap/>
            <w:vAlign w:val="center"/>
            <w:hideMark/>
          </w:tcPr>
          <w:p w14:paraId="24F714A6" w14:textId="77777777" w:rsidR="00585900" w:rsidRDefault="00585900" w:rsidP="00464FA4">
            <w:pPr>
              <w:jc w:val="center"/>
              <w:rPr>
                <w:color w:val="000000"/>
              </w:rPr>
            </w:pPr>
            <w:r>
              <w:rPr>
                <w:color w:val="000000"/>
              </w:rPr>
              <w:t>0.036</w:t>
            </w:r>
          </w:p>
        </w:tc>
        <w:tc>
          <w:tcPr>
            <w:tcW w:w="720" w:type="dxa"/>
            <w:noWrap/>
            <w:vAlign w:val="center"/>
            <w:hideMark/>
          </w:tcPr>
          <w:p w14:paraId="35DFFCF2" w14:textId="77777777" w:rsidR="00585900" w:rsidRDefault="00585900" w:rsidP="00464FA4">
            <w:pPr>
              <w:jc w:val="center"/>
              <w:rPr>
                <w:color w:val="000000"/>
              </w:rPr>
            </w:pPr>
            <w:r>
              <w:rPr>
                <w:color w:val="000000"/>
              </w:rPr>
              <w:t>.978</w:t>
            </w:r>
          </w:p>
        </w:tc>
      </w:tr>
      <w:tr w:rsidR="00585900" w14:paraId="3FA683FE" w14:textId="77777777" w:rsidTr="00464FA4">
        <w:trPr>
          <w:trHeight w:val="320"/>
        </w:trPr>
        <w:tc>
          <w:tcPr>
            <w:tcW w:w="1435" w:type="dxa"/>
            <w:vMerge/>
            <w:vAlign w:val="center"/>
            <w:hideMark/>
          </w:tcPr>
          <w:p w14:paraId="7388CAAC" w14:textId="77777777" w:rsidR="00585900" w:rsidRDefault="00585900" w:rsidP="00464FA4">
            <w:pPr>
              <w:jc w:val="center"/>
              <w:rPr>
                <w:color w:val="000000"/>
              </w:rPr>
            </w:pPr>
          </w:p>
        </w:tc>
        <w:tc>
          <w:tcPr>
            <w:tcW w:w="2215" w:type="dxa"/>
            <w:noWrap/>
            <w:vAlign w:val="center"/>
            <w:hideMark/>
          </w:tcPr>
          <w:p w14:paraId="61D41727" w14:textId="77777777" w:rsidR="00585900" w:rsidRDefault="00585900" w:rsidP="00464FA4">
            <w:pPr>
              <w:jc w:val="center"/>
              <w:rPr>
                <w:color w:val="000000"/>
              </w:rPr>
            </w:pPr>
            <w:r>
              <w:rPr>
                <w:color w:val="000000"/>
              </w:rPr>
              <w:t>Lethargy</w:t>
            </w:r>
          </w:p>
        </w:tc>
        <w:tc>
          <w:tcPr>
            <w:tcW w:w="1205" w:type="dxa"/>
            <w:noWrap/>
            <w:vAlign w:val="center"/>
            <w:hideMark/>
          </w:tcPr>
          <w:p w14:paraId="208917F3" w14:textId="77777777" w:rsidR="00585900" w:rsidRDefault="00585900" w:rsidP="00464FA4">
            <w:pPr>
              <w:jc w:val="center"/>
              <w:rPr>
                <w:color w:val="000000"/>
              </w:rPr>
            </w:pPr>
            <w:r>
              <w:rPr>
                <w:color w:val="000000"/>
              </w:rPr>
              <w:t>-0.628</w:t>
            </w:r>
          </w:p>
        </w:tc>
        <w:tc>
          <w:tcPr>
            <w:tcW w:w="810" w:type="dxa"/>
            <w:noWrap/>
            <w:vAlign w:val="center"/>
            <w:hideMark/>
          </w:tcPr>
          <w:p w14:paraId="46688484" w14:textId="77777777" w:rsidR="00585900" w:rsidRDefault="00585900" w:rsidP="00464FA4">
            <w:pPr>
              <w:jc w:val="center"/>
              <w:rPr>
                <w:color w:val="000000"/>
              </w:rPr>
            </w:pPr>
            <w:r>
              <w:rPr>
                <w:color w:val="000000"/>
              </w:rPr>
              <w:t>.566</w:t>
            </w:r>
          </w:p>
        </w:tc>
        <w:tc>
          <w:tcPr>
            <w:tcW w:w="1080" w:type="dxa"/>
            <w:noWrap/>
            <w:vAlign w:val="center"/>
            <w:hideMark/>
          </w:tcPr>
          <w:p w14:paraId="32B0A17B" w14:textId="77777777" w:rsidR="00585900" w:rsidRDefault="00585900" w:rsidP="00464FA4">
            <w:pPr>
              <w:jc w:val="center"/>
              <w:rPr>
                <w:color w:val="000000"/>
              </w:rPr>
            </w:pPr>
            <w:r>
              <w:rPr>
                <w:color w:val="000000"/>
              </w:rPr>
              <w:t>-0.253</w:t>
            </w:r>
          </w:p>
        </w:tc>
        <w:tc>
          <w:tcPr>
            <w:tcW w:w="810" w:type="dxa"/>
            <w:noWrap/>
            <w:vAlign w:val="center"/>
            <w:hideMark/>
          </w:tcPr>
          <w:p w14:paraId="3D2FCA3E" w14:textId="77777777" w:rsidR="00585900" w:rsidRDefault="00585900" w:rsidP="00464FA4">
            <w:pPr>
              <w:jc w:val="center"/>
              <w:rPr>
                <w:color w:val="000000"/>
              </w:rPr>
            </w:pPr>
            <w:r>
              <w:rPr>
                <w:color w:val="000000"/>
              </w:rPr>
              <w:t>.707</w:t>
            </w:r>
          </w:p>
        </w:tc>
        <w:tc>
          <w:tcPr>
            <w:tcW w:w="1350" w:type="dxa"/>
            <w:noWrap/>
            <w:vAlign w:val="center"/>
            <w:hideMark/>
          </w:tcPr>
          <w:p w14:paraId="6D6E8F34" w14:textId="77777777" w:rsidR="00585900" w:rsidRDefault="00585900" w:rsidP="00464FA4">
            <w:pPr>
              <w:jc w:val="center"/>
              <w:rPr>
                <w:color w:val="000000"/>
              </w:rPr>
            </w:pPr>
            <w:r>
              <w:rPr>
                <w:color w:val="000000"/>
              </w:rPr>
              <w:t>-1.485</w:t>
            </w:r>
          </w:p>
        </w:tc>
        <w:tc>
          <w:tcPr>
            <w:tcW w:w="720" w:type="dxa"/>
            <w:noWrap/>
            <w:vAlign w:val="center"/>
            <w:hideMark/>
          </w:tcPr>
          <w:p w14:paraId="4578A032" w14:textId="77777777" w:rsidR="00585900" w:rsidRDefault="00585900" w:rsidP="00464FA4">
            <w:pPr>
              <w:jc w:val="center"/>
              <w:rPr>
                <w:color w:val="000000"/>
              </w:rPr>
            </w:pPr>
            <w:r>
              <w:rPr>
                <w:color w:val="000000"/>
              </w:rPr>
              <w:t>.12</w:t>
            </w:r>
          </w:p>
        </w:tc>
      </w:tr>
      <w:tr w:rsidR="00585900" w14:paraId="5FE71162" w14:textId="77777777" w:rsidTr="00464FA4">
        <w:trPr>
          <w:trHeight w:val="320"/>
        </w:trPr>
        <w:tc>
          <w:tcPr>
            <w:tcW w:w="1435" w:type="dxa"/>
            <w:vMerge/>
            <w:vAlign w:val="center"/>
            <w:hideMark/>
          </w:tcPr>
          <w:p w14:paraId="72227B57" w14:textId="77777777" w:rsidR="00585900" w:rsidRDefault="00585900" w:rsidP="00464FA4">
            <w:pPr>
              <w:jc w:val="center"/>
              <w:rPr>
                <w:color w:val="000000"/>
              </w:rPr>
            </w:pPr>
          </w:p>
        </w:tc>
        <w:tc>
          <w:tcPr>
            <w:tcW w:w="2215" w:type="dxa"/>
            <w:noWrap/>
            <w:vAlign w:val="center"/>
            <w:hideMark/>
          </w:tcPr>
          <w:p w14:paraId="2FE2B12B" w14:textId="77777777" w:rsidR="00585900" w:rsidRDefault="00585900" w:rsidP="00464FA4">
            <w:pPr>
              <w:jc w:val="center"/>
              <w:rPr>
                <w:color w:val="000000"/>
              </w:rPr>
            </w:pPr>
            <w:r>
              <w:rPr>
                <w:color w:val="000000"/>
              </w:rPr>
              <w:t>Stereotypy</w:t>
            </w:r>
          </w:p>
        </w:tc>
        <w:tc>
          <w:tcPr>
            <w:tcW w:w="1205" w:type="dxa"/>
            <w:noWrap/>
            <w:vAlign w:val="center"/>
            <w:hideMark/>
          </w:tcPr>
          <w:p w14:paraId="26B37C24" w14:textId="77777777" w:rsidR="00585900" w:rsidRDefault="00585900" w:rsidP="00464FA4">
            <w:pPr>
              <w:jc w:val="center"/>
              <w:rPr>
                <w:color w:val="000000"/>
              </w:rPr>
            </w:pPr>
            <w:r>
              <w:rPr>
                <w:color w:val="000000"/>
              </w:rPr>
              <w:t>1.87</w:t>
            </w:r>
          </w:p>
        </w:tc>
        <w:tc>
          <w:tcPr>
            <w:tcW w:w="810" w:type="dxa"/>
            <w:noWrap/>
            <w:vAlign w:val="center"/>
            <w:hideMark/>
          </w:tcPr>
          <w:p w14:paraId="4EAE296C" w14:textId="77777777" w:rsidR="00585900" w:rsidRDefault="00585900" w:rsidP="00464FA4">
            <w:pPr>
              <w:jc w:val="center"/>
              <w:rPr>
                <w:color w:val="000000"/>
              </w:rPr>
            </w:pPr>
            <w:r>
              <w:rPr>
                <w:color w:val="000000"/>
              </w:rPr>
              <w:t>.039</w:t>
            </w:r>
          </w:p>
        </w:tc>
        <w:tc>
          <w:tcPr>
            <w:tcW w:w="1080" w:type="dxa"/>
            <w:noWrap/>
            <w:vAlign w:val="center"/>
            <w:hideMark/>
          </w:tcPr>
          <w:p w14:paraId="0A7804DB" w14:textId="77777777" w:rsidR="00585900" w:rsidRDefault="00585900" w:rsidP="00464FA4">
            <w:pPr>
              <w:jc w:val="center"/>
              <w:rPr>
                <w:color w:val="000000"/>
              </w:rPr>
            </w:pPr>
            <w:r>
              <w:rPr>
                <w:color w:val="000000"/>
              </w:rPr>
              <w:t>-0.374</w:t>
            </w:r>
          </w:p>
        </w:tc>
        <w:tc>
          <w:tcPr>
            <w:tcW w:w="810" w:type="dxa"/>
            <w:noWrap/>
            <w:vAlign w:val="center"/>
            <w:hideMark/>
          </w:tcPr>
          <w:p w14:paraId="395EF943" w14:textId="77777777" w:rsidR="00585900" w:rsidRDefault="00585900" w:rsidP="00464FA4">
            <w:pPr>
              <w:jc w:val="center"/>
              <w:rPr>
                <w:color w:val="000000"/>
              </w:rPr>
            </w:pPr>
            <w:r>
              <w:rPr>
                <w:color w:val="000000"/>
              </w:rPr>
              <w:t>.46</w:t>
            </w:r>
          </w:p>
        </w:tc>
        <w:tc>
          <w:tcPr>
            <w:tcW w:w="1350" w:type="dxa"/>
            <w:noWrap/>
            <w:vAlign w:val="center"/>
            <w:hideMark/>
          </w:tcPr>
          <w:p w14:paraId="0B8D3F8F" w14:textId="77777777" w:rsidR="00585900" w:rsidRDefault="00585900" w:rsidP="00464FA4">
            <w:pPr>
              <w:jc w:val="center"/>
              <w:rPr>
                <w:color w:val="000000"/>
              </w:rPr>
            </w:pPr>
            <w:r>
              <w:rPr>
                <w:color w:val="000000"/>
              </w:rPr>
              <w:t>-0.501</w:t>
            </w:r>
          </w:p>
        </w:tc>
        <w:tc>
          <w:tcPr>
            <w:tcW w:w="720" w:type="dxa"/>
            <w:noWrap/>
            <w:vAlign w:val="center"/>
            <w:hideMark/>
          </w:tcPr>
          <w:p w14:paraId="44CBF79D" w14:textId="77777777" w:rsidR="00585900" w:rsidRDefault="00585900" w:rsidP="00464FA4">
            <w:pPr>
              <w:jc w:val="center"/>
              <w:rPr>
                <w:color w:val="000000"/>
              </w:rPr>
            </w:pPr>
            <w:r>
              <w:rPr>
                <w:color w:val="000000"/>
              </w:rPr>
              <w:t>.488</w:t>
            </w:r>
          </w:p>
        </w:tc>
      </w:tr>
      <w:tr w:rsidR="00585900" w14:paraId="1F93D5BC" w14:textId="77777777" w:rsidTr="00464FA4">
        <w:trPr>
          <w:trHeight w:val="320"/>
        </w:trPr>
        <w:tc>
          <w:tcPr>
            <w:tcW w:w="1435" w:type="dxa"/>
            <w:vMerge/>
            <w:vAlign w:val="center"/>
            <w:hideMark/>
          </w:tcPr>
          <w:p w14:paraId="3E92C427" w14:textId="77777777" w:rsidR="00585900" w:rsidRDefault="00585900" w:rsidP="00464FA4">
            <w:pPr>
              <w:jc w:val="center"/>
              <w:rPr>
                <w:color w:val="000000"/>
              </w:rPr>
            </w:pPr>
          </w:p>
        </w:tc>
        <w:tc>
          <w:tcPr>
            <w:tcW w:w="2215" w:type="dxa"/>
            <w:noWrap/>
            <w:vAlign w:val="center"/>
            <w:hideMark/>
          </w:tcPr>
          <w:p w14:paraId="1F7BE70F" w14:textId="77777777" w:rsidR="00585900" w:rsidRDefault="00585900" w:rsidP="00464FA4">
            <w:pPr>
              <w:jc w:val="center"/>
              <w:rPr>
                <w:color w:val="000000"/>
              </w:rPr>
            </w:pPr>
            <w:r>
              <w:rPr>
                <w:color w:val="000000"/>
              </w:rPr>
              <w:t>Hyperactivity</w:t>
            </w:r>
          </w:p>
        </w:tc>
        <w:tc>
          <w:tcPr>
            <w:tcW w:w="1205" w:type="dxa"/>
            <w:noWrap/>
            <w:vAlign w:val="center"/>
            <w:hideMark/>
          </w:tcPr>
          <w:p w14:paraId="6F5BEA96" w14:textId="77777777" w:rsidR="00585900" w:rsidRDefault="00585900" w:rsidP="00464FA4">
            <w:pPr>
              <w:jc w:val="center"/>
              <w:rPr>
                <w:color w:val="000000"/>
              </w:rPr>
            </w:pPr>
            <w:r>
              <w:rPr>
                <w:color w:val="000000"/>
              </w:rPr>
              <w:t>0.233</w:t>
            </w:r>
          </w:p>
        </w:tc>
        <w:tc>
          <w:tcPr>
            <w:tcW w:w="810" w:type="dxa"/>
            <w:noWrap/>
            <w:vAlign w:val="center"/>
            <w:hideMark/>
          </w:tcPr>
          <w:p w14:paraId="344368EA" w14:textId="77777777" w:rsidR="00585900" w:rsidRDefault="00585900" w:rsidP="00464FA4">
            <w:pPr>
              <w:jc w:val="center"/>
              <w:rPr>
                <w:color w:val="000000"/>
              </w:rPr>
            </w:pPr>
            <w:r>
              <w:rPr>
                <w:color w:val="000000"/>
              </w:rPr>
              <w:t>.869</w:t>
            </w:r>
          </w:p>
        </w:tc>
        <w:tc>
          <w:tcPr>
            <w:tcW w:w="1080" w:type="dxa"/>
            <w:noWrap/>
            <w:vAlign w:val="center"/>
            <w:hideMark/>
          </w:tcPr>
          <w:p w14:paraId="191CAC8E" w14:textId="77777777" w:rsidR="00585900" w:rsidRDefault="00585900" w:rsidP="00464FA4">
            <w:pPr>
              <w:jc w:val="center"/>
              <w:rPr>
                <w:color w:val="000000"/>
              </w:rPr>
            </w:pPr>
            <w:r>
              <w:rPr>
                <w:color w:val="000000"/>
              </w:rPr>
              <w:t>-1.205</w:t>
            </w:r>
          </w:p>
        </w:tc>
        <w:tc>
          <w:tcPr>
            <w:tcW w:w="810" w:type="dxa"/>
            <w:noWrap/>
            <w:vAlign w:val="center"/>
            <w:hideMark/>
          </w:tcPr>
          <w:p w14:paraId="7C148B5D" w14:textId="77777777" w:rsidR="00585900" w:rsidRDefault="00585900" w:rsidP="00464FA4">
            <w:pPr>
              <w:jc w:val="center"/>
              <w:rPr>
                <w:color w:val="000000"/>
              </w:rPr>
            </w:pPr>
            <w:r>
              <w:rPr>
                <w:color w:val="000000"/>
              </w:rPr>
              <w:t>.1</w:t>
            </w:r>
          </w:p>
        </w:tc>
        <w:tc>
          <w:tcPr>
            <w:tcW w:w="1350" w:type="dxa"/>
            <w:noWrap/>
            <w:vAlign w:val="center"/>
            <w:hideMark/>
          </w:tcPr>
          <w:p w14:paraId="3B336F70" w14:textId="77777777" w:rsidR="00585900" w:rsidRDefault="00585900" w:rsidP="00464FA4">
            <w:pPr>
              <w:jc w:val="center"/>
              <w:rPr>
                <w:color w:val="000000"/>
              </w:rPr>
            </w:pPr>
            <w:r>
              <w:rPr>
                <w:color w:val="000000"/>
              </w:rPr>
              <w:t>-0.057</w:t>
            </w:r>
          </w:p>
        </w:tc>
        <w:tc>
          <w:tcPr>
            <w:tcW w:w="720" w:type="dxa"/>
            <w:noWrap/>
            <w:vAlign w:val="center"/>
            <w:hideMark/>
          </w:tcPr>
          <w:p w14:paraId="3F46F0E2" w14:textId="77777777" w:rsidR="00585900" w:rsidRDefault="00585900" w:rsidP="00464FA4">
            <w:pPr>
              <w:jc w:val="center"/>
              <w:rPr>
                <w:color w:val="000000"/>
              </w:rPr>
            </w:pPr>
            <w:r>
              <w:rPr>
                <w:color w:val="000000"/>
              </w:rPr>
              <w:t>.956</w:t>
            </w:r>
          </w:p>
        </w:tc>
      </w:tr>
      <w:tr w:rsidR="00585900" w14:paraId="768595D3" w14:textId="77777777" w:rsidTr="00464FA4">
        <w:trPr>
          <w:trHeight w:val="320"/>
        </w:trPr>
        <w:tc>
          <w:tcPr>
            <w:tcW w:w="1435" w:type="dxa"/>
            <w:vMerge/>
            <w:vAlign w:val="center"/>
            <w:hideMark/>
          </w:tcPr>
          <w:p w14:paraId="057B59A7" w14:textId="77777777" w:rsidR="00585900" w:rsidRDefault="00585900" w:rsidP="00464FA4">
            <w:pPr>
              <w:jc w:val="center"/>
              <w:rPr>
                <w:color w:val="000000"/>
              </w:rPr>
            </w:pPr>
          </w:p>
        </w:tc>
        <w:tc>
          <w:tcPr>
            <w:tcW w:w="2215" w:type="dxa"/>
            <w:noWrap/>
            <w:vAlign w:val="center"/>
            <w:hideMark/>
          </w:tcPr>
          <w:p w14:paraId="682B12AA" w14:textId="77777777" w:rsidR="00585900" w:rsidRDefault="00585900" w:rsidP="00464FA4">
            <w:pPr>
              <w:jc w:val="center"/>
              <w:rPr>
                <w:color w:val="000000"/>
              </w:rPr>
            </w:pPr>
            <w:r>
              <w:rPr>
                <w:color w:val="000000"/>
              </w:rPr>
              <w:t>Inappropriate Speech</w:t>
            </w:r>
          </w:p>
        </w:tc>
        <w:tc>
          <w:tcPr>
            <w:tcW w:w="1205" w:type="dxa"/>
            <w:noWrap/>
            <w:vAlign w:val="center"/>
            <w:hideMark/>
          </w:tcPr>
          <w:p w14:paraId="5777EA09" w14:textId="77777777" w:rsidR="00585900" w:rsidRDefault="00585900" w:rsidP="00464FA4">
            <w:pPr>
              <w:jc w:val="center"/>
              <w:rPr>
                <w:color w:val="000000"/>
              </w:rPr>
            </w:pPr>
            <w:r>
              <w:rPr>
                <w:color w:val="000000"/>
              </w:rPr>
              <w:t>1.031</w:t>
            </w:r>
          </w:p>
        </w:tc>
        <w:tc>
          <w:tcPr>
            <w:tcW w:w="810" w:type="dxa"/>
            <w:noWrap/>
            <w:vAlign w:val="center"/>
            <w:hideMark/>
          </w:tcPr>
          <w:p w14:paraId="2E5A32CA" w14:textId="77777777" w:rsidR="00585900" w:rsidRDefault="00585900" w:rsidP="00464FA4">
            <w:pPr>
              <w:jc w:val="center"/>
              <w:rPr>
                <w:color w:val="000000"/>
              </w:rPr>
            </w:pPr>
            <w:r>
              <w:rPr>
                <w:color w:val="000000"/>
              </w:rPr>
              <w:t>.132</w:t>
            </w:r>
          </w:p>
        </w:tc>
        <w:tc>
          <w:tcPr>
            <w:tcW w:w="1080" w:type="dxa"/>
            <w:noWrap/>
            <w:vAlign w:val="center"/>
            <w:hideMark/>
          </w:tcPr>
          <w:p w14:paraId="555B28DA" w14:textId="77777777" w:rsidR="00585900" w:rsidRDefault="00585900" w:rsidP="00464FA4">
            <w:pPr>
              <w:jc w:val="center"/>
              <w:rPr>
                <w:color w:val="000000"/>
              </w:rPr>
            </w:pPr>
            <w:r>
              <w:rPr>
                <w:color w:val="000000"/>
              </w:rPr>
              <w:t>-0.792</w:t>
            </w:r>
          </w:p>
        </w:tc>
        <w:tc>
          <w:tcPr>
            <w:tcW w:w="810" w:type="dxa"/>
            <w:noWrap/>
            <w:vAlign w:val="center"/>
            <w:hideMark/>
          </w:tcPr>
          <w:p w14:paraId="253B1940" w14:textId="77777777" w:rsidR="00585900" w:rsidRDefault="00585900" w:rsidP="00464FA4">
            <w:pPr>
              <w:jc w:val="center"/>
              <w:rPr>
                <w:color w:val="000000"/>
              </w:rPr>
            </w:pPr>
            <w:r>
              <w:rPr>
                <w:color w:val="000000"/>
              </w:rPr>
              <w:t>.031</w:t>
            </w:r>
          </w:p>
        </w:tc>
        <w:tc>
          <w:tcPr>
            <w:tcW w:w="1350" w:type="dxa"/>
            <w:noWrap/>
            <w:vAlign w:val="center"/>
            <w:hideMark/>
          </w:tcPr>
          <w:p w14:paraId="67446EDC" w14:textId="77777777" w:rsidR="00585900" w:rsidRDefault="00585900" w:rsidP="00464FA4">
            <w:pPr>
              <w:jc w:val="center"/>
              <w:rPr>
                <w:color w:val="000000"/>
              </w:rPr>
            </w:pPr>
            <w:r>
              <w:rPr>
                <w:color w:val="000000"/>
              </w:rPr>
              <w:t>0.158</w:t>
            </w:r>
          </w:p>
        </w:tc>
        <w:tc>
          <w:tcPr>
            <w:tcW w:w="720" w:type="dxa"/>
            <w:noWrap/>
            <w:vAlign w:val="center"/>
            <w:hideMark/>
          </w:tcPr>
          <w:p w14:paraId="475DDA1E" w14:textId="77777777" w:rsidR="00585900" w:rsidRDefault="00585900" w:rsidP="00464FA4">
            <w:pPr>
              <w:jc w:val="center"/>
              <w:rPr>
                <w:color w:val="000000"/>
              </w:rPr>
            </w:pPr>
            <w:r>
              <w:rPr>
                <w:color w:val="000000"/>
              </w:rPr>
              <w:t>.759</w:t>
            </w:r>
          </w:p>
        </w:tc>
      </w:tr>
      <w:tr w:rsidR="00585900" w14:paraId="053EDE4F" w14:textId="77777777" w:rsidTr="00464FA4">
        <w:trPr>
          <w:trHeight w:val="320"/>
        </w:trPr>
        <w:tc>
          <w:tcPr>
            <w:tcW w:w="1435" w:type="dxa"/>
            <w:vMerge/>
            <w:vAlign w:val="center"/>
            <w:hideMark/>
          </w:tcPr>
          <w:p w14:paraId="7DD1B330" w14:textId="77777777" w:rsidR="00585900" w:rsidRDefault="00585900" w:rsidP="00464FA4">
            <w:pPr>
              <w:jc w:val="center"/>
              <w:rPr>
                <w:color w:val="000000"/>
              </w:rPr>
            </w:pPr>
          </w:p>
        </w:tc>
        <w:tc>
          <w:tcPr>
            <w:tcW w:w="2215" w:type="dxa"/>
            <w:noWrap/>
            <w:vAlign w:val="center"/>
            <w:hideMark/>
          </w:tcPr>
          <w:p w14:paraId="70D43C3C" w14:textId="77777777" w:rsidR="00585900" w:rsidRDefault="00585900" w:rsidP="00464FA4">
            <w:pPr>
              <w:jc w:val="center"/>
              <w:rPr>
                <w:color w:val="000000"/>
              </w:rPr>
            </w:pPr>
            <w:r>
              <w:rPr>
                <w:color w:val="000000"/>
              </w:rPr>
              <w:t>Social Avoidance</w:t>
            </w:r>
          </w:p>
        </w:tc>
        <w:tc>
          <w:tcPr>
            <w:tcW w:w="1205" w:type="dxa"/>
            <w:noWrap/>
            <w:vAlign w:val="center"/>
            <w:hideMark/>
          </w:tcPr>
          <w:p w14:paraId="1917B71F" w14:textId="77777777" w:rsidR="00585900" w:rsidRDefault="00585900" w:rsidP="00464FA4">
            <w:pPr>
              <w:jc w:val="center"/>
              <w:rPr>
                <w:color w:val="000000"/>
              </w:rPr>
            </w:pPr>
            <w:r>
              <w:rPr>
                <w:color w:val="000000"/>
              </w:rPr>
              <w:t>-1.08</w:t>
            </w:r>
          </w:p>
        </w:tc>
        <w:tc>
          <w:tcPr>
            <w:tcW w:w="810" w:type="dxa"/>
            <w:noWrap/>
            <w:vAlign w:val="center"/>
            <w:hideMark/>
          </w:tcPr>
          <w:p w14:paraId="3DD8D456" w14:textId="77777777" w:rsidR="00585900" w:rsidRDefault="00585900" w:rsidP="00464FA4">
            <w:pPr>
              <w:jc w:val="center"/>
              <w:rPr>
                <w:color w:val="000000"/>
              </w:rPr>
            </w:pPr>
            <w:r>
              <w:rPr>
                <w:color w:val="000000"/>
              </w:rPr>
              <w:t>.069</w:t>
            </w:r>
          </w:p>
        </w:tc>
        <w:tc>
          <w:tcPr>
            <w:tcW w:w="1080" w:type="dxa"/>
            <w:noWrap/>
            <w:vAlign w:val="center"/>
            <w:hideMark/>
          </w:tcPr>
          <w:p w14:paraId="4256CA4C" w14:textId="77777777" w:rsidR="00585900" w:rsidRDefault="00585900" w:rsidP="00464FA4">
            <w:pPr>
              <w:jc w:val="center"/>
              <w:rPr>
                <w:color w:val="000000"/>
              </w:rPr>
            </w:pPr>
            <w:r>
              <w:rPr>
                <w:color w:val="000000"/>
              </w:rPr>
              <w:t>0.17</w:t>
            </w:r>
          </w:p>
        </w:tc>
        <w:tc>
          <w:tcPr>
            <w:tcW w:w="810" w:type="dxa"/>
            <w:noWrap/>
            <w:vAlign w:val="center"/>
            <w:hideMark/>
          </w:tcPr>
          <w:p w14:paraId="169BA466" w14:textId="77777777" w:rsidR="00585900" w:rsidRDefault="00585900" w:rsidP="00464FA4">
            <w:pPr>
              <w:jc w:val="center"/>
              <w:rPr>
                <w:color w:val="000000"/>
              </w:rPr>
            </w:pPr>
            <w:r>
              <w:rPr>
                <w:color w:val="000000"/>
              </w:rPr>
              <w:t>.6</w:t>
            </w:r>
          </w:p>
        </w:tc>
        <w:tc>
          <w:tcPr>
            <w:tcW w:w="1350" w:type="dxa"/>
            <w:noWrap/>
            <w:vAlign w:val="center"/>
            <w:hideMark/>
          </w:tcPr>
          <w:p w14:paraId="6BFE87E9" w14:textId="77777777" w:rsidR="00585900" w:rsidRDefault="00585900" w:rsidP="00464FA4">
            <w:pPr>
              <w:jc w:val="center"/>
              <w:rPr>
                <w:color w:val="000000"/>
              </w:rPr>
            </w:pPr>
            <w:r>
              <w:rPr>
                <w:color w:val="000000"/>
              </w:rPr>
              <w:t>-0.397</w:t>
            </w:r>
          </w:p>
        </w:tc>
        <w:tc>
          <w:tcPr>
            <w:tcW w:w="720" w:type="dxa"/>
            <w:noWrap/>
            <w:vAlign w:val="center"/>
            <w:hideMark/>
          </w:tcPr>
          <w:p w14:paraId="1EB0F1F4" w14:textId="77777777" w:rsidR="00585900" w:rsidRDefault="00585900" w:rsidP="00464FA4">
            <w:pPr>
              <w:jc w:val="center"/>
              <w:rPr>
                <w:color w:val="000000"/>
              </w:rPr>
            </w:pPr>
            <w:r>
              <w:rPr>
                <w:color w:val="000000"/>
              </w:rPr>
              <w:t>.387</w:t>
            </w:r>
          </w:p>
        </w:tc>
      </w:tr>
      <w:tr w:rsidR="00585900" w14:paraId="31DAD3FF" w14:textId="77777777" w:rsidTr="00464FA4">
        <w:trPr>
          <w:trHeight w:val="320"/>
        </w:trPr>
        <w:tc>
          <w:tcPr>
            <w:tcW w:w="1435" w:type="dxa"/>
            <w:vMerge w:val="restart"/>
            <w:noWrap/>
            <w:vAlign w:val="center"/>
            <w:hideMark/>
          </w:tcPr>
          <w:p w14:paraId="57E326CF" w14:textId="77777777" w:rsidR="00585900" w:rsidRDefault="00585900" w:rsidP="00464FA4">
            <w:pPr>
              <w:jc w:val="center"/>
              <w:rPr>
                <w:color w:val="000000"/>
              </w:rPr>
            </w:pPr>
            <w:r>
              <w:rPr>
                <w:color w:val="000000"/>
              </w:rPr>
              <w:t>ADAMS</w:t>
            </w:r>
          </w:p>
        </w:tc>
        <w:tc>
          <w:tcPr>
            <w:tcW w:w="2215" w:type="dxa"/>
            <w:noWrap/>
            <w:vAlign w:val="center"/>
            <w:hideMark/>
          </w:tcPr>
          <w:p w14:paraId="4054B02F" w14:textId="77777777" w:rsidR="00585900" w:rsidRDefault="00585900" w:rsidP="00464FA4">
            <w:pPr>
              <w:jc w:val="center"/>
              <w:rPr>
                <w:color w:val="000000"/>
              </w:rPr>
            </w:pPr>
            <w:r>
              <w:rPr>
                <w:color w:val="000000"/>
              </w:rPr>
              <w:t>Manic</w:t>
            </w:r>
          </w:p>
        </w:tc>
        <w:tc>
          <w:tcPr>
            <w:tcW w:w="1205" w:type="dxa"/>
            <w:noWrap/>
            <w:vAlign w:val="center"/>
            <w:hideMark/>
          </w:tcPr>
          <w:p w14:paraId="0BF7E4E0" w14:textId="77777777" w:rsidR="00585900" w:rsidRDefault="00585900" w:rsidP="00464FA4">
            <w:pPr>
              <w:jc w:val="center"/>
              <w:rPr>
                <w:color w:val="000000"/>
              </w:rPr>
            </w:pPr>
            <w:r>
              <w:rPr>
                <w:color w:val="000000"/>
              </w:rPr>
              <w:t>-0.269</w:t>
            </w:r>
          </w:p>
        </w:tc>
        <w:tc>
          <w:tcPr>
            <w:tcW w:w="810" w:type="dxa"/>
            <w:noWrap/>
            <w:vAlign w:val="center"/>
            <w:hideMark/>
          </w:tcPr>
          <w:p w14:paraId="40142B22" w14:textId="77777777" w:rsidR="00585900" w:rsidRDefault="00585900" w:rsidP="00464FA4">
            <w:pPr>
              <w:jc w:val="center"/>
              <w:rPr>
                <w:color w:val="000000"/>
              </w:rPr>
            </w:pPr>
            <w:r>
              <w:rPr>
                <w:color w:val="000000"/>
              </w:rPr>
              <w:t>.714</w:t>
            </w:r>
          </w:p>
        </w:tc>
        <w:tc>
          <w:tcPr>
            <w:tcW w:w="1080" w:type="dxa"/>
            <w:noWrap/>
            <w:vAlign w:val="center"/>
            <w:hideMark/>
          </w:tcPr>
          <w:p w14:paraId="60C7954F" w14:textId="77777777" w:rsidR="00585900" w:rsidRDefault="00585900" w:rsidP="00464FA4">
            <w:pPr>
              <w:jc w:val="center"/>
              <w:rPr>
                <w:color w:val="000000"/>
              </w:rPr>
            </w:pPr>
            <w:r>
              <w:rPr>
                <w:color w:val="000000"/>
              </w:rPr>
              <w:t>-0.8</w:t>
            </w:r>
          </w:p>
        </w:tc>
        <w:tc>
          <w:tcPr>
            <w:tcW w:w="810" w:type="dxa"/>
            <w:noWrap/>
            <w:vAlign w:val="center"/>
            <w:hideMark/>
          </w:tcPr>
          <w:p w14:paraId="63B7EF5C" w14:textId="77777777" w:rsidR="00585900" w:rsidRDefault="00585900" w:rsidP="00464FA4">
            <w:pPr>
              <w:jc w:val="center"/>
              <w:rPr>
                <w:color w:val="000000"/>
              </w:rPr>
            </w:pPr>
            <w:r>
              <w:rPr>
                <w:color w:val="000000"/>
              </w:rPr>
              <w:t>.043</w:t>
            </w:r>
          </w:p>
        </w:tc>
        <w:tc>
          <w:tcPr>
            <w:tcW w:w="1350" w:type="dxa"/>
            <w:noWrap/>
            <w:vAlign w:val="center"/>
            <w:hideMark/>
          </w:tcPr>
          <w:p w14:paraId="22667956" w14:textId="77777777" w:rsidR="00585900" w:rsidRDefault="00585900" w:rsidP="00464FA4">
            <w:pPr>
              <w:jc w:val="center"/>
              <w:rPr>
                <w:color w:val="000000"/>
              </w:rPr>
            </w:pPr>
            <w:r>
              <w:rPr>
                <w:color w:val="000000"/>
              </w:rPr>
              <w:t>0.123</w:t>
            </w:r>
          </w:p>
        </w:tc>
        <w:tc>
          <w:tcPr>
            <w:tcW w:w="720" w:type="dxa"/>
            <w:noWrap/>
            <w:vAlign w:val="center"/>
            <w:hideMark/>
          </w:tcPr>
          <w:p w14:paraId="504994B5" w14:textId="77777777" w:rsidR="00585900" w:rsidRDefault="00585900" w:rsidP="00464FA4">
            <w:pPr>
              <w:jc w:val="center"/>
              <w:rPr>
                <w:color w:val="000000"/>
              </w:rPr>
            </w:pPr>
            <w:r>
              <w:rPr>
                <w:color w:val="000000"/>
              </w:rPr>
              <w:t>.822</w:t>
            </w:r>
          </w:p>
        </w:tc>
      </w:tr>
      <w:tr w:rsidR="00585900" w14:paraId="0500A8C9" w14:textId="77777777" w:rsidTr="00464FA4">
        <w:trPr>
          <w:trHeight w:val="320"/>
        </w:trPr>
        <w:tc>
          <w:tcPr>
            <w:tcW w:w="1435" w:type="dxa"/>
            <w:vMerge/>
            <w:vAlign w:val="center"/>
            <w:hideMark/>
          </w:tcPr>
          <w:p w14:paraId="3303BB39" w14:textId="77777777" w:rsidR="00585900" w:rsidRDefault="00585900" w:rsidP="00464FA4">
            <w:pPr>
              <w:jc w:val="center"/>
              <w:rPr>
                <w:color w:val="000000"/>
              </w:rPr>
            </w:pPr>
          </w:p>
        </w:tc>
        <w:tc>
          <w:tcPr>
            <w:tcW w:w="2215" w:type="dxa"/>
            <w:noWrap/>
            <w:vAlign w:val="center"/>
            <w:hideMark/>
          </w:tcPr>
          <w:p w14:paraId="31324E87" w14:textId="77777777" w:rsidR="00585900" w:rsidRDefault="00585900" w:rsidP="00464FA4">
            <w:pPr>
              <w:jc w:val="center"/>
              <w:rPr>
                <w:color w:val="000000"/>
              </w:rPr>
            </w:pPr>
            <w:r>
              <w:rPr>
                <w:color w:val="000000"/>
              </w:rPr>
              <w:t>Depressed</w:t>
            </w:r>
          </w:p>
        </w:tc>
        <w:tc>
          <w:tcPr>
            <w:tcW w:w="1205" w:type="dxa"/>
            <w:noWrap/>
            <w:vAlign w:val="center"/>
            <w:hideMark/>
          </w:tcPr>
          <w:p w14:paraId="71FB5C31" w14:textId="77777777" w:rsidR="00585900" w:rsidRDefault="00585900" w:rsidP="00464FA4">
            <w:pPr>
              <w:jc w:val="center"/>
              <w:rPr>
                <w:color w:val="000000"/>
              </w:rPr>
            </w:pPr>
            <w:r>
              <w:rPr>
                <w:color w:val="000000"/>
              </w:rPr>
              <w:t>-0.788</w:t>
            </w:r>
          </w:p>
        </w:tc>
        <w:tc>
          <w:tcPr>
            <w:tcW w:w="810" w:type="dxa"/>
            <w:noWrap/>
            <w:vAlign w:val="center"/>
            <w:hideMark/>
          </w:tcPr>
          <w:p w14:paraId="530CCB1F" w14:textId="77777777" w:rsidR="00585900" w:rsidRDefault="00585900" w:rsidP="00464FA4">
            <w:pPr>
              <w:jc w:val="center"/>
              <w:rPr>
                <w:color w:val="000000"/>
              </w:rPr>
            </w:pPr>
            <w:r>
              <w:rPr>
                <w:color w:val="000000"/>
              </w:rPr>
              <w:t>.234</w:t>
            </w:r>
          </w:p>
        </w:tc>
        <w:tc>
          <w:tcPr>
            <w:tcW w:w="1080" w:type="dxa"/>
            <w:noWrap/>
            <w:vAlign w:val="center"/>
            <w:hideMark/>
          </w:tcPr>
          <w:p w14:paraId="2CD93FE7" w14:textId="77777777" w:rsidR="00585900" w:rsidRDefault="00585900" w:rsidP="00464FA4">
            <w:pPr>
              <w:jc w:val="center"/>
              <w:rPr>
                <w:color w:val="000000"/>
              </w:rPr>
            </w:pPr>
            <w:r>
              <w:rPr>
                <w:color w:val="000000"/>
              </w:rPr>
              <w:t>0.085</w:t>
            </w:r>
          </w:p>
        </w:tc>
        <w:tc>
          <w:tcPr>
            <w:tcW w:w="810" w:type="dxa"/>
            <w:noWrap/>
            <w:vAlign w:val="center"/>
            <w:hideMark/>
          </w:tcPr>
          <w:p w14:paraId="25753A04" w14:textId="77777777" w:rsidR="00585900" w:rsidRDefault="00585900" w:rsidP="00464FA4">
            <w:pPr>
              <w:jc w:val="center"/>
              <w:rPr>
                <w:color w:val="000000"/>
              </w:rPr>
            </w:pPr>
            <w:r>
              <w:rPr>
                <w:color w:val="000000"/>
              </w:rPr>
              <w:t>.824</w:t>
            </w:r>
          </w:p>
        </w:tc>
        <w:tc>
          <w:tcPr>
            <w:tcW w:w="1350" w:type="dxa"/>
            <w:noWrap/>
            <w:vAlign w:val="center"/>
            <w:hideMark/>
          </w:tcPr>
          <w:p w14:paraId="1D3F6EAB" w14:textId="77777777" w:rsidR="00585900" w:rsidRDefault="00585900" w:rsidP="00464FA4">
            <w:pPr>
              <w:jc w:val="center"/>
              <w:rPr>
                <w:color w:val="000000"/>
              </w:rPr>
            </w:pPr>
            <w:r>
              <w:rPr>
                <w:color w:val="000000"/>
              </w:rPr>
              <w:t>-0.117</w:t>
            </w:r>
          </w:p>
        </w:tc>
        <w:tc>
          <w:tcPr>
            <w:tcW w:w="720" w:type="dxa"/>
            <w:noWrap/>
            <w:vAlign w:val="center"/>
            <w:hideMark/>
          </w:tcPr>
          <w:p w14:paraId="258546FA" w14:textId="77777777" w:rsidR="00585900" w:rsidRDefault="00585900" w:rsidP="00464FA4">
            <w:pPr>
              <w:jc w:val="center"/>
              <w:rPr>
                <w:color w:val="000000"/>
              </w:rPr>
            </w:pPr>
            <w:r>
              <w:rPr>
                <w:color w:val="000000"/>
              </w:rPr>
              <w:t>.826</w:t>
            </w:r>
          </w:p>
        </w:tc>
      </w:tr>
      <w:tr w:rsidR="00585900" w14:paraId="6FDC94AB" w14:textId="77777777" w:rsidTr="00464FA4">
        <w:trPr>
          <w:trHeight w:val="320"/>
        </w:trPr>
        <w:tc>
          <w:tcPr>
            <w:tcW w:w="1435" w:type="dxa"/>
            <w:vMerge/>
            <w:vAlign w:val="center"/>
            <w:hideMark/>
          </w:tcPr>
          <w:p w14:paraId="0557D0D5" w14:textId="77777777" w:rsidR="00585900" w:rsidRDefault="00585900" w:rsidP="00464FA4">
            <w:pPr>
              <w:jc w:val="center"/>
              <w:rPr>
                <w:color w:val="000000"/>
              </w:rPr>
            </w:pPr>
          </w:p>
        </w:tc>
        <w:tc>
          <w:tcPr>
            <w:tcW w:w="2215" w:type="dxa"/>
            <w:noWrap/>
            <w:vAlign w:val="center"/>
            <w:hideMark/>
          </w:tcPr>
          <w:p w14:paraId="14F33C7F" w14:textId="77777777" w:rsidR="00585900" w:rsidRDefault="00585900" w:rsidP="00464FA4">
            <w:pPr>
              <w:jc w:val="center"/>
              <w:rPr>
                <w:color w:val="000000"/>
              </w:rPr>
            </w:pPr>
            <w:r>
              <w:rPr>
                <w:color w:val="000000"/>
              </w:rPr>
              <w:t>Avoidant</w:t>
            </w:r>
          </w:p>
        </w:tc>
        <w:tc>
          <w:tcPr>
            <w:tcW w:w="1205" w:type="dxa"/>
            <w:noWrap/>
            <w:vAlign w:val="center"/>
            <w:hideMark/>
          </w:tcPr>
          <w:p w14:paraId="526481B1" w14:textId="77777777" w:rsidR="00585900" w:rsidRDefault="00585900" w:rsidP="00464FA4">
            <w:pPr>
              <w:jc w:val="center"/>
              <w:rPr>
                <w:color w:val="000000"/>
              </w:rPr>
            </w:pPr>
            <w:r>
              <w:rPr>
                <w:color w:val="000000"/>
              </w:rPr>
              <w:t>-1.773</w:t>
            </w:r>
          </w:p>
        </w:tc>
        <w:tc>
          <w:tcPr>
            <w:tcW w:w="810" w:type="dxa"/>
            <w:noWrap/>
            <w:vAlign w:val="center"/>
            <w:hideMark/>
          </w:tcPr>
          <w:p w14:paraId="74D04DEC" w14:textId="77777777" w:rsidR="00585900" w:rsidRDefault="00585900" w:rsidP="00464FA4">
            <w:pPr>
              <w:jc w:val="center"/>
              <w:rPr>
                <w:color w:val="000000"/>
              </w:rPr>
            </w:pPr>
            <w:r>
              <w:rPr>
                <w:color w:val="000000"/>
              </w:rPr>
              <w:t>.051</w:t>
            </w:r>
          </w:p>
        </w:tc>
        <w:tc>
          <w:tcPr>
            <w:tcW w:w="1080" w:type="dxa"/>
            <w:noWrap/>
            <w:vAlign w:val="center"/>
            <w:hideMark/>
          </w:tcPr>
          <w:p w14:paraId="764A42C7" w14:textId="77777777" w:rsidR="00585900" w:rsidRDefault="00585900" w:rsidP="00464FA4">
            <w:pPr>
              <w:jc w:val="center"/>
              <w:rPr>
                <w:color w:val="000000"/>
              </w:rPr>
            </w:pPr>
            <w:r>
              <w:rPr>
                <w:color w:val="000000"/>
              </w:rPr>
              <w:t>-0.422</w:t>
            </w:r>
          </w:p>
        </w:tc>
        <w:tc>
          <w:tcPr>
            <w:tcW w:w="810" w:type="dxa"/>
            <w:noWrap/>
            <w:vAlign w:val="center"/>
            <w:hideMark/>
          </w:tcPr>
          <w:p w14:paraId="19F0C9CD" w14:textId="77777777" w:rsidR="00585900" w:rsidRDefault="00585900" w:rsidP="00464FA4">
            <w:pPr>
              <w:jc w:val="center"/>
              <w:rPr>
                <w:color w:val="000000"/>
              </w:rPr>
            </w:pPr>
            <w:r>
              <w:rPr>
                <w:color w:val="000000"/>
              </w:rPr>
              <w:t>.342</w:t>
            </w:r>
          </w:p>
        </w:tc>
        <w:tc>
          <w:tcPr>
            <w:tcW w:w="1350" w:type="dxa"/>
            <w:noWrap/>
            <w:vAlign w:val="center"/>
            <w:hideMark/>
          </w:tcPr>
          <w:p w14:paraId="457A7A8A" w14:textId="77777777" w:rsidR="00585900" w:rsidRDefault="00585900" w:rsidP="00464FA4">
            <w:pPr>
              <w:jc w:val="center"/>
              <w:rPr>
                <w:color w:val="000000"/>
              </w:rPr>
            </w:pPr>
            <w:r>
              <w:rPr>
                <w:color w:val="000000"/>
              </w:rPr>
              <w:t>-0.861</w:t>
            </w:r>
          </w:p>
        </w:tc>
        <w:tc>
          <w:tcPr>
            <w:tcW w:w="720" w:type="dxa"/>
            <w:noWrap/>
            <w:vAlign w:val="center"/>
            <w:hideMark/>
          </w:tcPr>
          <w:p w14:paraId="06BBDB66" w14:textId="77777777" w:rsidR="00585900" w:rsidRDefault="00585900" w:rsidP="00464FA4">
            <w:pPr>
              <w:jc w:val="center"/>
              <w:rPr>
                <w:color w:val="000000"/>
              </w:rPr>
            </w:pPr>
            <w:r>
              <w:rPr>
                <w:color w:val="000000"/>
              </w:rPr>
              <w:t>.166</w:t>
            </w:r>
          </w:p>
        </w:tc>
      </w:tr>
      <w:tr w:rsidR="00585900" w14:paraId="3E536863" w14:textId="77777777" w:rsidTr="00464FA4">
        <w:trPr>
          <w:trHeight w:val="320"/>
        </w:trPr>
        <w:tc>
          <w:tcPr>
            <w:tcW w:w="1435" w:type="dxa"/>
            <w:vMerge/>
            <w:vAlign w:val="center"/>
            <w:hideMark/>
          </w:tcPr>
          <w:p w14:paraId="7C40624C" w14:textId="77777777" w:rsidR="00585900" w:rsidRDefault="00585900" w:rsidP="00464FA4">
            <w:pPr>
              <w:jc w:val="center"/>
              <w:rPr>
                <w:color w:val="000000"/>
              </w:rPr>
            </w:pPr>
          </w:p>
        </w:tc>
        <w:tc>
          <w:tcPr>
            <w:tcW w:w="2215" w:type="dxa"/>
            <w:noWrap/>
            <w:vAlign w:val="center"/>
            <w:hideMark/>
          </w:tcPr>
          <w:p w14:paraId="4D07F951" w14:textId="77777777" w:rsidR="00585900" w:rsidRDefault="00585900" w:rsidP="00464FA4">
            <w:pPr>
              <w:jc w:val="center"/>
              <w:rPr>
                <w:color w:val="000000"/>
              </w:rPr>
            </w:pPr>
            <w:r>
              <w:rPr>
                <w:color w:val="000000"/>
              </w:rPr>
              <w:t>Anxious</w:t>
            </w:r>
          </w:p>
        </w:tc>
        <w:tc>
          <w:tcPr>
            <w:tcW w:w="1205" w:type="dxa"/>
            <w:noWrap/>
            <w:vAlign w:val="center"/>
            <w:hideMark/>
          </w:tcPr>
          <w:p w14:paraId="45F46E12" w14:textId="77777777" w:rsidR="00585900" w:rsidRDefault="00585900" w:rsidP="00464FA4">
            <w:pPr>
              <w:jc w:val="center"/>
              <w:rPr>
                <w:color w:val="000000"/>
              </w:rPr>
            </w:pPr>
            <w:r>
              <w:rPr>
                <w:color w:val="000000"/>
              </w:rPr>
              <w:t>-0.638</w:t>
            </w:r>
          </w:p>
        </w:tc>
        <w:tc>
          <w:tcPr>
            <w:tcW w:w="810" w:type="dxa"/>
            <w:noWrap/>
            <w:vAlign w:val="center"/>
            <w:hideMark/>
          </w:tcPr>
          <w:p w14:paraId="4D2F739E" w14:textId="77777777" w:rsidR="00585900" w:rsidRDefault="00585900" w:rsidP="00464FA4">
            <w:pPr>
              <w:jc w:val="center"/>
              <w:rPr>
                <w:color w:val="000000"/>
              </w:rPr>
            </w:pPr>
            <w:r>
              <w:rPr>
                <w:color w:val="000000"/>
              </w:rPr>
              <w:t>.424</w:t>
            </w:r>
          </w:p>
        </w:tc>
        <w:tc>
          <w:tcPr>
            <w:tcW w:w="1080" w:type="dxa"/>
            <w:noWrap/>
            <w:vAlign w:val="center"/>
            <w:hideMark/>
          </w:tcPr>
          <w:p w14:paraId="30734E63" w14:textId="77777777" w:rsidR="00585900" w:rsidRDefault="00585900" w:rsidP="00464FA4">
            <w:pPr>
              <w:jc w:val="center"/>
              <w:rPr>
                <w:color w:val="000000"/>
              </w:rPr>
            </w:pPr>
            <w:r>
              <w:rPr>
                <w:color w:val="000000"/>
              </w:rPr>
              <w:t>-0.218</w:t>
            </w:r>
          </w:p>
        </w:tc>
        <w:tc>
          <w:tcPr>
            <w:tcW w:w="810" w:type="dxa"/>
            <w:noWrap/>
            <w:vAlign w:val="center"/>
            <w:hideMark/>
          </w:tcPr>
          <w:p w14:paraId="52930B93" w14:textId="77777777" w:rsidR="00585900" w:rsidRDefault="00585900" w:rsidP="00464FA4">
            <w:pPr>
              <w:jc w:val="center"/>
              <w:rPr>
                <w:color w:val="000000"/>
              </w:rPr>
            </w:pPr>
            <w:r>
              <w:rPr>
                <w:color w:val="000000"/>
              </w:rPr>
              <w:t>.636</w:t>
            </w:r>
          </w:p>
        </w:tc>
        <w:tc>
          <w:tcPr>
            <w:tcW w:w="1350" w:type="dxa"/>
            <w:noWrap/>
            <w:vAlign w:val="center"/>
            <w:hideMark/>
          </w:tcPr>
          <w:p w14:paraId="6E2FD78C" w14:textId="77777777" w:rsidR="00585900" w:rsidRDefault="00585900" w:rsidP="00464FA4">
            <w:pPr>
              <w:jc w:val="center"/>
              <w:rPr>
                <w:color w:val="000000"/>
              </w:rPr>
            </w:pPr>
            <w:r>
              <w:rPr>
                <w:color w:val="000000"/>
              </w:rPr>
              <w:t>-0.237</w:t>
            </w:r>
          </w:p>
        </w:tc>
        <w:tc>
          <w:tcPr>
            <w:tcW w:w="720" w:type="dxa"/>
            <w:noWrap/>
            <w:vAlign w:val="center"/>
            <w:hideMark/>
          </w:tcPr>
          <w:p w14:paraId="3C6D0B33" w14:textId="77777777" w:rsidR="00585900" w:rsidRDefault="00585900" w:rsidP="00464FA4">
            <w:pPr>
              <w:jc w:val="center"/>
              <w:rPr>
                <w:color w:val="000000"/>
              </w:rPr>
            </w:pPr>
            <w:r>
              <w:rPr>
                <w:color w:val="000000"/>
              </w:rPr>
              <w:t>.714</w:t>
            </w:r>
          </w:p>
        </w:tc>
      </w:tr>
      <w:tr w:rsidR="00585900" w14:paraId="4E74CD76" w14:textId="77777777" w:rsidTr="00464FA4">
        <w:trPr>
          <w:trHeight w:val="320"/>
        </w:trPr>
        <w:tc>
          <w:tcPr>
            <w:tcW w:w="1435" w:type="dxa"/>
            <w:vMerge/>
            <w:vAlign w:val="center"/>
            <w:hideMark/>
          </w:tcPr>
          <w:p w14:paraId="20D87509" w14:textId="77777777" w:rsidR="00585900" w:rsidRDefault="00585900" w:rsidP="00464FA4">
            <w:pPr>
              <w:jc w:val="center"/>
              <w:rPr>
                <w:color w:val="000000"/>
              </w:rPr>
            </w:pPr>
          </w:p>
        </w:tc>
        <w:tc>
          <w:tcPr>
            <w:tcW w:w="2215" w:type="dxa"/>
            <w:noWrap/>
            <w:vAlign w:val="center"/>
            <w:hideMark/>
          </w:tcPr>
          <w:p w14:paraId="2B0E904B" w14:textId="77777777" w:rsidR="00585900" w:rsidRDefault="00585900" w:rsidP="00464FA4">
            <w:pPr>
              <w:jc w:val="center"/>
              <w:rPr>
                <w:color w:val="000000"/>
              </w:rPr>
            </w:pPr>
            <w:r>
              <w:rPr>
                <w:color w:val="000000"/>
              </w:rPr>
              <w:t>Obsessive</w:t>
            </w:r>
          </w:p>
        </w:tc>
        <w:tc>
          <w:tcPr>
            <w:tcW w:w="1205" w:type="dxa"/>
            <w:noWrap/>
            <w:vAlign w:val="center"/>
            <w:hideMark/>
          </w:tcPr>
          <w:p w14:paraId="68C265A9" w14:textId="77777777" w:rsidR="00585900" w:rsidRDefault="00585900" w:rsidP="00464FA4">
            <w:pPr>
              <w:jc w:val="center"/>
              <w:rPr>
                <w:color w:val="000000"/>
              </w:rPr>
            </w:pPr>
            <w:r>
              <w:rPr>
                <w:color w:val="000000"/>
              </w:rPr>
              <w:t>0.374</w:t>
            </w:r>
          </w:p>
        </w:tc>
        <w:tc>
          <w:tcPr>
            <w:tcW w:w="810" w:type="dxa"/>
            <w:noWrap/>
            <w:vAlign w:val="center"/>
            <w:hideMark/>
          </w:tcPr>
          <w:p w14:paraId="04C2EB20" w14:textId="77777777" w:rsidR="00585900" w:rsidRDefault="00585900" w:rsidP="00464FA4">
            <w:pPr>
              <w:jc w:val="center"/>
              <w:rPr>
                <w:color w:val="000000"/>
              </w:rPr>
            </w:pPr>
            <w:r>
              <w:rPr>
                <w:color w:val="000000"/>
              </w:rPr>
              <w:t>.421</w:t>
            </w:r>
          </w:p>
        </w:tc>
        <w:tc>
          <w:tcPr>
            <w:tcW w:w="1080" w:type="dxa"/>
            <w:noWrap/>
            <w:vAlign w:val="center"/>
            <w:hideMark/>
          </w:tcPr>
          <w:p w14:paraId="44C2DF3A" w14:textId="77777777" w:rsidR="00585900" w:rsidRDefault="00585900" w:rsidP="00464FA4">
            <w:pPr>
              <w:jc w:val="center"/>
              <w:rPr>
                <w:color w:val="000000"/>
              </w:rPr>
            </w:pPr>
            <w:r>
              <w:rPr>
                <w:color w:val="000000"/>
              </w:rPr>
              <w:t>-0.342</w:t>
            </w:r>
          </w:p>
        </w:tc>
        <w:tc>
          <w:tcPr>
            <w:tcW w:w="810" w:type="dxa"/>
            <w:noWrap/>
            <w:vAlign w:val="center"/>
            <w:hideMark/>
          </w:tcPr>
          <w:p w14:paraId="02FA7B2E" w14:textId="77777777" w:rsidR="00585900" w:rsidRDefault="00585900" w:rsidP="00464FA4">
            <w:pPr>
              <w:jc w:val="center"/>
              <w:rPr>
                <w:color w:val="000000"/>
              </w:rPr>
            </w:pPr>
            <w:r>
              <w:rPr>
                <w:color w:val="000000"/>
              </w:rPr>
              <w:t>.206</w:t>
            </w:r>
          </w:p>
        </w:tc>
        <w:tc>
          <w:tcPr>
            <w:tcW w:w="1350" w:type="dxa"/>
            <w:noWrap/>
            <w:vAlign w:val="center"/>
            <w:hideMark/>
          </w:tcPr>
          <w:p w14:paraId="5E5455A5" w14:textId="77777777" w:rsidR="00585900" w:rsidRDefault="00585900" w:rsidP="00464FA4">
            <w:pPr>
              <w:jc w:val="center"/>
              <w:rPr>
                <w:color w:val="000000"/>
              </w:rPr>
            </w:pPr>
            <w:r>
              <w:rPr>
                <w:color w:val="000000"/>
              </w:rPr>
              <w:t>-0.55</w:t>
            </w:r>
          </w:p>
        </w:tc>
        <w:tc>
          <w:tcPr>
            <w:tcW w:w="720" w:type="dxa"/>
            <w:noWrap/>
            <w:vAlign w:val="center"/>
            <w:hideMark/>
          </w:tcPr>
          <w:p w14:paraId="64669526" w14:textId="77777777" w:rsidR="00585900" w:rsidRDefault="00585900" w:rsidP="00464FA4">
            <w:pPr>
              <w:jc w:val="center"/>
              <w:rPr>
                <w:color w:val="000000"/>
              </w:rPr>
            </w:pPr>
            <w:r>
              <w:rPr>
                <w:color w:val="000000"/>
              </w:rPr>
              <w:t>.146</w:t>
            </w:r>
          </w:p>
        </w:tc>
      </w:tr>
      <w:tr w:rsidR="00585900" w14:paraId="3C9431C7" w14:textId="77777777" w:rsidTr="00464FA4">
        <w:trPr>
          <w:trHeight w:val="320"/>
        </w:trPr>
        <w:tc>
          <w:tcPr>
            <w:tcW w:w="1435" w:type="dxa"/>
            <w:vMerge w:val="restart"/>
            <w:noWrap/>
            <w:vAlign w:val="center"/>
            <w:hideMark/>
          </w:tcPr>
          <w:p w14:paraId="71FB0EF7" w14:textId="77777777" w:rsidR="00585900" w:rsidRDefault="00585900" w:rsidP="00464FA4">
            <w:pPr>
              <w:jc w:val="center"/>
              <w:rPr>
                <w:color w:val="000000"/>
              </w:rPr>
            </w:pPr>
            <w:r>
              <w:rPr>
                <w:color w:val="000000"/>
              </w:rPr>
              <w:t>Vineland-3</w:t>
            </w:r>
          </w:p>
        </w:tc>
        <w:tc>
          <w:tcPr>
            <w:tcW w:w="2215" w:type="dxa"/>
            <w:noWrap/>
            <w:vAlign w:val="center"/>
            <w:hideMark/>
          </w:tcPr>
          <w:p w14:paraId="477A1789" w14:textId="77777777" w:rsidR="00585900" w:rsidRDefault="00585900" w:rsidP="00464FA4">
            <w:pPr>
              <w:jc w:val="center"/>
              <w:rPr>
                <w:b/>
                <w:bCs/>
                <w:color w:val="000000"/>
              </w:rPr>
            </w:pPr>
            <w:r>
              <w:rPr>
                <w:b/>
                <w:bCs/>
                <w:color w:val="000000"/>
              </w:rPr>
              <w:t>Receptive Communication</w:t>
            </w:r>
          </w:p>
        </w:tc>
        <w:tc>
          <w:tcPr>
            <w:tcW w:w="1205" w:type="dxa"/>
            <w:noWrap/>
            <w:vAlign w:val="center"/>
            <w:hideMark/>
          </w:tcPr>
          <w:p w14:paraId="31E5BBB6" w14:textId="77777777" w:rsidR="00585900" w:rsidRDefault="00585900" w:rsidP="00464FA4">
            <w:pPr>
              <w:jc w:val="center"/>
              <w:rPr>
                <w:b/>
                <w:bCs/>
                <w:color w:val="000000"/>
              </w:rPr>
            </w:pPr>
            <w:r>
              <w:rPr>
                <w:b/>
                <w:bCs/>
                <w:color w:val="000000"/>
              </w:rPr>
              <w:t>-0.075</w:t>
            </w:r>
          </w:p>
        </w:tc>
        <w:tc>
          <w:tcPr>
            <w:tcW w:w="810" w:type="dxa"/>
            <w:noWrap/>
            <w:vAlign w:val="center"/>
            <w:hideMark/>
          </w:tcPr>
          <w:p w14:paraId="555EFFE5" w14:textId="77777777" w:rsidR="00585900" w:rsidRDefault="00585900" w:rsidP="00464FA4">
            <w:pPr>
              <w:jc w:val="center"/>
              <w:rPr>
                <w:b/>
                <w:bCs/>
                <w:color w:val="000000"/>
              </w:rPr>
            </w:pPr>
            <w:r>
              <w:rPr>
                <w:b/>
                <w:bCs/>
                <w:color w:val="000000"/>
              </w:rPr>
              <w:t>.934</w:t>
            </w:r>
          </w:p>
        </w:tc>
        <w:tc>
          <w:tcPr>
            <w:tcW w:w="1080" w:type="dxa"/>
            <w:noWrap/>
            <w:vAlign w:val="center"/>
            <w:hideMark/>
          </w:tcPr>
          <w:p w14:paraId="388BD8AC" w14:textId="77777777" w:rsidR="00585900" w:rsidRDefault="00585900" w:rsidP="00464FA4">
            <w:pPr>
              <w:jc w:val="center"/>
              <w:rPr>
                <w:b/>
                <w:bCs/>
                <w:color w:val="000000"/>
              </w:rPr>
            </w:pPr>
            <w:r>
              <w:rPr>
                <w:b/>
                <w:bCs/>
                <w:color w:val="000000"/>
              </w:rPr>
              <w:t>0.359</w:t>
            </w:r>
          </w:p>
        </w:tc>
        <w:tc>
          <w:tcPr>
            <w:tcW w:w="810" w:type="dxa"/>
            <w:noWrap/>
            <w:vAlign w:val="center"/>
            <w:hideMark/>
          </w:tcPr>
          <w:p w14:paraId="68040836" w14:textId="77777777" w:rsidR="00585900" w:rsidRDefault="00585900" w:rsidP="00464FA4">
            <w:pPr>
              <w:jc w:val="center"/>
              <w:rPr>
                <w:b/>
                <w:bCs/>
                <w:color w:val="000000"/>
              </w:rPr>
            </w:pPr>
            <w:r>
              <w:rPr>
                <w:b/>
                <w:bCs/>
                <w:color w:val="000000"/>
              </w:rPr>
              <w:t>.217</w:t>
            </w:r>
          </w:p>
        </w:tc>
        <w:tc>
          <w:tcPr>
            <w:tcW w:w="1350" w:type="dxa"/>
            <w:noWrap/>
            <w:vAlign w:val="center"/>
            <w:hideMark/>
          </w:tcPr>
          <w:p w14:paraId="7DBBF5A0" w14:textId="77777777" w:rsidR="00585900" w:rsidRDefault="00585900" w:rsidP="00464FA4">
            <w:pPr>
              <w:jc w:val="center"/>
              <w:rPr>
                <w:b/>
                <w:bCs/>
                <w:color w:val="000000"/>
              </w:rPr>
            </w:pPr>
            <w:r>
              <w:rPr>
                <w:b/>
                <w:bCs/>
                <w:color w:val="000000"/>
              </w:rPr>
              <w:t>0.818</w:t>
            </w:r>
          </w:p>
        </w:tc>
        <w:tc>
          <w:tcPr>
            <w:tcW w:w="720" w:type="dxa"/>
            <w:noWrap/>
            <w:vAlign w:val="center"/>
            <w:hideMark/>
          </w:tcPr>
          <w:p w14:paraId="2ECAFE8D" w14:textId="77777777" w:rsidR="00585900" w:rsidRDefault="00585900" w:rsidP="00464FA4">
            <w:pPr>
              <w:jc w:val="center"/>
              <w:rPr>
                <w:b/>
                <w:bCs/>
                <w:color w:val="000000"/>
              </w:rPr>
            </w:pPr>
            <w:r>
              <w:rPr>
                <w:b/>
                <w:bCs/>
                <w:color w:val="000000"/>
              </w:rPr>
              <w:t>.047</w:t>
            </w:r>
          </w:p>
        </w:tc>
      </w:tr>
      <w:tr w:rsidR="00585900" w14:paraId="5DACA881" w14:textId="77777777" w:rsidTr="00464FA4">
        <w:trPr>
          <w:trHeight w:val="320"/>
        </w:trPr>
        <w:tc>
          <w:tcPr>
            <w:tcW w:w="1435" w:type="dxa"/>
            <w:vMerge/>
            <w:vAlign w:val="center"/>
            <w:hideMark/>
          </w:tcPr>
          <w:p w14:paraId="1C466EDF" w14:textId="77777777" w:rsidR="00585900" w:rsidRDefault="00585900" w:rsidP="00464FA4">
            <w:pPr>
              <w:jc w:val="center"/>
              <w:rPr>
                <w:color w:val="000000"/>
              </w:rPr>
            </w:pPr>
          </w:p>
        </w:tc>
        <w:tc>
          <w:tcPr>
            <w:tcW w:w="2215" w:type="dxa"/>
            <w:noWrap/>
            <w:vAlign w:val="center"/>
            <w:hideMark/>
          </w:tcPr>
          <w:p w14:paraId="551810BD" w14:textId="77777777" w:rsidR="00585900" w:rsidRDefault="00585900" w:rsidP="00464FA4">
            <w:pPr>
              <w:jc w:val="center"/>
              <w:rPr>
                <w:b/>
                <w:bCs/>
                <w:color w:val="000000"/>
              </w:rPr>
            </w:pPr>
            <w:r>
              <w:rPr>
                <w:b/>
                <w:bCs/>
                <w:color w:val="000000"/>
              </w:rPr>
              <w:t>Expressive Communication</w:t>
            </w:r>
          </w:p>
        </w:tc>
        <w:tc>
          <w:tcPr>
            <w:tcW w:w="1205" w:type="dxa"/>
            <w:noWrap/>
            <w:vAlign w:val="center"/>
            <w:hideMark/>
          </w:tcPr>
          <w:p w14:paraId="1747178D" w14:textId="77777777" w:rsidR="00585900" w:rsidRDefault="00585900" w:rsidP="00464FA4">
            <w:pPr>
              <w:jc w:val="center"/>
              <w:rPr>
                <w:b/>
                <w:bCs/>
                <w:color w:val="000000"/>
              </w:rPr>
            </w:pPr>
            <w:r>
              <w:rPr>
                <w:b/>
                <w:bCs/>
                <w:color w:val="000000"/>
              </w:rPr>
              <w:t>-2.528</w:t>
            </w:r>
          </w:p>
        </w:tc>
        <w:tc>
          <w:tcPr>
            <w:tcW w:w="810" w:type="dxa"/>
            <w:noWrap/>
            <w:vAlign w:val="center"/>
            <w:hideMark/>
          </w:tcPr>
          <w:p w14:paraId="1D5F3D7D" w14:textId="77777777" w:rsidR="00585900" w:rsidRDefault="00585900" w:rsidP="00464FA4">
            <w:pPr>
              <w:jc w:val="center"/>
              <w:rPr>
                <w:b/>
                <w:bCs/>
                <w:color w:val="000000"/>
              </w:rPr>
            </w:pPr>
            <w:r>
              <w:rPr>
                <w:b/>
                <w:bCs/>
                <w:color w:val="000000"/>
              </w:rPr>
              <w:t>.51</w:t>
            </w:r>
          </w:p>
        </w:tc>
        <w:tc>
          <w:tcPr>
            <w:tcW w:w="1080" w:type="dxa"/>
            <w:noWrap/>
            <w:vAlign w:val="center"/>
            <w:hideMark/>
          </w:tcPr>
          <w:p w14:paraId="69C69FE7" w14:textId="77777777" w:rsidR="00585900" w:rsidRDefault="00585900" w:rsidP="00464FA4">
            <w:pPr>
              <w:jc w:val="center"/>
              <w:rPr>
                <w:b/>
                <w:bCs/>
                <w:color w:val="000000"/>
              </w:rPr>
            </w:pPr>
            <w:r>
              <w:rPr>
                <w:b/>
                <w:bCs/>
                <w:color w:val="000000"/>
              </w:rPr>
              <w:t>-0.887</w:t>
            </w:r>
          </w:p>
        </w:tc>
        <w:tc>
          <w:tcPr>
            <w:tcW w:w="810" w:type="dxa"/>
            <w:noWrap/>
            <w:vAlign w:val="center"/>
            <w:hideMark/>
          </w:tcPr>
          <w:p w14:paraId="03F1434E" w14:textId="77777777" w:rsidR="00585900" w:rsidRDefault="00585900" w:rsidP="00464FA4">
            <w:pPr>
              <w:jc w:val="center"/>
              <w:rPr>
                <w:b/>
                <w:bCs/>
                <w:color w:val="000000"/>
              </w:rPr>
            </w:pPr>
            <w:r>
              <w:rPr>
                <w:b/>
                <w:bCs/>
                <w:color w:val="000000"/>
              </w:rPr>
              <w:t>.369</w:t>
            </w:r>
          </w:p>
        </w:tc>
        <w:tc>
          <w:tcPr>
            <w:tcW w:w="1350" w:type="dxa"/>
            <w:noWrap/>
            <w:vAlign w:val="center"/>
            <w:hideMark/>
          </w:tcPr>
          <w:p w14:paraId="59AFA767" w14:textId="77777777" w:rsidR="00585900" w:rsidRDefault="00585900" w:rsidP="00464FA4">
            <w:pPr>
              <w:jc w:val="center"/>
              <w:rPr>
                <w:b/>
                <w:bCs/>
                <w:color w:val="000000"/>
              </w:rPr>
            </w:pPr>
            <w:r>
              <w:rPr>
                <w:b/>
                <w:bCs/>
                <w:color w:val="000000"/>
              </w:rPr>
              <w:t>3.909</w:t>
            </w:r>
          </w:p>
        </w:tc>
        <w:tc>
          <w:tcPr>
            <w:tcW w:w="720" w:type="dxa"/>
            <w:noWrap/>
            <w:vAlign w:val="center"/>
            <w:hideMark/>
          </w:tcPr>
          <w:p w14:paraId="42B610BB" w14:textId="77777777" w:rsidR="00585900" w:rsidRDefault="00585900" w:rsidP="00464FA4">
            <w:pPr>
              <w:jc w:val="center"/>
              <w:rPr>
                <w:b/>
                <w:bCs/>
                <w:color w:val="000000"/>
              </w:rPr>
            </w:pPr>
            <w:r>
              <w:rPr>
                <w:b/>
                <w:bCs/>
                <w:color w:val="000000"/>
              </w:rPr>
              <w:t>.006</w:t>
            </w:r>
          </w:p>
        </w:tc>
      </w:tr>
      <w:tr w:rsidR="00585900" w14:paraId="66153D2E" w14:textId="77777777" w:rsidTr="00464FA4">
        <w:trPr>
          <w:trHeight w:val="320"/>
        </w:trPr>
        <w:tc>
          <w:tcPr>
            <w:tcW w:w="1435" w:type="dxa"/>
            <w:vMerge/>
            <w:vAlign w:val="center"/>
            <w:hideMark/>
          </w:tcPr>
          <w:p w14:paraId="43C93D25" w14:textId="77777777" w:rsidR="00585900" w:rsidRDefault="00585900" w:rsidP="00464FA4">
            <w:pPr>
              <w:jc w:val="center"/>
              <w:rPr>
                <w:color w:val="000000"/>
              </w:rPr>
            </w:pPr>
          </w:p>
        </w:tc>
        <w:tc>
          <w:tcPr>
            <w:tcW w:w="2215" w:type="dxa"/>
            <w:noWrap/>
            <w:vAlign w:val="center"/>
            <w:hideMark/>
          </w:tcPr>
          <w:p w14:paraId="1A3B9DF1" w14:textId="77777777" w:rsidR="00585900" w:rsidRDefault="00585900" w:rsidP="00464FA4">
            <w:pPr>
              <w:jc w:val="center"/>
              <w:rPr>
                <w:color w:val="000000"/>
              </w:rPr>
            </w:pPr>
            <w:r>
              <w:rPr>
                <w:color w:val="000000"/>
              </w:rPr>
              <w:t>Written Communication</w:t>
            </w:r>
          </w:p>
        </w:tc>
        <w:tc>
          <w:tcPr>
            <w:tcW w:w="1205" w:type="dxa"/>
            <w:noWrap/>
            <w:vAlign w:val="center"/>
            <w:hideMark/>
          </w:tcPr>
          <w:p w14:paraId="7C26F6CC" w14:textId="77777777" w:rsidR="00585900" w:rsidRDefault="00585900" w:rsidP="00464FA4">
            <w:pPr>
              <w:jc w:val="center"/>
              <w:rPr>
                <w:color w:val="000000"/>
              </w:rPr>
            </w:pPr>
            <w:r>
              <w:rPr>
                <w:color w:val="000000"/>
              </w:rPr>
              <w:t>-0.919</w:t>
            </w:r>
          </w:p>
        </w:tc>
        <w:tc>
          <w:tcPr>
            <w:tcW w:w="810" w:type="dxa"/>
            <w:noWrap/>
            <w:vAlign w:val="center"/>
            <w:hideMark/>
          </w:tcPr>
          <w:p w14:paraId="7DD6DE8D" w14:textId="77777777" w:rsidR="00585900" w:rsidRDefault="00585900" w:rsidP="00464FA4">
            <w:pPr>
              <w:jc w:val="center"/>
              <w:rPr>
                <w:color w:val="000000"/>
              </w:rPr>
            </w:pPr>
            <w:r>
              <w:rPr>
                <w:color w:val="000000"/>
              </w:rPr>
              <w:t>.136</w:t>
            </w:r>
          </w:p>
        </w:tc>
        <w:tc>
          <w:tcPr>
            <w:tcW w:w="1080" w:type="dxa"/>
            <w:noWrap/>
            <w:vAlign w:val="center"/>
            <w:hideMark/>
          </w:tcPr>
          <w:p w14:paraId="3724BD89" w14:textId="77777777" w:rsidR="00585900" w:rsidRDefault="00585900" w:rsidP="00464FA4">
            <w:pPr>
              <w:jc w:val="center"/>
              <w:rPr>
                <w:color w:val="000000"/>
              </w:rPr>
            </w:pPr>
            <w:r>
              <w:rPr>
                <w:color w:val="000000"/>
              </w:rPr>
              <w:t>-0.055</w:t>
            </w:r>
          </w:p>
        </w:tc>
        <w:tc>
          <w:tcPr>
            <w:tcW w:w="810" w:type="dxa"/>
            <w:noWrap/>
            <w:vAlign w:val="center"/>
            <w:hideMark/>
          </w:tcPr>
          <w:p w14:paraId="1788036B" w14:textId="77777777" w:rsidR="00585900" w:rsidRDefault="00585900" w:rsidP="00464FA4">
            <w:pPr>
              <w:jc w:val="center"/>
              <w:rPr>
                <w:color w:val="000000"/>
              </w:rPr>
            </w:pPr>
            <w:r>
              <w:rPr>
                <w:color w:val="000000"/>
              </w:rPr>
              <w:t>.86</w:t>
            </w:r>
          </w:p>
        </w:tc>
        <w:tc>
          <w:tcPr>
            <w:tcW w:w="1350" w:type="dxa"/>
            <w:noWrap/>
            <w:vAlign w:val="center"/>
            <w:hideMark/>
          </w:tcPr>
          <w:p w14:paraId="57F7E0C2" w14:textId="77777777" w:rsidR="00585900" w:rsidRDefault="00585900" w:rsidP="00464FA4">
            <w:pPr>
              <w:jc w:val="center"/>
              <w:rPr>
                <w:color w:val="000000"/>
              </w:rPr>
            </w:pPr>
            <w:r>
              <w:rPr>
                <w:color w:val="000000"/>
              </w:rPr>
              <w:t>0.275</w:t>
            </w:r>
          </w:p>
        </w:tc>
        <w:tc>
          <w:tcPr>
            <w:tcW w:w="720" w:type="dxa"/>
            <w:noWrap/>
            <w:vAlign w:val="center"/>
            <w:hideMark/>
          </w:tcPr>
          <w:p w14:paraId="5B7657DA" w14:textId="77777777" w:rsidR="00585900" w:rsidRDefault="00585900" w:rsidP="00464FA4">
            <w:pPr>
              <w:jc w:val="center"/>
              <w:rPr>
                <w:color w:val="000000"/>
              </w:rPr>
            </w:pPr>
            <w:r>
              <w:rPr>
                <w:color w:val="000000"/>
              </w:rPr>
              <w:t>.536</w:t>
            </w:r>
          </w:p>
        </w:tc>
      </w:tr>
      <w:tr w:rsidR="00585900" w14:paraId="5321D9C9" w14:textId="77777777" w:rsidTr="00464FA4">
        <w:trPr>
          <w:trHeight w:val="320"/>
        </w:trPr>
        <w:tc>
          <w:tcPr>
            <w:tcW w:w="1435" w:type="dxa"/>
            <w:vMerge/>
            <w:vAlign w:val="center"/>
            <w:hideMark/>
          </w:tcPr>
          <w:p w14:paraId="57D8F8A2" w14:textId="77777777" w:rsidR="00585900" w:rsidRDefault="00585900" w:rsidP="00464FA4">
            <w:pPr>
              <w:jc w:val="center"/>
              <w:rPr>
                <w:color w:val="000000"/>
              </w:rPr>
            </w:pPr>
          </w:p>
        </w:tc>
        <w:tc>
          <w:tcPr>
            <w:tcW w:w="2215" w:type="dxa"/>
            <w:noWrap/>
            <w:vAlign w:val="center"/>
            <w:hideMark/>
          </w:tcPr>
          <w:p w14:paraId="39C74069" w14:textId="77777777" w:rsidR="00585900" w:rsidRDefault="00585900" w:rsidP="00464FA4">
            <w:pPr>
              <w:jc w:val="center"/>
              <w:rPr>
                <w:color w:val="000000"/>
              </w:rPr>
            </w:pPr>
            <w:r>
              <w:rPr>
                <w:color w:val="000000"/>
              </w:rPr>
              <w:t>Personal</w:t>
            </w:r>
          </w:p>
        </w:tc>
        <w:tc>
          <w:tcPr>
            <w:tcW w:w="1205" w:type="dxa"/>
            <w:noWrap/>
            <w:vAlign w:val="center"/>
            <w:hideMark/>
          </w:tcPr>
          <w:p w14:paraId="2BFEC2A7" w14:textId="77777777" w:rsidR="00585900" w:rsidRDefault="00585900" w:rsidP="00464FA4">
            <w:pPr>
              <w:jc w:val="center"/>
              <w:rPr>
                <w:color w:val="000000"/>
              </w:rPr>
            </w:pPr>
            <w:r>
              <w:rPr>
                <w:color w:val="000000"/>
              </w:rPr>
              <w:t>-0.085</w:t>
            </w:r>
          </w:p>
        </w:tc>
        <w:tc>
          <w:tcPr>
            <w:tcW w:w="810" w:type="dxa"/>
            <w:noWrap/>
            <w:vAlign w:val="center"/>
            <w:hideMark/>
          </w:tcPr>
          <w:p w14:paraId="677E5795" w14:textId="77777777" w:rsidR="00585900" w:rsidRDefault="00585900" w:rsidP="00464FA4">
            <w:pPr>
              <w:jc w:val="center"/>
              <w:rPr>
                <w:color w:val="000000"/>
              </w:rPr>
            </w:pPr>
            <w:r>
              <w:rPr>
                <w:color w:val="000000"/>
              </w:rPr>
              <w:t>.927</w:t>
            </w:r>
          </w:p>
        </w:tc>
        <w:tc>
          <w:tcPr>
            <w:tcW w:w="1080" w:type="dxa"/>
            <w:noWrap/>
            <w:vAlign w:val="center"/>
            <w:hideMark/>
          </w:tcPr>
          <w:p w14:paraId="74F2E3F0" w14:textId="77777777" w:rsidR="00585900" w:rsidRDefault="00585900" w:rsidP="00464FA4">
            <w:pPr>
              <w:jc w:val="center"/>
              <w:rPr>
                <w:color w:val="000000"/>
              </w:rPr>
            </w:pPr>
            <w:r>
              <w:rPr>
                <w:color w:val="000000"/>
              </w:rPr>
              <w:t>0.816</w:t>
            </w:r>
          </w:p>
        </w:tc>
        <w:tc>
          <w:tcPr>
            <w:tcW w:w="810" w:type="dxa"/>
            <w:noWrap/>
            <w:vAlign w:val="center"/>
            <w:hideMark/>
          </w:tcPr>
          <w:p w14:paraId="251F7536" w14:textId="77777777" w:rsidR="00585900" w:rsidRDefault="00585900" w:rsidP="00464FA4">
            <w:pPr>
              <w:jc w:val="center"/>
              <w:rPr>
                <w:color w:val="000000"/>
              </w:rPr>
            </w:pPr>
            <w:r>
              <w:rPr>
                <w:color w:val="000000"/>
              </w:rPr>
              <w:t>.044</w:t>
            </w:r>
          </w:p>
        </w:tc>
        <w:tc>
          <w:tcPr>
            <w:tcW w:w="1350" w:type="dxa"/>
            <w:noWrap/>
            <w:vAlign w:val="center"/>
            <w:hideMark/>
          </w:tcPr>
          <w:p w14:paraId="42E05862" w14:textId="77777777" w:rsidR="00585900" w:rsidRDefault="00585900" w:rsidP="00464FA4">
            <w:pPr>
              <w:jc w:val="center"/>
              <w:rPr>
                <w:color w:val="000000"/>
              </w:rPr>
            </w:pPr>
            <w:r>
              <w:rPr>
                <w:color w:val="000000"/>
              </w:rPr>
              <w:t>-0.907</w:t>
            </w:r>
          </w:p>
        </w:tc>
        <w:tc>
          <w:tcPr>
            <w:tcW w:w="720" w:type="dxa"/>
            <w:noWrap/>
            <w:vAlign w:val="center"/>
            <w:hideMark/>
          </w:tcPr>
          <w:p w14:paraId="33AB712F" w14:textId="77777777" w:rsidR="00585900" w:rsidRDefault="00585900" w:rsidP="00464FA4">
            <w:pPr>
              <w:jc w:val="center"/>
              <w:rPr>
                <w:color w:val="000000"/>
              </w:rPr>
            </w:pPr>
            <w:r>
              <w:rPr>
                <w:color w:val="000000"/>
              </w:rPr>
              <w:t>.112</w:t>
            </w:r>
          </w:p>
        </w:tc>
      </w:tr>
      <w:tr w:rsidR="00585900" w14:paraId="416B32DA" w14:textId="77777777" w:rsidTr="00464FA4">
        <w:trPr>
          <w:trHeight w:val="320"/>
        </w:trPr>
        <w:tc>
          <w:tcPr>
            <w:tcW w:w="1435" w:type="dxa"/>
            <w:vMerge/>
            <w:vAlign w:val="center"/>
            <w:hideMark/>
          </w:tcPr>
          <w:p w14:paraId="54ACD952" w14:textId="77777777" w:rsidR="00585900" w:rsidRDefault="00585900" w:rsidP="00464FA4">
            <w:pPr>
              <w:jc w:val="center"/>
              <w:rPr>
                <w:color w:val="000000"/>
              </w:rPr>
            </w:pPr>
          </w:p>
        </w:tc>
        <w:tc>
          <w:tcPr>
            <w:tcW w:w="2215" w:type="dxa"/>
            <w:noWrap/>
            <w:vAlign w:val="center"/>
            <w:hideMark/>
          </w:tcPr>
          <w:p w14:paraId="061A0ED0" w14:textId="77777777" w:rsidR="00585900" w:rsidRDefault="00585900" w:rsidP="00464FA4">
            <w:pPr>
              <w:jc w:val="center"/>
              <w:rPr>
                <w:color w:val="000000"/>
              </w:rPr>
            </w:pPr>
            <w:r>
              <w:rPr>
                <w:color w:val="000000"/>
              </w:rPr>
              <w:t>Domestic</w:t>
            </w:r>
          </w:p>
        </w:tc>
        <w:tc>
          <w:tcPr>
            <w:tcW w:w="1205" w:type="dxa"/>
            <w:noWrap/>
            <w:vAlign w:val="center"/>
            <w:hideMark/>
          </w:tcPr>
          <w:p w14:paraId="30B6E3E2" w14:textId="77777777" w:rsidR="00585900" w:rsidRDefault="00585900" w:rsidP="00464FA4">
            <w:pPr>
              <w:jc w:val="center"/>
              <w:rPr>
                <w:color w:val="000000"/>
              </w:rPr>
            </w:pPr>
            <w:r>
              <w:rPr>
                <w:color w:val="000000"/>
              </w:rPr>
              <w:t>0.321</w:t>
            </w:r>
          </w:p>
        </w:tc>
        <w:tc>
          <w:tcPr>
            <w:tcW w:w="810" w:type="dxa"/>
            <w:noWrap/>
            <w:vAlign w:val="center"/>
            <w:hideMark/>
          </w:tcPr>
          <w:p w14:paraId="73510FEB" w14:textId="77777777" w:rsidR="00585900" w:rsidRDefault="00585900" w:rsidP="00464FA4">
            <w:pPr>
              <w:jc w:val="center"/>
              <w:rPr>
                <w:color w:val="000000"/>
              </w:rPr>
            </w:pPr>
            <w:r>
              <w:rPr>
                <w:color w:val="000000"/>
              </w:rPr>
              <w:t>0.693</w:t>
            </w:r>
          </w:p>
        </w:tc>
        <w:tc>
          <w:tcPr>
            <w:tcW w:w="1080" w:type="dxa"/>
            <w:noWrap/>
            <w:vAlign w:val="center"/>
            <w:hideMark/>
          </w:tcPr>
          <w:p w14:paraId="07DC9AC4" w14:textId="77777777" w:rsidR="00585900" w:rsidRDefault="00585900" w:rsidP="00464FA4">
            <w:pPr>
              <w:jc w:val="center"/>
              <w:rPr>
                <w:color w:val="000000"/>
              </w:rPr>
            </w:pPr>
            <w:r>
              <w:rPr>
                <w:color w:val="000000"/>
              </w:rPr>
              <w:t>0.528</w:t>
            </w:r>
          </w:p>
        </w:tc>
        <w:tc>
          <w:tcPr>
            <w:tcW w:w="810" w:type="dxa"/>
            <w:noWrap/>
            <w:vAlign w:val="center"/>
            <w:hideMark/>
          </w:tcPr>
          <w:p w14:paraId="352A165D" w14:textId="77777777" w:rsidR="00585900" w:rsidRDefault="00585900" w:rsidP="00464FA4">
            <w:pPr>
              <w:jc w:val="center"/>
              <w:rPr>
                <w:color w:val="000000"/>
              </w:rPr>
            </w:pPr>
            <w:r>
              <w:rPr>
                <w:color w:val="000000"/>
              </w:rPr>
              <w:t>0.105</w:t>
            </w:r>
          </w:p>
        </w:tc>
        <w:tc>
          <w:tcPr>
            <w:tcW w:w="1350" w:type="dxa"/>
            <w:noWrap/>
            <w:vAlign w:val="center"/>
            <w:hideMark/>
          </w:tcPr>
          <w:p w14:paraId="2AA8BA5D" w14:textId="77777777" w:rsidR="00585900" w:rsidRDefault="00585900" w:rsidP="00464FA4">
            <w:pPr>
              <w:jc w:val="center"/>
              <w:rPr>
                <w:color w:val="000000"/>
              </w:rPr>
            </w:pPr>
            <w:r>
              <w:rPr>
                <w:color w:val="000000"/>
              </w:rPr>
              <w:t>-0.77</w:t>
            </w:r>
          </w:p>
        </w:tc>
        <w:tc>
          <w:tcPr>
            <w:tcW w:w="720" w:type="dxa"/>
            <w:noWrap/>
            <w:vAlign w:val="center"/>
            <w:hideMark/>
          </w:tcPr>
          <w:p w14:paraId="26024DB0" w14:textId="77777777" w:rsidR="00585900" w:rsidRDefault="00585900" w:rsidP="00464FA4">
            <w:pPr>
              <w:jc w:val="center"/>
              <w:rPr>
                <w:color w:val="000000"/>
              </w:rPr>
            </w:pPr>
            <w:r>
              <w:rPr>
                <w:color w:val="000000"/>
              </w:rPr>
              <w:t>.095</w:t>
            </w:r>
          </w:p>
        </w:tc>
      </w:tr>
      <w:tr w:rsidR="00585900" w14:paraId="58D1E819" w14:textId="77777777" w:rsidTr="00464FA4">
        <w:trPr>
          <w:trHeight w:val="320"/>
        </w:trPr>
        <w:tc>
          <w:tcPr>
            <w:tcW w:w="1435" w:type="dxa"/>
            <w:vMerge/>
            <w:vAlign w:val="center"/>
            <w:hideMark/>
          </w:tcPr>
          <w:p w14:paraId="488AADD6" w14:textId="77777777" w:rsidR="00585900" w:rsidRDefault="00585900" w:rsidP="00464FA4">
            <w:pPr>
              <w:jc w:val="center"/>
              <w:rPr>
                <w:color w:val="000000"/>
              </w:rPr>
            </w:pPr>
          </w:p>
        </w:tc>
        <w:tc>
          <w:tcPr>
            <w:tcW w:w="2215" w:type="dxa"/>
            <w:noWrap/>
            <w:vAlign w:val="center"/>
            <w:hideMark/>
          </w:tcPr>
          <w:p w14:paraId="0B3BC004" w14:textId="77777777" w:rsidR="00585900" w:rsidRDefault="00585900" w:rsidP="00464FA4">
            <w:pPr>
              <w:jc w:val="center"/>
              <w:rPr>
                <w:color w:val="000000"/>
              </w:rPr>
            </w:pPr>
            <w:r>
              <w:rPr>
                <w:color w:val="000000"/>
              </w:rPr>
              <w:t>Community</w:t>
            </w:r>
          </w:p>
        </w:tc>
        <w:tc>
          <w:tcPr>
            <w:tcW w:w="1205" w:type="dxa"/>
            <w:noWrap/>
            <w:vAlign w:val="center"/>
            <w:hideMark/>
          </w:tcPr>
          <w:p w14:paraId="0E4201B1" w14:textId="77777777" w:rsidR="00585900" w:rsidRDefault="00585900" w:rsidP="00464FA4">
            <w:pPr>
              <w:jc w:val="center"/>
              <w:rPr>
                <w:color w:val="000000"/>
              </w:rPr>
            </w:pPr>
            <w:r>
              <w:rPr>
                <w:color w:val="000000"/>
              </w:rPr>
              <w:t>0.537</w:t>
            </w:r>
          </w:p>
        </w:tc>
        <w:tc>
          <w:tcPr>
            <w:tcW w:w="810" w:type="dxa"/>
            <w:noWrap/>
            <w:vAlign w:val="center"/>
            <w:hideMark/>
          </w:tcPr>
          <w:p w14:paraId="1547AB89" w14:textId="77777777" w:rsidR="00585900" w:rsidRDefault="00585900" w:rsidP="00464FA4">
            <w:pPr>
              <w:jc w:val="center"/>
              <w:rPr>
                <w:color w:val="000000"/>
              </w:rPr>
            </w:pPr>
            <w:r>
              <w:rPr>
                <w:color w:val="000000"/>
              </w:rPr>
              <w:t>0.453</w:t>
            </w:r>
          </w:p>
        </w:tc>
        <w:tc>
          <w:tcPr>
            <w:tcW w:w="1080" w:type="dxa"/>
            <w:noWrap/>
            <w:vAlign w:val="center"/>
            <w:hideMark/>
          </w:tcPr>
          <w:p w14:paraId="798C5E23" w14:textId="77777777" w:rsidR="00585900" w:rsidRDefault="00585900" w:rsidP="00464FA4">
            <w:pPr>
              <w:jc w:val="center"/>
              <w:rPr>
                <w:color w:val="000000"/>
              </w:rPr>
            </w:pPr>
            <w:r>
              <w:rPr>
                <w:color w:val="000000"/>
              </w:rPr>
              <w:t>0.362</w:t>
            </w:r>
          </w:p>
        </w:tc>
        <w:tc>
          <w:tcPr>
            <w:tcW w:w="810" w:type="dxa"/>
            <w:noWrap/>
            <w:vAlign w:val="center"/>
            <w:hideMark/>
          </w:tcPr>
          <w:p w14:paraId="19046DD6" w14:textId="77777777" w:rsidR="00585900" w:rsidRDefault="00585900" w:rsidP="00464FA4">
            <w:pPr>
              <w:jc w:val="center"/>
              <w:rPr>
                <w:color w:val="000000"/>
              </w:rPr>
            </w:pPr>
            <w:r>
              <w:rPr>
                <w:color w:val="000000"/>
              </w:rPr>
              <w:t>0.236</w:t>
            </w:r>
          </w:p>
        </w:tc>
        <w:tc>
          <w:tcPr>
            <w:tcW w:w="1350" w:type="dxa"/>
            <w:noWrap/>
            <w:vAlign w:val="center"/>
            <w:hideMark/>
          </w:tcPr>
          <w:p w14:paraId="59F66DCD" w14:textId="77777777" w:rsidR="00585900" w:rsidRDefault="00585900" w:rsidP="00464FA4">
            <w:pPr>
              <w:jc w:val="center"/>
              <w:rPr>
                <w:color w:val="000000"/>
              </w:rPr>
            </w:pPr>
            <w:r>
              <w:rPr>
                <w:color w:val="000000"/>
              </w:rPr>
              <w:t>-0.539</w:t>
            </w:r>
          </w:p>
        </w:tc>
        <w:tc>
          <w:tcPr>
            <w:tcW w:w="720" w:type="dxa"/>
            <w:noWrap/>
            <w:vAlign w:val="center"/>
            <w:hideMark/>
          </w:tcPr>
          <w:p w14:paraId="5DDF411D" w14:textId="77777777" w:rsidR="00585900" w:rsidRDefault="00585900" w:rsidP="00464FA4">
            <w:pPr>
              <w:jc w:val="center"/>
              <w:rPr>
                <w:color w:val="000000"/>
              </w:rPr>
            </w:pPr>
            <w:r>
              <w:rPr>
                <w:color w:val="000000"/>
              </w:rPr>
              <w:t>.213</w:t>
            </w:r>
          </w:p>
        </w:tc>
      </w:tr>
      <w:tr w:rsidR="00585900" w14:paraId="2A272B70" w14:textId="77777777" w:rsidTr="00464FA4">
        <w:trPr>
          <w:trHeight w:val="320"/>
        </w:trPr>
        <w:tc>
          <w:tcPr>
            <w:tcW w:w="1435" w:type="dxa"/>
            <w:vMerge/>
            <w:vAlign w:val="center"/>
            <w:hideMark/>
          </w:tcPr>
          <w:p w14:paraId="07C1FCE0" w14:textId="77777777" w:rsidR="00585900" w:rsidRDefault="00585900" w:rsidP="00464FA4">
            <w:pPr>
              <w:jc w:val="center"/>
              <w:rPr>
                <w:color w:val="000000"/>
              </w:rPr>
            </w:pPr>
          </w:p>
        </w:tc>
        <w:tc>
          <w:tcPr>
            <w:tcW w:w="2215" w:type="dxa"/>
            <w:noWrap/>
            <w:vAlign w:val="center"/>
            <w:hideMark/>
          </w:tcPr>
          <w:p w14:paraId="380EBF2B" w14:textId="77777777" w:rsidR="00585900" w:rsidRDefault="00585900" w:rsidP="00464FA4">
            <w:pPr>
              <w:jc w:val="center"/>
              <w:rPr>
                <w:color w:val="000000"/>
              </w:rPr>
            </w:pPr>
            <w:r>
              <w:rPr>
                <w:color w:val="000000"/>
              </w:rPr>
              <w:t>Interpersonal Relationships</w:t>
            </w:r>
          </w:p>
        </w:tc>
        <w:tc>
          <w:tcPr>
            <w:tcW w:w="1205" w:type="dxa"/>
            <w:noWrap/>
            <w:vAlign w:val="center"/>
            <w:hideMark/>
          </w:tcPr>
          <w:p w14:paraId="28C8AB64" w14:textId="77777777" w:rsidR="00585900" w:rsidRDefault="00585900" w:rsidP="00464FA4">
            <w:pPr>
              <w:jc w:val="center"/>
              <w:rPr>
                <w:color w:val="000000"/>
              </w:rPr>
            </w:pPr>
            <w:r>
              <w:rPr>
                <w:color w:val="000000"/>
              </w:rPr>
              <w:t>1.47</w:t>
            </w:r>
          </w:p>
        </w:tc>
        <w:tc>
          <w:tcPr>
            <w:tcW w:w="810" w:type="dxa"/>
            <w:noWrap/>
            <w:vAlign w:val="center"/>
            <w:hideMark/>
          </w:tcPr>
          <w:p w14:paraId="3563DBD8" w14:textId="77777777" w:rsidR="00585900" w:rsidRDefault="00585900" w:rsidP="00464FA4">
            <w:pPr>
              <w:jc w:val="center"/>
              <w:rPr>
                <w:color w:val="000000"/>
              </w:rPr>
            </w:pPr>
            <w:r>
              <w:rPr>
                <w:color w:val="000000"/>
              </w:rPr>
              <w:t>0.103</w:t>
            </w:r>
          </w:p>
        </w:tc>
        <w:tc>
          <w:tcPr>
            <w:tcW w:w="1080" w:type="dxa"/>
            <w:noWrap/>
            <w:vAlign w:val="center"/>
            <w:hideMark/>
          </w:tcPr>
          <w:p w14:paraId="52F5B001" w14:textId="77777777" w:rsidR="00585900" w:rsidRDefault="00585900" w:rsidP="00464FA4">
            <w:pPr>
              <w:jc w:val="center"/>
              <w:rPr>
                <w:color w:val="000000"/>
              </w:rPr>
            </w:pPr>
            <w:r>
              <w:rPr>
                <w:color w:val="000000"/>
              </w:rPr>
              <w:t>-0.209</w:t>
            </w:r>
          </w:p>
        </w:tc>
        <w:tc>
          <w:tcPr>
            <w:tcW w:w="810" w:type="dxa"/>
            <w:noWrap/>
            <w:vAlign w:val="center"/>
            <w:hideMark/>
          </w:tcPr>
          <w:p w14:paraId="366DFB98" w14:textId="77777777" w:rsidR="00585900" w:rsidRDefault="00585900" w:rsidP="00464FA4">
            <w:pPr>
              <w:jc w:val="center"/>
              <w:rPr>
                <w:color w:val="000000"/>
              </w:rPr>
            </w:pPr>
            <w:r>
              <w:rPr>
                <w:color w:val="000000"/>
              </w:rPr>
              <w:t>0.649</w:t>
            </w:r>
          </w:p>
        </w:tc>
        <w:tc>
          <w:tcPr>
            <w:tcW w:w="1350" w:type="dxa"/>
            <w:noWrap/>
            <w:vAlign w:val="center"/>
            <w:hideMark/>
          </w:tcPr>
          <w:p w14:paraId="3459B8E8" w14:textId="77777777" w:rsidR="00585900" w:rsidRDefault="00585900" w:rsidP="00464FA4">
            <w:pPr>
              <w:jc w:val="center"/>
              <w:rPr>
                <w:color w:val="000000"/>
              </w:rPr>
            </w:pPr>
            <w:r>
              <w:rPr>
                <w:color w:val="000000"/>
              </w:rPr>
              <w:t>-0.064</w:t>
            </w:r>
          </w:p>
        </w:tc>
        <w:tc>
          <w:tcPr>
            <w:tcW w:w="720" w:type="dxa"/>
            <w:noWrap/>
            <w:vAlign w:val="center"/>
            <w:hideMark/>
          </w:tcPr>
          <w:p w14:paraId="71176915" w14:textId="77777777" w:rsidR="00585900" w:rsidRDefault="00585900" w:rsidP="00464FA4">
            <w:pPr>
              <w:jc w:val="center"/>
              <w:rPr>
                <w:color w:val="000000"/>
              </w:rPr>
            </w:pPr>
            <w:r>
              <w:rPr>
                <w:color w:val="000000"/>
              </w:rPr>
              <w:t>.922</w:t>
            </w:r>
          </w:p>
        </w:tc>
      </w:tr>
      <w:tr w:rsidR="00585900" w14:paraId="7349EE63" w14:textId="77777777" w:rsidTr="00464FA4">
        <w:trPr>
          <w:trHeight w:val="320"/>
        </w:trPr>
        <w:tc>
          <w:tcPr>
            <w:tcW w:w="1435" w:type="dxa"/>
            <w:vMerge/>
            <w:vAlign w:val="center"/>
            <w:hideMark/>
          </w:tcPr>
          <w:p w14:paraId="3BBA353D" w14:textId="77777777" w:rsidR="00585900" w:rsidRDefault="00585900" w:rsidP="00464FA4">
            <w:pPr>
              <w:jc w:val="center"/>
              <w:rPr>
                <w:color w:val="000000"/>
              </w:rPr>
            </w:pPr>
          </w:p>
        </w:tc>
        <w:tc>
          <w:tcPr>
            <w:tcW w:w="2215" w:type="dxa"/>
            <w:noWrap/>
            <w:vAlign w:val="center"/>
            <w:hideMark/>
          </w:tcPr>
          <w:p w14:paraId="71993EEC" w14:textId="77777777" w:rsidR="00585900" w:rsidRDefault="00585900" w:rsidP="00464FA4">
            <w:pPr>
              <w:jc w:val="center"/>
              <w:rPr>
                <w:color w:val="000000"/>
              </w:rPr>
            </w:pPr>
            <w:r>
              <w:rPr>
                <w:color w:val="000000"/>
              </w:rPr>
              <w:t>Play &amp; Leisure Time</w:t>
            </w:r>
          </w:p>
        </w:tc>
        <w:tc>
          <w:tcPr>
            <w:tcW w:w="1205" w:type="dxa"/>
            <w:noWrap/>
            <w:vAlign w:val="center"/>
            <w:hideMark/>
          </w:tcPr>
          <w:p w14:paraId="1F0FD4CE" w14:textId="77777777" w:rsidR="00585900" w:rsidRDefault="00585900" w:rsidP="00464FA4">
            <w:pPr>
              <w:jc w:val="center"/>
              <w:rPr>
                <w:color w:val="000000"/>
              </w:rPr>
            </w:pPr>
            <w:r>
              <w:rPr>
                <w:color w:val="000000"/>
              </w:rPr>
              <w:t>2.109</w:t>
            </w:r>
          </w:p>
        </w:tc>
        <w:tc>
          <w:tcPr>
            <w:tcW w:w="810" w:type="dxa"/>
            <w:noWrap/>
            <w:vAlign w:val="center"/>
            <w:hideMark/>
          </w:tcPr>
          <w:p w14:paraId="3D639A0F" w14:textId="77777777" w:rsidR="00585900" w:rsidRDefault="00585900" w:rsidP="00464FA4">
            <w:pPr>
              <w:jc w:val="center"/>
              <w:rPr>
                <w:color w:val="000000"/>
              </w:rPr>
            </w:pPr>
            <w:r>
              <w:rPr>
                <w:color w:val="000000"/>
              </w:rPr>
              <w:t>0.018</w:t>
            </w:r>
          </w:p>
        </w:tc>
        <w:tc>
          <w:tcPr>
            <w:tcW w:w="1080" w:type="dxa"/>
            <w:noWrap/>
            <w:vAlign w:val="center"/>
            <w:hideMark/>
          </w:tcPr>
          <w:p w14:paraId="311A0645" w14:textId="77777777" w:rsidR="00585900" w:rsidRDefault="00585900" w:rsidP="00464FA4">
            <w:pPr>
              <w:jc w:val="center"/>
              <w:rPr>
                <w:color w:val="000000"/>
              </w:rPr>
            </w:pPr>
            <w:r>
              <w:rPr>
                <w:color w:val="000000"/>
              </w:rPr>
              <w:t>0.524</w:t>
            </w:r>
          </w:p>
        </w:tc>
        <w:tc>
          <w:tcPr>
            <w:tcW w:w="810" w:type="dxa"/>
            <w:noWrap/>
            <w:vAlign w:val="center"/>
            <w:hideMark/>
          </w:tcPr>
          <w:p w14:paraId="4E6F5038" w14:textId="77777777" w:rsidR="00585900" w:rsidRDefault="00585900" w:rsidP="00464FA4">
            <w:pPr>
              <w:jc w:val="center"/>
              <w:rPr>
                <w:color w:val="000000"/>
              </w:rPr>
            </w:pPr>
            <w:r>
              <w:rPr>
                <w:color w:val="000000"/>
              </w:rPr>
              <w:t>0.317</w:t>
            </w:r>
          </w:p>
        </w:tc>
        <w:tc>
          <w:tcPr>
            <w:tcW w:w="1350" w:type="dxa"/>
            <w:noWrap/>
            <w:vAlign w:val="center"/>
            <w:hideMark/>
          </w:tcPr>
          <w:p w14:paraId="1F65554E" w14:textId="77777777" w:rsidR="00585900" w:rsidRDefault="00585900" w:rsidP="00464FA4">
            <w:pPr>
              <w:jc w:val="center"/>
              <w:rPr>
                <w:color w:val="000000"/>
              </w:rPr>
            </w:pPr>
            <w:r>
              <w:rPr>
                <w:color w:val="000000"/>
              </w:rPr>
              <w:t>-0.555</w:t>
            </w:r>
          </w:p>
        </w:tc>
        <w:tc>
          <w:tcPr>
            <w:tcW w:w="720" w:type="dxa"/>
            <w:noWrap/>
            <w:vAlign w:val="center"/>
            <w:hideMark/>
          </w:tcPr>
          <w:p w14:paraId="0D864677" w14:textId="77777777" w:rsidR="00585900" w:rsidRDefault="00585900" w:rsidP="00464FA4">
            <w:pPr>
              <w:jc w:val="center"/>
              <w:rPr>
                <w:color w:val="000000"/>
              </w:rPr>
            </w:pPr>
            <w:r>
              <w:rPr>
                <w:color w:val="000000"/>
              </w:rPr>
              <w:t>.455</w:t>
            </w:r>
          </w:p>
        </w:tc>
      </w:tr>
      <w:tr w:rsidR="00585900" w14:paraId="0C15075D" w14:textId="77777777" w:rsidTr="00464FA4">
        <w:trPr>
          <w:trHeight w:val="320"/>
        </w:trPr>
        <w:tc>
          <w:tcPr>
            <w:tcW w:w="1435" w:type="dxa"/>
            <w:vMerge/>
            <w:vAlign w:val="center"/>
            <w:hideMark/>
          </w:tcPr>
          <w:p w14:paraId="764B3DC7" w14:textId="77777777" w:rsidR="00585900" w:rsidRDefault="00585900" w:rsidP="00464FA4">
            <w:pPr>
              <w:jc w:val="center"/>
              <w:rPr>
                <w:color w:val="000000"/>
              </w:rPr>
            </w:pPr>
          </w:p>
        </w:tc>
        <w:tc>
          <w:tcPr>
            <w:tcW w:w="2215" w:type="dxa"/>
            <w:noWrap/>
            <w:vAlign w:val="center"/>
            <w:hideMark/>
          </w:tcPr>
          <w:p w14:paraId="3F8DF833" w14:textId="77777777" w:rsidR="00585900" w:rsidRDefault="00585900" w:rsidP="00464FA4">
            <w:pPr>
              <w:jc w:val="center"/>
              <w:rPr>
                <w:color w:val="000000"/>
              </w:rPr>
            </w:pPr>
            <w:r>
              <w:rPr>
                <w:color w:val="000000"/>
              </w:rPr>
              <w:t>Coping Skills</w:t>
            </w:r>
          </w:p>
        </w:tc>
        <w:tc>
          <w:tcPr>
            <w:tcW w:w="1205" w:type="dxa"/>
            <w:noWrap/>
            <w:vAlign w:val="center"/>
            <w:hideMark/>
          </w:tcPr>
          <w:p w14:paraId="44778E93" w14:textId="77777777" w:rsidR="00585900" w:rsidRDefault="00585900" w:rsidP="00464FA4">
            <w:pPr>
              <w:jc w:val="center"/>
              <w:rPr>
                <w:color w:val="000000"/>
              </w:rPr>
            </w:pPr>
            <w:r>
              <w:rPr>
                <w:color w:val="000000"/>
              </w:rPr>
              <w:t>0.629</w:t>
            </w:r>
          </w:p>
        </w:tc>
        <w:tc>
          <w:tcPr>
            <w:tcW w:w="810" w:type="dxa"/>
            <w:noWrap/>
            <w:vAlign w:val="center"/>
            <w:hideMark/>
          </w:tcPr>
          <w:p w14:paraId="39A57345" w14:textId="77777777" w:rsidR="00585900" w:rsidRDefault="00585900" w:rsidP="00464FA4">
            <w:pPr>
              <w:jc w:val="center"/>
              <w:rPr>
                <w:color w:val="000000"/>
              </w:rPr>
            </w:pPr>
            <w:r>
              <w:rPr>
                <w:color w:val="000000"/>
              </w:rPr>
              <w:t>0.36</w:t>
            </w:r>
          </w:p>
        </w:tc>
        <w:tc>
          <w:tcPr>
            <w:tcW w:w="1080" w:type="dxa"/>
            <w:noWrap/>
            <w:vAlign w:val="center"/>
            <w:hideMark/>
          </w:tcPr>
          <w:p w14:paraId="1B43FE0D" w14:textId="77777777" w:rsidR="00585900" w:rsidRDefault="00585900" w:rsidP="00464FA4">
            <w:pPr>
              <w:jc w:val="center"/>
              <w:rPr>
                <w:color w:val="000000"/>
              </w:rPr>
            </w:pPr>
            <w:r>
              <w:rPr>
                <w:color w:val="000000"/>
              </w:rPr>
              <w:t>0.264</w:t>
            </w:r>
          </w:p>
        </w:tc>
        <w:tc>
          <w:tcPr>
            <w:tcW w:w="810" w:type="dxa"/>
            <w:noWrap/>
            <w:vAlign w:val="center"/>
            <w:hideMark/>
          </w:tcPr>
          <w:p w14:paraId="1A76065A" w14:textId="77777777" w:rsidR="00585900" w:rsidRDefault="00585900" w:rsidP="00464FA4">
            <w:pPr>
              <w:jc w:val="center"/>
              <w:rPr>
                <w:color w:val="000000"/>
              </w:rPr>
            </w:pPr>
            <w:r>
              <w:rPr>
                <w:color w:val="000000"/>
              </w:rPr>
              <w:t>0.469</w:t>
            </w:r>
          </w:p>
        </w:tc>
        <w:tc>
          <w:tcPr>
            <w:tcW w:w="1350" w:type="dxa"/>
            <w:noWrap/>
            <w:vAlign w:val="center"/>
            <w:hideMark/>
          </w:tcPr>
          <w:p w14:paraId="3CDE6511" w14:textId="77777777" w:rsidR="00585900" w:rsidRDefault="00585900" w:rsidP="00464FA4">
            <w:pPr>
              <w:jc w:val="center"/>
              <w:rPr>
                <w:color w:val="000000"/>
              </w:rPr>
            </w:pPr>
            <w:r>
              <w:rPr>
                <w:color w:val="000000"/>
              </w:rPr>
              <w:t>0.588</w:t>
            </w:r>
          </w:p>
        </w:tc>
        <w:tc>
          <w:tcPr>
            <w:tcW w:w="720" w:type="dxa"/>
            <w:noWrap/>
            <w:vAlign w:val="center"/>
            <w:hideMark/>
          </w:tcPr>
          <w:p w14:paraId="3AD803C2" w14:textId="77777777" w:rsidR="00585900" w:rsidRDefault="00585900" w:rsidP="00464FA4">
            <w:pPr>
              <w:jc w:val="center"/>
              <w:rPr>
                <w:color w:val="000000"/>
              </w:rPr>
            </w:pPr>
            <w:r>
              <w:rPr>
                <w:color w:val="000000"/>
              </w:rPr>
              <w:t>.255</w:t>
            </w:r>
          </w:p>
        </w:tc>
      </w:tr>
      <w:tr w:rsidR="00585900" w14:paraId="07622956" w14:textId="77777777" w:rsidTr="00464FA4">
        <w:trPr>
          <w:trHeight w:val="320"/>
        </w:trPr>
        <w:tc>
          <w:tcPr>
            <w:tcW w:w="1435" w:type="dxa"/>
            <w:vMerge/>
            <w:vAlign w:val="center"/>
            <w:hideMark/>
          </w:tcPr>
          <w:p w14:paraId="1DC8451E" w14:textId="77777777" w:rsidR="00585900" w:rsidRDefault="00585900" w:rsidP="00464FA4">
            <w:pPr>
              <w:jc w:val="center"/>
              <w:rPr>
                <w:color w:val="000000"/>
              </w:rPr>
            </w:pPr>
          </w:p>
        </w:tc>
        <w:tc>
          <w:tcPr>
            <w:tcW w:w="2215" w:type="dxa"/>
            <w:noWrap/>
            <w:vAlign w:val="center"/>
            <w:hideMark/>
          </w:tcPr>
          <w:p w14:paraId="27104A92" w14:textId="77777777" w:rsidR="00585900" w:rsidRDefault="00585900" w:rsidP="00464FA4">
            <w:pPr>
              <w:jc w:val="center"/>
              <w:rPr>
                <w:color w:val="000000"/>
              </w:rPr>
            </w:pPr>
            <w:r>
              <w:rPr>
                <w:color w:val="000000"/>
              </w:rPr>
              <w:t>Adaptive Behavior Composite</w:t>
            </w:r>
          </w:p>
        </w:tc>
        <w:tc>
          <w:tcPr>
            <w:tcW w:w="1205" w:type="dxa"/>
            <w:noWrap/>
            <w:vAlign w:val="center"/>
            <w:hideMark/>
          </w:tcPr>
          <w:p w14:paraId="37097F22" w14:textId="77777777" w:rsidR="00585900" w:rsidRDefault="00585900" w:rsidP="00464FA4">
            <w:pPr>
              <w:jc w:val="center"/>
              <w:rPr>
                <w:color w:val="000000"/>
              </w:rPr>
            </w:pPr>
            <w:r>
              <w:rPr>
                <w:color w:val="000000"/>
              </w:rPr>
              <w:t>1.605</w:t>
            </w:r>
          </w:p>
        </w:tc>
        <w:tc>
          <w:tcPr>
            <w:tcW w:w="810" w:type="dxa"/>
            <w:noWrap/>
            <w:vAlign w:val="center"/>
            <w:hideMark/>
          </w:tcPr>
          <w:p w14:paraId="025F08C2" w14:textId="77777777" w:rsidR="00585900" w:rsidRDefault="00585900" w:rsidP="00464FA4">
            <w:pPr>
              <w:jc w:val="center"/>
              <w:rPr>
                <w:color w:val="000000"/>
              </w:rPr>
            </w:pPr>
            <w:r>
              <w:rPr>
                <w:color w:val="000000"/>
              </w:rPr>
              <w:t>0.646</w:t>
            </w:r>
          </w:p>
        </w:tc>
        <w:tc>
          <w:tcPr>
            <w:tcW w:w="1080" w:type="dxa"/>
            <w:noWrap/>
            <w:vAlign w:val="center"/>
            <w:hideMark/>
          </w:tcPr>
          <w:p w14:paraId="12DF9FF2" w14:textId="77777777" w:rsidR="00585900" w:rsidRDefault="00585900" w:rsidP="00464FA4">
            <w:pPr>
              <w:jc w:val="center"/>
              <w:rPr>
                <w:color w:val="000000"/>
              </w:rPr>
            </w:pPr>
            <w:r>
              <w:rPr>
                <w:color w:val="000000"/>
              </w:rPr>
              <w:t>2.384</w:t>
            </w:r>
          </w:p>
        </w:tc>
        <w:tc>
          <w:tcPr>
            <w:tcW w:w="810" w:type="dxa"/>
            <w:noWrap/>
            <w:vAlign w:val="center"/>
            <w:hideMark/>
          </w:tcPr>
          <w:p w14:paraId="2807B380" w14:textId="77777777" w:rsidR="00585900" w:rsidRDefault="00585900" w:rsidP="00464FA4">
            <w:pPr>
              <w:jc w:val="center"/>
              <w:rPr>
                <w:color w:val="000000"/>
              </w:rPr>
            </w:pPr>
            <w:r>
              <w:rPr>
                <w:color w:val="000000"/>
              </w:rPr>
              <w:t>0.046</w:t>
            </w:r>
          </w:p>
        </w:tc>
        <w:tc>
          <w:tcPr>
            <w:tcW w:w="1350" w:type="dxa"/>
            <w:noWrap/>
            <w:vAlign w:val="center"/>
            <w:hideMark/>
          </w:tcPr>
          <w:p w14:paraId="4A7E02E7" w14:textId="77777777" w:rsidR="00585900" w:rsidRDefault="00585900" w:rsidP="00464FA4">
            <w:pPr>
              <w:jc w:val="center"/>
              <w:rPr>
                <w:color w:val="000000"/>
              </w:rPr>
            </w:pPr>
            <w:r>
              <w:rPr>
                <w:color w:val="000000"/>
              </w:rPr>
              <w:t>-0.484</w:t>
            </w:r>
          </w:p>
        </w:tc>
        <w:tc>
          <w:tcPr>
            <w:tcW w:w="720" w:type="dxa"/>
            <w:noWrap/>
            <w:vAlign w:val="center"/>
            <w:hideMark/>
          </w:tcPr>
          <w:p w14:paraId="5F4223BE" w14:textId="77777777" w:rsidR="00585900" w:rsidRDefault="00585900" w:rsidP="00464FA4">
            <w:pPr>
              <w:jc w:val="center"/>
              <w:rPr>
                <w:color w:val="000000"/>
              </w:rPr>
            </w:pPr>
            <w:r>
              <w:rPr>
                <w:color w:val="000000"/>
              </w:rPr>
              <w:t>.773</w:t>
            </w:r>
          </w:p>
        </w:tc>
      </w:tr>
      <w:tr w:rsidR="00585900" w14:paraId="6153ACA0" w14:textId="77777777" w:rsidTr="00464FA4">
        <w:trPr>
          <w:trHeight w:val="320"/>
        </w:trPr>
        <w:tc>
          <w:tcPr>
            <w:tcW w:w="1435" w:type="dxa"/>
            <w:vMerge/>
            <w:vAlign w:val="center"/>
            <w:hideMark/>
          </w:tcPr>
          <w:p w14:paraId="5BD87EA4" w14:textId="77777777" w:rsidR="00585900" w:rsidRDefault="00585900" w:rsidP="00464FA4">
            <w:pPr>
              <w:jc w:val="center"/>
              <w:rPr>
                <w:color w:val="000000"/>
              </w:rPr>
            </w:pPr>
          </w:p>
        </w:tc>
        <w:tc>
          <w:tcPr>
            <w:tcW w:w="2215" w:type="dxa"/>
            <w:noWrap/>
            <w:vAlign w:val="center"/>
            <w:hideMark/>
          </w:tcPr>
          <w:p w14:paraId="1B7F2E79" w14:textId="77777777" w:rsidR="00585900" w:rsidRDefault="00585900" w:rsidP="00464FA4">
            <w:pPr>
              <w:jc w:val="center"/>
              <w:rPr>
                <w:color w:val="000000"/>
              </w:rPr>
            </w:pPr>
            <w:r>
              <w:rPr>
                <w:color w:val="000000"/>
              </w:rPr>
              <w:t>Communication Standard Score</w:t>
            </w:r>
          </w:p>
        </w:tc>
        <w:tc>
          <w:tcPr>
            <w:tcW w:w="1205" w:type="dxa"/>
            <w:noWrap/>
            <w:vAlign w:val="center"/>
            <w:hideMark/>
          </w:tcPr>
          <w:p w14:paraId="7926AA13" w14:textId="77777777" w:rsidR="00585900" w:rsidRDefault="00585900" w:rsidP="00464FA4">
            <w:pPr>
              <w:jc w:val="center"/>
              <w:rPr>
                <w:color w:val="000000"/>
              </w:rPr>
            </w:pPr>
            <w:r>
              <w:rPr>
                <w:color w:val="000000"/>
              </w:rPr>
              <w:t>-2.453</w:t>
            </w:r>
          </w:p>
        </w:tc>
        <w:tc>
          <w:tcPr>
            <w:tcW w:w="810" w:type="dxa"/>
            <w:noWrap/>
            <w:vAlign w:val="center"/>
            <w:hideMark/>
          </w:tcPr>
          <w:p w14:paraId="5B579E1A" w14:textId="77777777" w:rsidR="00585900" w:rsidRDefault="00585900" w:rsidP="00464FA4">
            <w:pPr>
              <w:jc w:val="center"/>
              <w:rPr>
                <w:color w:val="000000"/>
              </w:rPr>
            </w:pPr>
            <w:r>
              <w:rPr>
                <w:color w:val="000000"/>
              </w:rPr>
              <w:t>0.499</w:t>
            </w:r>
          </w:p>
        </w:tc>
        <w:tc>
          <w:tcPr>
            <w:tcW w:w="1080" w:type="dxa"/>
            <w:noWrap/>
            <w:vAlign w:val="center"/>
            <w:hideMark/>
          </w:tcPr>
          <w:p w14:paraId="4B592762" w14:textId="77777777" w:rsidR="00585900" w:rsidRDefault="00585900" w:rsidP="00464FA4">
            <w:pPr>
              <w:jc w:val="center"/>
              <w:rPr>
                <w:color w:val="000000"/>
              </w:rPr>
            </w:pPr>
            <w:r>
              <w:rPr>
                <w:color w:val="000000"/>
              </w:rPr>
              <w:t>0.669</w:t>
            </w:r>
          </w:p>
        </w:tc>
        <w:tc>
          <w:tcPr>
            <w:tcW w:w="810" w:type="dxa"/>
            <w:noWrap/>
            <w:vAlign w:val="center"/>
            <w:hideMark/>
          </w:tcPr>
          <w:p w14:paraId="3648AF92" w14:textId="77777777" w:rsidR="00585900" w:rsidRDefault="00585900" w:rsidP="00464FA4">
            <w:pPr>
              <w:jc w:val="center"/>
              <w:rPr>
                <w:color w:val="000000"/>
              </w:rPr>
            </w:pPr>
            <w:r>
              <w:rPr>
                <w:color w:val="000000"/>
              </w:rPr>
              <w:t>0.645</w:t>
            </w:r>
          </w:p>
        </w:tc>
        <w:tc>
          <w:tcPr>
            <w:tcW w:w="1350" w:type="dxa"/>
            <w:noWrap/>
            <w:vAlign w:val="center"/>
            <w:hideMark/>
          </w:tcPr>
          <w:p w14:paraId="1D844D22" w14:textId="77777777" w:rsidR="00585900" w:rsidRDefault="00585900" w:rsidP="00464FA4">
            <w:pPr>
              <w:jc w:val="center"/>
              <w:rPr>
                <w:color w:val="000000"/>
              </w:rPr>
            </w:pPr>
            <w:r>
              <w:rPr>
                <w:color w:val="000000"/>
              </w:rPr>
              <w:t>3.564</w:t>
            </w:r>
          </w:p>
        </w:tc>
        <w:tc>
          <w:tcPr>
            <w:tcW w:w="720" w:type="dxa"/>
            <w:noWrap/>
            <w:vAlign w:val="center"/>
            <w:hideMark/>
          </w:tcPr>
          <w:p w14:paraId="778FC3B3" w14:textId="77777777" w:rsidR="00585900" w:rsidRDefault="00585900" w:rsidP="00464FA4">
            <w:pPr>
              <w:jc w:val="center"/>
              <w:rPr>
                <w:color w:val="000000"/>
              </w:rPr>
            </w:pPr>
            <w:r>
              <w:rPr>
                <w:color w:val="000000"/>
              </w:rPr>
              <w:t>.085</w:t>
            </w:r>
          </w:p>
        </w:tc>
      </w:tr>
      <w:tr w:rsidR="00585900" w14:paraId="5D113366" w14:textId="77777777" w:rsidTr="00464FA4">
        <w:trPr>
          <w:trHeight w:val="320"/>
        </w:trPr>
        <w:tc>
          <w:tcPr>
            <w:tcW w:w="1435" w:type="dxa"/>
            <w:vMerge/>
            <w:vAlign w:val="center"/>
            <w:hideMark/>
          </w:tcPr>
          <w:p w14:paraId="6212670A" w14:textId="77777777" w:rsidR="00585900" w:rsidRDefault="00585900" w:rsidP="00464FA4">
            <w:pPr>
              <w:jc w:val="center"/>
              <w:rPr>
                <w:color w:val="000000"/>
              </w:rPr>
            </w:pPr>
          </w:p>
        </w:tc>
        <w:tc>
          <w:tcPr>
            <w:tcW w:w="2215" w:type="dxa"/>
            <w:noWrap/>
            <w:vAlign w:val="center"/>
            <w:hideMark/>
          </w:tcPr>
          <w:p w14:paraId="7707E091" w14:textId="77777777" w:rsidR="00585900" w:rsidRDefault="00585900" w:rsidP="00464FA4">
            <w:pPr>
              <w:jc w:val="center"/>
              <w:rPr>
                <w:b/>
                <w:bCs/>
                <w:color w:val="000000"/>
              </w:rPr>
            </w:pPr>
            <w:r>
              <w:rPr>
                <w:b/>
                <w:bCs/>
                <w:color w:val="000000"/>
              </w:rPr>
              <w:t>Daily Living Skills Standard Score</w:t>
            </w:r>
          </w:p>
        </w:tc>
        <w:tc>
          <w:tcPr>
            <w:tcW w:w="1205" w:type="dxa"/>
            <w:noWrap/>
            <w:vAlign w:val="center"/>
            <w:hideMark/>
          </w:tcPr>
          <w:p w14:paraId="043F1723" w14:textId="77777777" w:rsidR="00585900" w:rsidRDefault="00585900" w:rsidP="00464FA4">
            <w:pPr>
              <w:jc w:val="center"/>
              <w:rPr>
                <w:b/>
                <w:bCs/>
                <w:color w:val="000000"/>
              </w:rPr>
            </w:pPr>
            <w:r>
              <w:rPr>
                <w:b/>
                <w:bCs/>
                <w:color w:val="000000"/>
              </w:rPr>
              <w:t>1.784</w:t>
            </w:r>
          </w:p>
        </w:tc>
        <w:tc>
          <w:tcPr>
            <w:tcW w:w="810" w:type="dxa"/>
            <w:noWrap/>
            <w:vAlign w:val="center"/>
            <w:hideMark/>
          </w:tcPr>
          <w:p w14:paraId="036741F5" w14:textId="77777777" w:rsidR="00585900" w:rsidRDefault="00585900" w:rsidP="00464FA4">
            <w:pPr>
              <w:jc w:val="center"/>
              <w:rPr>
                <w:b/>
                <w:bCs/>
                <w:color w:val="000000"/>
              </w:rPr>
            </w:pPr>
            <w:r>
              <w:rPr>
                <w:b/>
                <w:bCs/>
                <w:color w:val="000000"/>
              </w:rPr>
              <w:t>0.683</w:t>
            </w:r>
          </w:p>
        </w:tc>
        <w:tc>
          <w:tcPr>
            <w:tcW w:w="1080" w:type="dxa"/>
            <w:noWrap/>
            <w:vAlign w:val="center"/>
            <w:hideMark/>
          </w:tcPr>
          <w:p w14:paraId="2B59F5E0" w14:textId="77777777" w:rsidR="00585900" w:rsidRDefault="00585900" w:rsidP="00464FA4">
            <w:pPr>
              <w:jc w:val="center"/>
              <w:rPr>
                <w:b/>
                <w:bCs/>
                <w:color w:val="000000"/>
              </w:rPr>
            </w:pPr>
            <w:r>
              <w:rPr>
                <w:b/>
                <w:bCs/>
                <w:color w:val="000000"/>
              </w:rPr>
              <w:t>4.634</w:t>
            </w:r>
          </w:p>
        </w:tc>
        <w:tc>
          <w:tcPr>
            <w:tcW w:w="810" w:type="dxa"/>
            <w:noWrap/>
            <w:vAlign w:val="center"/>
            <w:hideMark/>
          </w:tcPr>
          <w:p w14:paraId="353A49BF" w14:textId="77777777" w:rsidR="00585900" w:rsidRDefault="00585900" w:rsidP="00464FA4">
            <w:pPr>
              <w:jc w:val="center"/>
              <w:rPr>
                <w:b/>
                <w:bCs/>
                <w:color w:val="000000"/>
              </w:rPr>
            </w:pPr>
            <w:r>
              <w:rPr>
                <w:b/>
                <w:bCs/>
                <w:color w:val="000000"/>
              </w:rPr>
              <w:t>0.001</w:t>
            </w:r>
          </w:p>
        </w:tc>
        <w:tc>
          <w:tcPr>
            <w:tcW w:w="1350" w:type="dxa"/>
            <w:noWrap/>
            <w:vAlign w:val="center"/>
            <w:hideMark/>
          </w:tcPr>
          <w:p w14:paraId="182C0725" w14:textId="77777777" w:rsidR="00585900" w:rsidRDefault="00585900" w:rsidP="00464FA4">
            <w:pPr>
              <w:jc w:val="center"/>
              <w:rPr>
                <w:b/>
                <w:bCs/>
                <w:color w:val="000000"/>
              </w:rPr>
            </w:pPr>
            <w:r>
              <w:rPr>
                <w:b/>
                <w:bCs/>
                <w:color w:val="000000"/>
              </w:rPr>
              <w:t>-4.921</w:t>
            </w:r>
          </w:p>
        </w:tc>
        <w:tc>
          <w:tcPr>
            <w:tcW w:w="720" w:type="dxa"/>
            <w:noWrap/>
            <w:vAlign w:val="center"/>
            <w:hideMark/>
          </w:tcPr>
          <w:p w14:paraId="6C1AD95A" w14:textId="77777777" w:rsidR="00585900" w:rsidRDefault="00585900" w:rsidP="00464FA4">
            <w:pPr>
              <w:jc w:val="center"/>
              <w:rPr>
                <w:b/>
                <w:bCs/>
                <w:color w:val="000000"/>
              </w:rPr>
            </w:pPr>
            <w:r>
              <w:rPr>
                <w:b/>
                <w:bCs/>
                <w:color w:val="000000"/>
              </w:rPr>
              <w:t>.012</w:t>
            </w:r>
          </w:p>
        </w:tc>
      </w:tr>
      <w:tr w:rsidR="00585900" w14:paraId="4BB38FB4" w14:textId="77777777" w:rsidTr="00464FA4">
        <w:trPr>
          <w:trHeight w:val="320"/>
        </w:trPr>
        <w:tc>
          <w:tcPr>
            <w:tcW w:w="1435" w:type="dxa"/>
            <w:vMerge/>
            <w:vAlign w:val="center"/>
            <w:hideMark/>
          </w:tcPr>
          <w:p w14:paraId="77EDCADC" w14:textId="77777777" w:rsidR="00585900" w:rsidRDefault="00585900" w:rsidP="00464FA4">
            <w:pPr>
              <w:jc w:val="center"/>
              <w:rPr>
                <w:color w:val="000000"/>
              </w:rPr>
            </w:pPr>
          </w:p>
        </w:tc>
        <w:tc>
          <w:tcPr>
            <w:tcW w:w="2215" w:type="dxa"/>
            <w:noWrap/>
            <w:vAlign w:val="center"/>
            <w:hideMark/>
          </w:tcPr>
          <w:p w14:paraId="788C4EF5" w14:textId="77777777" w:rsidR="00585900" w:rsidRDefault="00585900" w:rsidP="00464FA4">
            <w:pPr>
              <w:jc w:val="center"/>
              <w:rPr>
                <w:color w:val="000000"/>
              </w:rPr>
            </w:pPr>
            <w:r>
              <w:rPr>
                <w:color w:val="000000"/>
              </w:rPr>
              <w:t>Socialization Standard Score</w:t>
            </w:r>
          </w:p>
        </w:tc>
        <w:tc>
          <w:tcPr>
            <w:tcW w:w="1205" w:type="dxa"/>
            <w:noWrap/>
            <w:vAlign w:val="center"/>
            <w:hideMark/>
          </w:tcPr>
          <w:p w14:paraId="39BE02B8" w14:textId="77777777" w:rsidR="00585900" w:rsidRDefault="00585900" w:rsidP="00464FA4">
            <w:pPr>
              <w:jc w:val="center"/>
              <w:rPr>
                <w:color w:val="000000"/>
              </w:rPr>
            </w:pPr>
            <w:r>
              <w:rPr>
                <w:color w:val="000000"/>
              </w:rPr>
              <w:t>7.48</w:t>
            </w:r>
          </w:p>
        </w:tc>
        <w:tc>
          <w:tcPr>
            <w:tcW w:w="810" w:type="dxa"/>
            <w:noWrap/>
            <w:vAlign w:val="center"/>
            <w:hideMark/>
          </w:tcPr>
          <w:p w14:paraId="497B0E1B" w14:textId="77777777" w:rsidR="00585900" w:rsidRDefault="00585900" w:rsidP="00464FA4">
            <w:pPr>
              <w:jc w:val="center"/>
              <w:rPr>
                <w:color w:val="000000"/>
              </w:rPr>
            </w:pPr>
            <w:r>
              <w:rPr>
                <w:color w:val="000000"/>
              </w:rPr>
              <w:t>0.079</w:t>
            </w:r>
          </w:p>
        </w:tc>
        <w:tc>
          <w:tcPr>
            <w:tcW w:w="1080" w:type="dxa"/>
            <w:noWrap/>
            <w:vAlign w:val="center"/>
            <w:hideMark/>
          </w:tcPr>
          <w:p w14:paraId="10D903AB" w14:textId="77777777" w:rsidR="00585900" w:rsidRDefault="00585900" w:rsidP="00464FA4">
            <w:pPr>
              <w:jc w:val="center"/>
              <w:rPr>
                <w:color w:val="000000"/>
              </w:rPr>
            </w:pPr>
            <w:r>
              <w:rPr>
                <w:color w:val="000000"/>
              </w:rPr>
              <w:t>1.921</w:t>
            </w:r>
          </w:p>
        </w:tc>
        <w:tc>
          <w:tcPr>
            <w:tcW w:w="810" w:type="dxa"/>
            <w:noWrap/>
            <w:vAlign w:val="center"/>
            <w:hideMark/>
          </w:tcPr>
          <w:p w14:paraId="706E7323" w14:textId="77777777" w:rsidR="00585900" w:rsidRDefault="00585900" w:rsidP="00464FA4">
            <w:pPr>
              <w:jc w:val="center"/>
              <w:rPr>
                <w:color w:val="000000"/>
              </w:rPr>
            </w:pPr>
            <w:r>
              <w:rPr>
                <w:color w:val="000000"/>
              </w:rPr>
              <w:t>0.315</w:t>
            </w:r>
          </w:p>
        </w:tc>
        <w:tc>
          <w:tcPr>
            <w:tcW w:w="1350" w:type="dxa"/>
            <w:noWrap/>
            <w:vAlign w:val="center"/>
            <w:hideMark/>
          </w:tcPr>
          <w:p w14:paraId="5843F282" w14:textId="77777777" w:rsidR="00585900" w:rsidRDefault="00585900" w:rsidP="00464FA4">
            <w:pPr>
              <w:jc w:val="center"/>
              <w:rPr>
                <w:color w:val="000000"/>
              </w:rPr>
            </w:pPr>
            <w:r>
              <w:rPr>
                <w:color w:val="000000"/>
              </w:rPr>
              <w:t>-0.184</w:t>
            </w:r>
          </w:p>
        </w:tc>
        <w:tc>
          <w:tcPr>
            <w:tcW w:w="720" w:type="dxa"/>
            <w:noWrap/>
            <w:vAlign w:val="center"/>
            <w:hideMark/>
          </w:tcPr>
          <w:p w14:paraId="41BB5B8A" w14:textId="77777777" w:rsidR="00585900" w:rsidRDefault="00585900" w:rsidP="00464FA4">
            <w:pPr>
              <w:jc w:val="center"/>
              <w:rPr>
                <w:color w:val="000000"/>
              </w:rPr>
            </w:pPr>
            <w:r>
              <w:rPr>
                <w:color w:val="000000"/>
              </w:rPr>
              <w:t>.946</w:t>
            </w:r>
          </w:p>
        </w:tc>
      </w:tr>
      <w:tr w:rsidR="00585900" w14:paraId="65DF18E1" w14:textId="77777777" w:rsidTr="00464FA4">
        <w:trPr>
          <w:trHeight w:val="320"/>
        </w:trPr>
        <w:tc>
          <w:tcPr>
            <w:tcW w:w="1435" w:type="dxa"/>
            <w:vMerge w:val="restart"/>
            <w:noWrap/>
            <w:vAlign w:val="center"/>
            <w:hideMark/>
          </w:tcPr>
          <w:p w14:paraId="429CCCAC" w14:textId="77777777" w:rsidR="00585900" w:rsidRDefault="00585900" w:rsidP="00464FA4">
            <w:pPr>
              <w:jc w:val="center"/>
              <w:rPr>
                <w:color w:val="000000"/>
              </w:rPr>
            </w:pPr>
            <w:r>
              <w:rPr>
                <w:color w:val="000000"/>
              </w:rPr>
              <w:t>ELS</w:t>
            </w:r>
          </w:p>
        </w:tc>
        <w:tc>
          <w:tcPr>
            <w:tcW w:w="2215" w:type="dxa"/>
            <w:noWrap/>
            <w:vAlign w:val="center"/>
            <w:hideMark/>
          </w:tcPr>
          <w:p w14:paraId="1464CBFD" w14:textId="77777777" w:rsidR="00585900" w:rsidRDefault="00585900" w:rsidP="00464FA4">
            <w:pPr>
              <w:jc w:val="center"/>
              <w:rPr>
                <w:color w:val="000000"/>
              </w:rPr>
            </w:pPr>
            <w:r>
              <w:rPr>
                <w:color w:val="000000"/>
              </w:rPr>
              <w:t>Narrative Distinct Words</w:t>
            </w:r>
          </w:p>
        </w:tc>
        <w:tc>
          <w:tcPr>
            <w:tcW w:w="1205" w:type="dxa"/>
            <w:noWrap/>
            <w:vAlign w:val="center"/>
            <w:hideMark/>
          </w:tcPr>
          <w:p w14:paraId="79F252CB" w14:textId="77777777" w:rsidR="00585900" w:rsidRDefault="00585900" w:rsidP="00464FA4">
            <w:pPr>
              <w:jc w:val="center"/>
              <w:rPr>
                <w:color w:val="000000"/>
              </w:rPr>
            </w:pPr>
            <w:r>
              <w:rPr>
                <w:color w:val="000000"/>
              </w:rPr>
              <w:t>-4.683</w:t>
            </w:r>
          </w:p>
        </w:tc>
        <w:tc>
          <w:tcPr>
            <w:tcW w:w="810" w:type="dxa"/>
            <w:noWrap/>
            <w:vAlign w:val="center"/>
            <w:hideMark/>
          </w:tcPr>
          <w:p w14:paraId="605F2430" w14:textId="77777777" w:rsidR="00585900" w:rsidRDefault="00585900" w:rsidP="00464FA4">
            <w:pPr>
              <w:jc w:val="center"/>
              <w:rPr>
                <w:color w:val="000000"/>
              </w:rPr>
            </w:pPr>
            <w:r>
              <w:rPr>
                <w:color w:val="000000"/>
              </w:rPr>
              <w:t>0.427</w:t>
            </w:r>
          </w:p>
        </w:tc>
        <w:tc>
          <w:tcPr>
            <w:tcW w:w="1080" w:type="dxa"/>
            <w:noWrap/>
            <w:vAlign w:val="center"/>
            <w:hideMark/>
          </w:tcPr>
          <w:p w14:paraId="3CFC3BC0" w14:textId="77777777" w:rsidR="00585900" w:rsidRDefault="00585900" w:rsidP="00464FA4">
            <w:pPr>
              <w:jc w:val="center"/>
              <w:rPr>
                <w:color w:val="000000"/>
              </w:rPr>
            </w:pPr>
            <w:r>
              <w:rPr>
                <w:color w:val="000000"/>
              </w:rPr>
              <w:t>-2.128</w:t>
            </w:r>
          </w:p>
        </w:tc>
        <w:tc>
          <w:tcPr>
            <w:tcW w:w="810" w:type="dxa"/>
            <w:noWrap/>
            <w:vAlign w:val="center"/>
            <w:hideMark/>
          </w:tcPr>
          <w:p w14:paraId="338D0752" w14:textId="77777777" w:rsidR="00585900" w:rsidRDefault="00585900" w:rsidP="00464FA4">
            <w:pPr>
              <w:jc w:val="center"/>
              <w:rPr>
                <w:color w:val="000000"/>
              </w:rPr>
            </w:pPr>
            <w:r>
              <w:rPr>
                <w:color w:val="000000"/>
              </w:rPr>
              <w:t>0.51</w:t>
            </w:r>
          </w:p>
        </w:tc>
        <w:tc>
          <w:tcPr>
            <w:tcW w:w="1350" w:type="dxa"/>
            <w:noWrap/>
            <w:vAlign w:val="center"/>
            <w:hideMark/>
          </w:tcPr>
          <w:p w14:paraId="445EB512" w14:textId="77777777" w:rsidR="00585900" w:rsidRDefault="00585900" w:rsidP="00464FA4">
            <w:pPr>
              <w:jc w:val="center"/>
              <w:rPr>
                <w:color w:val="000000"/>
              </w:rPr>
            </w:pPr>
            <w:r>
              <w:rPr>
                <w:color w:val="000000"/>
              </w:rPr>
              <w:t>3.252</w:t>
            </w:r>
          </w:p>
        </w:tc>
        <w:tc>
          <w:tcPr>
            <w:tcW w:w="720" w:type="dxa"/>
            <w:noWrap/>
            <w:vAlign w:val="center"/>
            <w:hideMark/>
          </w:tcPr>
          <w:p w14:paraId="00555D0B" w14:textId="77777777" w:rsidR="00585900" w:rsidRDefault="00585900" w:rsidP="00464FA4">
            <w:pPr>
              <w:jc w:val="center"/>
              <w:rPr>
                <w:color w:val="000000"/>
              </w:rPr>
            </w:pPr>
            <w:r>
              <w:rPr>
                <w:color w:val="000000"/>
              </w:rPr>
              <w:t>.478</w:t>
            </w:r>
          </w:p>
        </w:tc>
      </w:tr>
      <w:tr w:rsidR="00585900" w14:paraId="4523712E" w14:textId="77777777" w:rsidTr="00464FA4">
        <w:trPr>
          <w:trHeight w:val="320"/>
        </w:trPr>
        <w:tc>
          <w:tcPr>
            <w:tcW w:w="1435" w:type="dxa"/>
            <w:vMerge/>
            <w:vAlign w:val="center"/>
            <w:hideMark/>
          </w:tcPr>
          <w:p w14:paraId="3ACA5E2F" w14:textId="77777777" w:rsidR="00585900" w:rsidRDefault="00585900" w:rsidP="00464FA4">
            <w:pPr>
              <w:jc w:val="center"/>
              <w:rPr>
                <w:color w:val="000000"/>
              </w:rPr>
            </w:pPr>
          </w:p>
        </w:tc>
        <w:tc>
          <w:tcPr>
            <w:tcW w:w="2215" w:type="dxa"/>
            <w:noWrap/>
            <w:vAlign w:val="center"/>
            <w:hideMark/>
          </w:tcPr>
          <w:p w14:paraId="008C0F43" w14:textId="77777777" w:rsidR="00585900" w:rsidRDefault="00585900" w:rsidP="00464FA4">
            <w:pPr>
              <w:jc w:val="center"/>
              <w:rPr>
                <w:color w:val="000000"/>
              </w:rPr>
            </w:pPr>
            <w:r>
              <w:rPr>
                <w:color w:val="000000"/>
              </w:rPr>
              <w:t>Conversation Distinct Words</w:t>
            </w:r>
          </w:p>
        </w:tc>
        <w:tc>
          <w:tcPr>
            <w:tcW w:w="1205" w:type="dxa"/>
            <w:noWrap/>
            <w:vAlign w:val="center"/>
            <w:hideMark/>
          </w:tcPr>
          <w:p w14:paraId="18323D2E" w14:textId="77777777" w:rsidR="00585900" w:rsidRDefault="00585900" w:rsidP="00464FA4">
            <w:pPr>
              <w:jc w:val="center"/>
              <w:rPr>
                <w:color w:val="000000"/>
              </w:rPr>
            </w:pPr>
            <w:r>
              <w:rPr>
                <w:color w:val="000000"/>
              </w:rPr>
              <w:t>-5.905</w:t>
            </w:r>
          </w:p>
        </w:tc>
        <w:tc>
          <w:tcPr>
            <w:tcW w:w="810" w:type="dxa"/>
            <w:noWrap/>
            <w:vAlign w:val="center"/>
            <w:hideMark/>
          </w:tcPr>
          <w:p w14:paraId="5A61DE42" w14:textId="77777777" w:rsidR="00585900" w:rsidRDefault="00585900" w:rsidP="00464FA4">
            <w:pPr>
              <w:jc w:val="center"/>
              <w:rPr>
                <w:color w:val="000000"/>
              </w:rPr>
            </w:pPr>
            <w:r>
              <w:rPr>
                <w:color w:val="000000"/>
              </w:rPr>
              <w:t>0.425</w:t>
            </w:r>
          </w:p>
        </w:tc>
        <w:tc>
          <w:tcPr>
            <w:tcW w:w="1080" w:type="dxa"/>
            <w:noWrap/>
            <w:vAlign w:val="center"/>
            <w:hideMark/>
          </w:tcPr>
          <w:p w14:paraId="7798796E" w14:textId="77777777" w:rsidR="00585900" w:rsidRDefault="00585900" w:rsidP="00464FA4">
            <w:pPr>
              <w:jc w:val="center"/>
              <w:rPr>
                <w:color w:val="000000"/>
              </w:rPr>
            </w:pPr>
            <w:r>
              <w:rPr>
                <w:color w:val="000000"/>
              </w:rPr>
              <w:t>-5.674</w:t>
            </w:r>
          </w:p>
        </w:tc>
        <w:tc>
          <w:tcPr>
            <w:tcW w:w="810" w:type="dxa"/>
            <w:noWrap/>
            <w:vAlign w:val="center"/>
            <w:hideMark/>
          </w:tcPr>
          <w:p w14:paraId="2F776540" w14:textId="77777777" w:rsidR="00585900" w:rsidRDefault="00585900" w:rsidP="00464FA4">
            <w:pPr>
              <w:jc w:val="center"/>
              <w:rPr>
                <w:color w:val="000000"/>
              </w:rPr>
            </w:pPr>
            <w:r>
              <w:rPr>
                <w:color w:val="000000"/>
              </w:rPr>
              <w:t>0.099</w:t>
            </w:r>
          </w:p>
        </w:tc>
        <w:tc>
          <w:tcPr>
            <w:tcW w:w="1350" w:type="dxa"/>
            <w:noWrap/>
            <w:vAlign w:val="center"/>
            <w:hideMark/>
          </w:tcPr>
          <w:p w14:paraId="12741E7F" w14:textId="77777777" w:rsidR="00585900" w:rsidRDefault="00585900" w:rsidP="00464FA4">
            <w:pPr>
              <w:jc w:val="center"/>
              <w:rPr>
                <w:color w:val="000000"/>
              </w:rPr>
            </w:pPr>
            <w:r>
              <w:rPr>
                <w:color w:val="000000"/>
              </w:rPr>
              <w:t>2.701</w:t>
            </w:r>
          </w:p>
        </w:tc>
        <w:tc>
          <w:tcPr>
            <w:tcW w:w="720" w:type="dxa"/>
            <w:noWrap/>
            <w:vAlign w:val="center"/>
            <w:hideMark/>
          </w:tcPr>
          <w:p w14:paraId="0BC2A43D" w14:textId="77777777" w:rsidR="00585900" w:rsidRDefault="00585900" w:rsidP="00464FA4">
            <w:pPr>
              <w:jc w:val="center"/>
              <w:rPr>
                <w:color w:val="000000"/>
              </w:rPr>
            </w:pPr>
            <w:r>
              <w:rPr>
                <w:color w:val="000000"/>
              </w:rPr>
              <w:t>.584</w:t>
            </w:r>
          </w:p>
        </w:tc>
      </w:tr>
    </w:tbl>
    <w:p w14:paraId="7BB9D450" w14:textId="77777777" w:rsidR="00585900" w:rsidRDefault="00585900" w:rsidP="00585900">
      <w:pPr>
        <w:jc w:val="both"/>
      </w:pPr>
    </w:p>
    <w:p w14:paraId="231302C4" w14:textId="77777777" w:rsidR="00585900" w:rsidRDefault="00585900" w:rsidP="00585900">
      <w:pPr>
        <w:spacing w:after="160" w:line="278" w:lineRule="auto"/>
      </w:pPr>
      <w:r>
        <w:br w:type="page"/>
      </w:r>
    </w:p>
    <w:p w14:paraId="2B5DDCDD" w14:textId="77777777" w:rsidR="00585900" w:rsidRDefault="00585900" w:rsidP="00585900">
      <w:pPr>
        <w:jc w:val="both"/>
      </w:pPr>
      <w:r>
        <w:lastRenderedPageBreak/>
        <w:t>Supplemental Table 2:</w:t>
      </w:r>
      <w:r w:rsidRPr="00892EBB">
        <w:t xml:space="preserve"> </w:t>
      </w:r>
      <w:r>
        <w:t>Linear mixed-effects model statistics for all behavioral measures in non-mosaic sub-sample only. Bold features exhibited a significant interaction between Session and Condition, and corresponding features were added as additional measures of interest.</w:t>
      </w:r>
    </w:p>
    <w:p w14:paraId="4AEEE4F3" w14:textId="77777777" w:rsidR="00585900" w:rsidRDefault="00585900" w:rsidP="00585900">
      <w:pPr>
        <w:jc w:val="both"/>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2215"/>
        <w:gridCol w:w="1205"/>
        <w:gridCol w:w="810"/>
        <w:gridCol w:w="1080"/>
        <w:gridCol w:w="810"/>
        <w:gridCol w:w="1260"/>
        <w:gridCol w:w="810"/>
      </w:tblGrid>
      <w:tr w:rsidR="00585900" w14:paraId="2C088188" w14:textId="77777777" w:rsidTr="00464FA4">
        <w:trPr>
          <w:trHeight w:val="320"/>
        </w:trPr>
        <w:tc>
          <w:tcPr>
            <w:tcW w:w="1435" w:type="dxa"/>
            <w:noWrap/>
            <w:vAlign w:val="center"/>
            <w:hideMark/>
          </w:tcPr>
          <w:p w14:paraId="49D20FE0" w14:textId="77777777" w:rsidR="00585900" w:rsidRDefault="00585900" w:rsidP="00464FA4">
            <w:pPr>
              <w:jc w:val="center"/>
              <w:rPr>
                <w:color w:val="000000"/>
              </w:rPr>
            </w:pPr>
            <w:r>
              <w:rPr>
                <w:color w:val="000000"/>
              </w:rPr>
              <w:t>Measure</w:t>
            </w:r>
          </w:p>
        </w:tc>
        <w:tc>
          <w:tcPr>
            <w:tcW w:w="2215" w:type="dxa"/>
            <w:noWrap/>
            <w:vAlign w:val="center"/>
            <w:hideMark/>
          </w:tcPr>
          <w:p w14:paraId="1AB7D6CC" w14:textId="77777777" w:rsidR="00585900" w:rsidRDefault="00585900" w:rsidP="00464FA4">
            <w:pPr>
              <w:jc w:val="center"/>
              <w:rPr>
                <w:color w:val="000000"/>
              </w:rPr>
            </w:pPr>
            <w:r>
              <w:rPr>
                <w:color w:val="000000"/>
              </w:rPr>
              <w:t>Scale</w:t>
            </w:r>
          </w:p>
        </w:tc>
        <w:tc>
          <w:tcPr>
            <w:tcW w:w="1205" w:type="dxa"/>
            <w:noWrap/>
            <w:vAlign w:val="center"/>
            <w:hideMark/>
          </w:tcPr>
          <w:p w14:paraId="19B82275" w14:textId="77777777" w:rsidR="00585900" w:rsidRDefault="00585900" w:rsidP="00464FA4">
            <w:pPr>
              <w:jc w:val="center"/>
              <w:rPr>
                <w:color w:val="000000"/>
              </w:rPr>
            </w:pPr>
            <w:r>
              <w:rPr>
                <w:color w:val="000000"/>
              </w:rPr>
              <w:t>Beta Condition</w:t>
            </w:r>
          </w:p>
        </w:tc>
        <w:tc>
          <w:tcPr>
            <w:tcW w:w="810" w:type="dxa"/>
            <w:noWrap/>
            <w:vAlign w:val="center"/>
            <w:hideMark/>
          </w:tcPr>
          <w:p w14:paraId="480EADE2" w14:textId="77777777" w:rsidR="00585900" w:rsidRDefault="00585900" w:rsidP="00464FA4">
            <w:pPr>
              <w:jc w:val="center"/>
              <w:rPr>
                <w:color w:val="000000"/>
              </w:rPr>
            </w:pPr>
            <w:r>
              <w:rPr>
                <w:color w:val="000000"/>
              </w:rPr>
              <w:t>p</w:t>
            </w:r>
          </w:p>
        </w:tc>
        <w:tc>
          <w:tcPr>
            <w:tcW w:w="1080" w:type="dxa"/>
            <w:noWrap/>
            <w:vAlign w:val="center"/>
            <w:hideMark/>
          </w:tcPr>
          <w:p w14:paraId="76318699" w14:textId="77777777" w:rsidR="00585900" w:rsidRDefault="00585900" w:rsidP="00464FA4">
            <w:pPr>
              <w:jc w:val="center"/>
              <w:rPr>
                <w:color w:val="000000"/>
              </w:rPr>
            </w:pPr>
            <w:r>
              <w:rPr>
                <w:color w:val="000000"/>
              </w:rPr>
              <w:t>Beta Session</w:t>
            </w:r>
          </w:p>
        </w:tc>
        <w:tc>
          <w:tcPr>
            <w:tcW w:w="810" w:type="dxa"/>
            <w:noWrap/>
            <w:vAlign w:val="center"/>
            <w:hideMark/>
          </w:tcPr>
          <w:p w14:paraId="65059111" w14:textId="77777777" w:rsidR="00585900" w:rsidRDefault="00585900" w:rsidP="00464FA4">
            <w:pPr>
              <w:jc w:val="center"/>
              <w:rPr>
                <w:color w:val="000000"/>
              </w:rPr>
            </w:pPr>
            <w:r>
              <w:rPr>
                <w:color w:val="000000"/>
              </w:rPr>
              <w:t>p</w:t>
            </w:r>
          </w:p>
        </w:tc>
        <w:tc>
          <w:tcPr>
            <w:tcW w:w="1260" w:type="dxa"/>
            <w:noWrap/>
            <w:vAlign w:val="center"/>
            <w:hideMark/>
          </w:tcPr>
          <w:p w14:paraId="219B3230" w14:textId="77777777" w:rsidR="00585900" w:rsidRDefault="00585900" w:rsidP="00464FA4">
            <w:pPr>
              <w:jc w:val="center"/>
              <w:rPr>
                <w:color w:val="000000"/>
              </w:rPr>
            </w:pPr>
            <w:r>
              <w:rPr>
                <w:color w:val="000000"/>
              </w:rPr>
              <w:t>Beta Interaction</w:t>
            </w:r>
          </w:p>
        </w:tc>
        <w:tc>
          <w:tcPr>
            <w:tcW w:w="810" w:type="dxa"/>
            <w:noWrap/>
            <w:vAlign w:val="center"/>
            <w:hideMark/>
          </w:tcPr>
          <w:p w14:paraId="59E11C53" w14:textId="77777777" w:rsidR="00585900" w:rsidRDefault="00585900" w:rsidP="00464FA4">
            <w:pPr>
              <w:jc w:val="center"/>
              <w:rPr>
                <w:color w:val="000000"/>
              </w:rPr>
            </w:pPr>
            <w:r>
              <w:rPr>
                <w:color w:val="000000"/>
              </w:rPr>
              <w:t>p</w:t>
            </w:r>
          </w:p>
        </w:tc>
      </w:tr>
      <w:tr w:rsidR="00585900" w14:paraId="7C61FFF6" w14:textId="77777777" w:rsidTr="00464FA4">
        <w:trPr>
          <w:trHeight w:val="320"/>
        </w:trPr>
        <w:tc>
          <w:tcPr>
            <w:tcW w:w="1435" w:type="dxa"/>
            <w:vMerge w:val="restart"/>
            <w:noWrap/>
            <w:vAlign w:val="center"/>
            <w:hideMark/>
          </w:tcPr>
          <w:p w14:paraId="5D5E0F07" w14:textId="77777777" w:rsidR="00585900" w:rsidRDefault="00585900" w:rsidP="00464FA4">
            <w:pPr>
              <w:jc w:val="center"/>
              <w:rPr>
                <w:color w:val="000000"/>
              </w:rPr>
            </w:pPr>
            <w:r>
              <w:rPr>
                <w:color w:val="000000"/>
              </w:rPr>
              <w:t>Pediatric Quality of Life</w:t>
            </w:r>
          </w:p>
        </w:tc>
        <w:tc>
          <w:tcPr>
            <w:tcW w:w="2215" w:type="dxa"/>
            <w:noWrap/>
            <w:vAlign w:val="center"/>
            <w:hideMark/>
          </w:tcPr>
          <w:p w14:paraId="7C736A76" w14:textId="77777777" w:rsidR="00585900" w:rsidRDefault="00585900" w:rsidP="00464FA4">
            <w:pPr>
              <w:jc w:val="center"/>
              <w:rPr>
                <w:color w:val="000000"/>
              </w:rPr>
            </w:pPr>
            <w:r>
              <w:rPr>
                <w:color w:val="000000"/>
              </w:rPr>
              <w:t>Physical Functioning</w:t>
            </w:r>
          </w:p>
        </w:tc>
        <w:tc>
          <w:tcPr>
            <w:tcW w:w="1205" w:type="dxa"/>
            <w:noWrap/>
            <w:vAlign w:val="bottom"/>
            <w:hideMark/>
          </w:tcPr>
          <w:p w14:paraId="72C838C9" w14:textId="77777777" w:rsidR="00585900" w:rsidRPr="00B56501" w:rsidRDefault="00585900" w:rsidP="00464FA4">
            <w:pPr>
              <w:jc w:val="center"/>
              <w:rPr>
                <w:color w:val="000000"/>
              </w:rPr>
            </w:pPr>
            <w:r w:rsidRPr="00B56501">
              <w:rPr>
                <w:color w:val="000000"/>
              </w:rPr>
              <w:t>3.11</w:t>
            </w:r>
          </w:p>
        </w:tc>
        <w:tc>
          <w:tcPr>
            <w:tcW w:w="810" w:type="dxa"/>
            <w:noWrap/>
            <w:vAlign w:val="bottom"/>
            <w:hideMark/>
          </w:tcPr>
          <w:p w14:paraId="0637640B" w14:textId="77777777" w:rsidR="00585900" w:rsidRPr="00B56501" w:rsidRDefault="00585900" w:rsidP="00464FA4">
            <w:pPr>
              <w:jc w:val="center"/>
              <w:rPr>
                <w:color w:val="000000"/>
              </w:rPr>
            </w:pPr>
            <w:r w:rsidRPr="00B56501">
              <w:rPr>
                <w:color w:val="000000"/>
              </w:rPr>
              <w:t>0.57</w:t>
            </w:r>
          </w:p>
        </w:tc>
        <w:tc>
          <w:tcPr>
            <w:tcW w:w="1080" w:type="dxa"/>
            <w:noWrap/>
            <w:vAlign w:val="bottom"/>
            <w:hideMark/>
          </w:tcPr>
          <w:p w14:paraId="1605B890" w14:textId="77777777" w:rsidR="00585900" w:rsidRPr="00B56501" w:rsidRDefault="00585900" w:rsidP="00464FA4">
            <w:pPr>
              <w:jc w:val="center"/>
              <w:rPr>
                <w:color w:val="000000"/>
              </w:rPr>
            </w:pPr>
            <w:r w:rsidRPr="00B56501">
              <w:rPr>
                <w:color w:val="000000"/>
              </w:rPr>
              <w:t>3.31</w:t>
            </w:r>
          </w:p>
        </w:tc>
        <w:tc>
          <w:tcPr>
            <w:tcW w:w="810" w:type="dxa"/>
            <w:noWrap/>
            <w:vAlign w:val="bottom"/>
            <w:hideMark/>
          </w:tcPr>
          <w:p w14:paraId="7486397C" w14:textId="77777777" w:rsidR="00585900" w:rsidRPr="00B56501" w:rsidRDefault="00585900" w:rsidP="00464FA4">
            <w:pPr>
              <w:jc w:val="center"/>
              <w:rPr>
                <w:color w:val="000000"/>
              </w:rPr>
            </w:pPr>
            <w:r w:rsidRPr="00B56501">
              <w:rPr>
                <w:color w:val="000000"/>
              </w:rPr>
              <w:t>0.32</w:t>
            </w:r>
          </w:p>
        </w:tc>
        <w:tc>
          <w:tcPr>
            <w:tcW w:w="1260" w:type="dxa"/>
            <w:noWrap/>
            <w:vAlign w:val="bottom"/>
            <w:hideMark/>
          </w:tcPr>
          <w:p w14:paraId="5C584DB2" w14:textId="77777777" w:rsidR="00585900" w:rsidRPr="00B56501" w:rsidRDefault="00585900" w:rsidP="00464FA4">
            <w:pPr>
              <w:jc w:val="center"/>
              <w:rPr>
                <w:color w:val="000000"/>
              </w:rPr>
            </w:pPr>
            <w:r w:rsidRPr="00B56501">
              <w:rPr>
                <w:color w:val="000000"/>
              </w:rPr>
              <w:t>-1.5</w:t>
            </w:r>
          </w:p>
        </w:tc>
        <w:tc>
          <w:tcPr>
            <w:tcW w:w="810" w:type="dxa"/>
            <w:noWrap/>
            <w:vAlign w:val="bottom"/>
            <w:hideMark/>
          </w:tcPr>
          <w:p w14:paraId="42A9850C" w14:textId="77777777" w:rsidR="00585900" w:rsidRPr="00B56501" w:rsidRDefault="00585900" w:rsidP="00464FA4">
            <w:pPr>
              <w:jc w:val="center"/>
              <w:rPr>
                <w:color w:val="000000"/>
              </w:rPr>
            </w:pPr>
            <w:r w:rsidRPr="00B56501">
              <w:rPr>
                <w:color w:val="000000"/>
              </w:rPr>
              <w:t>0.762</w:t>
            </w:r>
          </w:p>
        </w:tc>
      </w:tr>
      <w:tr w:rsidR="00585900" w14:paraId="2A50487F" w14:textId="77777777" w:rsidTr="00464FA4">
        <w:trPr>
          <w:trHeight w:val="320"/>
        </w:trPr>
        <w:tc>
          <w:tcPr>
            <w:tcW w:w="1435" w:type="dxa"/>
            <w:vMerge/>
            <w:vAlign w:val="center"/>
            <w:hideMark/>
          </w:tcPr>
          <w:p w14:paraId="56A58211" w14:textId="77777777" w:rsidR="00585900" w:rsidRDefault="00585900" w:rsidP="00464FA4">
            <w:pPr>
              <w:jc w:val="center"/>
              <w:rPr>
                <w:color w:val="000000"/>
              </w:rPr>
            </w:pPr>
          </w:p>
        </w:tc>
        <w:tc>
          <w:tcPr>
            <w:tcW w:w="2215" w:type="dxa"/>
            <w:noWrap/>
            <w:vAlign w:val="center"/>
            <w:hideMark/>
          </w:tcPr>
          <w:p w14:paraId="267BB034" w14:textId="77777777" w:rsidR="00585900" w:rsidRDefault="00585900" w:rsidP="00464FA4">
            <w:pPr>
              <w:jc w:val="center"/>
              <w:rPr>
                <w:color w:val="000000"/>
              </w:rPr>
            </w:pPr>
            <w:r>
              <w:rPr>
                <w:color w:val="000000"/>
              </w:rPr>
              <w:t>Emotional Functioning</w:t>
            </w:r>
          </w:p>
        </w:tc>
        <w:tc>
          <w:tcPr>
            <w:tcW w:w="1205" w:type="dxa"/>
            <w:noWrap/>
            <w:vAlign w:val="bottom"/>
            <w:hideMark/>
          </w:tcPr>
          <w:p w14:paraId="72236F30" w14:textId="77777777" w:rsidR="00585900" w:rsidRPr="00B56501" w:rsidRDefault="00585900" w:rsidP="00464FA4">
            <w:pPr>
              <w:jc w:val="center"/>
              <w:rPr>
                <w:color w:val="000000"/>
              </w:rPr>
            </w:pPr>
            <w:r w:rsidRPr="00B56501">
              <w:rPr>
                <w:color w:val="000000"/>
              </w:rPr>
              <w:t>1.61</w:t>
            </w:r>
          </w:p>
        </w:tc>
        <w:tc>
          <w:tcPr>
            <w:tcW w:w="810" w:type="dxa"/>
            <w:noWrap/>
            <w:vAlign w:val="bottom"/>
            <w:hideMark/>
          </w:tcPr>
          <w:p w14:paraId="546D7C66" w14:textId="77777777" w:rsidR="00585900" w:rsidRPr="00B56501" w:rsidRDefault="00585900" w:rsidP="00464FA4">
            <w:pPr>
              <w:jc w:val="center"/>
              <w:rPr>
                <w:color w:val="000000"/>
              </w:rPr>
            </w:pPr>
            <w:r w:rsidRPr="00B56501">
              <w:rPr>
                <w:color w:val="000000"/>
              </w:rPr>
              <w:t>0.755</w:t>
            </w:r>
          </w:p>
        </w:tc>
        <w:tc>
          <w:tcPr>
            <w:tcW w:w="1080" w:type="dxa"/>
            <w:noWrap/>
            <w:vAlign w:val="bottom"/>
            <w:hideMark/>
          </w:tcPr>
          <w:p w14:paraId="074A278E" w14:textId="77777777" w:rsidR="00585900" w:rsidRPr="00B56501" w:rsidRDefault="00585900" w:rsidP="00464FA4">
            <w:pPr>
              <w:jc w:val="center"/>
              <w:rPr>
                <w:color w:val="000000"/>
              </w:rPr>
            </w:pPr>
            <w:r w:rsidRPr="00B56501">
              <w:rPr>
                <w:color w:val="000000"/>
              </w:rPr>
              <w:t>1.48</w:t>
            </w:r>
          </w:p>
        </w:tc>
        <w:tc>
          <w:tcPr>
            <w:tcW w:w="810" w:type="dxa"/>
            <w:noWrap/>
            <w:vAlign w:val="bottom"/>
            <w:hideMark/>
          </w:tcPr>
          <w:p w14:paraId="42DC258A" w14:textId="77777777" w:rsidR="00585900" w:rsidRPr="00B56501" w:rsidRDefault="00585900" w:rsidP="00464FA4">
            <w:pPr>
              <w:jc w:val="center"/>
              <w:rPr>
                <w:color w:val="000000"/>
              </w:rPr>
            </w:pPr>
            <w:r w:rsidRPr="00B56501">
              <w:rPr>
                <w:color w:val="000000"/>
              </w:rPr>
              <w:t>0.589</w:t>
            </w:r>
          </w:p>
        </w:tc>
        <w:tc>
          <w:tcPr>
            <w:tcW w:w="1260" w:type="dxa"/>
            <w:noWrap/>
            <w:vAlign w:val="bottom"/>
            <w:hideMark/>
          </w:tcPr>
          <w:p w14:paraId="1298E665" w14:textId="77777777" w:rsidR="00585900" w:rsidRPr="00B56501" w:rsidRDefault="00585900" w:rsidP="00464FA4">
            <w:pPr>
              <w:jc w:val="center"/>
              <w:rPr>
                <w:color w:val="000000"/>
              </w:rPr>
            </w:pPr>
            <w:r w:rsidRPr="00B56501">
              <w:rPr>
                <w:color w:val="000000"/>
              </w:rPr>
              <w:t>0.42</w:t>
            </w:r>
          </w:p>
        </w:tc>
        <w:tc>
          <w:tcPr>
            <w:tcW w:w="810" w:type="dxa"/>
            <w:noWrap/>
            <w:vAlign w:val="bottom"/>
            <w:hideMark/>
          </w:tcPr>
          <w:p w14:paraId="0ECB5A34" w14:textId="77777777" w:rsidR="00585900" w:rsidRPr="00B56501" w:rsidRDefault="00585900" w:rsidP="00464FA4">
            <w:pPr>
              <w:jc w:val="center"/>
              <w:rPr>
                <w:color w:val="000000"/>
              </w:rPr>
            </w:pPr>
            <w:r w:rsidRPr="00B56501">
              <w:rPr>
                <w:color w:val="000000"/>
              </w:rPr>
              <w:t>0.918</w:t>
            </w:r>
          </w:p>
        </w:tc>
      </w:tr>
      <w:tr w:rsidR="00585900" w14:paraId="56FEF3A8" w14:textId="77777777" w:rsidTr="00464FA4">
        <w:trPr>
          <w:trHeight w:val="320"/>
        </w:trPr>
        <w:tc>
          <w:tcPr>
            <w:tcW w:w="1435" w:type="dxa"/>
            <w:vMerge/>
            <w:vAlign w:val="center"/>
            <w:hideMark/>
          </w:tcPr>
          <w:p w14:paraId="64F9EE2D" w14:textId="77777777" w:rsidR="00585900" w:rsidRDefault="00585900" w:rsidP="00464FA4">
            <w:pPr>
              <w:jc w:val="center"/>
              <w:rPr>
                <w:color w:val="000000"/>
              </w:rPr>
            </w:pPr>
          </w:p>
        </w:tc>
        <w:tc>
          <w:tcPr>
            <w:tcW w:w="2215" w:type="dxa"/>
            <w:noWrap/>
            <w:vAlign w:val="center"/>
            <w:hideMark/>
          </w:tcPr>
          <w:p w14:paraId="63331D78" w14:textId="77777777" w:rsidR="00585900" w:rsidRDefault="00585900" w:rsidP="00464FA4">
            <w:pPr>
              <w:jc w:val="center"/>
              <w:rPr>
                <w:color w:val="000000"/>
              </w:rPr>
            </w:pPr>
            <w:r>
              <w:rPr>
                <w:color w:val="000000"/>
              </w:rPr>
              <w:t>Social Functioning</w:t>
            </w:r>
          </w:p>
        </w:tc>
        <w:tc>
          <w:tcPr>
            <w:tcW w:w="1205" w:type="dxa"/>
            <w:noWrap/>
            <w:vAlign w:val="bottom"/>
            <w:hideMark/>
          </w:tcPr>
          <w:p w14:paraId="3AFE7EBA" w14:textId="77777777" w:rsidR="00585900" w:rsidRPr="00B56501" w:rsidRDefault="00585900" w:rsidP="00464FA4">
            <w:pPr>
              <w:jc w:val="center"/>
              <w:rPr>
                <w:color w:val="000000"/>
              </w:rPr>
            </w:pPr>
            <w:r w:rsidRPr="00B56501">
              <w:rPr>
                <w:color w:val="000000"/>
              </w:rPr>
              <w:t>2.92</w:t>
            </w:r>
          </w:p>
        </w:tc>
        <w:tc>
          <w:tcPr>
            <w:tcW w:w="810" w:type="dxa"/>
            <w:noWrap/>
            <w:vAlign w:val="bottom"/>
            <w:hideMark/>
          </w:tcPr>
          <w:p w14:paraId="50508242" w14:textId="77777777" w:rsidR="00585900" w:rsidRPr="00B56501" w:rsidRDefault="00585900" w:rsidP="00464FA4">
            <w:pPr>
              <w:jc w:val="center"/>
              <w:rPr>
                <w:color w:val="000000"/>
              </w:rPr>
            </w:pPr>
            <w:r w:rsidRPr="00B56501">
              <w:rPr>
                <w:color w:val="000000"/>
              </w:rPr>
              <w:t>0.632</w:t>
            </w:r>
          </w:p>
        </w:tc>
        <w:tc>
          <w:tcPr>
            <w:tcW w:w="1080" w:type="dxa"/>
            <w:noWrap/>
            <w:vAlign w:val="bottom"/>
            <w:hideMark/>
          </w:tcPr>
          <w:p w14:paraId="3BA1EBE7" w14:textId="77777777" w:rsidR="00585900" w:rsidRPr="00B56501" w:rsidRDefault="00585900" w:rsidP="00464FA4">
            <w:pPr>
              <w:jc w:val="center"/>
              <w:rPr>
                <w:color w:val="000000"/>
              </w:rPr>
            </w:pPr>
            <w:r w:rsidRPr="00B56501">
              <w:rPr>
                <w:color w:val="000000"/>
              </w:rPr>
              <w:t>2.36</w:t>
            </w:r>
          </w:p>
        </w:tc>
        <w:tc>
          <w:tcPr>
            <w:tcW w:w="810" w:type="dxa"/>
            <w:noWrap/>
            <w:vAlign w:val="bottom"/>
            <w:hideMark/>
          </w:tcPr>
          <w:p w14:paraId="4DE3D329" w14:textId="77777777" w:rsidR="00585900" w:rsidRPr="00B56501" w:rsidRDefault="00585900" w:rsidP="00464FA4">
            <w:pPr>
              <w:jc w:val="center"/>
              <w:rPr>
                <w:color w:val="000000"/>
              </w:rPr>
            </w:pPr>
            <w:r w:rsidRPr="00B56501">
              <w:rPr>
                <w:color w:val="000000"/>
              </w:rPr>
              <w:t>0.489</w:t>
            </w:r>
          </w:p>
        </w:tc>
        <w:tc>
          <w:tcPr>
            <w:tcW w:w="1260" w:type="dxa"/>
            <w:noWrap/>
            <w:vAlign w:val="bottom"/>
            <w:hideMark/>
          </w:tcPr>
          <w:p w14:paraId="3828A85B" w14:textId="77777777" w:rsidR="00585900" w:rsidRPr="00B56501" w:rsidRDefault="00585900" w:rsidP="00464FA4">
            <w:pPr>
              <w:jc w:val="center"/>
              <w:rPr>
                <w:color w:val="000000"/>
              </w:rPr>
            </w:pPr>
            <w:r w:rsidRPr="00B56501">
              <w:rPr>
                <w:color w:val="000000"/>
              </w:rPr>
              <w:t>-3.56</w:t>
            </w:r>
          </w:p>
        </w:tc>
        <w:tc>
          <w:tcPr>
            <w:tcW w:w="810" w:type="dxa"/>
            <w:noWrap/>
            <w:vAlign w:val="bottom"/>
            <w:hideMark/>
          </w:tcPr>
          <w:p w14:paraId="0ACF8A72" w14:textId="77777777" w:rsidR="00585900" w:rsidRPr="00B56501" w:rsidRDefault="00585900" w:rsidP="00464FA4">
            <w:pPr>
              <w:jc w:val="center"/>
              <w:rPr>
                <w:color w:val="000000"/>
              </w:rPr>
            </w:pPr>
            <w:r w:rsidRPr="00B56501">
              <w:rPr>
                <w:color w:val="000000"/>
              </w:rPr>
              <w:t>0.484</w:t>
            </w:r>
          </w:p>
        </w:tc>
      </w:tr>
      <w:tr w:rsidR="00585900" w14:paraId="40A2441B" w14:textId="77777777" w:rsidTr="00464FA4">
        <w:trPr>
          <w:trHeight w:val="320"/>
        </w:trPr>
        <w:tc>
          <w:tcPr>
            <w:tcW w:w="1435" w:type="dxa"/>
            <w:vMerge/>
            <w:vAlign w:val="center"/>
            <w:hideMark/>
          </w:tcPr>
          <w:p w14:paraId="0DD64F5F" w14:textId="77777777" w:rsidR="00585900" w:rsidRDefault="00585900" w:rsidP="00464FA4">
            <w:pPr>
              <w:jc w:val="center"/>
              <w:rPr>
                <w:color w:val="000000"/>
              </w:rPr>
            </w:pPr>
          </w:p>
        </w:tc>
        <w:tc>
          <w:tcPr>
            <w:tcW w:w="2215" w:type="dxa"/>
            <w:noWrap/>
            <w:vAlign w:val="center"/>
            <w:hideMark/>
          </w:tcPr>
          <w:p w14:paraId="71AFB318" w14:textId="77777777" w:rsidR="00585900" w:rsidRDefault="00585900" w:rsidP="00464FA4">
            <w:pPr>
              <w:jc w:val="center"/>
              <w:rPr>
                <w:color w:val="000000"/>
              </w:rPr>
            </w:pPr>
            <w:r>
              <w:rPr>
                <w:color w:val="000000"/>
              </w:rPr>
              <w:t>School Functioning</w:t>
            </w:r>
          </w:p>
        </w:tc>
        <w:tc>
          <w:tcPr>
            <w:tcW w:w="1205" w:type="dxa"/>
            <w:noWrap/>
            <w:vAlign w:val="bottom"/>
            <w:hideMark/>
          </w:tcPr>
          <w:p w14:paraId="7C7699C6" w14:textId="77777777" w:rsidR="00585900" w:rsidRPr="00B56501" w:rsidRDefault="00585900" w:rsidP="00464FA4">
            <w:pPr>
              <w:jc w:val="center"/>
              <w:rPr>
                <w:color w:val="000000"/>
              </w:rPr>
            </w:pPr>
            <w:r w:rsidRPr="00B56501">
              <w:rPr>
                <w:color w:val="000000"/>
              </w:rPr>
              <w:t>-2.7</w:t>
            </w:r>
          </w:p>
        </w:tc>
        <w:tc>
          <w:tcPr>
            <w:tcW w:w="810" w:type="dxa"/>
            <w:noWrap/>
            <w:vAlign w:val="bottom"/>
            <w:hideMark/>
          </w:tcPr>
          <w:p w14:paraId="6CF63D15" w14:textId="77777777" w:rsidR="00585900" w:rsidRPr="00B56501" w:rsidRDefault="00585900" w:rsidP="00464FA4">
            <w:pPr>
              <w:jc w:val="center"/>
              <w:rPr>
                <w:color w:val="000000"/>
              </w:rPr>
            </w:pPr>
            <w:r w:rsidRPr="00B56501">
              <w:rPr>
                <w:color w:val="000000"/>
              </w:rPr>
              <w:t>0.563</w:t>
            </w:r>
          </w:p>
        </w:tc>
        <w:tc>
          <w:tcPr>
            <w:tcW w:w="1080" w:type="dxa"/>
            <w:noWrap/>
            <w:vAlign w:val="bottom"/>
            <w:hideMark/>
          </w:tcPr>
          <w:p w14:paraId="3D924E15" w14:textId="77777777" w:rsidR="00585900" w:rsidRPr="00B56501" w:rsidRDefault="00585900" w:rsidP="00464FA4">
            <w:pPr>
              <w:jc w:val="center"/>
              <w:rPr>
                <w:color w:val="000000"/>
              </w:rPr>
            </w:pPr>
            <w:r w:rsidRPr="00B56501">
              <w:rPr>
                <w:color w:val="000000"/>
              </w:rPr>
              <w:t>3.82</w:t>
            </w:r>
          </w:p>
        </w:tc>
        <w:tc>
          <w:tcPr>
            <w:tcW w:w="810" w:type="dxa"/>
            <w:noWrap/>
            <w:vAlign w:val="bottom"/>
            <w:hideMark/>
          </w:tcPr>
          <w:p w14:paraId="30CA546C" w14:textId="77777777" w:rsidR="00585900" w:rsidRPr="00B56501" w:rsidRDefault="00585900" w:rsidP="00464FA4">
            <w:pPr>
              <w:jc w:val="center"/>
              <w:rPr>
                <w:color w:val="000000"/>
              </w:rPr>
            </w:pPr>
            <w:r w:rsidRPr="00B56501">
              <w:rPr>
                <w:color w:val="000000"/>
              </w:rPr>
              <w:t>0.091</w:t>
            </w:r>
          </w:p>
        </w:tc>
        <w:tc>
          <w:tcPr>
            <w:tcW w:w="1260" w:type="dxa"/>
            <w:noWrap/>
            <w:vAlign w:val="bottom"/>
            <w:hideMark/>
          </w:tcPr>
          <w:p w14:paraId="5D157013" w14:textId="77777777" w:rsidR="00585900" w:rsidRPr="00B56501" w:rsidRDefault="00585900" w:rsidP="00464FA4">
            <w:pPr>
              <w:jc w:val="center"/>
              <w:rPr>
                <w:color w:val="000000"/>
              </w:rPr>
            </w:pPr>
            <w:r w:rsidRPr="00B56501">
              <w:rPr>
                <w:color w:val="000000"/>
              </w:rPr>
              <w:t>1.51</w:t>
            </w:r>
          </w:p>
        </w:tc>
        <w:tc>
          <w:tcPr>
            <w:tcW w:w="810" w:type="dxa"/>
            <w:noWrap/>
            <w:vAlign w:val="bottom"/>
            <w:hideMark/>
          </w:tcPr>
          <w:p w14:paraId="1A7975A0" w14:textId="77777777" w:rsidR="00585900" w:rsidRPr="00B56501" w:rsidRDefault="00585900" w:rsidP="00464FA4">
            <w:pPr>
              <w:jc w:val="center"/>
              <w:rPr>
                <w:color w:val="000000"/>
              </w:rPr>
            </w:pPr>
            <w:r w:rsidRPr="00B56501">
              <w:rPr>
                <w:color w:val="000000"/>
              </w:rPr>
              <w:t>0.649</w:t>
            </w:r>
          </w:p>
        </w:tc>
      </w:tr>
      <w:tr w:rsidR="00585900" w14:paraId="7A82C250" w14:textId="77777777" w:rsidTr="00464FA4">
        <w:trPr>
          <w:trHeight w:val="320"/>
        </w:trPr>
        <w:tc>
          <w:tcPr>
            <w:tcW w:w="1435" w:type="dxa"/>
            <w:vMerge w:val="restart"/>
            <w:noWrap/>
            <w:vAlign w:val="center"/>
            <w:hideMark/>
          </w:tcPr>
          <w:p w14:paraId="2C1B9681" w14:textId="77777777" w:rsidR="00585900" w:rsidRDefault="00585900" w:rsidP="00464FA4">
            <w:pPr>
              <w:jc w:val="center"/>
              <w:rPr>
                <w:color w:val="000000"/>
              </w:rPr>
            </w:pPr>
            <w:r>
              <w:rPr>
                <w:color w:val="000000"/>
              </w:rPr>
              <w:t>SNAP</w:t>
            </w:r>
          </w:p>
        </w:tc>
        <w:tc>
          <w:tcPr>
            <w:tcW w:w="2215" w:type="dxa"/>
            <w:noWrap/>
            <w:vAlign w:val="center"/>
            <w:hideMark/>
          </w:tcPr>
          <w:p w14:paraId="39698C69" w14:textId="77777777" w:rsidR="00585900" w:rsidRDefault="00585900" w:rsidP="00464FA4">
            <w:pPr>
              <w:jc w:val="center"/>
              <w:rPr>
                <w:color w:val="000000"/>
              </w:rPr>
            </w:pPr>
            <w:r>
              <w:rPr>
                <w:color w:val="000000"/>
              </w:rPr>
              <w:t>ADHD</w:t>
            </w:r>
          </w:p>
        </w:tc>
        <w:tc>
          <w:tcPr>
            <w:tcW w:w="1205" w:type="dxa"/>
            <w:noWrap/>
            <w:vAlign w:val="bottom"/>
            <w:hideMark/>
          </w:tcPr>
          <w:p w14:paraId="213C5ECE" w14:textId="77777777" w:rsidR="00585900" w:rsidRPr="00B56501" w:rsidRDefault="00585900" w:rsidP="00464FA4">
            <w:pPr>
              <w:jc w:val="center"/>
              <w:rPr>
                <w:color w:val="000000"/>
              </w:rPr>
            </w:pPr>
            <w:r w:rsidRPr="00B56501">
              <w:rPr>
                <w:color w:val="000000"/>
              </w:rPr>
              <w:t>5.08</w:t>
            </w:r>
          </w:p>
        </w:tc>
        <w:tc>
          <w:tcPr>
            <w:tcW w:w="810" w:type="dxa"/>
            <w:noWrap/>
            <w:vAlign w:val="bottom"/>
            <w:hideMark/>
          </w:tcPr>
          <w:p w14:paraId="240DC354" w14:textId="77777777" w:rsidR="00585900" w:rsidRPr="00B56501" w:rsidRDefault="00585900" w:rsidP="00464FA4">
            <w:pPr>
              <w:jc w:val="center"/>
              <w:rPr>
                <w:color w:val="000000"/>
              </w:rPr>
            </w:pPr>
            <w:r w:rsidRPr="00B56501">
              <w:rPr>
                <w:color w:val="000000"/>
              </w:rPr>
              <w:t>0.121</w:t>
            </w:r>
          </w:p>
        </w:tc>
        <w:tc>
          <w:tcPr>
            <w:tcW w:w="1080" w:type="dxa"/>
            <w:noWrap/>
            <w:vAlign w:val="bottom"/>
            <w:hideMark/>
          </w:tcPr>
          <w:p w14:paraId="3F0B33B9" w14:textId="77777777" w:rsidR="00585900" w:rsidRPr="00B56501" w:rsidRDefault="00585900" w:rsidP="00464FA4">
            <w:pPr>
              <w:jc w:val="center"/>
              <w:rPr>
                <w:color w:val="000000"/>
              </w:rPr>
            </w:pPr>
            <w:r w:rsidRPr="00B56501">
              <w:rPr>
                <w:color w:val="000000"/>
              </w:rPr>
              <w:t>-2.55</w:t>
            </w:r>
          </w:p>
        </w:tc>
        <w:tc>
          <w:tcPr>
            <w:tcW w:w="810" w:type="dxa"/>
            <w:noWrap/>
            <w:vAlign w:val="bottom"/>
            <w:hideMark/>
          </w:tcPr>
          <w:p w14:paraId="2BCC219E" w14:textId="77777777" w:rsidR="00585900" w:rsidRPr="00B56501" w:rsidRDefault="00585900" w:rsidP="00464FA4">
            <w:pPr>
              <w:jc w:val="center"/>
              <w:rPr>
                <w:color w:val="000000"/>
              </w:rPr>
            </w:pPr>
            <w:r w:rsidRPr="00B56501">
              <w:rPr>
                <w:color w:val="000000"/>
              </w:rPr>
              <w:t>0.087</w:t>
            </w:r>
          </w:p>
        </w:tc>
        <w:tc>
          <w:tcPr>
            <w:tcW w:w="1260" w:type="dxa"/>
            <w:noWrap/>
            <w:vAlign w:val="bottom"/>
            <w:hideMark/>
          </w:tcPr>
          <w:p w14:paraId="513262F8" w14:textId="77777777" w:rsidR="00585900" w:rsidRPr="00B56501" w:rsidRDefault="00585900" w:rsidP="00464FA4">
            <w:pPr>
              <w:jc w:val="center"/>
              <w:rPr>
                <w:color w:val="000000"/>
              </w:rPr>
            </w:pPr>
            <w:r w:rsidRPr="00B56501">
              <w:rPr>
                <w:color w:val="000000"/>
              </w:rPr>
              <w:t>-0.63</w:t>
            </w:r>
          </w:p>
        </w:tc>
        <w:tc>
          <w:tcPr>
            <w:tcW w:w="810" w:type="dxa"/>
            <w:noWrap/>
            <w:vAlign w:val="bottom"/>
            <w:hideMark/>
          </w:tcPr>
          <w:p w14:paraId="150BA341" w14:textId="77777777" w:rsidR="00585900" w:rsidRPr="00B56501" w:rsidRDefault="00585900" w:rsidP="00464FA4">
            <w:pPr>
              <w:jc w:val="center"/>
              <w:rPr>
                <w:color w:val="000000"/>
              </w:rPr>
            </w:pPr>
            <w:r w:rsidRPr="00B56501">
              <w:rPr>
                <w:color w:val="000000"/>
              </w:rPr>
              <w:t>0.775</w:t>
            </w:r>
          </w:p>
        </w:tc>
      </w:tr>
      <w:tr w:rsidR="00585900" w14:paraId="0D63C5E0" w14:textId="77777777" w:rsidTr="00464FA4">
        <w:trPr>
          <w:trHeight w:val="320"/>
        </w:trPr>
        <w:tc>
          <w:tcPr>
            <w:tcW w:w="1435" w:type="dxa"/>
            <w:vMerge/>
            <w:vAlign w:val="center"/>
            <w:hideMark/>
          </w:tcPr>
          <w:p w14:paraId="05655EC4" w14:textId="77777777" w:rsidR="00585900" w:rsidRDefault="00585900" w:rsidP="00464FA4">
            <w:pPr>
              <w:jc w:val="center"/>
              <w:rPr>
                <w:color w:val="000000"/>
              </w:rPr>
            </w:pPr>
          </w:p>
        </w:tc>
        <w:tc>
          <w:tcPr>
            <w:tcW w:w="2215" w:type="dxa"/>
            <w:noWrap/>
            <w:vAlign w:val="center"/>
            <w:hideMark/>
          </w:tcPr>
          <w:p w14:paraId="1CF147AB" w14:textId="77777777" w:rsidR="00585900" w:rsidRDefault="00585900" w:rsidP="00464FA4">
            <w:pPr>
              <w:jc w:val="center"/>
              <w:rPr>
                <w:color w:val="000000"/>
              </w:rPr>
            </w:pPr>
            <w:r>
              <w:rPr>
                <w:color w:val="000000"/>
              </w:rPr>
              <w:t>ODD</w:t>
            </w:r>
          </w:p>
        </w:tc>
        <w:tc>
          <w:tcPr>
            <w:tcW w:w="1205" w:type="dxa"/>
            <w:noWrap/>
            <w:vAlign w:val="bottom"/>
            <w:hideMark/>
          </w:tcPr>
          <w:p w14:paraId="6F572304" w14:textId="77777777" w:rsidR="00585900" w:rsidRPr="00B56501" w:rsidRDefault="00585900" w:rsidP="00464FA4">
            <w:pPr>
              <w:jc w:val="center"/>
              <w:rPr>
                <w:color w:val="000000"/>
              </w:rPr>
            </w:pPr>
            <w:r w:rsidRPr="00B56501">
              <w:rPr>
                <w:color w:val="000000"/>
              </w:rPr>
              <w:t>-0.85</w:t>
            </w:r>
          </w:p>
        </w:tc>
        <w:tc>
          <w:tcPr>
            <w:tcW w:w="810" w:type="dxa"/>
            <w:noWrap/>
            <w:vAlign w:val="bottom"/>
            <w:hideMark/>
          </w:tcPr>
          <w:p w14:paraId="7CE73D9F" w14:textId="77777777" w:rsidR="00585900" w:rsidRPr="00B56501" w:rsidRDefault="00585900" w:rsidP="00464FA4">
            <w:pPr>
              <w:jc w:val="center"/>
              <w:rPr>
                <w:color w:val="000000"/>
              </w:rPr>
            </w:pPr>
            <w:r w:rsidRPr="00B56501">
              <w:rPr>
                <w:color w:val="000000"/>
              </w:rPr>
              <w:t>0.55</w:t>
            </w:r>
          </w:p>
        </w:tc>
        <w:tc>
          <w:tcPr>
            <w:tcW w:w="1080" w:type="dxa"/>
            <w:noWrap/>
            <w:vAlign w:val="bottom"/>
            <w:hideMark/>
          </w:tcPr>
          <w:p w14:paraId="4E33EFA0" w14:textId="77777777" w:rsidR="00585900" w:rsidRPr="00B56501" w:rsidRDefault="00585900" w:rsidP="00464FA4">
            <w:pPr>
              <w:jc w:val="center"/>
              <w:rPr>
                <w:color w:val="000000"/>
              </w:rPr>
            </w:pPr>
            <w:r w:rsidRPr="00B56501">
              <w:rPr>
                <w:color w:val="000000"/>
              </w:rPr>
              <w:t>-1.26</w:t>
            </w:r>
          </w:p>
        </w:tc>
        <w:tc>
          <w:tcPr>
            <w:tcW w:w="810" w:type="dxa"/>
            <w:noWrap/>
            <w:vAlign w:val="bottom"/>
            <w:hideMark/>
          </w:tcPr>
          <w:p w14:paraId="397CB87F" w14:textId="77777777" w:rsidR="00585900" w:rsidRPr="00B56501" w:rsidRDefault="00585900" w:rsidP="00464FA4">
            <w:pPr>
              <w:jc w:val="center"/>
              <w:rPr>
                <w:color w:val="000000"/>
              </w:rPr>
            </w:pPr>
            <w:r w:rsidRPr="00B56501">
              <w:rPr>
                <w:color w:val="000000"/>
              </w:rPr>
              <w:t>0.088</w:t>
            </w:r>
          </w:p>
        </w:tc>
        <w:tc>
          <w:tcPr>
            <w:tcW w:w="1260" w:type="dxa"/>
            <w:noWrap/>
            <w:vAlign w:val="bottom"/>
            <w:hideMark/>
          </w:tcPr>
          <w:p w14:paraId="00BEC525" w14:textId="77777777" w:rsidR="00585900" w:rsidRPr="00B56501" w:rsidRDefault="00585900" w:rsidP="00464FA4">
            <w:pPr>
              <w:jc w:val="center"/>
              <w:rPr>
                <w:color w:val="000000"/>
              </w:rPr>
            </w:pPr>
            <w:r w:rsidRPr="00B56501">
              <w:rPr>
                <w:color w:val="000000"/>
              </w:rPr>
              <w:t>1.27</w:t>
            </w:r>
          </w:p>
        </w:tc>
        <w:tc>
          <w:tcPr>
            <w:tcW w:w="810" w:type="dxa"/>
            <w:noWrap/>
            <w:vAlign w:val="bottom"/>
            <w:hideMark/>
          </w:tcPr>
          <w:p w14:paraId="319DCA39" w14:textId="77777777" w:rsidR="00585900" w:rsidRPr="00B56501" w:rsidRDefault="00585900" w:rsidP="00464FA4">
            <w:pPr>
              <w:jc w:val="center"/>
              <w:rPr>
                <w:color w:val="000000"/>
              </w:rPr>
            </w:pPr>
            <w:r w:rsidRPr="00B56501">
              <w:rPr>
                <w:color w:val="000000"/>
              </w:rPr>
              <w:t>0.246</w:t>
            </w:r>
          </w:p>
        </w:tc>
      </w:tr>
      <w:tr w:rsidR="00585900" w14:paraId="210EE6EE" w14:textId="77777777" w:rsidTr="00464FA4">
        <w:trPr>
          <w:trHeight w:val="320"/>
        </w:trPr>
        <w:tc>
          <w:tcPr>
            <w:tcW w:w="1435" w:type="dxa"/>
            <w:vMerge w:val="restart"/>
            <w:noWrap/>
            <w:vAlign w:val="center"/>
            <w:hideMark/>
          </w:tcPr>
          <w:p w14:paraId="47AAE732" w14:textId="77777777" w:rsidR="00585900" w:rsidRDefault="00585900" w:rsidP="00464FA4">
            <w:pPr>
              <w:jc w:val="center"/>
              <w:rPr>
                <w:color w:val="000000"/>
              </w:rPr>
            </w:pPr>
            <w:r>
              <w:rPr>
                <w:color w:val="000000"/>
              </w:rPr>
              <w:t>ABC</w:t>
            </w:r>
          </w:p>
        </w:tc>
        <w:tc>
          <w:tcPr>
            <w:tcW w:w="2215" w:type="dxa"/>
            <w:noWrap/>
            <w:vAlign w:val="center"/>
            <w:hideMark/>
          </w:tcPr>
          <w:p w14:paraId="02744FEF" w14:textId="77777777" w:rsidR="00585900" w:rsidRDefault="00585900" w:rsidP="00464FA4">
            <w:pPr>
              <w:jc w:val="center"/>
              <w:rPr>
                <w:color w:val="000000"/>
              </w:rPr>
            </w:pPr>
            <w:r>
              <w:rPr>
                <w:color w:val="000000"/>
              </w:rPr>
              <w:t>Composite</w:t>
            </w:r>
          </w:p>
        </w:tc>
        <w:tc>
          <w:tcPr>
            <w:tcW w:w="1205" w:type="dxa"/>
            <w:noWrap/>
            <w:vAlign w:val="bottom"/>
            <w:hideMark/>
          </w:tcPr>
          <w:p w14:paraId="432B28B0" w14:textId="77777777" w:rsidR="00585900" w:rsidRPr="00B56501" w:rsidRDefault="00585900" w:rsidP="00464FA4">
            <w:pPr>
              <w:jc w:val="center"/>
              <w:rPr>
                <w:color w:val="000000"/>
              </w:rPr>
            </w:pPr>
            <w:r w:rsidRPr="00B56501">
              <w:rPr>
                <w:color w:val="000000"/>
              </w:rPr>
              <w:t>4.62</w:t>
            </w:r>
          </w:p>
        </w:tc>
        <w:tc>
          <w:tcPr>
            <w:tcW w:w="810" w:type="dxa"/>
            <w:noWrap/>
            <w:vAlign w:val="bottom"/>
            <w:hideMark/>
          </w:tcPr>
          <w:p w14:paraId="69C4CFDD" w14:textId="77777777" w:rsidR="00585900" w:rsidRPr="00B56501" w:rsidRDefault="00585900" w:rsidP="00464FA4">
            <w:pPr>
              <w:jc w:val="center"/>
              <w:rPr>
                <w:color w:val="000000"/>
              </w:rPr>
            </w:pPr>
            <w:r w:rsidRPr="00B56501">
              <w:rPr>
                <w:color w:val="000000"/>
              </w:rPr>
              <w:t>0.518</w:t>
            </w:r>
          </w:p>
        </w:tc>
        <w:tc>
          <w:tcPr>
            <w:tcW w:w="1080" w:type="dxa"/>
            <w:noWrap/>
            <w:vAlign w:val="bottom"/>
            <w:hideMark/>
          </w:tcPr>
          <w:p w14:paraId="3E673FA8" w14:textId="77777777" w:rsidR="00585900" w:rsidRPr="00B56501" w:rsidRDefault="00585900" w:rsidP="00464FA4">
            <w:pPr>
              <w:jc w:val="center"/>
              <w:rPr>
                <w:color w:val="000000"/>
              </w:rPr>
            </w:pPr>
            <w:r w:rsidRPr="00B56501">
              <w:rPr>
                <w:color w:val="000000"/>
              </w:rPr>
              <w:t>-5.37</w:t>
            </w:r>
          </w:p>
        </w:tc>
        <w:tc>
          <w:tcPr>
            <w:tcW w:w="810" w:type="dxa"/>
            <w:noWrap/>
            <w:vAlign w:val="bottom"/>
            <w:hideMark/>
          </w:tcPr>
          <w:p w14:paraId="1A01D8DD" w14:textId="77777777" w:rsidR="00585900" w:rsidRPr="00B56501" w:rsidRDefault="00585900" w:rsidP="00464FA4">
            <w:pPr>
              <w:jc w:val="center"/>
              <w:rPr>
                <w:color w:val="000000"/>
              </w:rPr>
            </w:pPr>
            <w:r w:rsidRPr="00B56501">
              <w:rPr>
                <w:color w:val="000000"/>
              </w:rPr>
              <w:t>0.115</w:t>
            </w:r>
          </w:p>
        </w:tc>
        <w:tc>
          <w:tcPr>
            <w:tcW w:w="1260" w:type="dxa"/>
            <w:noWrap/>
            <w:vAlign w:val="bottom"/>
            <w:hideMark/>
          </w:tcPr>
          <w:p w14:paraId="53E95F0A" w14:textId="77777777" w:rsidR="00585900" w:rsidRPr="00B56501" w:rsidRDefault="00585900" w:rsidP="00464FA4">
            <w:pPr>
              <w:jc w:val="center"/>
              <w:rPr>
                <w:color w:val="000000"/>
              </w:rPr>
            </w:pPr>
            <w:r w:rsidRPr="00B56501">
              <w:rPr>
                <w:color w:val="000000"/>
              </w:rPr>
              <w:t>-0.9</w:t>
            </w:r>
          </w:p>
        </w:tc>
        <w:tc>
          <w:tcPr>
            <w:tcW w:w="810" w:type="dxa"/>
            <w:noWrap/>
            <w:vAlign w:val="bottom"/>
            <w:hideMark/>
          </w:tcPr>
          <w:p w14:paraId="3AEFEAC9" w14:textId="77777777" w:rsidR="00585900" w:rsidRPr="00B56501" w:rsidRDefault="00585900" w:rsidP="00464FA4">
            <w:pPr>
              <w:jc w:val="center"/>
              <w:rPr>
                <w:color w:val="000000"/>
              </w:rPr>
            </w:pPr>
            <w:r w:rsidRPr="00B56501">
              <w:rPr>
                <w:color w:val="000000"/>
              </w:rPr>
              <w:t>0.862</w:t>
            </w:r>
          </w:p>
        </w:tc>
      </w:tr>
      <w:tr w:rsidR="00585900" w14:paraId="5D72FBA3" w14:textId="77777777" w:rsidTr="00464FA4">
        <w:trPr>
          <w:trHeight w:val="320"/>
        </w:trPr>
        <w:tc>
          <w:tcPr>
            <w:tcW w:w="1435" w:type="dxa"/>
            <w:vMerge/>
            <w:vAlign w:val="center"/>
            <w:hideMark/>
          </w:tcPr>
          <w:p w14:paraId="53BDFDFE" w14:textId="77777777" w:rsidR="00585900" w:rsidRDefault="00585900" w:rsidP="00464FA4">
            <w:pPr>
              <w:jc w:val="center"/>
              <w:rPr>
                <w:color w:val="000000"/>
              </w:rPr>
            </w:pPr>
          </w:p>
        </w:tc>
        <w:tc>
          <w:tcPr>
            <w:tcW w:w="2215" w:type="dxa"/>
            <w:noWrap/>
            <w:vAlign w:val="center"/>
            <w:hideMark/>
          </w:tcPr>
          <w:p w14:paraId="3AC5E8B1" w14:textId="77777777" w:rsidR="00585900" w:rsidRDefault="00585900" w:rsidP="00464FA4">
            <w:pPr>
              <w:jc w:val="center"/>
              <w:rPr>
                <w:color w:val="000000"/>
              </w:rPr>
            </w:pPr>
            <w:r>
              <w:rPr>
                <w:color w:val="000000"/>
              </w:rPr>
              <w:t>Irritability</w:t>
            </w:r>
          </w:p>
        </w:tc>
        <w:tc>
          <w:tcPr>
            <w:tcW w:w="1205" w:type="dxa"/>
            <w:noWrap/>
            <w:vAlign w:val="bottom"/>
            <w:hideMark/>
          </w:tcPr>
          <w:p w14:paraId="557CABF6" w14:textId="77777777" w:rsidR="00585900" w:rsidRPr="00B56501" w:rsidRDefault="00585900" w:rsidP="00464FA4">
            <w:pPr>
              <w:jc w:val="center"/>
              <w:rPr>
                <w:color w:val="000000"/>
              </w:rPr>
            </w:pPr>
            <w:r w:rsidRPr="00B56501">
              <w:rPr>
                <w:color w:val="000000"/>
              </w:rPr>
              <w:t>0.36</w:t>
            </w:r>
          </w:p>
        </w:tc>
        <w:tc>
          <w:tcPr>
            <w:tcW w:w="810" w:type="dxa"/>
            <w:noWrap/>
            <w:vAlign w:val="bottom"/>
            <w:hideMark/>
          </w:tcPr>
          <w:p w14:paraId="2ADDD828" w14:textId="77777777" w:rsidR="00585900" w:rsidRPr="00B56501" w:rsidRDefault="00585900" w:rsidP="00464FA4">
            <w:pPr>
              <w:jc w:val="center"/>
              <w:rPr>
                <w:color w:val="000000"/>
              </w:rPr>
            </w:pPr>
            <w:r w:rsidRPr="00B56501">
              <w:rPr>
                <w:color w:val="000000"/>
              </w:rPr>
              <w:t>0.901</w:t>
            </w:r>
          </w:p>
        </w:tc>
        <w:tc>
          <w:tcPr>
            <w:tcW w:w="1080" w:type="dxa"/>
            <w:noWrap/>
            <w:vAlign w:val="bottom"/>
            <w:hideMark/>
          </w:tcPr>
          <w:p w14:paraId="1BBA3D91" w14:textId="77777777" w:rsidR="00585900" w:rsidRPr="00B56501" w:rsidRDefault="00585900" w:rsidP="00464FA4">
            <w:pPr>
              <w:jc w:val="center"/>
              <w:rPr>
                <w:color w:val="000000"/>
              </w:rPr>
            </w:pPr>
            <w:r w:rsidRPr="00B56501">
              <w:rPr>
                <w:color w:val="000000"/>
              </w:rPr>
              <w:t>-2.22</w:t>
            </w:r>
          </w:p>
        </w:tc>
        <w:tc>
          <w:tcPr>
            <w:tcW w:w="810" w:type="dxa"/>
            <w:noWrap/>
            <w:vAlign w:val="bottom"/>
            <w:hideMark/>
          </w:tcPr>
          <w:p w14:paraId="52D89EA5" w14:textId="77777777" w:rsidR="00585900" w:rsidRPr="00B56501" w:rsidRDefault="00585900" w:rsidP="00464FA4">
            <w:pPr>
              <w:jc w:val="center"/>
              <w:rPr>
                <w:color w:val="000000"/>
              </w:rPr>
            </w:pPr>
            <w:r w:rsidRPr="00B56501">
              <w:rPr>
                <w:color w:val="000000"/>
              </w:rPr>
              <w:t>0.061</w:t>
            </w:r>
          </w:p>
        </w:tc>
        <w:tc>
          <w:tcPr>
            <w:tcW w:w="1260" w:type="dxa"/>
            <w:noWrap/>
            <w:vAlign w:val="bottom"/>
            <w:hideMark/>
          </w:tcPr>
          <w:p w14:paraId="5B4AF7E8" w14:textId="77777777" w:rsidR="00585900" w:rsidRPr="00B56501" w:rsidRDefault="00585900" w:rsidP="00464FA4">
            <w:pPr>
              <w:jc w:val="center"/>
              <w:rPr>
                <w:color w:val="000000"/>
              </w:rPr>
            </w:pPr>
            <w:r w:rsidRPr="00B56501">
              <w:rPr>
                <w:color w:val="000000"/>
              </w:rPr>
              <w:t>1.07</w:t>
            </w:r>
          </w:p>
        </w:tc>
        <w:tc>
          <w:tcPr>
            <w:tcW w:w="810" w:type="dxa"/>
            <w:noWrap/>
            <w:vAlign w:val="bottom"/>
            <w:hideMark/>
          </w:tcPr>
          <w:p w14:paraId="6615628F" w14:textId="77777777" w:rsidR="00585900" w:rsidRPr="00B56501" w:rsidRDefault="00585900" w:rsidP="00464FA4">
            <w:pPr>
              <w:jc w:val="center"/>
              <w:rPr>
                <w:color w:val="000000"/>
              </w:rPr>
            </w:pPr>
            <w:r w:rsidRPr="00B56501">
              <w:rPr>
                <w:color w:val="000000"/>
              </w:rPr>
              <w:t>0.542</w:t>
            </w:r>
          </w:p>
        </w:tc>
      </w:tr>
      <w:tr w:rsidR="00585900" w14:paraId="5DAB1453" w14:textId="77777777" w:rsidTr="00464FA4">
        <w:trPr>
          <w:trHeight w:val="320"/>
        </w:trPr>
        <w:tc>
          <w:tcPr>
            <w:tcW w:w="1435" w:type="dxa"/>
            <w:vMerge/>
            <w:vAlign w:val="center"/>
            <w:hideMark/>
          </w:tcPr>
          <w:p w14:paraId="1F2C8771" w14:textId="77777777" w:rsidR="00585900" w:rsidRDefault="00585900" w:rsidP="00464FA4">
            <w:pPr>
              <w:jc w:val="center"/>
              <w:rPr>
                <w:color w:val="000000"/>
              </w:rPr>
            </w:pPr>
          </w:p>
        </w:tc>
        <w:tc>
          <w:tcPr>
            <w:tcW w:w="2215" w:type="dxa"/>
            <w:noWrap/>
            <w:vAlign w:val="center"/>
            <w:hideMark/>
          </w:tcPr>
          <w:p w14:paraId="0A54AAC2" w14:textId="77777777" w:rsidR="00585900" w:rsidRDefault="00585900" w:rsidP="00464FA4">
            <w:pPr>
              <w:jc w:val="center"/>
              <w:rPr>
                <w:color w:val="000000"/>
              </w:rPr>
            </w:pPr>
            <w:r>
              <w:rPr>
                <w:color w:val="000000"/>
              </w:rPr>
              <w:t>Lethargy</w:t>
            </w:r>
          </w:p>
        </w:tc>
        <w:tc>
          <w:tcPr>
            <w:tcW w:w="1205" w:type="dxa"/>
            <w:noWrap/>
            <w:vAlign w:val="bottom"/>
            <w:hideMark/>
          </w:tcPr>
          <w:p w14:paraId="6D278A7F" w14:textId="77777777" w:rsidR="00585900" w:rsidRPr="00B56501" w:rsidRDefault="00585900" w:rsidP="00464FA4">
            <w:pPr>
              <w:jc w:val="center"/>
              <w:rPr>
                <w:color w:val="000000"/>
              </w:rPr>
            </w:pPr>
            <w:r w:rsidRPr="00B56501">
              <w:rPr>
                <w:color w:val="000000"/>
              </w:rPr>
              <w:t>-0.61</w:t>
            </w:r>
          </w:p>
        </w:tc>
        <w:tc>
          <w:tcPr>
            <w:tcW w:w="810" w:type="dxa"/>
            <w:noWrap/>
            <w:vAlign w:val="bottom"/>
            <w:hideMark/>
          </w:tcPr>
          <w:p w14:paraId="20F928EB" w14:textId="77777777" w:rsidR="00585900" w:rsidRPr="00B56501" w:rsidRDefault="00585900" w:rsidP="00464FA4">
            <w:pPr>
              <w:jc w:val="center"/>
              <w:rPr>
                <w:color w:val="000000"/>
              </w:rPr>
            </w:pPr>
            <w:r w:rsidRPr="00B56501">
              <w:rPr>
                <w:color w:val="000000"/>
              </w:rPr>
              <w:t>0.683</w:t>
            </w:r>
          </w:p>
        </w:tc>
        <w:tc>
          <w:tcPr>
            <w:tcW w:w="1080" w:type="dxa"/>
            <w:noWrap/>
            <w:vAlign w:val="bottom"/>
            <w:hideMark/>
          </w:tcPr>
          <w:p w14:paraId="11A37FBD" w14:textId="77777777" w:rsidR="00585900" w:rsidRPr="00B56501" w:rsidRDefault="00585900" w:rsidP="00464FA4">
            <w:pPr>
              <w:jc w:val="center"/>
              <w:rPr>
                <w:color w:val="000000"/>
              </w:rPr>
            </w:pPr>
            <w:r w:rsidRPr="00B56501">
              <w:rPr>
                <w:color w:val="000000"/>
              </w:rPr>
              <w:t>-0.41</w:t>
            </w:r>
          </w:p>
        </w:tc>
        <w:tc>
          <w:tcPr>
            <w:tcW w:w="810" w:type="dxa"/>
            <w:noWrap/>
            <w:vAlign w:val="bottom"/>
            <w:hideMark/>
          </w:tcPr>
          <w:p w14:paraId="48682A42" w14:textId="77777777" w:rsidR="00585900" w:rsidRPr="00B56501" w:rsidRDefault="00585900" w:rsidP="00464FA4">
            <w:pPr>
              <w:jc w:val="center"/>
              <w:rPr>
                <w:color w:val="000000"/>
              </w:rPr>
            </w:pPr>
            <w:r w:rsidRPr="00B56501">
              <w:rPr>
                <w:color w:val="000000"/>
              </w:rPr>
              <w:t>0.627</w:t>
            </w:r>
          </w:p>
        </w:tc>
        <w:tc>
          <w:tcPr>
            <w:tcW w:w="1260" w:type="dxa"/>
            <w:noWrap/>
            <w:vAlign w:val="bottom"/>
            <w:hideMark/>
          </w:tcPr>
          <w:p w14:paraId="5F2A1372" w14:textId="77777777" w:rsidR="00585900" w:rsidRPr="00B56501" w:rsidRDefault="00585900" w:rsidP="00464FA4">
            <w:pPr>
              <w:jc w:val="center"/>
              <w:rPr>
                <w:color w:val="000000"/>
              </w:rPr>
            </w:pPr>
            <w:r w:rsidRPr="00B56501">
              <w:rPr>
                <w:color w:val="000000"/>
              </w:rPr>
              <w:t>-1.2</w:t>
            </w:r>
          </w:p>
        </w:tc>
        <w:tc>
          <w:tcPr>
            <w:tcW w:w="810" w:type="dxa"/>
            <w:noWrap/>
            <w:vAlign w:val="bottom"/>
            <w:hideMark/>
          </w:tcPr>
          <w:p w14:paraId="6C38E4B6" w14:textId="77777777" w:rsidR="00585900" w:rsidRPr="00B56501" w:rsidRDefault="00585900" w:rsidP="00464FA4">
            <w:pPr>
              <w:jc w:val="center"/>
              <w:rPr>
                <w:color w:val="000000"/>
              </w:rPr>
            </w:pPr>
            <w:r w:rsidRPr="00B56501">
              <w:rPr>
                <w:color w:val="000000"/>
              </w:rPr>
              <w:t>0.334</w:t>
            </w:r>
          </w:p>
        </w:tc>
      </w:tr>
      <w:tr w:rsidR="00585900" w14:paraId="4F642163" w14:textId="77777777" w:rsidTr="00464FA4">
        <w:trPr>
          <w:trHeight w:val="320"/>
        </w:trPr>
        <w:tc>
          <w:tcPr>
            <w:tcW w:w="1435" w:type="dxa"/>
            <w:vMerge/>
            <w:vAlign w:val="center"/>
            <w:hideMark/>
          </w:tcPr>
          <w:p w14:paraId="073797E3" w14:textId="77777777" w:rsidR="00585900" w:rsidRDefault="00585900" w:rsidP="00464FA4">
            <w:pPr>
              <w:jc w:val="center"/>
              <w:rPr>
                <w:color w:val="000000"/>
              </w:rPr>
            </w:pPr>
          </w:p>
        </w:tc>
        <w:tc>
          <w:tcPr>
            <w:tcW w:w="2215" w:type="dxa"/>
            <w:noWrap/>
            <w:vAlign w:val="center"/>
            <w:hideMark/>
          </w:tcPr>
          <w:p w14:paraId="7ACA89DF" w14:textId="77777777" w:rsidR="00585900" w:rsidRDefault="00585900" w:rsidP="00464FA4">
            <w:pPr>
              <w:jc w:val="center"/>
              <w:rPr>
                <w:color w:val="000000"/>
              </w:rPr>
            </w:pPr>
            <w:r>
              <w:rPr>
                <w:color w:val="000000"/>
              </w:rPr>
              <w:t>Stereotypy</w:t>
            </w:r>
          </w:p>
        </w:tc>
        <w:tc>
          <w:tcPr>
            <w:tcW w:w="1205" w:type="dxa"/>
            <w:noWrap/>
            <w:vAlign w:val="bottom"/>
            <w:hideMark/>
          </w:tcPr>
          <w:p w14:paraId="471828DF" w14:textId="77777777" w:rsidR="00585900" w:rsidRPr="00B56501" w:rsidRDefault="00585900" w:rsidP="00464FA4">
            <w:pPr>
              <w:jc w:val="center"/>
              <w:rPr>
                <w:color w:val="000000"/>
              </w:rPr>
            </w:pPr>
            <w:r w:rsidRPr="00B56501">
              <w:rPr>
                <w:color w:val="000000"/>
              </w:rPr>
              <w:t>1.4</w:t>
            </w:r>
          </w:p>
        </w:tc>
        <w:tc>
          <w:tcPr>
            <w:tcW w:w="810" w:type="dxa"/>
            <w:noWrap/>
            <w:vAlign w:val="bottom"/>
            <w:hideMark/>
          </w:tcPr>
          <w:p w14:paraId="04E4CC68" w14:textId="77777777" w:rsidR="00585900" w:rsidRPr="00B56501" w:rsidRDefault="00585900" w:rsidP="00464FA4">
            <w:pPr>
              <w:jc w:val="center"/>
              <w:rPr>
                <w:color w:val="000000"/>
              </w:rPr>
            </w:pPr>
            <w:r w:rsidRPr="00B56501">
              <w:rPr>
                <w:color w:val="000000"/>
              </w:rPr>
              <w:t>0.263</w:t>
            </w:r>
          </w:p>
        </w:tc>
        <w:tc>
          <w:tcPr>
            <w:tcW w:w="1080" w:type="dxa"/>
            <w:noWrap/>
            <w:vAlign w:val="bottom"/>
            <w:hideMark/>
          </w:tcPr>
          <w:p w14:paraId="588259A4" w14:textId="77777777" w:rsidR="00585900" w:rsidRPr="00B56501" w:rsidRDefault="00585900" w:rsidP="00464FA4">
            <w:pPr>
              <w:jc w:val="center"/>
              <w:rPr>
                <w:color w:val="000000"/>
              </w:rPr>
            </w:pPr>
            <w:r w:rsidRPr="00B56501">
              <w:rPr>
                <w:color w:val="000000"/>
              </w:rPr>
              <w:t>-0.3</w:t>
            </w:r>
          </w:p>
        </w:tc>
        <w:tc>
          <w:tcPr>
            <w:tcW w:w="810" w:type="dxa"/>
            <w:noWrap/>
            <w:vAlign w:val="bottom"/>
            <w:hideMark/>
          </w:tcPr>
          <w:p w14:paraId="1BB5DAB2" w14:textId="77777777" w:rsidR="00585900" w:rsidRPr="00B56501" w:rsidRDefault="00585900" w:rsidP="00464FA4">
            <w:pPr>
              <w:jc w:val="center"/>
              <w:rPr>
                <w:color w:val="000000"/>
              </w:rPr>
            </w:pPr>
            <w:r w:rsidRPr="00B56501">
              <w:rPr>
                <w:color w:val="000000"/>
              </w:rPr>
              <w:t>0.608</w:t>
            </w:r>
          </w:p>
        </w:tc>
        <w:tc>
          <w:tcPr>
            <w:tcW w:w="1260" w:type="dxa"/>
            <w:noWrap/>
            <w:vAlign w:val="bottom"/>
            <w:hideMark/>
          </w:tcPr>
          <w:p w14:paraId="2A93AAA5" w14:textId="77777777" w:rsidR="00585900" w:rsidRPr="00B56501" w:rsidRDefault="00585900" w:rsidP="00464FA4">
            <w:pPr>
              <w:jc w:val="center"/>
              <w:rPr>
                <w:color w:val="000000"/>
              </w:rPr>
            </w:pPr>
            <w:r w:rsidRPr="00B56501">
              <w:rPr>
                <w:color w:val="000000"/>
              </w:rPr>
              <w:t>-0.32</w:t>
            </w:r>
          </w:p>
        </w:tc>
        <w:tc>
          <w:tcPr>
            <w:tcW w:w="810" w:type="dxa"/>
            <w:noWrap/>
            <w:vAlign w:val="bottom"/>
            <w:hideMark/>
          </w:tcPr>
          <w:p w14:paraId="7E063675" w14:textId="77777777" w:rsidR="00585900" w:rsidRPr="00B56501" w:rsidRDefault="00585900" w:rsidP="00464FA4">
            <w:pPr>
              <w:jc w:val="center"/>
              <w:rPr>
                <w:color w:val="000000"/>
              </w:rPr>
            </w:pPr>
            <w:r w:rsidRPr="00B56501">
              <w:rPr>
                <w:color w:val="000000"/>
              </w:rPr>
              <w:t>0.709</w:t>
            </w:r>
          </w:p>
        </w:tc>
      </w:tr>
      <w:tr w:rsidR="00585900" w14:paraId="3DFDFFF3" w14:textId="77777777" w:rsidTr="00464FA4">
        <w:trPr>
          <w:trHeight w:val="320"/>
        </w:trPr>
        <w:tc>
          <w:tcPr>
            <w:tcW w:w="1435" w:type="dxa"/>
            <w:vMerge/>
            <w:vAlign w:val="center"/>
            <w:hideMark/>
          </w:tcPr>
          <w:p w14:paraId="4F61A89B" w14:textId="77777777" w:rsidR="00585900" w:rsidRDefault="00585900" w:rsidP="00464FA4">
            <w:pPr>
              <w:jc w:val="center"/>
              <w:rPr>
                <w:color w:val="000000"/>
              </w:rPr>
            </w:pPr>
          </w:p>
        </w:tc>
        <w:tc>
          <w:tcPr>
            <w:tcW w:w="2215" w:type="dxa"/>
            <w:noWrap/>
            <w:vAlign w:val="center"/>
            <w:hideMark/>
          </w:tcPr>
          <w:p w14:paraId="708E33BF" w14:textId="77777777" w:rsidR="00585900" w:rsidRDefault="00585900" w:rsidP="00464FA4">
            <w:pPr>
              <w:jc w:val="center"/>
              <w:rPr>
                <w:color w:val="000000"/>
              </w:rPr>
            </w:pPr>
            <w:r>
              <w:rPr>
                <w:color w:val="000000"/>
              </w:rPr>
              <w:t>Hyperactivity</w:t>
            </w:r>
          </w:p>
        </w:tc>
        <w:tc>
          <w:tcPr>
            <w:tcW w:w="1205" w:type="dxa"/>
            <w:noWrap/>
            <w:vAlign w:val="bottom"/>
            <w:hideMark/>
          </w:tcPr>
          <w:p w14:paraId="1A6426BE" w14:textId="77777777" w:rsidR="00585900" w:rsidRPr="00B56501" w:rsidRDefault="00585900" w:rsidP="00464FA4">
            <w:pPr>
              <w:jc w:val="center"/>
              <w:rPr>
                <w:color w:val="000000"/>
              </w:rPr>
            </w:pPr>
            <w:r w:rsidRPr="00B56501">
              <w:rPr>
                <w:color w:val="000000"/>
              </w:rPr>
              <w:t>1.51</w:t>
            </w:r>
          </w:p>
        </w:tc>
        <w:tc>
          <w:tcPr>
            <w:tcW w:w="810" w:type="dxa"/>
            <w:noWrap/>
            <w:vAlign w:val="bottom"/>
            <w:hideMark/>
          </w:tcPr>
          <w:p w14:paraId="0F2F0059" w14:textId="77777777" w:rsidR="00585900" w:rsidRPr="00B56501" w:rsidRDefault="00585900" w:rsidP="00464FA4">
            <w:pPr>
              <w:jc w:val="center"/>
              <w:rPr>
                <w:color w:val="000000"/>
              </w:rPr>
            </w:pPr>
            <w:r w:rsidRPr="00B56501">
              <w:rPr>
                <w:color w:val="000000"/>
              </w:rPr>
              <w:t>0.451</w:t>
            </w:r>
          </w:p>
        </w:tc>
        <w:tc>
          <w:tcPr>
            <w:tcW w:w="1080" w:type="dxa"/>
            <w:noWrap/>
            <w:vAlign w:val="bottom"/>
            <w:hideMark/>
          </w:tcPr>
          <w:p w14:paraId="192D0816" w14:textId="77777777" w:rsidR="00585900" w:rsidRPr="00B56501" w:rsidRDefault="00585900" w:rsidP="00464FA4">
            <w:pPr>
              <w:jc w:val="center"/>
              <w:rPr>
                <w:color w:val="000000"/>
              </w:rPr>
            </w:pPr>
            <w:r w:rsidRPr="00B56501">
              <w:rPr>
                <w:color w:val="000000"/>
              </w:rPr>
              <w:t>-1.7</w:t>
            </w:r>
          </w:p>
        </w:tc>
        <w:tc>
          <w:tcPr>
            <w:tcW w:w="810" w:type="dxa"/>
            <w:noWrap/>
            <w:vAlign w:val="bottom"/>
            <w:hideMark/>
          </w:tcPr>
          <w:p w14:paraId="6F9BFED8" w14:textId="77777777" w:rsidR="00585900" w:rsidRPr="00B56501" w:rsidRDefault="00585900" w:rsidP="00464FA4">
            <w:pPr>
              <w:jc w:val="center"/>
              <w:rPr>
                <w:color w:val="000000"/>
              </w:rPr>
            </w:pPr>
            <w:r w:rsidRPr="00B56501">
              <w:rPr>
                <w:color w:val="000000"/>
              </w:rPr>
              <w:t>0.067</w:t>
            </w:r>
          </w:p>
        </w:tc>
        <w:tc>
          <w:tcPr>
            <w:tcW w:w="1260" w:type="dxa"/>
            <w:noWrap/>
            <w:vAlign w:val="bottom"/>
            <w:hideMark/>
          </w:tcPr>
          <w:p w14:paraId="4E8C8FEA" w14:textId="77777777" w:rsidR="00585900" w:rsidRPr="00B56501" w:rsidRDefault="00585900" w:rsidP="00464FA4">
            <w:pPr>
              <w:jc w:val="center"/>
              <w:rPr>
                <w:color w:val="000000"/>
              </w:rPr>
            </w:pPr>
            <w:r w:rsidRPr="00B56501">
              <w:rPr>
                <w:color w:val="000000"/>
              </w:rPr>
              <w:t>0.55</w:t>
            </w:r>
          </w:p>
        </w:tc>
        <w:tc>
          <w:tcPr>
            <w:tcW w:w="810" w:type="dxa"/>
            <w:noWrap/>
            <w:vAlign w:val="bottom"/>
            <w:hideMark/>
          </w:tcPr>
          <w:p w14:paraId="0179F022" w14:textId="77777777" w:rsidR="00585900" w:rsidRPr="00B56501" w:rsidRDefault="00585900" w:rsidP="00464FA4">
            <w:pPr>
              <w:jc w:val="center"/>
              <w:rPr>
                <w:color w:val="000000"/>
              </w:rPr>
            </w:pPr>
            <w:r w:rsidRPr="00B56501">
              <w:rPr>
                <w:color w:val="000000"/>
              </w:rPr>
              <w:t>0.691</w:t>
            </w:r>
          </w:p>
        </w:tc>
      </w:tr>
      <w:tr w:rsidR="00585900" w14:paraId="365B7293" w14:textId="77777777" w:rsidTr="00464FA4">
        <w:trPr>
          <w:trHeight w:val="320"/>
        </w:trPr>
        <w:tc>
          <w:tcPr>
            <w:tcW w:w="1435" w:type="dxa"/>
            <w:vMerge/>
            <w:vAlign w:val="center"/>
            <w:hideMark/>
          </w:tcPr>
          <w:p w14:paraId="5450DE93" w14:textId="77777777" w:rsidR="00585900" w:rsidRDefault="00585900" w:rsidP="00464FA4">
            <w:pPr>
              <w:jc w:val="center"/>
              <w:rPr>
                <w:color w:val="000000"/>
              </w:rPr>
            </w:pPr>
          </w:p>
        </w:tc>
        <w:tc>
          <w:tcPr>
            <w:tcW w:w="2215" w:type="dxa"/>
            <w:noWrap/>
            <w:vAlign w:val="center"/>
            <w:hideMark/>
          </w:tcPr>
          <w:p w14:paraId="3D7795C7" w14:textId="77777777" w:rsidR="00585900" w:rsidRDefault="00585900" w:rsidP="00464FA4">
            <w:pPr>
              <w:jc w:val="center"/>
              <w:rPr>
                <w:color w:val="000000"/>
              </w:rPr>
            </w:pPr>
            <w:r>
              <w:rPr>
                <w:color w:val="000000"/>
              </w:rPr>
              <w:t>Inappropriate Speech</w:t>
            </w:r>
          </w:p>
        </w:tc>
        <w:tc>
          <w:tcPr>
            <w:tcW w:w="1205" w:type="dxa"/>
            <w:noWrap/>
            <w:vAlign w:val="bottom"/>
            <w:hideMark/>
          </w:tcPr>
          <w:p w14:paraId="2FB9CE1B" w14:textId="77777777" w:rsidR="00585900" w:rsidRPr="00B56501" w:rsidRDefault="00585900" w:rsidP="00464FA4">
            <w:pPr>
              <w:jc w:val="center"/>
              <w:rPr>
                <w:color w:val="000000"/>
              </w:rPr>
            </w:pPr>
            <w:r w:rsidRPr="00B56501">
              <w:rPr>
                <w:color w:val="000000"/>
              </w:rPr>
              <w:t>1.44</w:t>
            </w:r>
          </w:p>
        </w:tc>
        <w:tc>
          <w:tcPr>
            <w:tcW w:w="810" w:type="dxa"/>
            <w:noWrap/>
            <w:vAlign w:val="bottom"/>
            <w:hideMark/>
          </w:tcPr>
          <w:p w14:paraId="0624C159" w14:textId="77777777" w:rsidR="00585900" w:rsidRPr="00B56501" w:rsidRDefault="00585900" w:rsidP="00464FA4">
            <w:pPr>
              <w:jc w:val="center"/>
              <w:rPr>
                <w:color w:val="000000"/>
              </w:rPr>
            </w:pPr>
            <w:r w:rsidRPr="00B56501">
              <w:rPr>
                <w:color w:val="000000"/>
              </w:rPr>
              <w:t>0.075</w:t>
            </w:r>
          </w:p>
        </w:tc>
        <w:tc>
          <w:tcPr>
            <w:tcW w:w="1080" w:type="dxa"/>
            <w:noWrap/>
            <w:vAlign w:val="bottom"/>
            <w:hideMark/>
          </w:tcPr>
          <w:p w14:paraId="4B1A1726" w14:textId="77777777" w:rsidR="00585900" w:rsidRPr="00B56501" w:rsidRDefault="00585900" w:rsidP="00464FA4">
            <w:pPr>
              <w:jc w:val="center"/>
              <w:rPr>
                <w:color w:val="000000"/>
              </w:rPr>
            </w:pPr>
            <w:r w:rsidRPr="00B56501">
              <w:rPr>
                <w:color w:val="000000"/>
              </w:rPr>
              <w:t>-0.93</w:t>
            </w:r>
          </w:p>
        </w:tc>
        <w:tc>
          <w:tcPr>
            <w:tcW w:w="810" w:type="dxa"/>
            <w:noWrap/>
            <w:vAlign w:val="bottom"/>
            <w:hideMark/>
          </w:tcPr>
          <w:p w14:paraId="42F6DFE6" w14:textId="77777777" w:rsidR="00585900" w:rsidRPr="00B56501" w:rsidRDefault="00585900" w:rsidP="00464FA4">
            <w:pPr>
              <w:jc w:val="center"/>
              <w:rPr>
                <w:color w:val="000000"/>
              </w:rPr>
            </w:pPr>
            <w:r w:rsidRPr="00B56501">
              <w:rPr>
                <w:color w:val="000000"/>
              </w:rPr>
              <w:t>0.031</w:t>
            </w:r>
          </w:p>
        </w:tc>
        <w:tc>
          <w:tcPr>
            <w:tcW w:w="1260" w:type="dxa"/>
            <w:noWrap/>
            <w:vAlign w:val="bottom"/>
            <w:hideMark/>
          </w:tcPr>
          <w:p w14:paraId="13F86541" w14:textId="77777777" w:rsidR="00585900" w:rsidRPr="00B56501" w:rsidRDefault="00585900" w:rsidP="00464FA4">
            <w:pPr>
              <w:jc w:val="center"/>
              <w:rPr>
                <w:color w:val="000000"/>
              </w:rPr>
            </w:pPr>
            <w:r w:rsidRPr="00B56501">
              <w:rPr>
                <w:color w:val="000000"/>
              </w:rPr>
              <w:t>0.71</w:t>
            </w:r>
          </w:p>
        </w:tc>
        <w:tc>
          <w:tcPr>
            <w:tcW w:w="810" w:type="dxa"/>
            <w:noWrap/>
            <w:vAlign w:val="bottom"/>
            <w:hideMark/>
          </w:tcPr>
          <w:p w14:paraId="3B513B44" w14:textId="77777777" w:rsidR="00585900" w:rsidRPr="00B56501" w:rsidRDefault="00585900" w:rsidP="00464FA4">
            <w:pPr>
              <w:jc w:val="center"/>
              <w:rPr>
                <w:color w:val="000000"/>
              </w:rPr>
            </w:pPr>
            <w:r w:rsidRPr="00B56501">
              <w:rPr>
                <w:color w:val="000000"/>
              </w:rPr>
              <w:t>0.264</w:t>
            </w:r>
          </w:p>
        </w:tc>
      </w:tr>
      <w:tr w:rsidR="00585900" w14:paraId="5652FBB8" w14:textId="77777777" w:rsidTr="00464FA4">
        <w:trPr>
          <w:trHeight w:val="320"/>
        </w:trPr>
        <w:tc>
          <w:tcPr>
            <w:tcW w:w="1435" w:type="dxa"/>
            <w:vMerge/>
            <w:vAlign w:val="center"/>
            <w:hideMark/>
          </w:tcPr>
          <w:p w14:paraId="6D474731" w14:textId="77777777" w:rsidR="00585900" w:rsidRDefault="00585900" w:rsidP="00464FA4">
            <w:pPr>
              <w:jc w:val="center"/>
              <w:rPr>
                <w:color w:val="000000"/>
              </w:rPr>
            </w:pPr>
          </w:p>
        </w:tc>
        <w:tc>
          <w:tcPr>
            <w:tcW w:w="2215" w:type="dxa"/>
            <w:noWrap/>
            <w:vAlign w:val="center"/>
            <w:hideMark/>
          </w:tcPr>
          <w:p w14:paraId="6283222D" w14:textId="77777777" w:rsidR="00585900" w:rsidRDefault="00585900" w:rsidP="00464FA4">
            <w:pPr>
              <w:jc w:val="center"/>
              <w:rPr>
                <w:color w:val="000000"/>
              </w:rPr>
            </w:pPr>
            <w:r>
              <w:rPr>
                <w:color w:val="000000"/>
              </w:rPr>
              <w:t>Social Avoidance</w:t>
            </w:r>
          </w:p>
        </w:tc>
        <w:tc>
          <w:tcPr>
            <w:tcW w:w="1205" w:type="dxa"/>
            <w:noWrap/>
            <w:vAlign w:val="bottom"/>
            <w:hideMark/>
          </w:tcPr>
          <w:p w14:paraId="5BC31075" w14:textId="77777777" w:rsidR="00585900" w:rsidRPr="00B56501" w:rsidRDefault="00585900" w:rsidP="00464FA4">
            <w:pPr>
              <w:jc w:val="center"/>
              <w:rPr>
                <w:color w:val="000000"/>
              </w:rPr>
            </w:pPr>
            <w:r w:rsidRPr="00B56501">
              <w:rPr>
                <w:color w:val="000000"/>
              </w:rPr>
              <w:t>-0.7</w:t>
            </w:r>
          </w:p>
        </w:tc>
        <w:tc>
          <w:tcPr>
            <w:tcW w:w="810" w:type="dxa"/>
            <w:noWrap/>
            <w:vAlign w:val="bottom"/>
            <w:hideMark/>
          </w:tcPr>
          <w:p w14:paraId="655B38DC" w14:textId="77777777" w:rsidR="00585900" w:rsidRPr="00B56501" w:rsidRDefault="00585900" w:rsidP="00464FA4">
            <w:pPr>
              <w:jc w:val="center"/>
              <w:rPr>
                <w:color w:val="000000"/>
              </w:rPr>
            </w:pPr>
            <w:r w:rsidRPr="00B56501">
              <w:rPr>
                <w:color w:val="000000"/>
              </w:rPr>
              <w:t>0.367</w:t>
            </w:r>
          </w:p>
        </w:tc>
        <w:tc>
          <w:tcPr>
            <w:tcW w:w="1080" w:type="dxa"/>
            <w:noWrap/>
            <w:vAlign w:val="bottom"/>
            <w:hideMark/>
          </w:tcPr>
          <w:p w14:paraId="77A14063" w14:textId="77777777" w:rsidR="00585900" w:rsidRPr="00B56501" w:rsidRDefault="00585900" w:rsidP="00464FA4">
            <w:pPr>
              <w:jc w:val="center"/>
              <w:rPr>
                <w:color w:val="000000"/>
              </w:rPr>
            </w:pPr>
            <w:r w:rsidRPr="00B56501">
              <w:rPr>
                <w:color w:val="000000"/>
              </w:rPr>
              <w:t>0.19</w:t>
            </w:r>
          </w:p>
        </w:tc>
        <w:tc>
          <w:tcPr>
            <w:tcW w:w="810" w:type="dxa"/>
            <w:noWrap/>
            <w:vAlign w:val="bottom"/>
            <w:hideMark/>
          </w:tcPr>
          <w:p w14:paraId="00300876" w14:textId="77777777" w:rsidR="00585900" w:rsidRPr="00B56501" w:rsidRDefault="00585900" w:rsidP="00464FA4">
            <w:pPr>
              <w:jc w:val="center"/>
              <w:rPr>
                <w:color w:val="000000"/>
              </w:rPr>
            </w:pPr>
            <w:r w:rsidRPr="00B56501">
              <w:rPr>
                <w:color w:val="000000"/>
              </w:rPr>
              <w:t>0.616</w:t>
            </w:r>
          </w:p>
        </w:tc>
        <w:tc>
          <w:tcPr>
            <w:tcW w:w="1260" w:type="dxa"/>
            <w:noWrap/>
            <w:vAlign w:val="bottom"/>
            <w:hideMark/>
          </w:tcPr>
          <w:p w14:paraId="4DC138F6" w14:textId="77777777" w:rsidR="00585900" w:rsidRPr="00B56501" w:rsidRDefault="00585900" w:rsidP="00464FA4">
            <w:pPr>
              <w:jc w:val="center"/>
              <w:rPr>
                <w:color w:val="000000"/>
              </w:rPr>
            </w:pPr>
            <w:r w:rsidRPr="00B56501">
              <w:rPr>
                <w:color w:val="000000"/>
              </w:rPr>
              <w:t>-0.4</w:t>
            </w:r>
          </w:p>
        </w:tc>
        <w:tc>
          <w:tcPr>
            <w:tcW w:w="810" w:type="dxa"/>
            <w:noWrap/>
            <w:vAlign w:val="bottom"/>
            <w:hideMark/>
          </w:tcPr>
          <w:p w14:paraId="08B301A6" w14:textId="77777777" w:rsidR="00585900" w:rsidRPr="00B56501" w:rsidRDefault="00585900" w:rsidP="00464FA4">
            <w:pPr>
              <w:jc w:val="center"/>
              <w:rPr>
                <w:color w:val="000000"/>
              </w:rPr>
            </w:pPr>
            <w:r w:rsidRPr="00B56501">
              <w:rPr>
                <w:color w:val="000000"/>
              </w:rPr>
              <w:t>0.469</w:t>
            </w:r>
          </w:p>
        </w:tc>
      </w:tr>
      <w:tr w:rsidR="00585900" w14:paraId="6BCDADA1" w14:textId="77777777" w:rsidTr="00464FA4">
        <w:trPr>
          <w:trHeight w:val="320"/>
        </w:trPr>
        <w:tc>
          <w:tcPr>
            <w:tcW w:w="1435" w:type="dxa"/>
            <w:vMerge w:val="restart"/>
            <w:noWrap/>
            <w:vAlign w:val="center"/>
            <w:hideMark/>
          </w:tcPr>
          <w:p w14:paraId="488FA772" w14:textId="77777777" w:rsidR="00585900" w:rsidRDefault="00585900" w:rsidP="00464FA4">
            <w:pPr>
              <w:jc w:val="center"/>
              <w:rPr>
                <w:color w:val="000000"/>
              </w:rPr>
            </w:pPr>
            <w:r>
              <w:rPr>
                <w:color w:val="000000"/>
              </w:rPr>
              <w:t>ADAMS</w:t>
            </w:r>
          </w:p>
        </w:tc>
        <w:tc>
          <w:tcPr>
            <w:tcW w:w="2215" w:type="dxa"/>
            <w:noWrap/>
            <w:vAlign w:val="center"/>
            <w:hideMark/>
          </w:tcPr>
          <w:p w14:paraId="4A17A5F1" w14:textId="77777777" w:rsidR="00585900" w:rsidRDefault="00585900" w:rsidP="00464FA4">
            <w:pPr>
              <w:jc w:val="center"/>
              <w:rPr>
                <w:color w:val="000000"/>
              </w:rPr>
            </w:pPr>
            <w:r>
              <w:rPr>
                <w:color w:val="000000"/>
              </w:rPr>
              <w:t>Manic</w:t>
            </w:r>
          </w:p>
        </w:tc>
        <w:tc>
          <w:tcPr>
            <w:tcW w:w="1205" w:type="dxa"/>
            <w:noWrap/>
            <w:vAlign w:val="bottom"/>
            <w:hideMark/>
          </w:tcPr>
          <w:p w14:paraId="0845ED1D" w14:textId="77777777" w:rsidR="00585900" w:rsidRPr="00B56501" w:rsidRDefault="00585900" w:rsidP="00464FA4">
            <w:pPr>
              <w:jc w:val="center"/>
              <w:rPr>
                <w:color w:val="000000"/>
              </w:rPr>
            </w:pPr>
            <w:r w:rsidRPr="00B56501">
              <w:rPr>
                <w:color w:val="000000"/>
              </w:rPr>
              <w:t>0.32</w:t>
            </w:r>
          </w:p>
        </w:tc>
        <w:tc>
          <w:tcPr>
            <w:tcW w:w="810" w:type="dxa"/>
            <w:noWrap/>
            <w:vAlign w:val="bottom"/>
            <w:hideMark/>
          </w:tcPr>
          <w:p w14:paraId="7DA62DD9" w14:textId="77777777" w:rsidR="00585900" w:rsidRPr="00B56501" w:rsidRDefault="00585900" w:rsidP="00464FA4">
            <w:pPr>
              <w:jc w:val="center"/>
              <w:rPr>
                <w:color w:val="000000"/>
              </w:rPr>
            </w:pPr>
            <w:r w:rsidRPr="00B56501">
              <w:rPr>
                <w:color w:val="000000"/>
              </w:rPr>
              <w:t>0.765</w:t>
            </w:r>
          </w:p>
        </w:tc>
        <w:tc>
          <w:tcPr>
            <w:tcW w:w="1080" w:type="dxa"/>
            <w:noWrap/>
            <w:vAlign w:val="bottom"/>
            <w:hideMark/>
          </w:tcPr>
          <w:p w14:paraId="6B39E680" w14:textId="77777777" w:rsidR="00585900" w:rsidRPr="00B56501" w:rsidRDefault="00585900" w:rsidP="00464FA4">
            <w:pPr>
              <w:jc w:val="center"/>
              <w:rPr>
                <w:color w:val="000000"/>
              </w:rPr>
            </w:pPr>
            <w:r w:rsidRPr="00B56501">
              <w:rPr>
                <w:color w:val="000000"/>
              </w:rPr>
              <w:t>-1.26</w:t>
            </w:r>
          </w:p>
        </w:tc>
        <w:tc>
          <w:tcPr>
            <w:tcW w:w="810" w:type="dxa"/>
            <w:noWrap/>
            <w:vAlign w:val="bottom"/>
            <w:hideMark/>
          </w:tcPr>
          <w:p w14:paraId="274CA254" w14:textId="77777777" w:rsidR="00585900" w:rsidRPr="00B56501" w:rsidRDefault="00585900" w:rsidP="00464FA4">
            <w:pPr>
              <w:jc w:val="center"/>
              <w:rPr>
                <w:color w:val="000000"/>
              </w:rPr>
            </w:pPr>
            <w:r w:rsidRPr="00B56501">
              <w:rPr>
                <w:color w:val="000000"/>
              </w:rPr>
              <w:t>0.007</w:t>
            </w:r>
          </w:p>
        </w:tc>
        <w:tc>
          <w:tcPr>
            <w:tcW w:w="1260" w:type="dxa"/>
            <w:noWrap/>
            <w:vAlign w:val="bottom"/>
            <w:hideMark/>
          </w:tcPr>
          <w:p w14:paraId="41FC44A9" w14:textId="77777777" w:rsidR="00585900" w:rsidRPr="00B56501" w:rsidRDefault="00585900" w:rsidP="00464FA4">
            <w:pPr>
              <w:jc w:val="center"/>
              <w:rPr>
                <w:color w:val="000000"/>
              </w:rPr>
            </w:pPr>
            <w:r w:rsidRPr="00B56501">
              <w:rPr>
                <w:color w:val="000000"/>
              </w:rPr>
              <w:t>0.64</w:t>
            </w:r>
          </w:p>
        </w:tc>
        <w:tc>
          <w:tcPr>
            <w:tcW w:w="810" w:type="dxa"/>
            <w:noWrap/>
            <w:vAlign w:val="bottom"/>
            <w:hideMark/>
          </w:tcPr>
          <w:p w14:paraId="05E2E090" w14:textId="77777777" w:rsidR="00585900" w:rsidRPr="00B56501" w:rsidRDefault="00585900" w:rsidP="00464FA4">
            <w:pPr>
              <w:jc w:val="center"/>
              <w:rPr>
                <w:color w:val="000000"/>
              </w:rPr>
            </w:pPr>
            <w:r w:rsidRPr="00B56501">
              <w:rPr>
                <w:color w:val="000000"/>
              </w:rPr>
              <w:t>0.346</w:t>
            </w:r>
          </w:p>
        </w:tc>
      </w:tr>
      <w:tr w:rsidR="00585900" w14:paraId="61553F21" w14:textId="77777777" w:rsidTr="00464FA4">
        <w:trPr>
          <w:trHeight w:val="320"/>
        </w:trPr>
        <w:tc>
          <w:tcPr>
            <w:tcW w:w="1435" w:type="dxa"/>
            <w:vMerge/>
            <w:vAlign w:val="center"/>
            <w:hideMark/>
          </w:tcPr>
          <w:p w14:paraId="4C8AF7F7" w14:textId="77777777" w:rsidR="00585900" w:rsidRDefault="00585900" w:rsidP="00464FA4">
            <w:pPr>
              <w:jc w:val="center"/>
              <w:rPr>
                <w:color w:val="000000"/>
              </w:rPr>
            </w:pPr>
          </w:p>
        </w:tc>
        <w:tc>
          <w:tcPr>
            <w:tcW w:w="2215" w:type="dxa"/>
            <w:noWrap/>
            <w:vAlign w:val="center"/>
            <w:hideMark/>
          </w:tcPr>
          <w:p w14:paraId="0A57AFF3" w14:textId="77777777" w:rsidR="00585900" w:rsidRDefault="00585900" w:rsidP="00464FA4">
            <w:pPr>
              <w:jc w:val="center"/>
              <w:rPr>
                <w:color w:val="000000"/>
              </w:rPr>
            </w:pPr>
            <w:r>
              <w:rPr>
                <w:color w:val="000000"/>
              </w:rPr>
              <w:t>Depressed</w:t>
            </w:r>
          </w:p>
        </w:tc>
        <w:tc>
          <w:tcPr>
            <w:tcW w:w="1205" w:type="dxa"/>
            <w:noWrap/>
            <w:vAlign w:val="bottom"/>
            <w:hideMark/>
          </w:tcPr>
          <w:p w14:paraId="6105C25C" w14:textId="77777777" w:rsidR="00585900" w:rsidRPr="00B56501" w:rsidRDefault="00585900" w:rsidP="00464FA4">
            <w:pPr>
              <w:jc w:val="center"/>
              <w:rPr>
                <w:color w:val="000000"/>
              </w:rPr>
            </w:pPr>
            <w:r w:rsidRPr="00B56501">
              <w:rPr>
                <w:color w:val="000000"/>
              </w:rPr>
              <w:t>-0.18</w:t>
            </w:r>
          </w:p>
        </w:tc>
        <w:tc>
          <w:tcPr>
            <w:tcW w:w="810" w:type="dxa"/>
            <w:noWrap/>
            <w:vAlign w:val="bottom"/>
            <w:hideMark/>
          </w:tcPr>
          <w:p w14:paraId="34FE2F65" w14:textId="77777777" w:rsidR="00585900" w:rsidRPr="00B56501" w:rsidRDefault="00585900" w:rsidP="00464FA4">
            <w:pPr>
              <w:jc w:val="center"/>
              <w:rPr>
                <w:color w:val="000000"/>
              </w:rPr>
            </w:pPr>
            <w:r w:rsidRPr="00B56501">
              <w:rPr>
                <w:color w:val="000000"/>
              </w:rPr>
              <w:t>0.814</w:t>
            </w:r>
          </w:p>
        </w:tc>
        <w:tc>
          <w:tcPr>
            <w:tcW w:w="1080" w:type="dxa"/>
            <w:noWrap/>
            <w:vAlign w:val="bottom"/>
            <w:hideMark/>
          </w:tcPr>
          <w:p w14:paraId="166D05B8" w14:textId="77777777" w:rsidR="00585900" w:rsidRPr="00B56501" w:rsidRDefault="00585900" w:rsidP="00464FA4">
            <w:pPr>
              <w:jc w:val="center"/>
              <w:rPr>
                <w:color w:val="000000"/>
              </w:rPr>
            </w:pPr>
            <w:r w:rsidRPr="00B56501">
              <w:rPr>
                <w:color w:val="000000"/>
              </w:rPr>
              <w:t>0.05</w:t>
            </w:r>
          </w:p>
        </w:tc>
        <w:tc>
          <w:tcPr>
            <w:tcW w:w="810" w:type="dxa"/>
            <w:noWrap/>
            <w:vAlign w:val="bottom"/>
            <w:hideMark/>
          </w:tcPr>
          <w:p w14:paraId="6F811704" w14:textId="77777777" w:rsidR="00585900" w:rsidRPr="00B56501" w:rsidRDefault="00585900" w:rsidP="00464FA4">
            <w:pPr>
              <w:jc w:val="center"/>
              <w:rPr>
                <w:color w:val="000000"/>
              </w:rPr>
            </w:pPr>
            <w:r w:rsidRPr="00B56501">
              <w:rPr>
                <w:color w:val="000000"/>
              </w:rPr>
              <w:t>0.898</w:t>
            </w:r>
          </w:p>
        </w:tc>
        <w:tc>
          <w:tcPr>
            <w:tcW w:w="1260" w:type="dxa"/>
            <w:noWrap/>
            <w:vAlign w:val="bottom"/>
            <w:hideMark/>
          </w:tcPr>
          <w:p w14:paraId="465CF6FA" w14:textId="77777777" w:rsidR="00585900" w:rsidRPr="00B56501" w:rsidRDefault="00585900" w:rsidP="00464FA4">
            <w:pPr>
              <w:jc w:val="center"/>
              <w:rPr>
                <w:color w:val="000000"/>
              </w:rPr>
            </w:pPr>
            <w:r w:rsidRPr="00B56501">
              <w:rPr>
                <w:color w:val="000000"/>
              </w:rPr>
              <w:t>0.25</w:t>
            </w:r>
          </w:p>
        </w:tc>
        <w:tc>
          <w:tcPr>
            <w:tcW w:w="810" w:type="dxa"/>
            <w:noWrap/>
            <w:vAlign w:val="bottom"/>
            <w:hideMark/>
          </w:tcPr>
          <w:p w14:paraId="777BBED7" w14:textId="77777777" w:rsidR="00585900" w:rsidRPr="00B56501" w:rsidRDefault="00585900" w:rsidP="00464FA4">
            <w:pPr>
              <w:jc w:val="center"/>
              <w:rPr>
                <w:color w:val="000000"/>
              </w:rPr>
            </w:pPr>
            <w:r w:rsidRPr="00B56501">
              <w:rPr>
                <w:color w:val="000000"/>
              </w:rPr>
              <w:t>0.677</w:t>
            </w:r>
          </w:p>
        </w:tc>
      </w:tr>
      <w:tr w:rsidR="00585900" w14:paraId="54F380FB" w14:textId="77777777" w:rsidTr="00464FA4">
        <w:trPr>
          <w:trHeight w:val="320"/>
        </w:trPr>
        <w:tc>
          <w:tcPr>
            <w:tcW w:w="1435" w:type="dxa"/>
            <w:vMerge/>
            <w:vAlign w:val="center"/>
            <w:hideMark/>
          </w:tcPr>
          <w:p w14:paraId="1E63CD1A" w14:textId="77777777" w:rsidR="00585900" w:rsidRDefault="00585900" w:rsidP="00464FA4">
            <w:pPr>
              <w:jc w:val="center"/>
              <w:rPr>
                <w:color w:val="000000"/>
              </w:rPr>
            </w:pPr>
          </w:p>
        </w:tc>
        <w:tc>
          <w:tcPr>
            <w:tcW w:w="2215" w:type="dxa"/>
            <w:noWrap/>
            <w:vAlign w:val="center"/>
            <w:hideMark/>
          </w:tcPr>
          <w:p w14:paraId="75C01870" w14:textId="77777777" w:rsidR="00585900" w:rsidRDefault="00585900" w:rsidP="00464FA4">
            <w:pPr>
              <w:jc w:val="center"/>
              <w:rPr>
                <w:color w:val="000000"/>
              </w:rPr>
            </w:pPr>
            <w:r>
              <w:rPr>
                <w:color w:val="000000"/>
              </w:rPr>
              <w:t>Avoidant</w:t>
            </w:r>
          </w:p>
        </w:tc>
        <w:tc>
          <w:tcPr>
            <w:tcW w:w="1205" w:type="dxa"/>
            <w:noWrap/>
            <w:vAlign w:val="bottom"/>
            <w:hideMark/>
          </w:tcPr>
          <w:p w14:paraId="65767127" w14:textId="77777777" w:rsidR="00585900" w:rsidRPr="00B56501" w:rsidRDefault="00585900" w:rsidP="00464FA4">
            <w:pPr>
              <w:jc w:val="center"/>
              <w:rPr>
                <w:color w:val="000000"/>
              </w:rPr>
            </w:pPr>
            <w:r w:rsidRPr="00B56501">
              <w:rPr>
                <w:color w:val="000000"/>
              </w:rPr>
              <w:t>-1.15</w:t>
            </w:r>
          </w:p>
        </w:tc>
        <w:tc>
          <w:tcPr>
            <w:tcW w:w="810" w:type="dxa"/>
            <w:noWrap/>
            <w:vAlign w:val="bottom"/>
            <w:hideMark/>
          </w:tcPr>
          <w:p w14:paraId="0BDFD7BD" w14:textId="77777777" w:rsidR="00585900" w:rsidRPr="00B56501" w:rsidRDefault="00585900" w:rsidP="00464FA4">
            <w:pPr>
              <w:jc w:val="center"/>
              <w:rPr>
                <w:color w:val="000000"/>
              </w:rPr>
            </w:pPr>
            <w:r w:rsidRPr="00B56501">
              <w:rPr>
                <w:color w:val="000000"/>
              </w:rPr>
              <w:t>0.319</w:t>
            </w:r>
          </w:p>
        </w:tc>
        <w:tc>
          <w:tcPr>
            <w:tcW w:w="1080" w:type="dxa"/>
            <w:noWrap/>
            <w:vAlign w:val="bottom"/>
            <w:hideMark/>
          </w:tcPr>
          <w:p w14:paraId="256416B9" w14:textId="77777777" w:rsidR="00585900" w:rsidRPr="00B56501" w:rsidRDefault="00585900" w:rsidP="00464FA4">
            <w:pPr>
              <w:jc w:val="center"/>
              <w:rPr>
                <w:color w:val="000000"/>
              </w:rPr>
            </w:pPr>
            <w:r w:rsidRPr="00B56501">
              <w:rPr>
                <w:color w:val="000000"/>
              </w:rPr>
              <w:t>-0.67</w:t>
            </w:r>
          </w:p>
        </w:tc>
        <w:tc>
          <w:tcPr>
            <w:tcW w:w="810" w:type="dxa"/>
            <w:noWrap/>
            <w:vAlign w:val="bottom"/>
            <w:hideMark/>
          </w:tcPr>
          <w:p w14:paraId="0BC87F5E" w14:textId="77777777" w:rsidR="00585900" w:rsidRPr="00B56501" w:rsidRDefault="00585900" w:rsidP="00464FA4">
            <w:pPr>
              <w:jc w:val="center"/>
              <w:rPr>
                <w:color w:val="000000"/>
              </w:rPr>
            </w:pPr>
            <w:r w:rsidRPr="00B56501">
              <w:rPr>
                <w:color w:val="000000"/>
              </w:rPr>
              <w:t>0.188</w:t>
            </w:r>
          </w:p>
        </w:tc>
        <w:tc>
          <w:tcPr>
            <w:tcW w:w="1260" w:type="dxa"/>
            <w:noWrap/>
            <w:vAlign w:val="bottom"/>
            <w:hideMark/>
          </w:tcPr>
          <w:p w14:paraId="25CAE98E" w14:textId="77777777" w:rsidR="00585900" w:rsidRPr="00B56501" w:rsidRDefault="00585900" w:rsidP="00464FA4">
            <w:pPr>
              <w:jc w:val="center"/>
              <w:rPr>
                <w:color w:val="000000"/>
              </w:rPr>
            </w:pPr>
            <w:r w:rsidRPr="00B56501">
              <w:rPr>
                <w:color w:val="000000"/>
              </w:rPr>
              <w:t>-0.38</w:t>
            </w:r>
          </w:p>
        </w:tc>
        <w:tc>
          <w:tcPr>
            <w:tcW w:w="810" w:type="dxa"/>
            <w:noWrap/>
            <w:vAlign w:val="bottom"/>
            <w:hideMark/>
          </w:tcPr>
          <w:p w14:paraId="746EAD19" w14:textId="77777777" w:rsidR="00585900" w:rsidRPr="00B56501" w:rsidRDefault="00585900" w:rsidP="00464FA4">
            <w:pPr>
              <w:jc w:val="center"/>
              <w:rPr>
                <w:color w:val="000000"/>
              </w:rPr>
            </w:pPr>
            <w:r w:rsidRPr="00B56501">
              <w:rPr>
                <w:color w:val="000000"/>
              </w:rPr>
              <w:t>0.612</w:t>
            </w:r>
          </w:p>
        </w:tc>
      </w:tr>
      <w:tr w:rsidR="00585900" w14:paraId="75054D43" w14:textId="77777777" w:rsidTr="00464FA4">
        <w:trPr>
          <w:trHeight w:val="320"/>
        </w:trPr>
        <w:tc>
          <w:tcPr>
            <w:tcW w:w="1435" w:type="dxa"/>
            <w:vMerge/>
            <w:vAlign w:val="center"/>
            <w:hideMark/>
          </w:tcPr>
          <w:p w14:paraId="1CA8026A" w14:textId="77777777" w:rsidR="00585900" w:rsidRDefault="00585900" w:rsidP="00464FA4">
            <w:pPr>
              <w:jc w:val="center"/>
              <w:rPr>
                <w:color w:val="000000"/>
              </w:rPr>
            </w:pPr>
          </w:p>
        </w:tc>
        <w:tc>
          <w:tcPr>
            <w:tcW w:w="2215" w:type="dxa"/>
            <w:noWrap/>
            <w:vAlign w:val="center"/>
            <w:hideMark/>
          </w:tcPr>
          <w:p w14:paraId="74715F31" w14:textId="77777777" w:rsidR="00585900" w:rsidRDefault="00585900" w:rsidP="00464FA4">
            <w:pPr>
              <w:jc w:val="center"/>
              <w:rPr>
                <w:color w:val="000000"/>
              </w:rPr>
            </w:pPr>
            <w:r>
              <w:rPr>
                <w:color w:val="000000"/>
              </w:rPr>
              <w:t>Anxious</w:t>
            </w:r>
          </w:p>
        </w:tc>
        <w:tc>
          <w:tcPr>
            <w:tcW w:w="1205" w:type="dxa"/>
            <w:noWrap/>
            <w:vAlign w:val="bottom"/>
            <w:hideMark/>
          </w:tcPr>
          <w:p w14:paraId="3C5DCDF7" w14:textId="77777777" w:rsidR="00585900" w:rsidRPr="00B56501" w:rsidRDefault="00585900" w:rsidP="00464FA4">
            <w:pPr>
              <w:jc w:val="center"/>
              <w:rPr>
                <w:color w:val="000000"/>
              </w:rPr>
            </w:pPr>
            <w:r w:rsidRPr="00B56501">
              <w:rPr>
                <w:color w:val="000000"/>
              </w:rPr>
              <w:t>-0.07</w:t>
            </w:r>
          </w:p>
        </w:tc>
        <w:tc>
          <w:tcPr>
            <w:tcW w:w="810" w:type="dxa"/>
            <w:noWrap/>
            <w:vAlign w:val="bottom"/>
            <w:hideMark/>
          </w:tcPr>
          <w:p w14:paraId="75B35D9C" w14:textId="77777777" w:rsidR="00585900" w:rsidRPr="00B56501" w:rsidRDefault="00585900" w:rsidP="00464FA4">
            <w:pPr>
              <w:jc w:val="center"/>
              <w:rPr>
                <w:color w:val="000000"/>
              </w:rPr>
            </w:pPr>
            <w:r w:rsidRPr="00B56501">
              <w:rPr>
                <w:color w:val="000000"/>
              </w:rPr>
              <w:t>0.947</w:t>
            </w:r>
          </w:p>
        </w:tc>
        <w:tc>
          <w:tcPr>
            <w:tcW w:w="1080" w:type="dxa"/>
            <w:noWrap/>
            <w:vAlign w:val="bottom"/>
            <w:hideMark/>
          </w:tcPr>
          <w:p w14:paraId="7D1B248D" w14:textId="77777777" w:rsidR="00585900" w:rsidRPr="00B56501" w:rsidRDefault="00585900" w:rsidP="00464FA4">
            <w:pPr>
              <w:jc w:val="center"/>
              <w:rPr>
                <w:color w:val="000000"/>
              </w:rPr>
            </w:pPr>
            <w:r w:rsidRPr="00B56501">
              <w:rPr>
                <w:color w:val="000000"/>
              </w:rPr>
              <w:t>-0.67</w:t>
            </w:r>
          </w:p>
        </w:tc>
        <w:tc>
          <w:tcPr>
            <w:tcW w:w="810" w:type="dxa"/>
            <w:noWrap/>
            <w:vAlign w:val="bottom"/>
            <w:hideMark/>
          </w:tcPr>
          <w:p w14:paraId="1556313B" w14:textId="77777777" w:rsidR="00585900" w:rsidRPr="00B56501" w:rsidRDefault="00585900" w:rsidP="00464FA4">
            <w:pPr>
              <w:jc w:val="center"/>
              <w:rPr>
                <w:color w:val="000000"/>
              </w:rPr>
            </w:pPr>
            <w:r w:rsidRPr="00B56501">
              <w:rPr>
                <w:color w:val="000000"/>
              </w:rPr>
              <w:t>0.245</w:t>
            </w:r>
          </w:p>
        </w:tc>
        <w:tc>
          <w:tcPr>
            <w:tcW w:w="1260" w:type="dxa"/>
            <w:noWrap/>
            <w:vAlign w:val="bottom"/>
            <w:hideMark/>
          </w:tcPr>
          <w:p w14:paraId="26AB6F97" w14:textId="77777777" w:rsidR="00585900" w:rsidRPr="00B56501" w:rsidRDefault="00585900" w:rsidP="00464FA4">
            <w:pPr>
              <w:jc w:val="center"/>
              <w:rPr>
                <w:color w:val="000000"/>
              </w:rPr>
            </w:pPr>
            <w:r w:rsidRPr="00B56501">
              <w:rPr>
                <w:color w:val="000000"/>
              </w:rPr>
              <w:t>0.58</w:t>
            </w:r>
          </w:p>
        </w:tc>
        <w:tc>
          <w:tcPr>
            <w:tcW w:w="810" w:type="dxa"/>
            <w:noWrap/>
            <w:vAlign w:val="bottom"/>
            <w:hideMark/>
          </w:tcPr>
          <w:p w14:paraId="19E4AE74" w14:textId="77777777" w:rsidR="00585900" w:rsidRPr="00B56501" w:rsidRDefault="00585900" w:rsidP="00464FA4">
            <w:pPr>
              <w:jc w:val="center"/>
              <w:rPr>
                <w:color w:val="000000"/>
              </w:rPr>
            </w:pPr>
            <w:r w:rsidRPr="00B56501">
              <w:rPr>
                <w:color w:val="000000"/>
              </w:rPr>
              <w:t>0.501</w:t>
            </w:r>
          </w:p>
        </w:tc>
      </w:tr>
      <w:tr w:rsidR="00585900" w14:paraId="2FC7A349" w14:textId="77777777" w:rsidTr="00464FA4">
        <w:trPr>
          <w:trHeight w:val="320"/>
        </w:trPr>
        <w:tc>
          <w:tcPr>
            <w:tcW w:w="1435" w:type="dxa"/>
            <w:vMerge/>
            <w:vAlign w:val="center"/>
            <w:hideMark/>
          </w:tcPr>
          <w:p w14:paraId="6771FB39" w14:textId="77777777" w:rsidR="00585900" w:rsidRDefault="00585900" w:rsidP="00464FA4">
            <w:pPr>
              <w:jc w:val="center"/>
              <w:rPr>
                <w:color w:val="000000"/>
              </w:rPr>
            </w:pPr>
          </w:p>
        </w:tc>
        <w:tc>
          <w:tcPr>
            <w:tcW w:w="2215" w:type="dxa"/>
            <w:noWrap/>
            <w:vAlign w:val="center"/>
            <w:hideMark/>
          </w:tcPr>
          <w:p w14:paraId="1ABFAB87" w14:textId="77777777" w:rsidR="00585900" w:rsidRDefault="00585900" w:rsidP="00464FA4">
            <w:pPr>
              <w:jc w:val="center"/>
              <w:rPr>
                <w:color w:val="000000"/>
              </w:rPr>
            </w:pPr>
            <w:r>
              <w:rPr>
                <w:color w:val="000000"/>
              </w:rPr>
              <w:t>Obsessive</w:t>
            </w:r>
          </w:p>
        </w:tc>
        <w:tc>
          <w:tcPr>
            <w:tcW w:w="1205" w:type="dxa"/>
            <w:noWrap/>
            <w:vAlign w:val="bottom"/>
            <w:hideMark/>
          </w:tcPr>
          <w:p w14:paraId="46240A26" w14:textId="77777777" w:rsidR="00585900" w:rsidRPr="00B56501" w:rsidRDefault="00585900" w:rsidP="00464FA4">
            <w:pPr>
              <w:jc w:val="center"/>
              <w:rPr>
                <w:color w:val="000000"/>
              </w:rPr>
            </w:pPr>
            <w:r w:rsidRPr="00B56501">
              <w:rPr>
                <w:color w:val="000000"/>
              </w:rPr>
              <w:t>0.73</w:t>
            </w:r>
          </w:p>
        </w:tc>
        <w:tc>
          <w:tcPr>
            <w:tcW w:w="810" w:type="dxa"/>
            <w:noWrap/>
            <w:vAlign w:val="bottom"/>
            <w:hideMark/>
          </w:tcPr>
          <w:p w14:paraId="6FA61ECE" w14:textId="77777777" w:rsidR="00585900" w:rsidRPr="00B56501" w:rsidRDefault="00585900" w:rsidP="00464FA4">
            <w:pPr>
              <w:jc w:val="center"/>
              <w:rPr>
                <w:color w:val="000000"/>
              </w:rPr>
            </w:pPr>
            <w:r w:rsidRPr="00B56501">
              <w:rPr>
                <w:color w:val="000000"/>
              </w:rPr>
              <w:t>0.231</w:t>
            </w:r>
          </w:p>
        </w:tc>
        <w:tc>
          <w:tcPr>
            <w:tcW w:w="1080" w:type="dxa"/>
            <w:noWrap/>
            <w:vAlign w:val="bottom"/>
            <w:hideMark/>
          </w:tcPr>
          <w:p w14:paraId="52F8BE38" w14:textId="77777777" w:rsidR="00585900" w:rsidRPr="00B56501" w:rsidRDefault="00585900" w:rsidP="00464FA4">
            <w:pPr>
              <w:jc w:val="center"/>
              <w:rPr>
                <w:color w:val="000000"/>
              </w:rPr>
            </w:pPr>
            <w:r w:rsidRPr="00B56501">
              <w:rPr>
                <w:color w:val="000000"/>
              </w:rPr>
              <w:t>-0.26</w:t>
            </w:r>
          </w:p>
        </w:tc>
        <w:tc>
          <w:tcPr>
            <w:tcW w:w="810" w:type="dxa"/>
            <w:noWrap/>
            <w:vAlign w:val="bottom"/>
            <w:hideMark/>
          </w:tcPr>
          <w:p w14:paraId="2BA64E13" w14:textId="77777777" w:rsidR="00585900" w:rsidRPr="00B56501" w:rsidRDefault="00585900" w:rsidP="00464FA4">
            <w:pPr>
              <w:jc w:val="center"/>
              <w:rPr>
                <w:color w:val="000000"/>
              </w:rPr>
            </w:pPr>
            <w:r w:rsidRPr="00B56501">
              <w:rPr>
                <w:color w:val="000000"/>
              </w:rPr>
              <w:t>0.364</w:t>
            </w:r>
          </w:p>
        </w:tc>
        <w:tc>
          <w:tcPr>
            <w:tcW w:w="1260" w:type="dxa"/>
            <w:noWrap/>
            <w:vAlign w:val="bottom"/>
            <w:hideMark/>
          </w:tcPr>
          <w:p w14:paraId="260DFFAD" w14:textId="77777777" w:rsidR="00585900" w:rsidRPr="00B56501" w:rsidRDefault="00585900" w:rsidP="00464FA4">
            <w:pPr>
              <w:jc w:val="center"/>
              <w:rPr>
                <w:color w:val="000000"/>
              </w:rPr>
            </w:pPr>
            <w:r w:rsidRPr="00B56501">
              <w:rPr>
                <w:color w:val="000000"/>
              </w:rPr>
              <w:t>-0.64</w:t>
            </w:r>
          </w:p>
        </w:tc>
        <w:tc>
          <w:tcPr>
            <w:tcW w:w="810" w:type="dxa"/>
            <w:noWrap/>
            <w:vAlign w:val="bottom"/>
            <w:hideMark/>
          </w:tcPr>
          <w:p w14:paraId="02166259" w14:textId="77777777" w:rsidR="00585900" w:rsidRPr="00B56501" w:rsidRDefault="00585900" w:rsidP="00464FA4">
            <w:pPr>
              <w:jc w:val="center"/>
              <w:rPr>
                <w:color w:val="000000"/>
              </w:rPr>
            </w:pPr>
            <w:r w:rsidRPr="00B56501">
              <w:rPr>
                <w:color w:val="000000"/>
              </w:rPr>
              <w:t>0.135</w:t>
            </w:r>
          </w:p>
        </w:tc>
      </w:tr>
      <w:tr w:rsidR="00585900" w14:paraId="10CB00D1" w14:textId="77777777" w:rsidTr="00464FA4">
        <w:trPr>
          <w:trHeight w:val="320"/>
        </w:trPr>
        <w:tc>
          <w:tcPr>
            <w:tcW w:w="1435" w:type="dxa"/>
            <w:vMerge w:val="restart"/>
            <w:noWrap/>
            <w:vAlign w:val="center"/>
            <w:hideMark/>
          </w:tcPr>
          <w:p w14:paraId="18CFEEC8" w14:textId="77777777" w:rsidR="00585900" w:rsidRDefault="00585900" w:rsidP="00464FA4">
            <w:pPr>
              <w:jc w:val="center"/>
              <w:rPr>
                <w:color w:val="000000"/>
              </w:rPr>
            </w:pPr>
            <w:r>
              <w:rPr>
                <w:color w:val="000000"/>
              </w:rPr>
              <w:t>Vineland-3</w:t>
            </w:r>
          </w:p>
        </w:tc>
        <w:tc>
          <w:tcPr>
            <w:tcW w:w="2215" w:type="dxa"/>
            <w:noWrap/>
            <w:vAlign w:val="center"/>
            <w:hideMark/>
          </w:tcPr>
          <w:p w14:paraId="7C082F2B" w14:textId="77777777" w:rsidR="00585900" w:rsidRPr="00B56501" w:rsidRDefault="00585900" w:rsidP="00464FA4">
            <w:pPr>
              <w:jc w:val="center"/>
              <w:rPr>
                <w:color w:val="000000"/>
              </w:rPr>
            </w:pPr>
            <w:r w:rsidRPr="00B56501">
              <w:rPr>
                <w:color w:val="000000"/>
              </w:rPr>
              <w:t>Receptive Communication</w:t>
            </w:r>
          </w:p>
        </w:tc>
        <w:tc>
          <w:tcPr>
            <w:tcW w:w="1205" w:type="dxa"/>
            <w:noWrap/>
            <w:vAlign w:val="bottom"/>
            <w:hideMark/>
          </w:tcPr>
          <w:p w14:paraId="61066D85" w14:textId="77777777" w:rsidR="00585900" w:rsidRPr="00B56501" w:rsidRDefault="00585900" w:rsidP="00464FA4">
            <w:pPr>
              <w:jc w:val="center"/>
              <w:rPr>
                <w:b/>
                <w:bCs/>
                <w:color w:val="000000"/>
              </w:rPr>
            </w:pPr>
            <w:r w:rsidRPr="00B56501">
              <w:rPr>
                <w:color w:val="000000"/>
              </w:rPr>
              <w:t>-0.6</w:t>
            </w:r>
          </w:p>
        </w:tc>
        <w:tc>
          <w:tcPr>
            <w:tcW w:w="810" w:type="dxa"/>
            <w:noWrap/>
            <w:vAlign w:val="bottom"/>
            <w:hideMark/>
          </w:tcPr>
          <w:p w14:paraId="4EA46C8B" w14:textId="77777777" w:rsidR="00585900" w:rsidRPr="00B56501" w:rsidRDefault="00585900" w:rsidP="00464FA4">
            <w:pPr>
              <w:jc w:val="center"/>
              <w:rPr>
                <w:b/>
                <w:bCs/>
                <w:color w:val="000000"/>
              </w:rPr>
            </w:pPr>
            <w:r w:rsidRPr="00B56501">
              <w:rPr>
                <w:color w:val="000000"/>
              </w:rPr>
              <w:t>0.615</w:t>
            </w:r>
          </w:p>
        </w:tc>
        <w:tc>
          <w:tcPr>
            <w:tcW w:w="1080" w:type="dxa"/>
            <w:noWrap/>
            <w:vAlign w:val="bottom"/>
            <w:hideMark/>
          </w:tcPr>
          <w:p w14:paraId="14E4F98C" w14:textId="77777777" w:rsidR="00585900" w:rsidRPr="00B56501" w:rsidRDefault="00585900" w:rsidP="00464FA4">
            <w:pPr>
              <w:jc w:val="center"/>
              <w:rPr>
                <w:b/>
                <w:bCs/>
                <w:color w:val="000000"/>
              </w:rPr>
            </w:pPr>
            <w:r w:rsidRPr="00B56501">
              <w:rPr>
                <w:color w:val="000000"/>
              </w:rPr>
              <w:t>0.62</w:t>
            </w:r>
          </w:p>
        </w:tc>
        <w:tc>
          <w:tcPr>
            <w:tcW w:w="810" w:type="dxa"/>
            <w:noWrap/>
            <w:vAlign w:val="bottom"/>
            <w:hideMark/>
          </w:tcPr>
          <w:p w14:paraId="2F463CAA" w14:textId="77777777" w:rsidR="00585900" w:rsidRPr="00B56501" w:rsidRDefault="00585900" w:rsidP="00464FA4">
            <w:pPr>
              <w:jc w:val="center"/>
              <w:rPr>
                <w:b/>
                <w:bCs/>
                <w:color w:val="000000"/>
              </w:rPr>
            </w:pPr>
            <w:r w:rsidRPr="00B56501">
              <w:rPr>
                <w:color w:val="000000"/>
              </w:rPr>
              <w:t>0.08</w:t>
            </w:r>
          </w:p>
        </w:tc>
        <w:tc>
          <w:tcPr>
            <w:tcW w:w="1260" w:type="dxa"/>
            <w:noWrap/>
            <w:vAlign w:val="bottom"/>
            <w:hideMark/>
          </w:tcPr>
          <w:p w14:paraId="34920034" w14:textId="77777777" w:rsidR="00585900" w:rsidRPr="00B56501" w:rsidRDefault="00585900" w:rsidP="00464FA4">
            <w:pPr>
              <w:jc w:val="center"/>
              <w:rPr>
                <w:b/>
                <w:bCs/>
                <w:color w:val="000000"/>
              </w:rPr>
            </w:pPr>
            <w:r w:rsidRPr="00B56501">
              <w:rPr>
                <w:color w:val="000000"/>
              </w:rPr>
              <w:t>0.65</w:t>
            </w:r>
          </w:p>
        </w:tc>
        <w:tc>
          <w:tcPr>
            <w:tcW w:w="810" w:type="dxa"/>
            <w:noWrap/>
            <w:vAlign w:val="bottom"/>
            <w:hideMark/>
          </w:tcPr>
          <w:p w14:paraId="601E9871" w14:textId="77777777" w:rsidR="00585900" w:rsidRPr="00B56501" w:rsidRDefault="00585900" w:rsidP="00464FA4">
            <w:pPr>
              <w:jc w:val="center"/>
              <w:rPr>
                <w:b/>
                <w:bCs/>
                <w:color w:val="000000"/>
              </w:rPr>
            </w:pPr>
            <w:r w:rsidRPr="00B56501">
              <w:rPr>
                <w:color w:val="000000"/>
              </w:rPr>
              <w:t>0.216</w:t>
            </w:r>
          </w:p>
        </w:tc>
      </w:tr>
      <w:tr w:rsidR="00585900" w14:paraId="4201A7BB" w14:textId="77777777" w:rsidTr="00464FA4">
        <w:trPr>
          <w:trHeight w:val="320"/>
        </w:trPr>
        <w:tc>
          <w:tcPr>
            <w:tcW w:w="1435" w:type="dxa"/>
            <w:vMerge/>
            <w:vAlign w:val="center"/>
            <w:hideMark/>
          </w:tcPr>
          <w:p w14:paraId="56EB1CA1" w14:textId="77777777" w:rsidR="00585900" w:rsidRDefault="00585900" w:rsidP="00464FA4">
            <w:pPr>
              <w:jc w:val="center"/>
              <w:rPr>
                <w:color w:val="000000"/>
              </w:rPr>
            </w:pPr>
          </w:p>
        </w:tc>
        <w:tc>
          <w:tcPr>
            <w:tcW w:w="2215" w:type="dxa"/>
            <w:noWrap/>
            <w:vAlign w:val="center"/>
            <w:hideMark/>
          </w:tcPr>
          <w:p w14:paraId="14B62A00" w14:textId="77777777" w:rsidR="00585900" w:rsidRPr="00937227" w:rsidRDefault="00585900" w:rsidP="00464FA4">
            <w:pPr>
              <w:jc w:val="center"/>
              <w:rPr>
                <w:b/>
                <w:bCs/>
                <w:color w:val="000000"/>
              </w:rPr>
            </w:pPr>
            <w:r w:rsidRPr="00937227">
              <w:rPr>
                <w:b/>
                <w:bCs/>
                <w:color w:val="000000"/>
              </w:rPr>
              <w:t>Expressive Communication</w:t>
            </w:r>
          </w:p>
        </w:tc>
        <w:tc>
          <w:tcPr>
            <w:tcW w:w="1205" w:type="dxa"/>
            <w:noWrap/>
            <w:vAlign w:val="bottom"/>
            <w:hideMark/>
          </w:tcPr>
          <w:p w14:paraId="2B760FDA" w14:textId="77777777" w:rsidR="00585900" w:rsidRPr="00937227" w:rsidRDefault="00585900" w:rsidP="00464FA4">
            <w:pPr>
              <w:jc w:val="center"/>
              <w:rPr>
                <w:b/>
                <w:bCs/>
                <w:color w:val="000000"/>
              </w:rPr>
            </w:pPr>
            <w:r w:rsidRPr="00937227">
              <w:rPr>
                <w:b/>
                <w:bCs/>
                <w:color w:val="000000"/>
              </w:rPr>
              <w:t>-0.21</w:t>
            </w:r>
          </w:p>
        </w:tc>
        <w:tc>
          <w:tcPr>
            <w:tcW w:w="810" w:type="dxa"/>
            <w:noWrap/>
            <w:vAlign w:val="bottom"/>
            <w:hideMark/>
          </w:tcPr>
          <w:p w14:paraId="6B4AED78" w14:textId="77777777" w:rsidR="00585900" w:rsidRPr="00937227" w:rsidRDefault="00585900" w:rsidP="00464FA4">
            <w:pPr>
              <w:jc w:val="center"/>
              <w:rPr>
                <w:b/>
                <w:bCs/>
                <w:color w:val="000000"/>
              </w:rPr>
            </w:pPr>
            <w:r w:rsidRPr="00937227">
              <w:rPr>
                <w:b/>
                <w:bCs/>
                <w:color w:val="000000"/>
              </w:rPr>
              <w:t>0.836</w:t>
            </w:r>
          </w:p>
        </w:tc>
        <w:tc>
          <w:tcPr>
            <w:tcW w:w="1080" w:type="dxa"/>
            <w:noWrap/>
            <w:vAlign w:val="bottom"/>
            <w:hideMark/>
          </w:tcPr>
          <w:p w14:paraId="3484F52D" w14:textId="77777777" w:rsidR="00585900" w:rsidRPr="00937227" w:rsidRDefault="00585900" w:rsidP="00464FA4">
            <w:pPr>
              <w:jc w:val="center"/>
              <w:rPr>
                <w:b/>
                <w:bCs/>
                <w:color w:val="000000"/>
              </w:rPr>
            </w:pPr>
            <w:r w:rsidRPr="00937227">
              <w:rPr>
                <w:b/>
                <w:bCs/>
                <w:color w:val="000000"/>
              </w:rPr>
              <w:t>-0.55</w:t>
            </w:r>
          </w:p>
        </w:tc>
        <w:tc>
          <w:tcPr>
            <w:tcW w:w="810" w:type="dxa"/>
            <w:noWrap/>
            <w:vAlign w:val="bottom"/>
            <w:hideMark/>
          </w:tcPr>
          <w:p w14:paraId="6BBE9E6E" w14:textId="77777777" w:rsidR="00585900" w:rsidRPr="00937227" w:rsidRDefault="00585900" w:rsidP="00464FA4">
            <w:pPr>
              <w:jc w:val="center"/>
              <w:rPr>
                <w:b/>
                <w:bCs/>
                <w:color w:val="000000"/>
              </w:rPr>
            </w:pPr>
            <w:r w:rsidRPr="00937227">
              <w:rPr>
                <w:b/>
                <w:bCs/>
                <w:color w:val="000000"/>
              </w:rPr>
              <w:t>0.28</w:t>
            </w:r>
          </w:p>
        </w:tc>
        <w:tc>
          <w:tcPr>
            <w:tcW w:w="1260" w:type="dxa"/>
            <w:noWrap/>
            <w:vAlign w:val="bottom"/>
            <w:hideMark/>
          </w:tcPr>
          <w:p w14:paraId="0AD0CF0F" w14:textId="77777777" w:rsidR="00585900" w:rsidRPr="00937227" w:rsidRDefault="00585900" w:rsidP="00464FA4">
            <w:pPr>
              <w:jc w:val="center"/>
              <w:rPr>
                <w:b/>
                <w:bCs/>
                <w:color w:val="000000"/>
              </w:rPr>
            </w:pPr>
            <w:r w:rsidRPr="00937227">
              <w:rPr>
                <w:b/>
                <w:bCs/>
                <w:color w:val="000000"/>
              </w:rPr>
              <w:t>1.8</w:t>
            </w:r>
          </w:p>
        </w:tc>
        <w:tc>
          <w:tcPr>
            <w:tcW w:w="810" w:type="dxa"/>
            <w:noWrap/>
            <w:vAlign w:val="bottom"/>
            <w:hideMark/>
          </w:tcPr>
          <w:p w14:paraId="07A437E9" w14:textId="77777777" w:rsidR="00585900" w:rsidRPr="00937227" w:rsidRDefault="00585900" w:rsidP="00464FA4">
            <w:pPr>
              <w:jc w:val="center"/>
              <w:rPr>
                <w:b/>
                <w:bCs/>
                <w:color w:val="000000"/>
              </w:rPr>
            </w:pPr>
            <w:r w:rsidRPr="00937227">
              <w:rPr>
                <w:b/>
                <w:bCs/>
                <w:color w:val="000000"/>
              </w:rPr>
              <w:t>0.018</w:t>
            </w:r>
          </w:p>
        </w:tc>
      </w:tr>
      <w:tr w:rsidR="00585900" w14:paraId="7ED52176" w14:textId="77777777" w:rsidTr="00464FA4">
        <w:trPr>
          <w:trHeight w:val="320"/>
        </w:trPr>
        <w:tc>
          <w:tcPr>
            <w:tcW w:w="1435" w:type="dxa"/>
            <w:vMerge/>
            <w:vAlign w:val="center"/>
            <w:hideMark/>
          </w:tcPr>
          <w:p w14:paraId="548C92B7" w14:textId="77777777" w:rsidR="00585900" w:rsidRDefault="00585900" w:rsidP="00464FA4">
            <w:pPr>
              <w:jc w:val="center"/>
              <w:rPr>
                <w:color w:val="000000"/>
              </w:rPr>
            </w:pPr>
          </w:p>
        </w:tc>
        <w:tc>
          <w:tcPr>
            <w:tcW w:w="2215" w:type="dxa"/>
            <w:noWrap/>
            <w:vAlign w:val="center"/>
            <w:hideMark/>
          </w:tcPr>
          <w:p w14:paraId="2FE551E5" w14:textId="77777777" w:rsidR="00585900" w:rsidRPr="00B56501" w:rsidRDefault="00585900" w:rsidP="00464FA4">
            <w:pPr>
              <w:jc w:val="center"/>
              <w:rPr>
                <w:color w:val="000000"/>
              </w:rPr>
            </w:pPr>
            <w:r w:rsidRPr="00B56501">
              <w:rPr>
                <w:color w:val="000000"/>
              </w:rPr>
              <w:t>Written Communication</w:t>
            </w:r>
          </w:p>
        </w:tc>
        <w:tc>
          <w:tcPr>
            <w:tcW w:w="1205" w:type="dxa"/>
            <w:noWrap/>
            <w:vAlign w:val="bottom"/>
            <w:hideMark/>
          </w:tcPr>
          <w:p w14:paraId="0B8388C0" w14:textId="77777777" w:rsidR="00585900" w:rsidRPr="00B56501" w:rsidRDefault="00585900" w:rsidP="00464FA4">
            <w:pPr>
              <w:jc w:val="center"/>
              <w:rPr>
                <w:color w:val="000000"/>
              </w:rPr>
            </w:pPr>
            <w:r w:rsidRPr="00B56501">
              <w:rPr>
                <w:color w:val="000000"/>
              </w:rPr>
              <w:t>-1.31</w:t>
            </w:r>
          </w:p>
        </w:tc>
        <w:tc>
          <w:tcPr>
            <w:tcW w:w="810" w:type="dxa"/>
            <w:noWrap/>
            <w:vAlign w:val="bottom"/>
            <w:hideMark/>
          </w:tcPr>
          <w:p w14:paraId="5021D6F6" w14:textId="77777777" w:rsidR="00585900" w:rsidRPr="00B56501" w:rsidRDefault="00585900" w:rsidP="00464FA4">
            <w:pPr>
              <w:jc w:val="center"/>
              <w:rPr>
                <w:color w:val="000000"/>
              </w:rPr>
            </w:pPr>
            <w:r w:rsidRPr="00B56501">
              <w:rPr>
                <w:color w:val="000000"/>
              </w:rPr>
              <w:t>0.076</w:t>
            </w:r>
          </w:p>
        </w:tc>
        <w:tc>
          <w:tcPr>
            <w:tcW w:w="1080" w:type="dxa"/>
            <w:noWrap/>
            <w:vAlign w:val="bottom"/>
            <w:hideMark/>
          </w:tcPr>
          <w:p w14:paraId="3D407176" w14:textId="77777777" w:rsidR="00585900" w:rsidRPr="00B56501" w:rsidRDefault="00585900" w:rsidP="00464FA4">
            <w:pPr>
              <w:jc w:val="center"/>
              <w:rPr>
                <w:color w:val="000000"/>
              </w:rPr>
            </w:pPr>
            <w:r w:rsidRPr="00B56501">
              <w:rPr>
                <w:color w:val="000000"/>
              </w:rPr>
              <w:t>-0.2</w:t>
            </w:r>
          </w:p>
        </w:tc>
        <w:tc>
          <w:tcPr>
            <w:tcW w:w="810" w:type="dxa"/>
            <w:noWrap/>
            <w:vAlign w:val="bottom"/>
            <w:hideMark/>
          </w:tcPr>
          <w:p w14:paraId="6C4D8A64" w14:textId="77777777" w:rsidR="00585900" w:rsidRPr="00B56501" w:rsidRDefault="00585900" w:rsidP="00464FA4">
            <w:pPr>
              <w:jc w:val="center"/>
              <w:rPr>
                <w:color w:val="000000"/>
              </w:rPr>
            </w:pPr>
            <w:r w:rsidRPr="00B56501">
              <w:rPr>
                <w:color w:val="000000"/>
              </w:rPr>
              <w:t>0.613</w:t>
            </w:r>
          </w:p>
        </w:tc>
        <w:tc>
          <w:tcPr>
            <w:tcW w:w="1260" w:type="dxa"/>
            <w:noWrap/>
            <w:vAlign w:val="bottom"/>
            <w:hideMark/>
          </w:tcPr>
          <w:p w14:paraId="75C305F3" w14:textId="77777777" w:rsidR="00585900" w:rsidRPr="00B56501" w:rsidRDefault="00585900" w:rsidP="00464FA4">
            <w:pPr>
              <w:jc w:val="center"/>
              <w:rPr>
                <w:color w:val="000000"/>
              </w:rPr>
            </w:pPr>
            <w:r w:rsidRPr="00B56501">
              <w:rPr>
                <w:color w:val="000000"/>
              </w:rPr>
              <w:t>0.38</w:t>
            </w:r>
          </w:p>
        </w:tc>
        <w:tc>
          <w:tcPr>
            <w:tcW w:w="810" w:type="dxa"/>
            <w:noWrap/>
            <w:vAlign w:val="bottom"/>
            <w:hideMark/>
          </w:tcPr>
          <w:p w14:paraId="55C84392" w14:textId="77777777" w:rsidR="00585900" w:rsidRPr="00B56501" w:rsidRDefault="00585900" w:rsidP="00464FA4">
            <w:pPr>
              <w:jc w:val="center"/>
              <w:rPr>
                <w:color w:val="000000"/>
              </w:rPr>
            </w:pPr>
            <w:r w:rsidRPr="00B56501">
              <w:rPr>
                <w:color w:val="000000"/>
              </w:rPr>
              <w:t>0.524</w:t>
            </w:r>
          </w:p>
        </w:tc>
      </w:tr>
      <w:tr w:rsidR="00585900" w14:paraId="1DE62446" w14:textId="77777777" w:rsidTr="00464FA4">
        <w:trPr>
          <w:trHeight w:val="320"/>
        </w:trPr>
        <w:tc>
          <w:tcPr>
            <w:tcW w:w="1435" w:type="dxa"/>
            <w:vMerge/>
            <w:vAlign w:val="center"/>
            <w:hideMark/>
          </w:tcPr>
          <w:p w14:paraId="51719B82" w14:textId="77777777" w:rsidR="00585900" w:rsidRDefault="00585900" w:rsidP="00464FA4">
            <w:pPr>
              <w:jc w:val="center"/>
              <w:rPr>
                <w:color w:val="000000"/>
              </w:rPr>
            </w:pPr>
          </w:p>
        </w:tc>
        <w:tc>
          <w:tcPr>
            <w:tcW w:w="2215" w:type="dxa"/>
            <w:noWrap/>
            <w:vAlign w:val="center"/>
            <w:hideMark/>
          </w:tcPr>
          <w:p w14:paraId="0E67BCF2" w14:textId="77777777" w:rsidR="00585900" w:rsidRPr="00B56501" w:rsidRDefault="00585900" w:rsidP="00464FA4">
            <w:pPr>
              <w:jc w:val="center"/>
              <w:rPr>
                <w:color w:val="000000"/>
              </w:rPr>
            </w:pPr>
            <w:r w:rsidRPr="00B56501">
              <w:rPr>
                <w:color w:val="000000"/>
              </w:rPr>
              <w:t>Personal</w:t>
            </w:r>
          </w:p>
        </w:tc>
        <w:tc>
          <w:tcPr>
            <w:tcW w:w="1205" w:type="dxa"/>
            <w:noWrap/>
            <w:vAlign w:val="bottom"/>
            <w:hideMark/>
          </w:tcPr>
          <w:p w14:paraId="3CC846E9" w14:textId="77777777" w:rsidR="00585900" w:rsidRPr="00B56501" w:rsidRDefault="00585900" w:rsidP="00464FA4">
            <w:pPr>
              <w:jc w:val="center"/>
              <w:rPr>
                <w:color w:val="000000"/>
              </w:rPr>
            </w:pPr>
            <w:r w:rsidRPr="00B56501">
              <w:rPr>
                <w:color w:val="000000"/>
              </w:rPr>
              <w:t>0.22</w:t>
            </w:r>
          </w:p>
        </w:tc>
        <w:tc>
          <w:tcPr>
            <w:tcW w:w="810" w:type="dxa"/>
            <w:noWrap/>
            <w:vAlign w:val="bottom"/>
            <w:hideMark/>
          </w:tcPr>
          <w:p w14:paraId="6A553EEB" w14:textId="77777777" w:rsidR="00585900" w:rsidRPr="00B56501" w:rsidRDefault="00585900" w:rsidP="00464FA4">
            <w:pPr>
              <w:jc w:val="center"/>
              <w:rPr>
                <w:color w:val="000000"/>
              </w:rPr>
            </w:pPr>
            <w:r w:rsidRPr="00B56501">
              <w:rPr>
                <w:color w:val="000000"/>
              </w:rPr>
              <w:t>0.845</w:t>
            </w:r>
          </w:p>
        </w:tc>
        <w:tc>
          <w:tcPr>
            <w:tcW w:w="1080" w:type="dxa"/>
            <w:noWrap/>
            <w:vAlign w:val="bottom"/>
            <w:hideMark/>
          </w:tcPr>
          <w:p w14:paraId="635BBB40" w14:textId="77777777" w:rsidR="00585900" w:rsidRPr="00B56501" w:rsidRDefault="00585900" w:rsidP="00464FA4">
            <w:pPr>
              <w:jc w:val="center"/>
              <w:rPr>
                <w:color w:val="000000"/>
              </w:rPr>
            </w:pPr>
            <w:r w:rsidRPr="00B56501">
              <w:rPr>
                <w:color w:val="000000"/>
              </w:rPr>
              <w:t>0.67</w:t>
            </w:r>
          </w:p>
        </w:tc>
        <w:tc>
          <w:tcPr>
            <w:tcW w:w="810" w:type="dxa"/>
            <w:noWrap/>
            <w:vAlign w:val="bottom"/>
            <w:hideMark/>
          </w:tcPr>
          <w:p w14:paraId="512B6615" w14:textId="77777777" w:rsidR="00585900" w:rsidRPr="00B56501" w:rsidRDefault="00585900" w:rsidP="00464FA4">
            <w:pPr>
              <w:jc w:val="center"/>
              <w:rPr>
                <w:color w:val="000000"/>
              </w:rPr>
            </w:pPr>
            <w:r w:rsidRPr="00B56501">
              <w:rPr>
                <w:color w:val="000000"/>
              </w:rPr>
              <w:t>0.112</w:t>
            </w:r>
          </w:p>
        </w:tc>
        <w:tc>
          <w:tcPr>
            <w:tcW w:w="1260" w:type="dxa"/>
            <w:noWrap/>
            <w:vAlign w:val="bottom"/>
            <w:hideMark/>
          </w:tcPr>
          <w:p w14:paraId="08F819AF" w14:textId="77777777" w:rsidR="00585900" w:rsidRPr="00B56501" w:rsidRDefault="00585900" w:rsidP="00464FA4">
            <w:pPr>
              <w:jc w:val="center"/>
              <w:rPr>
                <w:color w:val="000000"/>
              </w:rPr>
            </w:pPr>
            <w:r w:rsidRPr="00B56501">
              <w:rPr>
                <w:color w:val="000000"/>
              </w:rPr>
              <w:t>-0.85</w:t>
            </w:r>
          </w:p>
        </w:tc>
        <w:tc>
          <w:tcPr>
            <w:tcW w:w="810" w:type="dxa"/>
            <w:noWrap/>
            <w:vAlign w:val="bottom"/>
            <w:hideMark/>
          </w:tcPr>
          <w:p w14:paraId="30FE1130" w14:textId="77777777" w:rsidR="00585900" w:rsidRPr="00B56501" w:rsidRDefault="00585900" w:rsidP="00464FA4">
            <w:pPr>
              <w:jc w:val="center"/>
              <w:rPr>
                <w:color w:val="000000"/>
              </w:rPr>
            </w:pPr>
            <w:r w:rsidRPr="00B56501">
              <w:rPr>
                <w:color w:val="000000"/>
              </w:rPr>
              <w:t>0.17</w:t>
            </w:r>
          </w:p>
        </w:tc>
      </w:tr>
      <w:tr w:rsidR="00585900" w14:paraId="0200B46A" w14:textId="77777777" w:rsidTr="00464FA4">
        <w:trPr>
          <w:trHeight w:val="320"/>
        </w:trPr>
        <w:tc>
          <w:tcPr>
            <w:tcW w:w="1435" w:type="dxa"/>
            <w:vMerge/>
            <w:vAlign w:val="center"/>
            <w:hideMark/>
          </w:tcPr>
          <w:p w14:paraId="210A4FFF" w14:textId="77777777" w:rsidR="00585900" w:rsidRDefault="00585900" w:rsidP="00464FA4">
            <w:pPr>
              <w:jc w:val="center"/>
              <w:rPr>
                <w:color w:val="000000"/>
              </w:rPr>
            </w:pPr>
          </w:p>
        </w:tc>
        <w:tc>
          <w:tcPr>
            <w:tcW w:w="2215" w:type="dxa"/>
            <w:noWrap/>
            <w:vAlign w:val="center"/>
            <w:hideMark/>
          </w:tcPr>
          <w:p w14:paraId="23ABB6D1" w14:textId="77777777" w:rsidR="00585900" w:rsidRPr="00937227" w:rsidRDefault="00585900" w:rsidP="00464FA4">
            <w:pPr>
              <w:jc w:val="center"/>
              <w:rPr>
                <w:b/>
                <w:bCs/>
                <w:color w:val="000000"/>
              </w:rPr>
            </w:pPr>
            <w:r w:rsidRPr="00937227">
              <w:rPr>
                <w:b/>
                <w:bCs/>
                <w:color w:val="000000"/>
              </w:rPr>
              <w:t>Domestic</w:t>
            </w:r>
          </w:p>
        </w:tc>
        <w:tc>
          <w:tcPr>
            <w:tcW w:w="1205" w:type="dxa"/>
            <w:noWrap/>
            <w:vAlign w:val="bottom"/>
            <w:hideMark/>
          </w:tcPr>
          <w:p w14:paraId="0D9126DA" w14:textId="77777777" w:rsidR="00585900" w:rsidRPr="00937227" w:rsidRDefault="00585900" w:rsidP="00464FA4">
            <w:pPr>
              <w:jc w:val="center"/>
              <w:rPr>
                <w:b/>
                <w:bCs/>
                <w:color w:val="000000"/>
              </w:rPr>
            </w:pPr>
            <w:r w:rsidRPr="00937227">
              <w:rPr>
                <w:b/>
                <w:bCs/>
                <w:color w:val="000000"/>
              </w:rPr>
              <w:t>0.12</w:t>
            </w:r>
          </w:p>
        </w:tc>
        <w:tc>
          <w:tcPr>
            <w:tcW w:w="810" w:type="dxa"/>
            <w:noWrap/>
            <w:vAlign w:val="bottom"/>
            <w:hideMark/>
          </w:tcPr>
          <w:p w14:paraId="148C3225" w14:textId="77777777" w:rsidR="00585900" w:rsidRPr="00937227" w:rsidRDefault="00585900" w:rsidP="00464FA4">
            <w:pPr>
              <w:jc w:val="center"/>
              <w:rPr>
                <w:b/>
                <w:bCs/>
                <w:color w:val="000000"/>
              </w:rPr>
            </w:pPr>
            <w:r w:rsidRPr="00937227">
              <w:rPr>
                <w:b/>
                <w:bCs/>
                <w:color w:val="000000"/>
              </w:rPr>
              <w:t>0.911</w:t>
            </w:r>
          </w:p>
        </w:tc>
        <w:tc>
          <w:tcPr>
            <w:tcW w:w="1080" w:type="dxa"/>
            <w:noWrap/>
            <w:vAlign w:val="bottom"/>
            <w:hideMark/>
          </w:tcPr>
          <w:p w14:paraId="616C6AB7" w14:textId="77777777" w:rsidR="00585900" w:rsidRPr="00937227" w:rsidRDefault="00585900" w:rsidP="00464FA4">
            <w:pPr>
              <w:jc w:val="center"/>
              <w:rPr>
                <w:b/>
                <w:bCs/>
                <w:color w:val="000000"/>
              </w:rPr>
            </w:pPr>
            <w:r w:rsidRPr="00937227">
              <w:rPr>
                <w:b/>
                <w:bCs/>
                <w:color w:val="000000"/>
              </w:rPr>
              <w:t>0.64</w:t>
            </w:r>
          </w:p>
        </w:tc>
        <w:tc>
          <w:tcPr>
            <w:tcW w:w="810" w:type="dxa"/>
            <w:noWrap/>
            <w:vAlign w:val="bottom"/>
            <w:hideMark/>
          </w:tcPr>
          <w:p w14:paraId="1746CDF1" w14:textId="77777777" w:rsidR="00585900" w:rsidRPr="00937227" w:rsidRDefault="00585900" w:rsidP="00464FA4">
            <w:pPr>
              <w:jc w:val="center"/>
              <w:rPr>
                <w:b/>
                <w:bCs/>
                <w:color w:val="000000"/>
              </w:rPr>
            </w:pPr>
            <w:r w:rsidRPr="00937227">
              <w:rPr>
                <w:b/>
                <w:bCs/>
                <w:color w:val="000000"/>
              </w:rPr>
              <w:t>0.149</w:t>
            </w:r>
          </w:p>
        </w:tc>
        <w:tc>
          <w:tcPr>
            <w:tcW w:w="1260" w:type="dxa"/>
            <w:noWrap/>
            <w:vAlign w:val="bottom"/>
            <w:hideMark/>
          </w:tcPr>
          <w:p w14:paraId="125759C4" w14:textId="77777777" w:rsidR="00585900" w:rsidRPr="00937227" w:rsidRDefault="00585900" w:rsidP="00464FA4">
            <w:pPr>
              <w:jc w:val="center"/>
              <w:rPr>
                <w:b/>
                <w:bCs/>
                <w:color w:val="000000"/>
              </w:rPr>
            </w:pPr>
            <w:r w:rsidRPr="00937227">
              <w:rPr>
                <w:b/>
                <w:bCs/>
                <w:color w:val="000000"/>
              </w:rPr>
              <w:t>-1.58</w:t>
            </w:r>
          </w:p>
        </w:tc>
        <w:tc>
          <w:tcPr>
            <w:tcW w:w="810" w:type="dxa"/>
            <w:noWrap/>
            <w:vAlign w:val="bottom"/>
            <w:hideMark/>
          </w:tcPr>
          <w:p w14:paraId="3C1B650F" w14:textId="77777777" w:rsidR="00585900" w:rsidRPr="00937227" w:rsidRDefault="00585900" w:rsidP="00464FA4">
            <w:pPr>
              <w:jc w:val="center"/>
              <w:rPr>
                <w:b/>
                <w:bCs/>
                <w:color w:val="000000"/>
              </w:rPr>
            </w:pPr>
            <w:r w:rsidRPr="00937227">
              <w:rPr>
                <w:b/>
                <w:bCs/>
                <w:color w:val="000000"/>
              </w:rPr>
              <w:t>0.017</w:t>
            </w:r>
          </w:p>
        </w:tc>
      </w:tr>
      <w:tr w:rsidR="00585900" w14:paraId="43B9EE25" w14:textId="77777777" w:rsidTr="00464FA4">
        <w:trPr>
          <w:trHeight w:val="320"/>
        </w:trPr>
        <w:tc>
          <w:tcPr>
            <w:tcW w:w="1435" w:type="dxa"/>
            <w:vMerge/>
            <w:vAlign w:val="center"/>
            <w:hideMark/>
          </w:tcPr>
          <w:p w14:paraId="7015F051" w14:textId="77777777" w:rsidR="00585900" w:rsidRDefault="00585900" w:rsidP="00464FA4">
            <w:pPr>
              <w:jc w:val="center"/>
              <w:rPr>
                <w:color w:val="000000"/>
              </w:rPr>
            </w:pPr>
          </w:p>
        </w:tc>
        <w:tc>
          <w:tcPr>
            <w:tcW w:w="2215" w:type="dxa"/>
            <w:noWrap/>
            <w:vAlign w:val="center"/>
            <w:hideMark/>
          </w:tcPr>
          <w:p w14:paraId="14B13AE8" w14:textId="77777777" w:rsidR="00585900" w:rsidRPr="00B56501" w:rsidRDefault="00585900" w:rsidP="00464FA4">
            <w:pPr>
              <w:jc w:val="center"/>
              <w:rPr>
                <w:color w:val="000000"/>
              </w:rPr>
            </w:pPr>
            <w:r w:rsidRPr="00B56501">
              <w:rPr>
                <w:color w:val="000000"/>
              </w:rPr>
              <w:t>Community</w:t>
            </w:r>
          </w:p>
        </w:tc>
        <w:tc>
          <w:tcPr>
            <w:tcW w:w="1205" w:type="dxa"/>
            <w:noWrap/>
            <w:vAlign w:val="bottom"/>
            <w:hideMark/>
          </w:tcPr>
          <w:p w14:paraId="6E2D9AD7" w14:textId="77777777" w:rsidR="00585900" w:rsidRPr="00B56501" w:rsidRDefault="00585900" w:rsidP="00464FA4">
            <w:pPr>
              <w:jc w:val="center"/>
              <w:rPr>
                <w:color w:val="000000"/>
              </w:rPr>
            </w:pPr>
            <w:r w:rsidRPr="00B56501">
              <w:rPr>
                <w:color w:val="000000"/>
              </w:rPr>
              <w:t>0.42</w:t>
            </w:r>
          </w:p>
        </w:tc>
        <w:tc>
          <w:tcPr>
            <w:tcW w:w="810" w:type="dxa"/>
            <w:noWrap/>
            <w:vAlign w:val="bottom"/>
            <w:hideMark/>
          </w:tcPr>
          <w:p w14:paraId="669A0BA9" w14:textId="77777777" w:rsidR="00585900" w:rsidRPr="00B56501" w:rsidRDefault="00585900" w:rsidP="00464FA4">
            <w:pPr>
              <w:jc w:val="center"/>
              <w:rPr>
                <w:color w:val="000000"/>
              </w:rPr>
            </w:pPr>
            <w:r w:rsidRPr="00B56501">
              <w:rPr>
                <w:color w:val="000000"/>
              </w:rPr>
              <w:t>0.656</w:t>
            </w:r>
          </w:p>
        </w:tc>
        <w:tc>
          <w:tcPr>
            <w:tcW w:w="1080" w:type="dxa"/>
            <w:noWrap/>
            <w:vAlign w:val="bottom"/>
            <w:hideMark/>
          </w:tcPr>
          <w:p w14:paraId="3EBE3F6A" w14:textId="77777777" w:rsidR="00585900" w:rsidRPr="00B56501" w:rsidRDefault="00585900" w:rsidP="00464FA4">
            <w:pPr>
              <w:jc w:val="center"/>
              <w:rPr>
                <w:color w:val="000000"/>
              </w:rPr>
            </w:pPr>
            <w:r w:rsidRPr="00B56501">
              <w:rPr>
                <w:color w:val="000000"/>
              </w:rPr>
              <w:t>0.58</w:t>
            </w:r>
          </w:p>
        </w:tc>
        <w:tc>
          <w:tcPr>
            <w:tcW w:w="810" w:type="dxa"/>
            <w:noWrap/>
            <w:vAlign w:val="bottom"/>
            <w:hideMark/>
          </w:tcPr>
          <w:p w14:paraId="2393AA5D" w14:textId="77777777" w:rsidR="00585900" w:rsidRPr="00B56501" w:rsidRDefault="00585900" w:rsidP="00464FA4">
            <w:pPr>
              <w:jc w:val="center"/>
              <w:rPr>
                <w:color w:val="000000"/>
              </w:rPr>
            </w:pPr>
            <w:r w:rsidRPr="00B56501">
              <w:rPr>
                <w:color w:val="000000"/>
              </w:rPr>
              <w:t>0.117</w:t>
            </w:r>
          </w:p>
        </w:tc>
        <w:tc>
          <w:tcPr>
            <w:tcW w:w="1260" w:type="dxa"/>
            <w:noWrap/>
            <w:vAlign w:val="bottom"/>
            <w:hideMark/>
          </w:tcPr>
          <w:p w14:paraId="72FB77FD" w14:textId="77777777" w:rsidR="00585900" w:rsidRPr="00B56501" w:rsidRDefault="00585900" w:rsidP="00464FA4">
            <w:pPr>
              <w:jc w:val="center"/>
              <w:rPr>
                <w:color w:val="000000"/>
              </w:rPr>
            </w:pPr>
            <w:r w:rsidRPr="00B56501">
              <w:rPr>
                <w:color w:val="000000"/>
              </w:rPr>
              <w:t>-1.06</w:t>
            </w:r>
          </w:p>
        </w:tc>
        <w:tc>
          <w:tcPr>
            <w:tcW w:w="810" w:type="dxa"/>
            <w:noWrap/>
            <w:vAlign w:val="bottom"/>
            <w:hideMark/>
          </w:tcPr>
          <w:p w14:paraId="34372CAE" w14:textId="77777777" w:rsidR="00585900" w:rsidRPr="00B56501" w:rsidRDefault="00585900" w:rsidP="00464FA4">
            <w:pPr>
              <w:jc w:val="center"/>
              <w:rPr>
                <w:color w:val="000000"/>
              </w:rPr>
            </w:pPr>
            <w:r w:rsidRPr="00B56501">
              <w:rPr>
                <w:color w:val="000000"/>
              </w:rPr>
              <w:t>0.053</w:t>
            </w:r>
          </w:p>
        </w:tc>
      </w:tr>
      <w:tr w:rsidR="00585900" w14:paraId="6199DF97" w14:textId="77777777" w:rsidTr="00464FA4">
        <w:trPr>
          <w:trHeight w:val="320"/>
        </w:trPr>
        <w:tc>
          <w:tcPr>
            <w:tcW w:w="1435" w:type="dxa"/>
            <w:vMerge/>
            <w:vAlign w:val="center"/>
            <w:hideMark/>
          </w:tcPr>
          <w:p w14:paraId="4EF1E09A" w14:textId="77777777" w:rsidR="00585900" w:rsidRDefault="00585900" w:rsidP="00464FA4">
            <w:pPr>
              <w:jc w:val="center"/>
              <w:rPr>
                <w:color w:val="000000"/>
              </w:rPr>
            </w:pPr>
          </w:p>
        </w:tc>
        <w:tc>
          <w:tcPr>
            <w:tcW w:w="2215" w:type="dxa"/>
            <w:noWrap/>
            <w:vAlign w:val="center"/>
            <w:hideMark/>
          </w:tcPr>
          <w:p w14:paraId="304241A6" w14:textId="77777777" w:rsidR="00585900" w:rsidRPr="00B56501" w:rsidRDefault="00585900" w:rsidP="00464FA4">
            <w:pPr>
              <w:jc w:val="center"/>
              <w:rPr>
                <w:color w:val="000000"/>
              </w:rPr>
            </w:pPr>
            <w:r w:rsidRPr="00B56501">
              <w:rPr>
                <w:color w:val="000000"/>
              </w:rPr>
              <w:t>Interpersonal Relationships</w:t>
            </w:r>
          </w:p>
        </w:tc>
        <w:tc>
          <w:tcPr>
            <w:tcW w:w="1205" w:type="dxa"/>
            <w:noWrap/>
            <w:vAlign w:val="bottom"/>
            <w:hideMark/>
          </w:tcPr>
          <w:p w14:paraId="78DD3EA4" w14:textId="77777777" w:rsidR="00585900" w:rsidRPr="00B56501" w:rsidRDefault="00585900" w:rsidP="00464FA4">
            <w:pPr>
              <w:jc w:val="center"/>
              <w:rPr>
                <w:color w:val="000000"/>
              </w:rPr>
            </w:pPr>
            <w:r w:rsidRPr="00B56501">
              <w:rPr>
                <w:color w:val="000000"/>
              </w:rPr>
              <w:t>0.67</w:t>
            </w:r>
          </w:p>
        </w:tc>
        <w:tc>
          <w:tcPr>
            <w:tcW w:w="810" w:type="dxa"/>
            <w:noWrap/>
            <w:vAlign w:val="bottom"/>
            <w:hideMark/>
          </w:tcPr>
          <w:p w14:paraId="5AB90267" w14:textId="77777777" w:rsidR="00585900" w:rsidRPr="00B56501" w:rsidRDefault="00585900" w:rsidP="00464FA4">
            <w:pPr>
              <w:jc w:val="center"/>
              <w:rPr>
                <w:color w:val="000000"/>
              </w:rPr>
            </w:pPr>
            <w:r w:rsidRPr="00B56501">
              <w:rPr>
                <w:color w:val="000000"/>
              </w:rPr>
              <w:t>0.536</w:t>
            </w:r>
          </w:p>
        </w:tc>
        <w:tc>
          <w:tcPr>
            <w:tcW w:w="1080" w:type="dxa"/>
            <w:noWrap/>
            <w:vAlign w:val="bottom"/>
            <w:hideMark/>
          </w:tcPr>
          <w:p w14:paraId="069E07C2" w14:textId="77777777" w:rsidR="00585900" w:rsidRPr="00B56501" w:rsidRDefault="00585900" w:rsidP="00464FA4">
            <w:pPr>
              <w:jc w:val="center"/>
              <w:rPr>
                <w:color w:val="000000"/>
              </w:rPr>
            </w:pPr>
            <w:r w:rsidRPr="00B56501">
              <w:rPr>
                <w:color w:val="000000"/>
              </w:rPr>
              <w:t>-0.06</w:t>
            </w:r>
          </w:p>
        </w:tc>
        <w:tc>
          <w:tcPr>
            <w:tcW w:w="810" w:type="dxa"/>
            <w:noWrap/>
            <w:vAlign w:val="bottom"/>
            <w:hideMark/>
          </w:tcPr>
          <w:p w14:paraId="779C44E3" w14:textId="77777777" w:rsidR="00585900" w:rsidRPr="00B56501" w:rsidRDefault="00585900" w:rsidP="00464FA4">
            <w:pPr>
              <w:jc w:val="center"/>
              <w:rPr>
                <w:color w:val="000000"/>
              </w:rPr>
            </w:pPr>
            <w:r w:rsidRPr="00B56501">
              <w:rPr>
                <w:color w:val="000000"/>
              </w:rPr>
              <w:t>0.916</w:t>
            </w:r>
          </w:p>
        </w:tc>
        <w:tc>
          <w:tcPr>
            <w:tcW w:w="1260" w:type="dxa"/>
            <w:noWrap/>
            <w:vAlign w:val="bottom"/>
            <w:hideMark/>
          </w:tcPr>
          <w:p w14:paraId="410BA722" w14:textId="77777777" w:rsidR="00585900" w:rsidRPr="00B56501" w:rsidRDefault="00585900" w:rsidP="00464FA4">
            <w:pPr>
              <w:jc w:val="center"/>
              <w:rPr>
                <w:color w:val="000000"/>
              </w:rPr>
            </w:pPr>
            <w:r w:rsidRPr="00B56501">
              <w:rPr>
                <w:color w:val="000000"/>
              </w:rPr>
              <w:t>-0.28</w:t>
            </w:r>
          </w:p>
        </w:tc>
        <w:tc>
          <w:tcPr>
            <w:tcW w:w="810" w:type="dxa"/>
            <w:noWrap/>
            <w:vAlign w:val="bottom"/>
            <w:hideMark/>
          </w:tcPr>
          <w:p w14:paraId="7717A821" w14:textId="77777777" w:rsidR="00585900" w:rsidRPr="00B56501" w:rsidRDefault="00585900" w:rsidP="00464FA4">
            <w:pPr>
              <w:jc w:val="center"/>
              <w:rPr>
                <w:color w:val="000000"/>
              </w:rPr>
            </w:pPr>
            <w:r w:rsidRPr="00B56501">
              <w:rPr>
                <w:color w:val="000000"/>
              </w:rPr>
              <w:t>0.719</w:t>
            </w:r>
          </w:p>
        </w:tc>
      </w:tr>
      <w:tr w:rsidR="00585900" w14:paraId="56E909D4" w14:textId="77777777" w:rsidTr="00464FA4">
        <w:trPr>
          <w:trHeight w:val="320"/>
        </w:trPr>
        <w:tc>
          <w:tcPr>
            <w:tcW w:w="1435" w:type="dxa"/>
            <w:vMerge/>
            <w:vAlign w:val="center"/>
            <w:hideMark/>
          </w:tcPr>
          <w:p w14:paraId="67238962" w14:textId="77777777" w:rsidR="00585900" w:rsidRDefault="00585900" w:rsidP="00464FA4">
            <w:pPr>
              <w:jc w:val="center"/>
              <w:rPr>
                <w:color w:val="000000"/>
              </w:rPr>
            </w:pPr>
          </w:p>
        </w:tc>
        <w:tc>
          <w:tcPr>
            <w:tcW w:w="2215" w:type="dxa"/>
            <w:noWrap/>
            <w:vAlign w:val="center"/>
            <w:hideMark/>
          </w:tcPr>
          <w:p w14:paraId="595A5329" w14:textId="77777777" w:rsidR="00585900" w:rsidRPr="00B56501" w:rsidRDefault="00585900" w:rsidP="00464FA4">
            <w:pPr>
              <w:jc w:val="center"/>
              <w:rPr>
                <w:color w:val="000000"/>
              </w:rPr>
            </w:pPr>
            <w:r w:rsidRPr="00B56501">
              <w:rPr>
                <w:color w:val="000000"/>
              </w:rPr>
              <w:t>Play &amp; Leisure Time</w:t>
            </w:r>
          </w:p>
        </w:tc>
        <w:tc>
          <w:tcPr>
            <w:tcW w:w="1205" w:type="dxa"/>
            <w:noWrap/>
            <w:vAlign w:val="bottom"/>
            <w:hideMark/>
          </w:tcPr>
          <w:p w14:paraId="79352E92" w14:textId="77777777" w:rsidR="00585900" w:rsidRPr="00B56501" w:rsidRDefault="00585900" w:rsidP="00464FA4">
            <w:pPr>
              <w:jc w:val="center"/>
              <w:rPr>
                <w:color w:val="000000"/>
              </w:rPr>
            </w:pPr>
            <w:r w:rsidRPr="00B56501">
              <w:rPr>
                <w:color w:val="000000"/>
              </w:rPr>
              <w:t>2.82</w:t>
            </w:r>
          </w:p>
        </w:tc>
        <w:tc>
          <w:tcPr>
            <w:tcW w:w="810" w:type="dxa"/>
            <w:noWrap/>
            <w:vAlign w:val="bottom"/>
            <w:hideMark/>
          </w:tcPr>
          <w:p w14:paraId="08489FB6" w14:textId="77777777" w:rsidR="00585900" w:rsidRPr="00B56501" w:rsidRDefault="00585900" w:rsidP="00464FA4">
            <w:pPr>
              <w:jc w:val="center"/>
              <w:rPr>
                <w:color w:val="000000"/>
              </w:rPr>
            </w:pPr>
            <w:r w:rsidRPr="00B56501">
              <w:rPr>
                <w:color w:val="000000"/>
              </w:rPr>
              <w:t>0.017</w:t>
            </w:r>
          </w:p>
        </w:tc>
        <w:tc>
          <w:tcPr>
            <w:tcW w:w="1080" w:type="dxa"/>
            <w:noWrap/>
            <w:vAlign w:val="bottom"/>
            <w:hideMark/>
          </w:tcPr>
          <w:p w14:paraId="6523C894" w14:textId="77777777" w:rsidR="00585900" w:rsidRPr="00B56501" w:rsidRDefault="00585900" w:rsidP="00464FA4">
            <w:pPr>
              <w:jc w:val="center"/>
              <w:rPr>
                <w:color w:val="000000"/>
              </w:rPr>
            </w:pPr>
            <w:r w:rsidRPr="00B56501">
              <w:rPr>
                <w:color w:val="000000"/>
              </w:rPr>
              <w:t>0.87</w:t>
            </w:r>
          </w:p>
        </w:tc>
        <w:tc>
          <w:tcPr>
            <w:tcW w:w="810" w:type="dxa"/>
            <w:noWrap/>
            <w:vAlign w:val="bottom"/>
            <w:hideMark/>
          </w:tcPr>
          <w:p w14:paraId="28D2D033" w14:textId="77777777" w:rsidR="00585900" w:rsidRPr="00B56501" w:rsidRDefault="00585900" w:rsidP="00464FA4">
            <w:pPr>
              <w:jc w:val="center"/>
              <w:rPr>
                <w:color w:val="000000"/>
              </w:rPr>
            </w:pPr>
            <w:r w:rsidRPr="00B56501">
              <w:rPr>
                <w:color w:val="000000"/>
              </w:rPr>
              <w:t>0.169</w:t>
            </w:r>
          </w:p>
        </w:tc>
        <w:tc>
          <w:tcPr>
            <w:tcW w:w="1260" w:type="dxa"/>
            <w:noWrap/>
            <w:vAlign w:val="bottom"/>
            <w:hideMark/>
          </w:tcPr>
          <w:p w14:paraId="3A8A06B9" w14:textId="77777777" w:rsidR="00585900" w:rsidRPr="00B56501" w:rsidRDefault="00585900" w:rsidP="00464FA4">
            <w:pPr>
              <w:jc w:val="center"/>
              <w:rPr>
                <w:color w:val="000000"/>
              </w:rPr>
            </w:pPr>
            <w:r w:rsidRPr="00B56501">
              <w:rPr>
                <w:color w:val="000000"/>
              </w:rPr>
              <w:t>-0.41</w:t>
            </w:r>
          </w:p>
        </w:tc>
        <w:tc>
          <w:tcPr>
            <w:tcW w:w="810" w:type="dxa"/>
            <w:noWrap/>
            <w:vAlign w:val="bottom"/>
            <w:hideMark/>
          </w:tcPr>
          <w:p w14:paraId="5C30CB03" w14:textId="77777777" w:rsidR="00585900" w:rsidRPr="00B56501" w:rsidRDefault="00585900" w:rsidP="00464FA4">
            <w:pPr>
              <w:jc w:val="center"/>
              <w:rPr>
                <w:color w:val="000000"/>
              </w:rPr>
            </w:pPr>
            <w:r w:rsidRPr="00B56501">
              <w:rPr>
                <w:color w:val="000000"/>
              </w:rPr>
              <w:t>0.661</w:t>
            </w:r>
          </w:p>
        </w:tc>
      </w:tr>
      <w:tr w:rsidR="00585900" w14:paraId="04AE1A94" w14:textId="77777777" w:rsidTr="00464FA4">
        <w:trPr>
          <w:trHeight w:val="320"/>
        </w:trPr>
        <w:tc>
          <w:tcPr>
            <w:tcW w:w="1435" w:type="dxa"/>
            <w:vMerge/>
            <w:vAlign w:val="center"/>
            <w:hideMark/>
          </w:tcPr>
          <w:p w14:paraId="452AFEC1" w14:textId="77777777" w:rsidR="00585900" w:rsidRDefault="00585900" w:rsidP="00464FA4">
            <w:pPr>
              <w:jc w:val="center"/>
              <w:rPr>
                <w:color w:val="000000"/>
              </w:rPr>
            </w:pPr>
          </w:p>
        </w:tc>
        <w:tc>
          <w:tcPr>
            <w:tcW w:w="2215" w:type="dxa"/>
            <w:noWrap/>
            <w:vAlign w:val="center"/>
            <w:hideMark/>
          </w:tcPr>
          <w:p w14:paraId="1D7C0BCE" w14:textId="77777777" w:rsidR="00585900" w:rsidRPr="00B56501" w:rsidRDefault="00585900" w:rsidP="00464FA4">
            <w:pPr>
              <w:jc w:val="center"/>
              <w:rPr>
                <w:color w:val="000000"/>
              </w:rPr>
            </w:pPr>
            <w:r w:rsidRPr="00B56501">
              <w:rPr>
                <w:color w:val="000000"/>
              </w:rPr>
              <w:t>Coping Skills</w:t>
            </w:r>
          </w:p>
        </w:tc>
        <w:tc>
          <w:tcPr>
            <w:tcW w:w="1205" w:type="dxa"/>
            <w:noWrap/>
            <w:vAlign w:val="bottom"/>
            <w:hideMark/>
          </w:tcPr>
          <w:p w14:paraId="3ADDA192" w14:textId="77777777" w:rsidR="00585900" w:rsidRPr="00B56501" w:rsidRDefault="00585900" w:rsidP="00464FA4">
            <w:pPr>
              <w:jc w:val="center"/>
              <w:rPr>
                <w:color w:val="000000"/>
              </w:rPr>
            </w:pPr>
            <w:r w:rsidRPr="00B56501">
              <w:rPr>
                <w:color w:val="000000"/>
              </w:rPr>
              <w:t>0.56</w:t>
            </w:r>
          </w:p>
        </w:tc>
        <w:tc>
          <w:tcPr>
            <w:tcW w:w="810" w:type="dxa"/>
            <w:noWrap/>
            <w:vAlign w:val="bottom"/>
            <w:hideMark/>
          </w:tcPr>
          <w:p w14:paraId="638C3FAB" w14:textId="77777777" w:rsidR="00585900" w:rsidRPr="00B56501" w:rsidRDefault="00585900" w:rsidP="00464FA4">
            <w:pPr>
              <w:jc w:val="center"/>
              <w:rPr>
                <w:color w:val="000000"/>
              </w:rPr>
            </w:pPr>
            <w:r w:rsidRPr="00B56501">
              <w:rPr>
                <w:color w:val="000000"/>
              </w:rPr>
              <w:t>0.55</w:t>
            </w:r>
          </w:p>
        </w:tc>
        <w:tc>
          <w:tcPr>
            <w:tcW w:w="1080" w:type="dxa"/>
            <w:noWrap/>
            <w:vAlign w:val="bottom"/>
            <w:hideMark/>
          </w:tcPr>
          <w:p w14:paraId="167376F7" w14:textId="77777777" w:rsidR="00585900" w:rsidRPr="00B56501" w:rsidRDefault="00585900" w:rsidP="00464FA4">
            <w:pPr>
              <w:jc w:val="center"/>
              <w:rPr>
                <w:color w:val="000000"/>
              </w:rPr>
            </w:pPr>
            <w:r w:rsidRPr="00B56501">
              <w:rPr>
                <w:color w:val="000000"/>
              </w:rPr>
              <w:t>0.75</w:t>
            </w:r>
          </w:p>
        </w:tc>
        <w:tc>
          <w:tcPr>
            <w:tcW w:w="810" w:type="dxa"/>
            <w:noWrap/>
            <w:vAlign w:val="bottom"/>
            <w:hideMark/>
          </w:tcPr>
          <w:p w14:paraId="66A78E29" w14:textId="77777777" w:rsidR="00585900" w:rsidRPr="00B56501" w:rsidRDefault="00585900" w:rsidP="00464FA4">
            <w:pPr>
              <w:jc w:val="center"/>
              <w:rPr>
                <w:color w:val="000000"/>
              </w:rPr>
            </w:pPr>
            <w:r w:rsidRPr="00B56501">
              <w:rPr>
                <w:color w:val="000000"/>
              </w:rPr>
              <w:t>0.101</w:t>
            </w:r>
          </w:p>
        </w:tc>
        <w:tc>
          <w:tcPr>
            <w:tcW w:w="1260" w:type="dxa"/>
            <w:noWrap/>
            <w:vAlign w:val="bottom"/>
            <w:hideMark/>
          </w:tcPr>
          <w:p w14:paraId="4505B015" w14:textId="77777777" w:rsidR="00585900" w:rsidRPr="00B56501" w:rsidRDefault="00585900" w:rsidP="00464FA4">
            <w:pPr>
              <w:jc w:val="center"/>
              <w:rPr>
                <w:color w:val="000000"/>
              </w:rPr>
            </w:pPr>
            <w:r w:rsidRPr="00B56501">
              <w:rPr>
                <w:color w:val="000000"/>
              </w:rPr>
              <w:t>-0.02</w:t>
            </w:r>
          </w:p>
        </w:tc>
        <w:tc>
          <w:tcPr>
            <w:tcW w:w="810" w:type="dxa"/>
            <w:noWrap/>
            <w:vAlign w:val="bottom"/>
            <w:hideMark/>
          </w:tcPr>
          <w:p w14:paraId="0640F2C5" w14:textId="77777777" w:rsidR="00585900" w:rsidRPr="00B56501" w:rsidRDefault="00585900" w:rsidP="00464FA4">
            <w:pPr>
              <w:jc w:val="center"/>
              <w:rPr>
                <w:color w:val="000000"/>
              </w:rPr>
            </w:pPr>
            <w:r w:rsidRPr="00B56501">
              <w:rPr>
                <w:color w:val="000000"/>
              </w:rPr>
              <w:t>0.979</w:t>
            </w:r>
          </w:p>
        </w:tc>
      </w:tr>
      <w:tr w:rsidR="00585900" w14:paraId="44A7B753" w14:textId="77777777" w:rsidTr="00464FA4">
        <w:trPr>
          <w:trHeight w:val="320"/>
        </w:trPr>
        <w:tc>
          <w:tcPr>
            <w:tcW w:w="1435" w:type="dxa"/>
            <w:vMerge/>
            <w:vAlign w:val="center"/>
            <w:hideMark/>
          </w:tcPr>
          <w:p w14:paraId="263E5D49" w14:textId="77777777" w:rsidR="00585900" w:rsidRDefault="00585900" w:rsidP="00464FA4">
            <w:pPr>
              <w:jc w:val="center"/>
              <w:rPr>
                <w:color w:val="000000"/>
              </w:rPr>
            </w:pPr>
          </w:p>
        </w:tc>
        <w:tc>
          <w:tcPr>
            <w:tcW w:w="2215" w:type="dxa"/>
            <w:noWrap/>
            <w:vAlign w:val="center"/>
            <w:hideMark/>
          </w:tcPr>
          <w:p w14:paraId="418D71DE" w14:textId="77777777" w:rsidR="00585900" w:rsidRPr="00B56501" w:rsidRDefault="00585900" w:rsidP="00464FA4">
            <w:pPr>
              <w:jc w:val="center"/>
              <w:rPr>
                <w:color w:val="000000"/>
              </w:rPr>
            </w:pPr>
            <w:r w:rsidRPr="00B56501">
              <w:rPr>
                <w:color w:val="000000"/>
              </w:rPr>
              <w:t>Adaptive Behavior Composite</w:t>
            </w:r>
          </w:p>
        </w:tc>
        <w:tc>
          <w:tcPr>
            <w:tcW w:w="1205" w:type="dxa"/>
            <w:noWrap/>
            <w:vAlign w:val="bottom"/>
            <w:hideMark/>
          </w:tcPr>
          <w:p w14:paraId="6A561BE6" w14:textId="77777777" w:rsidR="00585900" w:rsidRPr="00B56501" w:rsidRDefault="00585900" w:rsidP="00464FA4">
            <w:pPr>
              <w:jc w:val="center"/>
              <w:rPr>
                <w:color w:val="000000"/>
              </w:rPr>
            </w:pPr>
            <w:r w:rsidRPr="00B56501">
              <w:rPr>
                <w:color w:val="000000"/>
              </w:rPr>
              <w:t>1.4</w:t>
            </w:r>
          </w:p>
        </w:tc>
        <w:tc>
          <w:tcPr>
            <w:tcW w:w="810" w:type="dxa"/>
            <w:noWrap/>
            <w:vAlign w:val="bottom"/>
            <w:hideMark/>
          </w:tcPr>
          <w:p w14:paraId="047946FC" w14:textId="77777777" w:rsidR="00585900" w:rsidRPr="00B56501" w:rsidRDefault="00585900" w:rsidP="00464FA4">
            <w:pPr>
              <w:jc w:val="center"/>
              <w:rPr>
                <w:color w:val="000000"/>
              </w:rPr>
            </w:pPr>
            <w:r w:rsidRPr="00B56501">
              <w:rPr>
                <w:color w:val="000000"/>
              </w:rPr>
              <w:t>0.755</w:t>
            </w:r>
          </w:p>
        </w:tc>
        <w:tc>
          <w:tcPr>
            <w:tcW w:w="1080" w:type="dxa"/>
            <w:noWrap/>
            <w:vAlign w:val="bottom"/>
            <w:hideMark/>
          </w:tcPr>
          <w:p w14:paraId="3BA4F1C3" w14:textId="77777777" w:rsidR="00585900" w:rsidRPr="00B56501" w:rsidRDefault="00585900" w:rsidP="00464FA4">
            <w:pPr>
              <w:jc w:val="center"/>
              <w:rPr>
                <w:color w:val="000000"/>
              </w:rPr>
            </w:pPr>
            <w:r w:rsidRPr="00B56501">
              <w:rPr>
                <w:color w:val="000000"/>
              </w:rPr>
              <w:t>2.84</w:t>
            </w:r>
          </w:p>
        </w:tc>
        <w:tc>
          <w:tcPr>
            <w:tcW w:w="810" w:type="dxa"/>
            <w:noWrap/>
            <w:vAlign w:val="bottom"/>
            <w:hideMark/>
          </w:tcPr>
          <w:p w14:paraId="41DB92DE" w14:textId="77777777" w:rsidR="00585900" w:rsidRPr="00B56501" w:rsidRDefault="00585900" w:rsidP="00464FA4">
            <w:pPr>
              <w:jc w:val="center"/>
              <w:rPr>
                <w:color w:val="000000"/>
              </w:rPr>
            </w:pPr>
            <w:r w:rsidRPr="00B56501">
              <w:rPr>
                <w:color w:val="000000"/>
              </w:rPr>
              <w:t>0.045</w:t>
            </w:r>
          </w:p>
        </w:tc>
        <w:tc>
          <w:tcPr>
            <w:tcW w:w="1260" w:type="dxa"/>
            <w:noWrap/>
            <w:vAlign w:val="bottom"/>
            <w:hideMark/>
          </w:tcPr>
          <w:p w14:paraId="1F9E1E00" w14:textId="77777777" w:rsidR="00585900" w:rsidRPr="00B56501" w:rsidRDefault="00585900" w:rsidP="00464FA4">
            <w:pPr>
              <w:jc w:val="center"/>
              <w:rPr>
                <w:color w:val="000000"/>
              </w:rPr>
            </w:pPr>
            <w:r w:rsidRPr="00B56501">
              <w:rPr>
                <w:color w:val="000000"/>
              </w:rPr>
              <w:t>-1.21</w:t>
            </w:r>
          </w:p>
        </w:tc>
        <w:tc>
          <w:tcPr>
            <w:tcW w:w="810" w:type="dxa"/>
            <w:noWrap/>
            <w:vAlign w:val="bottom"/>
            <w:hideMark/>
          </w:tcPr>
          <w:p w14:paraId="0FF1A731" w14:textId="77777777" w:rsidR="00585900" w:rsidRPr="00B56501" w:rsidRDefault="00585900" w:rsidP="00464FA4">
            <w:pPr>
              <w:jc w:val="center"/>
              <w:rPr>
                <w:color w:val="000000"/>
              </w:rPr>
            </w:pPr>
            <w:r w:rsidRPr="00B56501">
              <w:rPr>
                <w:color w:val="000000"/>
              </w:rPr>
              <w:t>0.558</w:t>
            </w:r>
          </w:p>
        </w:tc>
      </w:tr>
      <w:tr w:rsidR="00585900" w14:paraId="61AA866D" w14:textId="77777777" w:rsidTr="00464FA4">
        <w:trPr>
          <w:trHeight w:val="320"/>
        </w:trPr>
        <w:tc>
          <w:tcPr>
            <w:tcW w:w="1435" w:type="dxa"/>
            <w:vMerge/>
            <w:vAlign w:val="center"/>
            <w:hideMark/>
          </w:tcPr>
          <w:p w14:paraId="7130D1A7" w14:textId="77777777" w:rsidR="00585900" w:rsidRDefault="00585900" w:rsidP="00464FA4">
            <w:pPr>
              <w:jc w:val="center"/>
              <w:rPr>
                <w:color w:val="000000"/>
              </w:rPr>
            </w:pPr>
          </w:p>
        </w:tc>
        <w:tc>
          <w:tcPr>
            <w:tcW w:w="2215" w:type="dxa"/>
            <w:noWrap/>
            <w:vAlign w:val="center"/>
            <w:hideMark/>
          </w:tcPr>
          <w:p w14:paraId="78E7E016" w14:textId="77777777" w:rsidR="00585900" w:rsidRPr="00B56501" w:rsidRDefault="00585900" w:rsidP="00464FA4">
            <w:pPr>
              <w:jc w:val="center"/>
              <w:rPr>
                <w:color w:val="000000"/>
              </w:rPr>
            </w:pPr>
            <w:r w:rsidRPr="00B56501">
              <w:rPr>
                <w:color w:val="000000"/>
              </w:rPr>
              <w:t>Communication Standard Score</w:t>
            </w:r>
          </w:p>
        </w:tc>
        <w:tc>
          <w:tcPr>
            <w:tcW w:w="1205" w:type="dxa"/>
            <w:noWrap/>
            <w:vAlign w:val="bottom"/>
            <w:hideMark/>
          </w:tcPr>
          <w:p w14:paraId="728CA5E6" w14:textId="77777777" w:rsidR="00585900" w:rsidRPr="00B56501" w:rsidRDefault="00585900" w:rsidP="00464FA4">
            <w:pPr>
              <w:jc w:val="center"/>
              <w:rPr>
                <w:color w:val="000000"/>
              </w:rPr>
            </w:pPr>
            <w:r w:rsidRPr="00B56501">
              <w:rPr>
                <w:color w:val="000000"/>
              </w:rPr>
              <w:t>-2.58</w:t>
            </w:r>
          </w:p>
        </w:tc>
        <w:tc>
          <w:tcPr>
            <w:tcW w:w="810" w:type="dxa"/>
            <w:noWrap/>
            <w:vAlign w:val="bottom"/>
            <w:hideMark/>
          </w:tcPr>
          <w:p w14:paraId="18C556C7" w14:textId="77777777" w:rsidR="00585900" w:rsidRPr="00B56501" w:rsidRDefault="00585900" w:rsidP="00464FA4">
            <w:pPr>
              <w:jc w:val="center"/>
              <w:rPr>
                <w:color w:val="000000"/>
              </w:rPr>
            </w:pPr>
            <w:r w:rsidRPr="00B56501">
              <w:rPr>
                <w:color w:val="000000"/>
              </w:rPr>
              <w:t>0.554</w:t>
            </w:r>
          </w:p>
        </w:tc>
        <w:tc>
          <w:tcPr>
            <w:tcW w:w="1080" w:type="dxa"/>
            <w:noWrap/>
            <w:vAlign w:val="bottom"/>
            <w:hideMark/>
          </w:tcPr>
          <w:p w14:paraId="659ECB42" w14:textId="77777777" w:rsidR="00585900" w:rsidRPr="00B56501" w:rsidRDefault="00585900" w:rsidP="00464FA4">
            <w:pPr>
              <w:jc w:val="center"/>
              <w:rPr>
                <w:color w:val="000000"/>
              </w:rPr>
            </w:pPr>
            <w:r w:rsidRPr="00B56501">
              <w:rPr>
                <w:color w:val="000000"/>
              </w:rPr>
              <w:t>-0.03</w:t>
            </w:r>
          </w:p>
        </w:tc>
        <w:tc>
          <w:tcPr>
            <w:tcW w:w="810" w:type="dxa"/>
            <w:noWrap/>
            <w:vAlign w:val="bottom"/>
            <w:hideMark/>
          </w:tcPr>
          <w:p w14:paraId="17E8A14F" w14:textId="77777777" w:rsidR="00585900" w:rsidRPr="00B56501" w:rsidRDefault="00585900" w:rsidP="00464FA4">
            <w:pPr>
              <w:jc w:val="center"/>
              <w:rPr>
                <w:color w:val="000000"/>
              </w:rPr>
            </w:pPr>
            <w:r w:rsidRPr="00B56501">
              <w:rPr>
                <w:color w:val="000000"/>
              </w:rPr>
              <w:t>0.987</w:t>
            </w:r>
          </w:p>
        </w:tc>
        <w:tc>
          <w:tcPr>
            <w:tcW w:w="1260" w:type="dxa"/>
            <w:noWrap/>
            <w:vAlign w:val="bottom"/>
            <w:hideMark/>
          </w:tcPr>
          <w:p w14:paraId="5281109D" w14:textId="77777777" w:rsidR="00585900" w:rsidRPr="00B56501" w:rsidRDefault="00585900" w:rsidP="00464FA4">
            <w:pPr>
              <w:jc w:val="center"/>
              <w:rPr>
                <w:color w:val="000000"/>
              </w:rPr>
            </w:pPr>
            <w:r w:rsidRPr="00B56501">
              <w:rPr>
                <w:color w:val="000000"/>
              </w:rPr>
              <w:t>4.68</w:t>
            </w:r>
          </w:p>
        </w:tc>
        <w:tc>
          <w:tcPr>
            <w:tcW w:w="810" w:type="dxa"/>
            <w:noWrap/>
            <w:vAlign w:val="bottom"/>
            <w:hideMark/>
          </w:tcPr>
          <w:p w14:paraId="3C674ABA" w14:textId="77777777" w:rsidR="00585900" w:rsidRPr="00B56501" w:rsidRDefault="00585900" w:rsidP="00464FA4">
            <w:pPr>
              <w:jc w:val="center"/>
              <w:rPr>
                <w:color w:val="000000"/>
              </w:rPr>
            </w:pPr>
            <w:r w:rsidRPr="00B56501">
              <w:rPr>
                <w:color w:val="000000"/>
              </w:rPr>
              <w:t>0.078</w:t>
            </w:r>
          </w:p>
        </w:tc>
      </w:tr>
      <w:tr w:rsidR="00585900" w14:paraId="162EC134" w14:textId="77777777" w:rsidTr="00464FA4">
        <w:trPr>
          <w:trHeight w:val="320"/>
        </w:trPr>
        <w:tc>
          <w:tcPr>
            <w:tcW w:w="1435" w:type="dxa"/>
            <w:vMerge/>
            <w:vAlign w:val="center"/>
            <w:hideMark/>
          </w:tcPr>
          <w:p w14:paraId="65F40107" w14:textId="77777777" w:rsidR="00585900" w:rsidRDefault="00585900" w:rsidP="00464FA4">
            <w:pPr>
              <w:jc w:val="center"/>
              <w:rPr>
                <w:color w:val="000000"/>
              </w:rPr>
            </w:pPr>
          </w:p>
        </w:tc>
        <w:tc>
          <w:tcPr>
            <w:tcW w:w="2215" w:type="dxa"/>
            <w:noWrap/>
            <w:vAlign w:val="center"/>
            <w:hideMark/>
          </w:tcPr>
          <w:p w14:paraId="5CD845EE" w14:textId="77777777" w:rsidR="00585900" w:rsidRPr="00937227" w:rsidRDefault="00585900" w:rsidP="00464FA4">
            <w:pPr>
              <w:jc w:val="center"/>
              <w:rPr>
                <w:b/>
                <w:bCs/>
                <w:color w:val="000000"/>
              </w:rPr>
            </w:pPr>
            <w:r w:rsidRPr="00937227">
              <w:rPr>
                <w:b/>
                <w:bCs/>
                <w:color w:val="000000"/>
              </w:rPr>
              <w:t>Daily Living Skills Standard Score</w:t>
            </w:r>
          </w:p>
        </w:tc>
        <w:tc>
          <w:tcPr>
            <w:tcW w:w="1205" w:type="dxa"/>
            <w:noWrap/>
            <w:vAlign w:val="bottom"/>
            <w:hideMark/>
          </w:tcPr>
          <w:p w14:paraId="6FFF93E0" w14:textId="77777777" w:rsidR="00585900" w:rsidRPr="00937227" w:rsidRDefault="00585900" w:rsidP="00464FA4">
            <w:pPr>
              <w:jc w:val="center"/>
              <w:rPr>
                <w:b/>
                <w:bCs/>
                <w:color w:val="000000"/>
              </w:rPr>
            </w:pPr>
            <w:r w:rsidRPr="00937227">
              <w:rPr>
                <w:b/>
                <w:bCs/>
                <w:color w:val="000000"/>
              </w:rPr>
              <w:t>0.56</w:t>
            </w:r>
          </w:p>
        </w:tc>
        <w:tc>
          <w:tcPr>
            <w:tcW w:w="810" w:type="dxa"/>
            <w:noWrap/>
            <w:vAlign w:val="bottom"/>
            <w:hideMark/>
          </w:tcPr>
          <w:p w14:paraId="3AD8DF1A" w14:textId="77777777" w:rsidR="00585900" w:rsidRPr="00937227" w:rsidRDefault="00585900" w:rsidP="00464FA4">
            <w:pPr>
              <w:jc w:val="center"/>
              <w:rPr>
                <w:b/>
                <w:bCs/>
                <w:color w:val="000000"/>
              </w:rPr>
            </w:pPr>
            <w:r w:rsidRPr="00937227">
              <w:rPr>
                <w:b/>
                <w:bCs/>
                <w:color w:val="000000"/>
              </w:rPr>
              <w:t>0.919</w:t>
            </w:r>
          </w:p>
        </w:tc>
        <w:tc>
          <w:tcPr>
            <w:tcW w:w="1080" w:type="dxa"/>
            <w:noWrap/>
            <w:vAlign w:val="bottom"/>
            <w:hideMark/>
          </w:tcPr>
          <w:p w14:paraId="2CF3C37C" w14:textId="77777777" w:rsidR="00585900" w:rsidRPr="00937227" w:rsidRDefault="00585900" w:rsidP="00464FA4">
            <w:pPr>
              <w:jc w:val="center"/>
              <w:rPr>
                <w:b/>
                <w:bCs/>
                <w:color w:val="000000"/>
              </w:rPr>
            </w:pPr>
            <w:r w:rsidRPr="00937227">
              <w:rPr>
                <w:b/>
                <w:bCs/>
                <w:color w:val="000000"/>
              </w:rPr>
              <w:t>4.55</w:t>
            </w:r>
          </w:p>
        </w:tc>
        <w:tc>
          <w:tcPr>
            <w:tcW w:w="810" w:type="dxa"/>
            <w:noWrap/>
            <w:vAlign w:val="bottom"/>
            <w:hideMark/>
          </w:tcPr>
          <w:p w14:paraId="1E9F3A20" w14:textId="77777777" w:rsidR="00585900" w:rsidRPr="00937227" w:rsidRDefault="00585900" w:rsidP="00464FA4">
            <w:pPr>
              <w:jc w:val="center"/>
              <w:rPr>
                <w:b/>
                <w:bCs/>
                <w:color w:val="000000"/>
              </w:rPr>
            </w:pPr>
            <w:r w:rsidRPr="00937227">
              <w:rPr>
                <w:b/>
                <w:bCs/>
                <w:color w:val="000000"/>
              </w:rPr>
              <w:t>0.007</w:t>
            </w:r>
          </w:p>
        </w:tc>
        <w:tc>
          <w:tcPr>
            <w:tcW w:w="1260" w:type="dxa"/>
            <w:noWrap/>
            <w:vAlign w:val="bottom"/>
            <w:hideMark/>
          </w:tcPr>
          <w:p w14:paraId="5D859B70" w14:textId="77777777" w:rsidR="00585900" w:rsidRPr="00937227" w:rsidRDefault="00585900" w:rsidP="00464FA4">
            <w:pPr>
              <w:jc w:val="center"/>
              <w:rPr>
                <w:b/>
                <w:bCs/>
                <w:color w:val="000000"/>
              </w:rPr>
            </w:pPr>
            <w:r w:rsidRPr="00937227">
              <w:rPr>
                <w:b/>
                <w:bCs/>
                <w:color w:val="000000"/>
              </w:rPr>
              <w:t>-6.36</w:t>
            </w:r>
          </w:p>
        </w:tc>
        <w:tc>
          <w:tcPr>
            <w:tcW w:w="810" w:type="dxa"/>
            <w:noWrap/>
            <w:vAlign w:val="bottom"/>
            <w:hideMark/>
          </w:tcPr>
          <w:p w14:paraId="69A91245" w14:textId="77777777" w:rsidR="00585900" w:rsidRPr="00937227" w:rsidRDefault="00585900" w:rsidP="00464FA4">
            <w:pPr>
              <w:jc w:val="center"/>
              <w:rPr>
                <w:b/>
                <w:bCs/>
                <w:color w:val="000000"/>
              </w:rPr>
            </w:pPr>
            <w:r w:rsidRPr="00937227">
              <w:rPr>
                <w:b/>
                <w:bCs/>
                <w:color w:val="000000"/>
              </w:rPr>
              <w:t>0.01</w:t>
            </w:r>
          </w:p>
        </w:tc>
      </w:tr>
      <w:tr w:rsidR="00585900" w14:paraId="5246D9C8" w14:textId="77777777" w:rsidTr="00464FA4">
        <w:trPr>
          <w:trHeight w:val="320"/>
        </w:trPr>
        <w:tc>
          <w:tcPr>
            <w:tcW w:w="1435" w:type="dxa"/>
            <w:vMerge/>
            <w:vAlign w:val="center"/>
            <w:hideMark/>
          </w:tcPr>
          <w:p w14:paraId="1AB69D18" w14:textId="77777777" w:rsidR="00585900" w:rsidRDefault="00585900" w:rsidP="00464FA4">
            <w:pPr>
              <w:jc w:val="center"/>
              <w:rPr>
                <w:color w:val="000000"/>
              </w:rPr>
            </w:pPr>
          </w:p>
        </w:tc>
        <w:tc>
          <w:tcPr>
            <w:tcW w:w="2215" w:type="dxa"/>
            <w:noWrap/>
            <w:vAlign w:val="center"/>
            <w:hideMark/>
          </w:tcPr>
          <w:p w14:paraId="6AB553D8" w14:textId="77777777" w:rsidR="00585900" w:rsidRPr="00B56501" w:rsidRDefault="00585900" w:rsidP="00464FA4">
            <w:pPr>
              <w:jc w:val="center"/>
              <w:rPr>
                <w:color w:val="000000"/>
              </w:rPr>
            </w:pPr>
            <w:r w:rsidRPr="00B56501">
              <w:rPr>
                <w:color w:val="000000"/>
              </w:rPr>
              <w:t>Socialization Standard Score</w:t>
            </w:r>
          </w:p>
        </w:tc>
        <w:tc>
          <w:tcPr>
            <w:tcW w:w="1205" w:type="dxa"/>
            <w:noWrap/>
            <w:vAlign w:val="bottom"/>
            <w:hideMark/>
          </w:tcPr>
          <w:p w14:paraId="495E732A" w14:textId="77777777" w:rsidR="00585900" w:rsidRPr="00B56501" w:rsidRDefault="00585900" w:rsidP="00464FA4">
            <w:pPr>
              <w:jc w:val="center"/>
              <w:rPr>
                <w:color w:val="000000"/>
              </w:rPr>
            </w:pPr>
            <w:r w:rsidRPr="00B56501">
              <w:rPr>
                <w:color w:val="000000"/>
              </w:rPr>
              <w:t>8.2</w:t>
            </w:r>
          </w:p>
        </w:tc>
        <w:tc>
          <w:tcPr>
            <w:tcW w:w="810" w:type="dxa"/>
            <w:noWrap/>
            <w:vAlign w:val="bottom"/>
            <w:hideMark/>
          </w:tcPr>
          <w:p w14:paraId="4774E919" w14:textId="77777777" w:rsidR="00585900" w:rsidRPr="00B56501" w:rsidRDefault="00585900" w:rsidP="00464FA4">
            <w:pPr>
              <w:jc w:val="center"/>
              <w:rPr>
                <w:color w:val="000000"/>
              </w:rPr>
            </w:pPr>
            <w:r w:rsidRPr="00B56501">
              <w:rPr>
                <w:color w:val="000000"/>
              </w:rPr>
              <w:t>0.145</w:t>
            </w:r>
          </w:p>
        </w:tc>
        <w:tc>
          <w:tcPr>
            <w:tcW w:w="1080" w:type="dxa"/>
            <w:noWrap/>
            <w:vAlign w:val="bottom"/>
            <w:hideMark/>
          </w:tcPr>
          <w:p w14:paraId="6B1F51ED" w14:textId="77777777" w:rsidR="00585900" w:rsidRPr="00B56501" w:rsidRDefault="00585900" w:rsidP="00464FA4">
            <w:pPr>
              <w:jc w:val="center"/>
              <w:rPr>
                <w:color w:val="000000"/>
              </w:rPr>
            </w:pPr>
            <w:r w:rsidRPr="00B56501">
              <w:rPr>
                <w:color w:val="000000"/>
              </w:rPr>
              <w:t>3.27</w:t>
            </w:r>
          </w:p>
        </w:tc>
        <w:tc>
          <w:tcPr>
            <w:tcW w:w="810" w:type="dxa"/>
            <w:noWrap/>
            <w:vAlign w:val="bottom"/>
            <w:hideMark/>
          </w:tcPr>
          <w:p w14:paraId="2B96D5E1" w14:textId="77777777" w:rsidR="00585900" w:rsidRPr="00B56501" w:rsidRDefault="00585900" w:rsidP="00464FA4">
            <w:pPr>
              <w:jc w:val="center"/>
              <w:rPr>
                <w:color w:val="000000"/>
              </w:rPr>
            </w:pPr>
            <w:r w:rsidRPr="00B56501">
              <w:rPr>
                <w:color w:val="000000"/>
              </w:rPr>
              <w:t>0.122</w:t>
            </w:r>
          </w:p>
        </w:tc>
        <w:tc>
          <w:tcPr>
            <w:tcW w:w="1260" w:type="dxa"/>
            <w:noWrap/>
            <w:vAlign w:val="bottom"/>
            <w:hideMark/>
          </w:tcPr>
          <w:p w14:paraId="5497D80D" w14:textId="77777777" w:rsidR="00585900" w:rsidRPr="00B56501" w:rsidRDefault="00585900" w:rsidP="00464FA4">
            <w:pPr>
              <w:jc w:val="center"/>
              <w:rPr>
                <w:color w:val="000000"/>
              </w:rPr>
            </w:pPr>
            <w:r w:rsidRPr="00B56501">
              <w:rPr>
                <w:color w:val="000000"/>
              </w:rPr>
              <w:t>-1.13</w:t>
            </w:r>
          </w:p>
        </w:tc>
        <w:tc>
          <w:tcPr>
            <w:tcW w:w="810" w:type="dxa"/>
            <w:noWrap/>
            <w:vAlign w:val="bottom"/>
            <w:hideMark/>
          </w:tcPr>
          <w:p w14:paraId="60485738" w14:textId="77777777" w:rsidR="00585900" w:rsidRPr="00B56501" w:rsidRDefault="00585900" w:rsidP="00464FA4">
            <w:pPr>
              <w:jc w:val="center"/>
              <w:rPr>
                <w:color w:val="000000"/>
              </w:rPr>
            </w:pPr>
            <w:r w:rsidRPr="00B56501">
              <w:rPr>
                <w:color w:val="000000"/>
              </w:rPr>
              <w:t>0.718</w:t>
            </w:r>
          </w:p>
        </w:tc>
      </w:tr>
      <w:tr w:rsidR="00585900" w14:paraId="0C6FE8B6" w14:textId="77777777" w:rsidTr="00464FA4">
        <w:trPr>
          <w:trHeight w:val="320"/>
        </w:trPr>
        <w:tc>
          <w:tcPr>
            <w:tcW w:w="1435" w:type="dxa"/>
            <w:vMerge w:val="restart"/>
            <w:noWrap/>
            <w:vAlign w:val="center"/>
            <w:hideMark/>
          </w:tcPr>
          <w:p w14:paraId="031DB0B7" w14:textId="77777777" w:rsidR="00585900" w:rsidRDefault="00585900" w:rsidP="00464FA4">
            <w:pPr>
              <w:jc w:val="center"/>
              <w:rPr>
                <w:color w:val="000000"/>
              </w:rPr>
            </w:pPr>
            <w:r>
              <w:rPr>
                <w:color w:val="000000"/>
              </w:rPr>
              <w:t>ELS</w:t>
            </w:r>
          </w:p>
        </w:tc>
        <w:tc>
          <w:tcPr>
            <w:tcW w:w="2215" w:type="dxa"/>
            <w:noWrap/>
            <w:vAlign w:val="center"/>
            <w:hideMark/>
          </w:tcPr>
          <w:p w14:paraId="251114E7" w14:textId="77777777" w:rsidR="00585900" w:rsidRDefault="00585900" w:rsidP="00464FA4">
            <w:pPr>
              <w:jc w:val="center"/>
              <w:rPr>
                <w:color w:val="000000"/>
              </w:rPr>
            </w:pPr>
            <w:r>
              <w:rPr>
                <w:color w:val="000000"/>
              </w:rPr>
              <w:t>Narrative Distinct Words</w:t>
            </w:r>
          </w:p>
        </w:tc>
        <w:tc>
          <w:tcPr>
            <w:tcW w:w="1205" w:type="dxa"/>
            <w:noWrap/>
            <w:vAlign w:val="bottom"/>
            <w:hideMark/>
          </w:tcPr>
          <w:p w14:paraId="1B5BB325" w14:textId="77777777" w:rsidR="00585900" w:rsidRPr="00B56501" w:rsidRDefault="00585900" w:rsidP="00464FA4">
            <w:pPr>
              <w:jc w:val="center"/>
              <w:rPr>
                <w:color w:val="000000"/>
              </w:rPr>
            </w:pPr>
            <w:r w:rsidRPr="00B56501">
              <w:rPr>
                <w:color w:val="000000"/>
              </w:rPr>
              <w:t>2.48</w:t>
            </w:r>
          </w:p>
        </w:tc>
        <w:tc>
          <w:tcPr>
            <w:tcW w:w="810" w:type="dxa"/>
            <w:noWrap/>
            <w:vAlign w:val="bottom"/>
            <w:hideMark/>
          </w:tcPr>
          <w:p w14:paraId="27F45907" w14:textId="77777777" w:rsidR="00585900" w:rsidRPr="00B56501" w:rsidRDefault="00585900" w:rsidP="00464FA4">
            <w:pPr>
              <w:jc w:val="center"/>
              <w:rPr>
                <w:color w:val="000000"/>
              </w:rPr>
            </w:pPr>
            <w:r w:rsidRPr="00B56501">
              <w:rPr>
                <w:color w:val="000000"/>
              </w:rPr>
              <w:t>0.731</w:t>
            </w:r>
          </w:p>
        </w:tc>
        <w:tc>
          <w:tcPr>
            <w:tcW w:w="1080" w:type="dxa"/>
            <w:noWrap/>
            <w:vAlign w:val="bottom"/>
            <w:hideMark/>
          </w:tcPr>
          <w:p w14:paraId="64081910" w14:textId="77777777" w:rsidR="00585900" w:rsidRPr="00B56501" w:rsidRDefault="00585900" w:rsidP="00464FA4">
            <w:pPr>
              <w:jc w:val="center"/>
              <w:rPr>
                <w:color w:val="000000"/>
              </w:rPr>
            </w:pPr>
            <w:r w:rsidRPr="00B56501">
              <w:rPr>
                <w:color w:val="000000"/>
              </w:rPr>
              <w:t>-2.27</w:t>
            </w:r>
          </w:p>
        </w:tc>
        <w:tc>
          <w:tcPr>
            <w:tcW w:w="810" w:type="dxa"/>
            <w:noWrap/>
            <w:vAlign w:val="bottom"/>
            <w:hideMark/>
          </w:tcPr>
          <w:p w14:paraId="25B66B82" w14:textId="77777777" w:rsidR="00585900" w:rsidRPr="00B56501" w:rsidRDefault="00585900" w:rsidP="00464FA4">
            <w:pPr>
              <w:jc w:val="center"/>
              <w:rPr>
                <w:color w:val="000000"/>
              </w:rPr>
            </w:pPr>
            <w:r w:rsidRPr="00B56501">
              <w:rPr>
                <w:color w:val="000000"/>
              </w:rPr>
              <w:t>0.584</w:t>
            </w:r>
          </w:p>
        </w:tc>
        <w:tc>
          <w:tcPr>
            <w:tcW w:w="1260" w:type="dxa"/>
            <w:noWrap/>
            <w:vAlign w:val="bottom"/>
            <w:hideMark/>
          </w:tcPr>
          <w:p w14:paraId="624714E5" w14:textId="77777777" w:rsidR="00585900" w:rsidRPr="00B56501" w:rsidRDefault="00585900" w:rsidP="00464FA4">
            <w:pPr>
              <w:jc w:val="center"/>
              <w:rPr>
                <w:color w:val="000000"/>
              </w:rPr>
            </w:pPr>
            <w:r w:rsidRPr="00B56501">
              <w:rPr>
                <w:color w:val="000000"/>
              </w:rPr>
              <w:t>1.2</w:t>
            </w:r>
          </w:p>
        </w:tc>
        <w:tc>
          <w:tcPr>
            <w:tcW w:w="810" w:type="dxa"/>
            <w:noWrap/>
            <w:vAlign w:val="bottom"/>
            <w:hideMark/>
          </w:tcPr>
          <w:p w14:paraId="5BF977A5" w14:textId="77777777" w:rsidR="00585900" w:rsidRPr="00B56501" w:rsidRDefault="00585900" w:rsidP="00464FA4">
            <w:pPr>
              <w:jc w:val="center"/>
              <w:rPr>
                <w:color w:val="000000"/>
              </w:rPr>
            </w:pPr>
            <w:r w:rsidRPr="00B56501">
              <w:rPr>
                <w:color w:val="000000"/>
              </w:rPr>
              <w:t>0.847</w:t>
            </w:r>
          </w:p>
        </w:tc>
      </w:tr>
      <w:tr w:rsidR="00585900" w14:paraId="1B2768D4" w14:textId="77777777" w:rsidTr="00464FA4">
        <w:trPr>
          <w:trHeight w:val="320"/>
        </w:trPr>
        <w:tc>
          <w:tcPr>
            <w:tcW w:w="1435" w:type="dxa"/>
            <w:vMerge/>
            <w:vAlign w:val="center"/>
            <w:hideMark/>
          </w:tcPr>
          <w:p w14:paraId="3C3F3395" w14:textId="77777777" w:rsidR="00585900" w:rsidRDefault="00585900" w:rsidP="00464FA4">
            <w:pPr>
              <w:jc w:val="center"/>
              <w:rPr>
                <w:color w:val="000000"/>
              </w:rPr>
            </w:pPr>
          </w:p>
        </w:tc>
        <w:tc>
          <w:tcPr>
            <w:tcW w:w="2215" w:type="dxa"/>
            <w:noWrap/>
            <w:vAlign w:val="center"/>
            <w:hideMark/>
          </w:tcPr>
          <w:p w14:paraId="5FAAAE13" w14:textId="77777777" w:rsidR="00585900" w:rsidRDefault="00585900" w:rsidP="00464FA4">
            <w:pPr>
              <w:jc w:val="center"/>
              <w:rPr>
                <w:color w:val="000000"/>
              </w:rPr>
            </w:pPr>
            <w:r>
              <w:rPr>
                <w:color w:val="000000"/>
              </w:rPr>
              <w:t>Conversation Distinct Words</w:t>
            </w:r>
          </w:p>
        </w:tc>
        <w:tc>
          <w:tcPr>
            <w:tcW w:w="1205" w:type="dxa"/>
            <w:noWrap/>
            <w:vAlign w:val="bottom"/>
            <w:hideMark/>
          </w:tcPr>
          <w:p w14:paraId="31E4EBAA" w14:textId="77777777" w:rsidR="00585900" w:rsidRPr="00B56501" w:rsidRDefault="00585900" w:rsidP="00464FA4">
            <w:pPr>
              <w:jc w:val="center"/>
              <w:rPr>
                <w:color w:val="000000"/>
              </w:rPr>
            </w:pPr>
            <w:r w:rsidRPr="00B56501">
              <w:rPr>
                <w:color w:val="000000"/>
              </w:rPr>
              <w:t>-8.71</w:t>
            </w:r>
          </w:p>
        </w:tc>
        <w:tc>
          <w:tcPr>
            <w:tcW w:w="810" w:type="dxa"/>
            <w:noWrap/>
            <w:vAlign w:val="bottom"/>
            <w:hideMark/>
          </w:tcPr>
          <w:p w14:paraId="3631ADA7" w14:textId="77777777" w:rsidR="00585900" w:rsidRPr="00B56501" w:rsidRDefault="00585900" w:rsidP="00464FA4">
            <w:pPr>
              <w:jc w:val="center"/>
              <w:rPr>
                <w:color w:val="000000"/>
              </w:rPr>
            </w:pPr>
            <w:r w:rsidRPr="00B56501">
              <w:rPr>
                <w:color w:val="000000"/>
              </w:rPr>
              <w:t>0.386</w:t>
            </w:r>
          </w:p>
        </w:tc>
        <w:tc>
          <w:tcPr>
            <w:tcW w:w="1080" w:type="dxa"/>
            <w:noWrap/>
            <w:vAlign w:val="bottom"/>
            <w:hideMark/>
          </w:tcPr>
          <w:p w14:paraId="2ADFB1CA" w14:textId="77777777" w:rsidR="00585900" w:rsidRPr="00B56501" w:rsidRDefault="00585900" w:rsidP="00464FA4">
            <w:pPr>
              <w:jc w:val="center"/>
              <w:rPr>
                <w:color w:val="000000"/>
              </w:rPr>
            </w:pPr>
            <w:r w:rsidRPr="00B56501">
              <w:rPr>
                <w:color w:val="000000"/>
              </w:rPr>
              <w:t>-10.19</w:t>
            </w:r>
          </w:p>
        </w:tc>
        <w:tc>
          <w:tcPr>
            <w:tcW w:w="810" w:type="dxa"/>
            <w:noWrap/>
            <w:vAlign w:val="bottom"/>
            <w:hideMark/>
          </w:tcPr>
          <w:p w14:paraId="62B46F38" w14:textId="77777777" w:rsidR="00585900" w:rsidRPr="00B56501" w:rsidRDefault="00585900" w:rsidP="00464FA4">
            <w:pPr>
              <w:jc w:val="center"/>
              <w:rPr>
                <w:color w:val="000000"/>
              </w:rPr>
            </w:pPr>
            <w:r w:rsidRPr="00B56501">
              <w:rPr>
                <w:color w:val="000000"/>
              </w:rPr>
              <w:t>0.022</w:t>
            </w:r>
          </w:p>
        </w:tc>
        <w:tc>
          <w:tcPr>
            <w:tcW w:w="1260" w:type="dxa"/>
            <w:noWrap/>
            <w:vAlign w:val="bottom"/>
            <w:hideMark/>
          </w:tcPr>
          <w:p w14:paraId="3F1B9335" w14:textId="77777777" w:rsidR="00585900" w:rsidRPr="00B56501" w:rsidRDefault="00585900" w:rsidP="00464FA4">
            <w:pPr>
              <w:jc w:val="center"/>
              <w:rPr>
                <w:color w:val="000000"/>
              </w:rPr>
            </w:pPr>
            <w:r w:rsidRPr="00B56501">
              <w:rPr>
                <w:color w:val="000000"/>
              </w:rPr>
              <w:t>6.71</w:t>
            </w:r>
          </w:p>
        </w:tc>
        <w:tc>
          <w:tcPr>
            <w:tcW w:w="810" w:type="dxa"/>
            <w:noWrap/>
            <w:vAlign w:val="bottom"/>
            <w:hideMark/>
          </w:tcPr>
          <w:p w14:paraId="1FEB2642" w14:textId="77777777" w:rsidR="00585900" w:rsidRPr="00B56501" w:rsidRDefault="00585900" w:rsidP="00464FA4">
            <w:pPr>
              <w:jc w:val="center"/>
              <w:rPr>
                <w:color w:val="000000"/>
              </w:rPr>
            </w:pPr>
            <w:r w:rsidRPr="00B56501">
              <w:rPr>
                <w:color w:val="000000"/>
              </w:rPr>
              <w:t>0.323</w:t>
            </w:r>
          </w:p>
        </w:tc>
      </w:tr>
    </w:tbl>
    <w:p w14:paraId="51ED3EFE" w14:textId="77777777" w:rsidR="00585900" w:rsidRPr="005423CA" w:rsidRDefault="00585900" w:rsidP="00585900">
      <w:pPr>
        <w:jc w:val="both"/>
      </w:pPr>
    </w:p>
    <w:p w14:paraId="15967609" w14:textId="77777777" w:rsidR="00585900" w:rsidRDefault="00585900" w:rsidP="00585900"/>
    <w:p w14:paraId="2F183ACC" w14:textId="77777777" w:rsidR="005B16F5" w:rsidRDefault="005B16F5"/>
    <w:sectPr w:rsidR="005B16F5" w:rsidSect="00585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900"/>
    <w:rsid w:val="000A4D5A"/>
    <w:rsid w:val="00251082"/>
    <w:rsid w:val="00585900"/>
    <w:rsid w:val="005B16F5"/>
    <w:rsid w:val="00777074"/>
    <w:rsid w:val="00792C55"/>
    <w:rsid w:val="00976316"/>
    <w:rsid w:val="00A444D6"/>
    <w:rsid w:val="00AF17F3"/>
    <w:rsid w:val="00F05C8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AF16B"/>
  <w15:chartTrackingRefBased/>
  <w15:docId w15:val="{723BCBBE-BE39-4FE2-99CF-D9A409B98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90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8590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8590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8590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8590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8590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8590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8590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8590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8590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9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9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9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9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9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900"/>
    <w:rPr>
      <w:rFonts w:eastAsiaTheme="majorEastAsia" w:cstheme="majorBidi"/>
      <w:color w:val="272727" w:themeColor="text1" w:themeTint="D8"/>
    </w:rPr>
  </w:style>
  <w:style w:type="paragraph" w:styleId="Title">
    <w:name w:val="Title"/>
    <w:basedOn w:val="Normal"/>
    <w:next w:val="Normal"/>
    <w:link w:val="TitleChar"/>
    <w:uiPriority w:val="10"/>
    <w:qFormat/>
    <w:rsid w:val="0058590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85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90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85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900"/>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85900"/>
    <w:rPr>
      <w:i/>
      <w:iCs/>
      <w:color w:val="404040" w:themeColor="text1" w:themeTint="BF"/>
    </w:rPr>
  </w:style>
  <w:style w:type="paragraph" w:styleId="ListParagraph">
    <w:name w:val="List Paragraph"/>
    <w:basedOn w:val="Normal"/>
    <w:uiPriority w:val="34"/>
    <w:qFormat/>
    <w:rsid w:val="00585900"/>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85900"/>
    <w:rPr>
      <w:i/>
      <w:iCs/>
      <w:color w:val="0F4761" w:themeColor="accent1" w:themeShade="BF"/>
    </w:rPr>
  </w:style>
  <w:style w:type="paragraph" w:styleId="IntenseQuote">
    <w:name w:val="Intense Quote"/>
    <w:basedOn w:val="Normal"/>
    <w:next w:val="Normal"/>
    <w:link w:val="IntenseQuoteChar"/>
    <w:uiPriority w:val="30"/>
    <w:qFormat/>
    <w:rsid w:val="0058590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85900"/>
    <w:rPr>
      <w:i/>
      <w:iCs/>
      <w:color w:val="0F4761" w:themeColor="accent1" w:themeShade="BF"/>
    </w:rPr>
  </w:style>
  <w:style w:type="character" w:styleId="IntenseReference">
    <w:name w:val="Intense Reference"/>
    <w:basedOn w:val="DefaultParagraphFont"/>
    <w:uiPriority w:val="32"/>
    <w:qFormat/>
    <w:rsid w:val="005859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2928</Words>
  <Characters>16692</Characters>
  <Application>Microsoft Office Word</Application>
  <DocSecurity>0</DocSecurity>
  <Lines>139</Lines>
  <Paragraphs>39</Paragraphs>
  <ScaleCrop>false</ScaleCrop>
  <Company/>
  <LinksUpToDate>false</LinksUpToDate>
  <CharactersWithSpaces>19581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Akade</dc:creator>
  <cp:keywords/>
  <dc:description/>
  <cp:lastModifiedBy>Kiran Akade</cp:lastModifiedBy>
  <cp:revision>1</cp:revision>
  <dcterms:created xsi:type="dcterms:W3CDTF">2026-10-11T17:01:00Z</dcterms:created>
  <dcterms:modified xsi:type="dcterms:W3CDTF">2026-10-11T17:01:00Z</dcterms:modified>
</cp:coreProperties>
</file>