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77"/>
        <w:tblW w:w="0" w:type="auto"/>
        <w:tblLayout w:type="fixed"/>
        <w:tblLook w:val="04A0" w:firstRow="1" w:lastRow="0" w:firstColumn="1" w:lastColumn="0" w:noHBand="0" w:noVBand="1"/>
      </w:tblPr>
      <w:tblGrid>
        <w:gridCol w:w="5529"/>
        <w:gridCol w:w="3402"/>
      </w:tblGrid>
      <w:tr w:rsidR="00F4540A" w:rsidRPr="007C34A9" w14:paraId="19820701" w14:textId="77777777" w:rsidTr="00CA7F94">
        <w:trPr>
          <w:trHeight w:val="325"/>
        </w:trPr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52324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Cs w:val="24"/>
              </w:rPr>
            </w:pPr>
            <w:r w:rsidRPr="007C34A9">
              <w:rPr>
                <w:rFonts w:ascii="Arial" w:hAnsi="Arial" w:cs="Arial"/>
                <w:b/>
                <w:bCs/>
                <w:szCs w:val="24"/>
              </w:rPr>
              <w:t>Table 1. Characteristics of participating parents (n=13)</w:t>
            </w:r>
          </w:p>
        </w:tc>
      </w:tr>
      <w:tr w:rsidR="00F4540A" w:rsidRPr="007C34A9" w14:paraId="5F7F70AF" w14:textId="77777777" w:rsidTr="00CA7F94">
        <w:trPr>
          <w:trHeight w:val="266"/>
        </w:trPr>
        <w:tc>
          <w:tcPr>
            <w:tcW w:w="5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36C8F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7787076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Age, years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F0F6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02655974" w14:textId="77777777" w:rsidTr="00CA7F94">
        <w:trPr>
          <w:trHeight w:val="26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712CA3C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Median (IQR)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6E53669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41.4 (35.5-48.9)</w:t>
            </w:r>
          </w:p>
        </w:tc>
      </w:tr>
      <w:tr w:rsidR="00F4540A" w:rsidRPr="007C34A9" w14:paraId="0C84DBE7" w14:textId="77777777" w:rsidTr="00CA7F94">
        <w:trPr>
          <w:trHeight w:val="26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5255B8F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Range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363B12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29-61</w:t>
            </w:r>
          </w:p>
        </w:tc>
      </w:tr>
      <w:tr w:rsidR="00F4540A" w:rsidRPr="007C34A9" w14:paraId="7C7FCD4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FF4E43E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Gender,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E501B8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27CEAD7E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DF30A0A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Woman/Female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D4F52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7 (54)</w:t>
            </w:r>
          </w:p>
        </w:tc>
      </w:tr>
      <w:tr w:rsidR="00F4540A" w:rsidRPr="007C34A9" w14:paraId="61C97444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EE29536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Man/Male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831BA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6 (46)</w:t>
            </w:r>
          </w:p>
        </w:tc>
      </w:tr>
      <w:tr w:rsidR="00F4540A" w:rsidRPr="007C34A9" w14:paraId="1D2AED9B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87E4C4B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Highest level of education,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4188D3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74F7B553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2EA1CF7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Tafe certificate/diploma, college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A65F869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18DB356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DF4218B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University or postgraduate degree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B7BD0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11 (85)</w:t>
            </w:r>
          </w:p>
        </w:tc>
      </w:tr>
      <w:tr w:rsidR="00F4540A" w:rsidRPr="007C34A9" w14:paraId="03CA28C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C9C2FBF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Employment,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EE073DF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26671F0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D8B0A05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Employed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0C56B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11 (85)</w:t>
            </w:r>
          </w:p>
        </w:tc>
      </w:tr>
      <w:tr w:rsidR="00F4540A" w:rsidRPr="007C34A9" w14:paraId="72214F0F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D1DBE4F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Not employed (home duties)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1ABF1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1877A34E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2E2E8C4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80796323"/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Insurance,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08537C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788291C2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0C096FE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Private health insurance only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6D55D5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3 (22) </w:t>
            </w:r>
          </w:p>
        </w:tc>
      </w:tr>
      <w:bookmarkEnd w:id="0"/>
      <w:tr w:rsidR="00F4540A" w:rsidRPr="007C34A9" w14:paraId="5E5F933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41EC752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Private health and life insurance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BD17AC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5 (39)</w:t>
            </w:r>
          </w:p>
        </w:tc>
      </w:tr>
      <w:tr w:rsidR="00F4540A" w:rsidRPr="007C34A9" w14:paraId="583AB0E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39F4893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Medicare only (public healthcare)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0AFED97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5 (39)</w:t>
            </w:r>
          </w:p>
        </w:tc>
      </w:tr>
      <w:tr w:rsidR="00F4540A" w:rsidRPr="007C34A9" w14:paraId="6CAD5D2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EA1F2E6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Marital status,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F03EFE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76A5B0BC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1DB9AED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Never married/never de facto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0D35661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720D5B3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D7A12E8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Currently married or de facto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F343CC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9 (69)</w:t>
            </w:r>
          </w:p>
        </w:tc>
      </w:tr>
      <w:tr w:rsidR="00F4540A" w:rsidRPr="007C34A9" w14:paraId="76D89AB8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5721A0A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Separated/divorced/previous de facto/widowed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55DB43F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3BA32F0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EB469C5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Aboriginal or Torres Strait Islander,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A4A9E2F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7EDDF6D0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E5074C9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Yes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F9D4145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26A3D99B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452886B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D483848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11 (85)</w:t>
            </w:r>
          </w:p>
        </w:tc>
      </w:tr>
      <w:tr w:rsidR="00F4540A" w:rsidRPr="007C34A9" w14:paraId="719992A8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6DFD2AB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Cultural background,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A1CF47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267AAD6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B9C3C41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</w:t>
            </w:r>
            <w:r w:rsidRPr="007C34A9">
              <w:rPr>
                <w:rFonts w:ascii="Arial" w:hAnsi="Arial" w:cs="Arial"/>
                <w:sz w:val="18"/>
                <w:szCs w:val="18"/>
              </w:rPr>
              <w:t xml:space="preserve">Australian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3C061F5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10 (77)</w:t>
            </w:r>
          </w:p>
        </w:tc>
      </w:tr>
      <w:tr w:rsidR="00F4540A" w:rsidRPr="007C34A9" w14:paraId="3C585906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B5B0123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 Australian/European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4788CF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0676095B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45BFD58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 South Asian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12DB5A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447CEA1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9518CB2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Preferred language,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88F820C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1D27CF5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72D4522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 English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EC1D57B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13 (100)</w:t>
            </w:r>
          </w:p>
        </w:tc>
      </w:tr>
      <w:tr w:rsidR="00F4540A" w:rsidRPr="007C34A9" w14:paraId="6760719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B4AEA0B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Geographic Location,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40177DF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64FC8468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9F37870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City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C6049D1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7 (54)</w:t>
            </w:r>
          </w:p>
        </w:tc>
      </w:tr>
      <w:tr w:rsidR="00F4540A" w:rsidRPr="007C34A9" w14:paraId="7A485763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6706D70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Other metropolitan area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232B7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4 (31)</w:t>
            </w:r>
          </w:p>
        </w:tc>
      </w:tr>
      <w:tr w:rsidR="00F4540A" w:rsidRPr="007C34A9" w14:paraId="3DFA0FD2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44D7045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Rural or remote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D8D1EB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7039024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D3DB0E6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Religion,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B83795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715877FB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61A4680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No religion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0F7717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6 (46)</w:t>
            </w:r>
          </w:p>
        </w:tc>
      </w:tr>
      <w:tr w:rsidR="00F4540A" w:rsidRPr="007C34A9" w14:paraId="5F3C3649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9FFD516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Christianity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69EA568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4 (31)</w:t>
            </w:r>
          </w:p>
        </w:tc>
      </w:tr>
      <w:tr w:rsidR="00F4540A" w:rsidRPr="007C34A9" w14:paraId="2D77542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3FB6E81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CB187C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 (22)</w:t>
            </w:r>
          </w:p>
        </w:tc>
      </w:tr>
      <w:tr w:rsidR="00F4540A" w:rsidRPr="007C34A9" w14:paraId="374EFA6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5E3D619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Household income,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9961F0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3158E4B0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BE8D619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Nil income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6A5C0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37A3BEA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A4A089B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Less than $120,000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53905E3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 (22)</w:t>
            </w:r>
          </w:p>
        </w:tc>
      </w:tr>
      <w:tr w:rsidR="00F4540A" w:rsidRPr="007C34A9" w14:paraId="16BAD1B2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FD65A80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Greater than $120,000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5A92B3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7 (54)</w:t>
            </w:r>
          </w:p>
        </w:tc>
      </w:tr>
      <w:tr w:rsidR="00F4540A" w:rsidRPr="007C34A9" w14:paraId="52A8D06B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80B4619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Prefer not to answer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8CFBE9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(15)</w:t>
            </w:r>
          </w:p>
        </w:tc>
      </w:tr>
      <w:tr w:rsidR="00F4540A" w:rsidRPr="007C34A9" w14:paraId="69643E20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1506A3F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Receiving additional financial support, no. (%)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508B066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51A44711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5B0423E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No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EA1E97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8 (62)</w:t>
            </w:r>
          </w:p>
        </w:tc>
      </w:tr>
      <w:tr w:rsidR="00F4540A" w:rsidRPr="007C34A9" w14:paraId="7CB109B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6474A91" w14:textId="268BA613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Government/</w:t>
            </w:r>
            <w:r w:rsidR="007C34A9" w:rsidRPr="007C34A9">
              <w:rPr>
                <w:rFonts w:ascii="Arial" w:hAnsi="Arial" w:cs="Arial"/>
                <w:sz w:val="18"/>
                <w:szCs w:val="18"/>
              </w:rPr>
              <w:t>organization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8046C07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4 (31)</w:t>
            </w:r>
          </w:p>
        </w:tc>
      </w:tr>
      <w:tr w:rsidR="00F4540A" w:rsidRPr="007C34A9" w14:paraId="5A3544AC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ECF25D3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Parent,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spouse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or partner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EACFD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12EEE85F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8987032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Number of children with genetic cancer risk </w:t>
            </w:r>
            <w:proofErr w:type="gramStart"/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condition</w:t>
            </w:r>
            <w:proofErr w:type="gramEnd"/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1515B8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0852331E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25544A6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C3780BA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12 (92)</w:t>
            </w:r>
          </w:p>
        </w:tc>
      </w:tr>
      <w:tr w:rsidR="00F4540A" w:rsidRPr="007C34A9" w14:paraId="6523119E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47FCDAE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6026680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673DE686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D67C16E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Number of other children,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0744312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337E9D03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CC18C7A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7C34A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8371071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 (22)</w:t>
            </w:r>
          </w:p>
        </w:tc>
      </w:tr>
      <w:tr w:rsidR="00F4540A" w:rsidRPr="007C34A9" w14:paraId="2869933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B5A4D64" w14:textId="77777777" w:rsidR="00F4540A" w:rsidRPr="007C34A9" w:rsidRDefault="00F4540A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257ABE0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6 (46)</w:t>
            </w:r>
          </w:p>
        </w:tc>
      </w:tr>
      <w:tr w:rsidR="00F4540A" w:rsidRPr="007C34A9" w14:paraId="0D98E90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5412235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2 - 3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CA2FCE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 (22)</w:t>
            </w:r>
          </w:p>
        </w:tc>
      </w:tr>
      <w:tr w:rsidR="00F4540A" w:rsidRPr="007C34A9" w14:paraId="01BA2D78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E314AD3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(missing)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1055DA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49E2CFB1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E6EFA95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Parent personal cancer history,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90037D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6EECC8C2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D4687C1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No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5D2B169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12 (92)</w:t>
            </w:r>
          </w:p>
        </w:tc>
      </w:tr>
      <w:tr w:rsidR="00F4540A" w:rsidRPr="007C34A9" w14:paraId="7580E38D" w14:textId="77777777" w:rsidTr="00CA7F94">
        <w:trPr>
          <w:trHeight w:val="133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CDE9C7C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Yes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260B00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6FF21CBD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CA68F48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Family cancer or cancer predisposition history, no.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CD3AF1F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1BCE62E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6456EC1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1</w:t>
            </w:r>
            <w:r w:rsidRPr="007C34A9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degree relative only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B6B1C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 (23)</w:t>
            </w:r>
          </w:p>
        </w:tc>
      </w:tr>
      <w:tr w:rsidR="00F4540A" w:rsidRPr="007C34A9" w14:paraId="2E3082B8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7B50252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2</w:t>
            </w:r>
            <w:r w:rsidRPr="007C34A9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degree relative only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26EBCA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1A9A06E2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6139A9F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1</w:t>
            </w:r>
            <w:r w:rsidRPr="007C34A9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Pr="007C34A9">
              <w:rPr>
                <w:rFonts w:ascii="Arial" w:hAnsi="Arial" w:cs="Arial"/>
                <w:sz w:val="18"/>
                <w:szCs w:val="18"/>
              </w:rPr>
              <w:t xml:space="preserve"> and 2nd degree relative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1F8E12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6D97B514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206C460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Partner (husband/wife) and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2</w:t>
            </w:r>
            <w:r w:rsidRPr="007C34A9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degree relative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A85A28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 (8)</w:t>
            </w:r>
          </w:p>
        </w:tc>
      </w:tr>
      <w:tr w:rsidR="00F4540A" w:rsidRPr="007C34A9" w14:paraId="24BE04DF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00AA68A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Partner (husband/wife) only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3A3FA16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 (16)</w:t>
            </w:r>
          </w:p>
        </w:tc>
      </w:tr>
      <w:tr w:rsidR="00F4540A" w:rsidRPr="007C34A9" w14:paraId="75EEFE0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8CDA18D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No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3BB5D16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5 (39)</w:t>
            </w:r>
          </w:p>
        </w:tc>
      </w:tr>
      <w:tr w:rsidR="00F4540A" w:rsidRPr="007C34A9" w14:paraId="1E109AA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C94B8F2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Number of interviews completed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880ABC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570C77DC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E09AFA9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Pr="007C34A9">
              <w:rPr>
                <w:rFonts w:ascii="Arial" w:hAnsi="Arial" w:cs="Arial"/>
                <w:sz w:val="18"/>
                <w:szCs w:val="18"/>
              </w:rPr>
              <w:t>Total, 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A4F309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33</w:t>
            </w:r>
          </w:p>
        </w:tc>
      </w:tr>
      <w:tr w:rsidR="00F4540A" w:rsidRPr="007C34A9" w14:paraId="5AF41810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45F19BA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Median (IQR)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F6AB02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2.5 (2-3)</w:t>
            </w:r>
          </w:p>
        </w:tc>
      </w:tr>
      <w:tr w:rsidR="00F4540A" w:rsidRPr="007C34A9" w14:paraId="235F3059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14C067C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 Range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CA1B9BC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1-5</w:t>
            </w:r>
          </w:p>
        </w:tc>
      </w:tr>
      <w:tr w:rsidR="00F4540A" w:rsidRPr="007C34A9" w14:paraId="74289E15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15CE9203" w14:textId="77777777" w:rsidR="00F4540A" w:rsidRPr="007C34A9" w:rsidRDefault="00F4540A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>Type of surveillance event</w:t>
            </w:r>
            <w:r w:rsidRPr="007C34A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  <w:r w:rsidRPr="007C34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preceding interview, no.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C4421A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540A" w:rsidRPr="007C34A9" w14:paraId="61B2084A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5458623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WBMRI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37C5F4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14 </w:t>
            </w:r>
          </w:p>
        </w:tc>
      </w:tr>
      <w:tr w:rsidR="00F4540A" w:rsidRPr="007C34A9" w14:paraId="0979CFAE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5F4F93F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Brain MRI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20A8AC1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13 </w:t>
            </w:r>
          </w:p>
        </w:tc>
      </w:tr>
      <w:tr w:rsidR="00F4540A" w:rsidRPr="007C34A9" w14:paraId="344BE1AC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120F737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Abdominal Ultrasound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8B8CAE1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12 </w:t>
            </w:r>
          </w:p>
        </w:tc>
      </w:tr>
      <w:tr w:rsidR="00F4540A" w:rsidRPr="007C34A9" w14:paraId="50B1BD07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5E1D4558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Colonoscopy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3FA3436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  <w:tr w:rsidR="00F4540A" w:rsidRPr="007C34A9" w14:paraId="10AAACC9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DADA556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Dedicated MRI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9ACAE62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  <w:tr w:rsidR="00F4540A" w:rsidRPr="007C34A9" w14:paraId="6FFC3E51" w14:textId="77777777" w:rsidTr="00CA7F94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363EC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    CT Scan</w:t>
            </w:r>
            <w:r w:rsidRPr="007C34A9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D4AD2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  <w:tr w:rsidR="00F4540A" w:rsidRPr="007C34A9" w14:paraId="0C7A9F3E" w14:textId="77777777" w:rsidTr="00CA7F94">
        <w:trPr>
          <w:trHeight w:val="269"/>
        </w:trPr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F9613" w14:textId="77777777" w:rsidR="00F4540A" w:rsidRPr="007C34A9" w:rsidRDefault="00F4540A" w:rsidP="00F4540A">
            <w:pPr>
              <w:pStyle w:val="ListParagraph"/>
              <w:numPr>
                <w:ilvl w:val="0"/>
                <w:numId w:val="1"/>
              </w:numPr>
              <w:spacing w:line="278" w:lineRule="auto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The Total # of surveillance events ≠ total # of interviews as patients could undergo &gt;1 surveillance event at/around the same time and therefore multiple events would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be discussed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during the interview. </w:t>
            </w:r>
          </w:p>
          <w:p w14:paraId="145D1911" w14:textId="77777777" w:rsidR="00F4540A" w:rsidRPr="007C34A9" w:rsidRDefault="00F4540A" w:rsidP="00F4540A">
            <w:pPr>
              <w:pStyle w:val="ListParagraph"/>
              <w:numPr>
                <w:ilvl w:val="0"/>
                <w:numId w:val="1"/>
              </w:numPr>
              <w:spacing w:line="278" w:lineRule="auto"/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 xml:space="preserve">CT scan conducted as part of clinical examinations following parent report of suspicious cancer symptoms in child between surveillance events to child’s surveillance team, not as part of routine surveillance. Interview </w:t>
            </w:r>
            <w:proofErr w:type="gramStart"/>
            <w:r w:rsidRPr="007C34A9">
              <w:rPr>
                <w:rFonts w:ascii="Arial" w:hAnsi="Arial" w:cs="Arial"/>
                <w:sz w:val="18"/>
                <w:szCs w:val="18"/>
              </w:rPr>
              <w:t>was offered</w:t>
            </w:r>
            <w:proofErr w:type="gramEnd"/>
            <w:r w:rsidRPr="007C34A9">
              <w:rPr>
                <w:rFonts w:ascii="Arial" w:hAnsi="Arial" w:cs="Arial"/>
                <w:sz w:val="18"/>
                <w:szCs w:val="18"/>
              </w:rPr>
              <w:t xml:space="preserve"> given this scan resulted in a cancer diagnosis. </w:t>
            </w:r>
          </w:p>
          <w:p w14:paraId="52976390" w14:textId="77777777" w:rsidR="00F4540A" w:rsidRPr="007C34A9" w:rsidRDefault="00F4540A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7C34A9">
              <w:rPr>
                <w:rFonts w:ascii="Arial" w:hAnsi="Arial" w:cs="Arial"/>
                <w:sz w:val="18"/>
                <w:szCs w:val="18"/>
              </w:rPr>
              <w:t>WBMRI = whole-body MRI</w:t>
            </w:r>
          </w:p>
          <w:p w14:paraId="14D3629B" w14:textId="77777777" w:rsidR="00F4540A" w:rsidRPr="007C34A9" w:rsidRDefault="00F4540A" w:rsidP="00CA7F9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AFBA40" w14:textId="77777777" w:rsidR="001921D9" w:rsidRDefault="001921D9"/>
    <w:sectPr w:rsidR="00192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66BA" w14:textId="77777777" w:rsidR="004438C4" w:rsidRPr="007C34A9" w:rsidRDefault="004438C4" w:rsidP="00E77C51">
      <w:pPr>
        <w:spacing w:after="0" w:line="240" w:lineRule="auto"/>
      </w:pPr>
      <w:r w:rsidRPr="007C34A9">
        <w:separator/>
      </w:r>
    </w:p>
  </w:endnote>
  <w:endnote w:type="continuationSeparator" w:id="0">
    <w:p w14:paraId="5CE3DF36" w14:textId="77777777" w:rsidR="004438C4" w:rsidRPr="007C34A9" w:rsidRDefault="004438C4" w:rsidP="00E77C51">
      <w:pPr>
        <w:spacing w:after="0" w:line="240" w:lineRule="auto"/>
      </w:pPr>
      <w:r w:rsidRPr="007C34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4E53D" w14:textId="77777777" w:rsidR="004438C4" w:rsidRPr="007C34A9" w:rsidRDefault="004438C4" w:rsidP="00E77C51">
      <w:pPr>
        <w:spacing w:after="0" w:line="240" w:lineRule="auto"/>
      </w:pPr>
      <w:r w:rsidRPr="007C34A9">
        <w:separator/>
      </w:r>
    </w:p>
  </w:footnote>
  <w:footnote w:type="continuationSeparator" w:id="0">
    <w:p w14:paraId="6A0C7D27" w14:textId="77777777" w:rsidR="004438C4" w:rsidRPr="007C34A9" w:rsidRDefault="004438C4" w:rsidP="00E77C51">
      <w:pPr>
        <w:spacing w:after="0" w:line="240" w:lineRule="auto"/>
      </w:pPr>
      <w:r w:rsidRPr="007C34A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F6F3C"/>
    <w:multiLevelType w:val="hybridMultilevel"/>
    <w:tmpl w:val="51C20C4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80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40A"/>
    <w:rsid w:val="000611C7"/>
    <w:rsid w:val="001921D9"/>
    <w:rsid w:val="00251239"/>
    <w:rsid w:val="004438C4"/>
    <w:rsid w:val="00555805"/>
    <w:rsid w:val="00570A37"/>
    <w:rsid w:val="0057478E"/>
    <w:rsid w:val="007C34A9"/>
    <w:rsid w:val="007D4602"/>
    <w:rsid w:val="00880C05"/>
    <w:rsid w:val="008B7709"/>
    <w:rsid w:val="00910160"/>
    <w:rsid w:val="009441E3"/>
    <w:rsid w:val="00C128C8"/>
    <w:rsid w:val="00E77C51"/>
    <w:rsid w:val="00F4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9C180"/>
  <w15:chartTrackingRefBased/>
  <w15:docId w15:val="{53D8E87A-484F-44DA-A66E-68568A0F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0A"/>
    <w:pPr>
      <w:spacing w:line="256" w:lineRule="auto"/>
    </w:pPr>
    <w:rPr>
      <w:rFonts w:eastAsiaTheme="minorHAnsi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40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40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40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4540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4540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45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40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45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40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4540A"/>
  </w:style>
  <w:style w:type="table" w:styleId="TableGrid">
    <w:name w:val="Table Grid"/>
    <w:basedOn w:val="TableNormal"/>
    <w:uiPriority w:val="39"/>
    <w:rsid w:val="00F45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7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51"/>
    <w:rPr>
      <w:rFonts w:eastAsiaTheme="minorHAnsi"/>
      <w:kern w:val="0"/>
      <w:sz w:val="22"/>
      <w:szCs w:val="22"/>
      <w:lang w:val="en-US" w:eastAsia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7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51"/>
    <w:rPr>
      <w:rFonts w:eastAsiaTheme="minorHAnsi"/>
      <w:kern w:val="0"/>
      <w:sz w:val="22"/>
      <w:szCs w:val="22"/>
      <w:lang w:val="en-U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Hunter</dc:creator>
  <cp:keywords/>
  <dc:description/>
  <cp:lastModifiedBy>Jacqui Hunter</cp:lastModifiedBy>
  <cp:revision>3</cp:revision>
  <dcterms:created xsi:type="dcterms:W3CDTF">2026-08-04T23:16:00Z</dcterms:created>
  <dcterms:modified xsi:type="dcterms:W3CDTF">2026-08-16T23:58:00Z</dcterms:modified>
</cp:coreProperties>
</file>