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244F59" w14:textId="77777777" w:rsidR="000F307D" w:rsidRDefault="000F307D" w:rsidP="000F307D">
      <w:pPr>
        <w:autoSpaceDE w:val="0"/>
        <w:autoSpaceDN w:val="0"/>
        <w:bidi w:val="0"/>
        <w:adjustRightInd w:val="0"/>
        <w:spacing w:before="100" w:beforeAutospacing="1" w:after="100" w:afterAutospacing="1" w:line="276" w:lineRule="auto"/>
        <w:rPr>
          <w:rFonts w:asciiTheme="minorBidi" w:hAnsiTheme="minorBidi"/>
          <w:sz w:val="24"/>
          <w:szCs w:val="24"/>
        </w:rPr>
      </w:pPr>
      <w:bookmarkStart w:id="0" w:name="_GoBack"/>
      <w:bookmarkEnd w:id="0"/>
      <w:r w:rsidRPr="000F307D">
        <w:rPr>
          <w:rFonts w:asciiTheme="minorBidi" w:hAnsiTheme="minorBidi"/>
          <w:b/>
          <w:bCs/>
          <w:sz w:val="24"/>
          <w:szCs w:val="24"/>
        </w:rPr>
        <w:t>Supplementary Information</w:t>
      </w:r>
    </w:p>
    <w:sdt>
      <w:sdtPr>
        <w:rPr>
          <w:rFonts w:asciiTheme="minorHAnsi" w:eastAsiaTheme="minorHAnsi" w:hAnsiTheme="minorHAnsi" w:cstheme="minorBidi"/>
          <w:color w:val="auto"/>
          <w:sz w:val="22"/>
          <w:szCs w:val="22"/>
          <w:lang w:bidi="he-IL"/>
        </w:rPr>
        <w:id w:val="-1974669479"/>
        <w:docPartObj>
          <w:docPartGallery w:val="Table of Contents"/>
          <w:docPartUnique/>
        </w:docPartObj>
      </w:sdtPr>
      <w:sdtEndPr/>
      <w:sdtContent>
        <w:p w14:paraId="3C0506D6" w14:textId="77777777" w:rsidR="00C537AF" w:rsidRDefault="00C537AF">
          <w:pPr>
            <w:pStyle w:val="TOCHeading"/>
          </w:pPr>
          <w:r>
            <w:t>Table of Contents</w:t>
          </w:r>
        </w:p>
        <w:p w14:paraId="27E4232C" w14:textId="77777777" w:rsidR="00C537AF" w:rsidRDefault="00C537AF" w:rsidP="00A577FD">
          <w:pPr>
            <w:pStyle w:val="TOC1"/>
            <w:bidi w:val="0"/>
            <w:rPr>
              <w:rFonts w:eastAsiaTheme="minorEastAsia"/>
              <w:noProof/>
              <w:rtl/>
            </w:rPr>
          </w:pPr>
          <w:r>
            <w:fldChar w:fldCharType="begin"/>
          </w:r>
          <w:r>
            <w:instrText xml:space="preserve"> TOC \o "1-3" \h \z \u </w:instrText>
          </w:r>
          <w:r>
            <w:fldChar w:fldCharType="separate"/>
          </w:r>
          <w:hyperlink w:anchor="_Toc8813302" w:history="1">
            <w:r w:rsidRPr="007D4C51">
              <w:rPr>
                <w:rStyle w:val="Hyperlink"/>
                <w:rFonts w:asciiTheme="minorBidi" w:hAnsiTheme="minorBidi"/>
                <w:b/>
                <w:bCs/>
                <w:noProof/>
              </w:rPr>
              <w:t>Fig. S1</w:t>
            </w:r>
            <w:r>
              <w:rPr>
                <w:noProof/>
                <w:webHidden/>
                <w:rtl/>
              </w:rPr>
              <w:tab/>
            </w:r>
            <w:r>
              <w:rPr>
                <w:rStyle w:val="Hyperlink"/>
                <w:noProof/>
                <w:rtl/>
              </w:rPr>
              <w:fldChar w:fldCharType="begin"/>
            </w:r>
            <w:r>
              <w:rPr>
                <w:noProof/>
                <w:webHidden/>
                <w:rtl/>
              </w:rPr>
              <w:instrText xml:space="preserve"> </w:instrText>
            </w:r>
            <w:r>
              <w:rPr>
                <w:noProof/>
                <w:webHidden/>
              </w:rPr>
              <w:instrText xml:space="preserve">PAGEREF </w:instrText>
            </w:r>
            <w:r>
              <w:rPr>
                <w:noProof/>
                <w:webHidden/>
                <w:rtl/>
              </w:rPr>
              <w:instrText>_</w:instrText>
            </w:r>
            <w:r>
              <w:rPr>
                <w:noProof/>
                <w:webHidden/>
              </w:rPr>
              <w:instrText>Toc8813302 \h</w:instrText>
            </w:r>
            <w:r>
              <w:rPr>
                <w:noProof/>
                <w:webHidden/>
                <w:rtl/>
              </w:rPr>
              <w:instrText xml:space="preserve"> </w:instrText>
            </w:r>
            <w:r>
              <w:rPr>
                <w:rStyle w:val="Hyperlink"/>
                <w:noProof/>
                <w:rtl/>
              </w:rPr>
            </w:r>
            <w:r>
              <w:rPr>
                <w:rStyle w:val="Hyperlink"/>
                <w:noProof/>
                <w:rtl/>
              </w:rPr>
              <w:fldChar w:fldCharType="separate"/>
            </w:r>
            <w:r>
              <w:rPr>
                <w:noProof/>
                <w:webHidden/>
                <w:rtl/>
              </w:rPr>
              <w:t>2</w:t>
            </w:r>
            <w:r>
              <w:rPr>
                <w:rStyle w:val="Hyperlink"/>
                <w:noProof/>
                <w:rtl/>
              </w:rPr>
              <w:fldChar w:fldCharType="end"/>
            </w:r>
          </w:hyperlink>
        </w:p>
        <w:p w14:paraId="76262A3E" w14:textId="77777777" w:rsidR="00C537AF" w:rsidRDefault="00C537AF" w:rsidP="00A577FD">
          <w:pPr>
            <w:pStyle w:val="TOC1"/>
            <w:bidi w:val="0"/>
            <w:rPr>
              <w:rFonts w:eastAsiaTheme="minorEastAsia"/>
              <w:noProof/>
              <w:rtl/>
            </w:rPr>
          </w:pPr>
          <w:hyperlink w:anchor="_Toc8813303" w:history="1">
            <w:r w:rsidRPr="007D4C51">
              <w:rPr>
                <w:rStyle w:val="Hyperlink"/>
                <w:rFonts w:asciiTheme="minorBidi" w:hAnsiTheme="minorBidi"/>
                <w:b/>
                <w:bCs/>
                <w:noProof/>
              </w:rPr>
              <w:t>Fig. S2</w:t>
            </w:r>
            <w:r>
              <w:rPr>
                <w:noProof/>
                <w:webHidden/>
                <w:rtl/>
              </w:rPr>
              <w:tab/>
            </w:r>
            <w:r>
              <w:rPr>
                <w:rStyle w:val="Hyperlink"/>
                <w:noProof/>
                <w:rtl/>
              </w:rPr>
              <w:fldChar w:fldCharType="begin"/>
            </w:r>
            <w:r>
              <w:rPr>
                <w:noProof/>
                <w:webHidden/>
                <w:rtl/>
              </w:rPr>
              <w:instrText xml:space="preserve"> </w:instrText>
            </w:r>
            <w:r>
              <w:rPr>
                <w:noProof/>
                <w:webHidden/>
              </w:rPr>
              <w:instrText xml:space="preserve">PAGEREF </w:instrText>
            </w:r>
            <w:r>
              <w:rPr>
                <w:noProof/>
                <w:webHidden/>
                <w:rtl/>
              </w:rPr>
              <w:instrText>_</w:instrText>
            </w:r>
            <w:r>
              <w:rPr>
                <w:noProof/>
                <w:webHidden/>
              </w:rPr>
              <w:instrText>Toc8813303 \h</w:instrText>
            </w:r>
            <w:r>
              <w:rPr>
                <w:noProof/>
                <w:webHidden/>
                <w:rtl/>
              </w:rPr>
              <w:instrText xml:space="preserve"> </w:instrText>
            </w:r>
            <w:r>
              <w:rPr>
                <w:rStyle w:val="Hyperlink"/>
                <w:noProof/>
                <w:rtl/>
              </w:rPr>
            </w:r>
            <w:r>
              <w:rPr>
                <w:rStyle w:val="Hyperlink"/>
                <w:noProof/>
                <w:rtl/>
              </w:rPr>
              <w:fldChar w:fldCharType="separate"/>
            </w:r>
            <w:r>
              <w:rPr>
                <w:noProof/>
                <w:webHidden/>
                <w:rtl/>
              </w:rPr>
              <w:t>5</w:t>
            </w:r>
            <w:r>
              <w:rPr>
                <w:rStyle w:val="Hyperlink"/>
                <w:noProof/>
                <w:rtl/>
              </w:rPr>
              <w:fldChar w:fldCharType="end"/>
            </w:r>
          </w:hyperlink>
        </w:p>
        <w:p w14:paraId="312F95DE" w14:textId="77777777" w:rsidR="00C537AF" w:rsidRDefault="00C537AF" w:rsidP="00A577FD">
          <w:pPr>
            <w:pStyle w:val="TOC1"/>
            <w:bidi w:val="0"/>
            <w:rPr>
              <w:rFonts w:eastAsiaTheme="minorEastAsia"/>
              <w:noProof/>
              <w:rtl/>
            </w:rPr>
          </w:pPr>
          <w:hyperlink w:anchor="_Toc8813304" w:history="1">
            <w:r w:rsidRPr="007D4C51">
              <w:rPr>
                <w:rStyle w:val="Hyperlink"/>
                <w:rFonts w:asciiTheme="minorBidi" w:hAnsiTheme="minorBidi"/>
                <w:b/>
                <w:bCs/>
                <w:noProof/>
              </w:rPr>
              <w:t>Fig. S3</w:t>
            </w:r>
            <w:r>
              <w:rPr>
                <w:noProof/>
                <w:webHidden/>
                <w:rtl/>
              </w:rPr>
              <w:tab/>
            </w:r>
            <w:r>
              <w:rPr>
                <w:rStyle w:val="Hyperlink"/>
                <w:noProof/>
                <w:rtl/>
              </w:rPr>
              <w:fldChar w:fldCharType="begin"/>
            </w:r>
            <w:r>
              <w:rPr>
                <w:noProof/>
                <w:webHidden/>
                <w:rtl/>
              </w:rPr>
              <w:instrText xml:space="preserve"> </w:instrText>
            </w:r>
            <w:r>
              <w:rPr>
                <w:noProof/>
                <w:webHidden/>
              </w:rPr>
              <w:instrText xml:space="preserve">PAGEREF </w:instrText>
            </w:r>
            <w:r>
              <w:rPr>
                <w:noProof/>
                <w:webHidden/>
                <w:rtl/>
              </w:rPr>
              <w:instrText>_</w:instrText>
            </w:r>
            <w:r>
              <w:rPr>
                <w:noProof/>
                <w:webHidden/>
              </w:rPr>
              <w:instrText>Toc8813304 \h</w:instrText>
            </w:r>
            <w:r>
              <w:rPr>
                <w:noProof/>
                <w:webHidden/>
                <w:rtl/>
              </w:rPr>
              <w:instrText xml:space="preserve"> </w:instrText>
            </w:r>
            <w:r>
              <w:rPr>
                <w:rStyle w:val="Hyperlink"/>
                <w:noProof/>
                <w:rtl/>
              </w:rPr>
            </w:r>
            <w:r>
              <w:rPr>
                <w:rStyle w:val="Hyperlink"/>
                <w:noProof/>
                <w:rtl/>
              </w:rPr>
              <w:fldChar w:fldCharType="separate"/>
            </w:r>
            <w:r>
              <w:rPr>
                <w:noProof/>
                <w:webHidden/>
                <w:rtl/>
              </w:rPr>
              <w:t>6</w:t>
            </w:r>
            <w:r>
              <w:rPr>
                <w:rStyle w:val="Hyperlink"/>
                <w:noProof/>
                <w:rtl/>
              </w:rPr>
              <w:fldChar w:fldCharType="end"/>
            </w:r>
          </w:hyperlink>
        </w:p>
        <w:p w14:paraId="09953D8B" w14:textId="77777777" w:rsidR="00C537AF" w:rsidRDefault="00C537AF" w:rsidP="00A577FD">
          <w:pPr>
            <w:pStyle w:val="TOC1"/>
            <w:bidi w:val="0"/>
            <w:rPr>
              <w:rFonts w:eastAsiaTheme="minorEastAsia"/>
              <w:noProof/>
              <w:rtl/>
            </w:rPr>
          </w:pPr>
          <w:hyperlink w:anchor="_Toc8813305" w:history="1">
            <w:r w:rsidRPr="007D4C51">
              <w:rPr>
                <w:rStyle w:val="Hyperlink"/>
                <w:rFonts w:asciiTheme="minorBidi" w:hAnsiTheme="minorBidi"/>
                <w:b/>
                <w:bCs/>
                <w:noProof/>
              </w:rPr>
              <w:t>Fig. S4</w:t>
            </w:r>
            <w:r>
              <w:rPr>
                <w:noProof/>
                <w:webHidden/>
                <w:rtl/>
              </w:rPr>
              <w:tab/>
            </w:r>
            <w:r>
              <w:rPr>
                <w:rStyle w:val="Hyperlink"/>
                <w:noProof/>
                <w:rtl/>
              </w:rPr>
              <w:fldChar w:fldCharType="begin"/>
            </w:r>
            <w:r>
              <w:rPr>
                <w:noProof/>
                <w:webHidden/>
                <w:rtl/>
              </w:rPr>
              <w:instrText xml:space="preserve"> </w:instrText>
            </w:r>
            <w:r>
              <w:rPr>
                <w:noProof/>
                <w:webHidden/>
              </w:rPr>
              <w:instrText xml:space="preserve">PAGEREF </w:instrText>
            </w:r>
            <w:r>
              <w:rPr>
                <w:noProof/>
                <w:webHidden/>
                <w:rtl/>
              </w:rPr>
              <w:instrText>_</w:instrText>
            </w:r>
            <w:r>
              <w:rPr>
                <w:noProof/>
                <w:webHidden/>
              </w:rPr>
              <w:instrText>Toc8813305 \h</w:instrText>
            </w:r>
            <w:r>
              <w:rPr>
                <w:noProof/>
                <w:webHidden/>
                <w:rtl/>
              </w:rPr>
              <w:instrText xml:space="preserve"> </w:instrText>
            </w:r>
            <w:r>
              <w:rPr>
                <w:rStyle w:val="Hyperlink"/>
                <w:noProof/>
                <w:rtl/>
              </w:rPr>
            </w:r>
            <w:r>
              <w:rPr>
                <w:rStyle w:val="Hyperlink"/>
                <w:noProof/>
                <w:rtl/>
              </w:rPr>
              <w:fldChar w:fldCharType="separate"/>
            </w:r>
            <w:r>
              <w:rPr>
                <w:noProof/>
                <w:webHidden/>
                <w:rtl/>
              </w:rPr>
              <w:t>7</w:t>
            </w:r>
            <w:r>
              <w:rPr>
                <w:rStyle w:val="Hyperlink"/>
                <w:noProof/>
                <w:rtl/>
              </w:rPr>
              <w:fldChar w:fldCharType="end"/>
            </w:r>
          </w:hyperlink>
        </w:p>
        <w:p w14:paraId="3D66B372" w14:textId="77777777" w:rsidR="00C537AF" w:rsidRDefault="00C537AF" w:rsidP="00A577FD">
          <w:pPr>
            <w:pStyle w:val="TOC1"/>
            <w:bidi w:val="0"/>
            <w:rPr>
              <w:rFonts w:eastAsiaTheme="minorEastAsia"/>
              <w:noProof/>
              <w:rtl/>
            </w:rPr>
          </w:pPr>
          <w:hyperlink w:anchor="_Toc8813306" w:history="1">
            <w:r w:rsidRPr="007D4C51">
              <w:rPr>
                <w:rStyle w:val="Hyperlink"/>
                <w:rFonts w:asciiTheme="minorBidi" w:hAnsiTheme="minorBidi"/>
                <w:b/>
                <w:bCs/>
                <w:noProof/>
              </w:rPr>
              <w:t>Fig. S5</w:t>
            </w:r>
            <w:r>
              <w:rPr>
                <w:noProof/>
                <w:webHidden/>
                <w:rtl/>
              </w:rPr>
              <w:tab/>
            </w:r>
            <w:r>
              <w:rPr>
                <w:rStyle w:val="Hyperlink"/>
                <w:noProof/>
                <w:rtl/>
              </w:rPr>
              <w:fldChar w:fldCharType="begin"/>
            </w:r>
            <w:r>
              <w:rPr>
                <w:noProof/>
                <w:webHidden/>
                <w:rtl/>
              </w:rPr>
              <w:instrText xml:space="preserve"> </w:instrText>
            </w:r>
            <w:r>
              <w:rPr>
                <w:noProof/>
                <w:webHidden/>
              </w:rPr>
              <w:instrText xml:space="preserve">PAGEREF </w:instrText>
            </w:r>
            <w:r>
              <w:rPr>
                <w:noProof/>
                <w:webHidden/>
                <w:rtl/>
              </w:rPr>
              <w:instrText>_</w:instrText>
            </w:r>
            <w:r>
              <w:rPr>
                <w:noProof/>
                <w:webHidden/>
              </w:rPr>
              <w:instrText>Toc8813306 \h</w:instrText>
            </w:r>
            <w:r>
              <w:rPr>
                <w:noProof/>
                <w:webHidden/>
                <w:rtl/>
              </w:rPr>
              <w:instrText xml:space="preserve"> </w:instrText>
            </w:r>
            <w:r>
              <w:rPr>
                <w:rStyle w:val="Hyperlink"/>
                <w:noProof/>
                <w:rtl/>
              </w:rPr>
            </w:r>
            <w:r>
              <w:rPr>
                <w:rStyle w:val="Hyperlink"/>
                <w:noProof/>
                <w:rtl/>
              </w:rPr>
              <w:fldChar w:fldCharType="separate"/>
            </w:r>
            <w:r>
              <w:rPr>
                <w:noProof/>
                <w:webHidden/>
                <w:rtl/>
              </w:rPr>
              <w:t>8</w:t>
            </w:r>
            <w:r>
              <w:rPr>
                <w:rStyle w:val="Hyperlink"/>
                <w:noProof/>
                <w:rtl/>
              </w:rPr>
              <w:fldChar w:fldCharType="end"/>
            </w:r>
          </w:hyperlink>
        </w:p>
        <w:p w14:paraId="27FEEDDD" w14:textId="77777777" w:rsidR="00C537AF" w:rsidRDefault="00C537AF" w:rsidP="00A577FD">
          <w:pPr>
            <w:pStyle w:val="TOC1"/>
            <w:bidi w:val="0"/>
            <w:rPr>
              <w:rFonts w:eastAsiaTheme="minorEastAsia"/>
              <w:noProof/>
              <w:rtl/>
            </w:rPr>
          </w:pPr>
          <w:hyperlink w:anchor="_Toc8813307" w:history="1">
            <w:r w:rsidRPr="007D4C51">
              <w:rPr>
                <w:rStyle w:val="Hyperlink"/>
                <w:rFonts w:asciiTheme="minorBidi" w:hAnsiTheme="minorBidi"/>
                <w:b/>
                <w:bCs/>
                <w:noProof/>
              </w:rPr>
              <w:t>Fig. S6</w:t>
            </w:r>
            <w:r>
              <w:rPr>
                <w:noProof/>
                <w:webHidden/>
                <w:rtl/>
              </w:rPr>
              <w:tab/>
            </w:r>
            <w:r>
              <w:rPr>
                <w:rStyle w:val="Hyperlink"/>
                <w:noProof/>
                <w:rtl/>
              </w:rPr>
              <w:fldChar w:fldCharType="begin"/>
            </w:r>
            <w:r>
              <w:rPr>
                <w:noProof/>
                <w:webHidden/>
                <w:rtl/>
              </w:rPr>
              <w:instrText xml:space="preserve"> </w:instrText>
            </w:r>
            <w:r>
              <w:rPr>
                <w:noProof/>
                <w:webHidden/>
              </w:rPr>
              <w:instrText xml:space="preserve">PAGEREF </w:instrText>
            </w:r>
            <w:r>
              <w:rPr>
                <w:noProof/>
                <w:webHidden/>
                <w:rtl/>
              </w:rPr>
              <w:instrText>_</w:instrText>
            </w:r>
            <w:r>
              <w:rPr>
                <w:noProof/>
                <w:webHidden/>
              </w:rPr>
              <w:instrText>Toc8813307 \h</w:instrText>
            </w:r>
            <w:r>
              <w:rPr>
                <w:noProof/>
                <w:webHidden/>
                <w:rtl/>
              </w:rPr>
              <w:instrText xml:space="preserve"> </w:instrText>
            </w:r>
            <w:r>
              <w:rPr>
                <w:rStyle w:val="Hyperlink"/>
                <w:noProof/>
                <w:rtl/>
              </w:rPr>
            </w:r>
            <w:r>
              <w:rPr>
                <w:rStyle w:val="Hyperlink"/>
                <w:noProof/>
                <w:rtl/>
              </w:rPr>
              <w:fldChar w:fldCharType="separate"/>
            </w:r>
            <w:r>
              <w:rPr>
                <w:noProof/>
                <w:webHidden/>
                <w:rtl/>
              </w:rPr>
              <w:t>8</w:t>
            </w:r>
            <w:r>
              <w:rPr>
                <w:rStyle w:val="Hyperlink"/>
                <w:noProof/>
                <w:rtl/>
              </w:rPr>
              <w:fldChar w:fldCharType="end"/>
            </w:r>
          </w:hyperlink>
        </w:p>
        <w:p w14:paraId="79F7FBC4" w14:textId="77777777" w:rsidR="00C537AF" w:rsidRDefault="00C537AF" w:rsidP="00A577FD">
          <w:pPr>
            <w:pStyle w:val="TOC1"/>
            <w:bidi w:val="0"/>
            <w:rPr>
              <w:rFonts w:eastAsiaTheme="minorEastAsia"/>
              <w:noProof/>
              <w:rtl/>
            </w:rPr>
          </w:pPr>
          <w:hyperlink w:anchor="_Toc8813308" w:history="1">
            <w:r w:rsidRPr="007D4C51">
              <w:rPr>
                <w:rStyle w:val="Hyperlink"/>
                <w:rFonts w:asciiTheme="minorBidi" w:hAnsiTheme="minorBidi"/>
                <w:b/>
                <w:bCs/>
                <w:noProof/>
              </w:rPr>
              <w:t>Fig. S7</w:t>
            </w:r>
            <w:r>
              <w:rPr>
                <w:noProof/>
                <w:webHidden/>
                <w:rtl/>
              </w:rPr>
              <w:tab/>
            </w:r>
            <w:r>
              <w:rPr>
                <w:rStyle w:val="Hyperlink"/>
                <w:noProof/>
                <w:rtl/>
              </w:rPr>
              <w:fldChar w:fldCharType="begin"/>
            </w:r>
            <w:r>
              <w:rPr>
                <w:noProof/>
                <w:webHidden/>
                <w:rtl/>
              </w:rPr>
              <w:instrText xml:space="preserve"> </w:instrText>
            </w:r>
            <w:r>
              <w:rPr>
                <w:noProof/>
                <w:webHidden/>
              </w:rPr>
              <w:instrText xml:space="preserve">PAGEREF </w:instrText>
            </w:r>
            <w:r>
              <w:rPr>
                <w:noProof/>
                <w:webHidden/>
                <w:rtl/>
              </w:rPr>
              <w:instrText>_</w:instrText>
            </w:r>
            <w:r>
              <w:rPr>
                <w:noProof/>
                <w:webHidden/>
              </w:rPr>
              <w:instrText>Toc8813308 \h</w:instrText>
            </w:r>
            <w:r>
              <w:rPr>
                <w:noProof/>
                <w:webHidden/>
                <w:rtl/>
              </w:rPr>
              <w:instrText xml:space="preserve"> </w:instrText>
            </w:r>
            <w:r>
              <w:rPr>
                <w:rStyle w:val="Hyperlink"/>
                <w:noProof/>
                <w:rtl/>
              </w:rPr>
            </w:r>
            <w:r>
              <w:rPr>
                <w:rStyle w:val="Hyperlink"/>
                <w:noProof/>
                <w:rtl/>
              </w:rPr>
              <w:fldChar w:fldCharType="separate"/>
            </w:r>
            <w:r>
              <w:rPr>
                <w:noProof/>
                <w:webHidden/>
                <w:rtl/>
              </w:rPr>
              <w:t>9</w:t>
            </w:r>
            <w:r>
              <w:rPr>
                <w:rStyle w:val="Hyperlink"/>
                <w:noProof/>
                <w:rtl/>
              </w:rPr>
              <w:fldChar w:fldCharType="end"/>
            </w:r>
          </w:hyperlink>
        </w:p>
        <w:p w14:paraId="39828F28" w14:textId="77777777" w:rsidR="00C537AF" w:rsidRDefault="00C537AF" w:rsidP="00A577FD">
          <w:pPr>
            <w:pStyle w:val="TOC1"/>
            <w:bidi w:val="0"/>
            <w:rPr>
              <w:rFonts w:eastAsiaTheme="minorEastAsia"/>
              <w:noProof/>
              <w:rtl/>
            </w:rPr>
          </w:pPr>
          <w:hyperlink w:anchor="_Toc8813309" w:history="1">
            <w:r w:rsidRPr="007D4C51">
              <w:rPr>
                <w:rStyle w:val="Hyperlink"/>
                <w:rFonts w:asciiTheme="minorBidi" w:hAnsiTheme="minorBidi"/>
                <w:b/>
                <w:bCs/>
                <w:noProof/>
              </w:rPr>
              <w:t>Fig. S8</w:t>
            </w:r>
            <w:r>
              <w:rPr>
                <w:noProof/>
                <w:webHidden/>
                <w:rtl/>
              </w:rPr>
              <w:tab/>
            </w:r>
            <w:r>
              <w:rPr>
                <w:rStyle w:val="Hyperlink"/>
                <w:noProof/>
                <w:rtl/>
              </w:rPr>
              <w:fldChar w:fldCharType="begin"/>
            </w:r>
            <w:r>
              <w:rPr>
                <w:noProof/>
                <w:webHidden/>
                <w:rtl/>
              </w:rPr>
              <w:instrText xml:space="preserve"> </w:instrText>
            </w:r>
            <w:r>
              <w:rPr>
                <w:noProof/>
                <w:webHidden/>
              </w:rPr>
              <w:instrText xml:space="preserve">PAGEREF </w:instrText>
            </w:r>
            <w:r>
              <w:rPr>
                <w:noProof/>
                <w:webHidden/>
                <w:rtl/>
              </w:rPr>
              <w:instrText>_</w:instrText>
            </w:r>
            <w:r>
              <w:rPr>
                <w:noProof/>
                <w:webHidden/>
              </w:rPr>
              <w:instrText>Toc8813309 \h</w:instrText>
            </w:r>
            <w:r>
              <w:rPr>
                <w:noProof/>
                <w:webHidden/>
                <w:rtl/>
              </w:rPr>
              <w:instrText xml:space="preserve"> </w:instrText>
            </w:r>
            <w:r>
              <w:rPr>
                <w:rStyle w:val="Hyperlink"/>
                <w:noProof/>
                <w:rtl/>
              </w:rPr>
            </w:r>
            <w:r>
              <w:rPr>
                <w:rStyle w:val="Hyperlink"/>
                <w:noProof/>
                <w:rtl/>
              </w:rPr>
              <w:fldChar w:fldCharType="separate"/>
            </w:r>
            <w:r>
              <w:rPr>
                <w:noProof/>
                <w:webHidden/>
                <w:rtl/>
              </w:rPr>
              <w:t>10</w:t>
            </w:r>
            <w:r>
              <w:rPr>
                <w:rStyle w:val="Hyperlink"/>
                <w:noProof/>
                <w:rtl/>
              </w:rPr>
              <w:fldChar w:fldCharType="end"/>
            </w:r>
          </w:hyperlink>
        </w:p>
        <w:p w14:paraId="60BABC3C" w14:textId="77777777" w:rsidR="00C537AF" w:rsidRDefault="00C537AF" w:rsidP="00A577FD">
          <w:pPr>
            <w:pStyle w:val="TOC1"/>
            <w:bidi w:val="0"/>
            <w:rPr>
              <w:rFonts w:eastAsiaTheme="minorEastAsia"/>
              <w:noProof/>
              <w:rtl/>
            </w:rPr>
          </w:pPr>
          <w:hyperlink w:anchor="_Toc8813310" w:history="1">
            <w:r w:rsidRPr="007D4C51">
              <w:rPr>
                <w:rStyle w:val="Hyperlink"/>
                <w:rFonts w:asciiTheme="minorBidi" w:hAnsiTheme="minorBidi"/>
                <w:b/>
                <w:bCs/>
                <w:noProof/>
              </w:rPr>
              <w:t>Table S1.</w:t>
            </w:r>
            <w:r>
              <w:rPr>
                <w:noProof/>
                <w:webHidden/>
                <w:rtl/>
              </w:rPr>
              <w:tab/>
            </w:r>
            <w:r>
              <w:rPr>
                <w:rStyle w:val="Hyperlink"/>
                <w:noProof/>
                <w:rtl/>
              </w:rPr>
              <w:fldChar w:fldCharType="begin"/>
            </w:r>
            <w:r>
              <w:rPr>
                <w:noProof/>
                <w:webHidden/>
                <w:rtl/>
              </w:rPr>
              <w:instrText xml:space="preserve"> </w:instrText>
            </w:r>
            <w:r>
              <w:rPr>
                <w:noProof/>
                <w:webHidden/>
              </w:rPr>
              <w:instrText xml:space="preserve">PAGEREF </w:instrText>
            </w:r>
            <w:r>
              <w:rPr>
                <w:noProof/>
                <w:webHidden/>
                <w:rtl/>
              </w:rPr>
              <w:instrText>_</w:instrText>
            </w:r>
            <w:r>
              <w:rPr>
                <w:noProof/>
                <w:webHidden/>
              </w:rPr>
              <w:instrText>Toc8813310 \h</w:instrText>
            </w:r>
            <w:r>
              <w:rPr>
                <w:noProof/>
                <w:webHidden/>
                <w:rtl/>
              </w:rPr>
              <w:instrText xml:space="preserve"> </w:instrText>
            </w:r>
            <w:r>
              <w:rPr>
                <w:rStyle w:val="Hyperlink"/>
                <w:noProof/>
                <w:rtl/>
              </w:rPr>
            </w:r>
            <w:r>
              <w:rPr>
                <w:rStyle w:val="Hyperlink"/>
                <w:noProof/>
                <w:rtl/>
              </w:rPr>
              <w:fldChar w:fldCharType="separate"/>
            </w:r>
            <w:r>
              <w:rPr>
                <w:noProof/>
                <w:webHidden/>
                <w:rtl/>
              </w:rPr>
              <w:t>11</w:t>
            </w:r>
            <w:r>
              <w:rPr>
                <w:rStyle w:val="Hyperlink"/>
                <w:noProof/>
                <w:rtl/>
              </w:rPr>
              <w:fldChar w:fldCharType="end"/>
            </w:r>
          </w:hyperlink>
        </w:p>
        <w:p w14:paraId="76D4274E" w14:textId="77777777" w:rsidR="00C537AF" w:rsidRDefault="00C537AF" w:rsidP="00A577FD">
          <w:pPr>
            <w:pStyle w:val="TOC1"/>
            <w:bidi w:val="0"/>
            <w:rPr>
              <w:rFonts w:eastAsiaTheme="minorEastAsia"/>
              <w:noProof/>
              <w:rtl/>
            </w:rPr>
          </w:pPr>
          <w:hyperlink w:anchor="_Toc8813311" w:history="1">
            <w:r w:rsidRPr="007D4C51">
              <w:rPr>
                <w:rStyle w:val="Hyperlink"/>
                <w:rFonts w:asciiTheme="minorBidi" w:hAnsiTheme="minorBidi"/>
                <w:b/>
                <w:bCs/>
                <w:noProof/>
              </w:rPr>
              <w:t>Table S2.</w:t>
            </w:r>
            <w:r>
              <w:rPr>
                <w:noProof/>
                <w:webHidden/>
                <w:rtl/>
              </w:rPr>
              <w:tab/>
            </w:r>
            <w:r>
              <w:rPr>
                <w:rStyle w:val="Hyperlink"/>
                <w:noProof/>
                <w:rtl/>
              </w:rPr>
              <w:fldChar w:fldCharType="begin"/>
            </w:r>
            <w:r>
              <w:rPr>
                <w:noProof/>
                <w:webHidden/>
                <w:rtl/>
              </w:rPr>
              <w:instrText xml:space="preserve"> </w:instrText>
            </w:r>
            <w:r>
              <w:rPr>
                <w:noProof/>
                <w:webHidden/>
              </w:rPr>
              <w:instrText xml:space="preserve">PAGEREF </w:instrText>
            </w:r>
            <w:r>
              <w:rPr>
                <w:noProof/>
                <w:webHidden/>
                <w:rtl/>
              </w:rPr>
              <w:instrText>_</w:instrText>
            </w:r>
            <w:r>
              <w:rPr>
                <w:noProof/>
                <w:webHidden/>
              </w:rPr>
              <w:instrText>Toc8813311 \h</w:instrText>
            </w:r>
            <w:r>
              <w:rPr>
                <w:noProof/>
                <w:webHidden/>
                <w:rtl/>
              </w:rPr>
              <w:instrText xml:space="preserve"> </w:instrText>
            </w:r>
            <w:r>
              <w:rPr>
                <w:rStyle w:val="Hyperlink"/>
                <w:noProof/>
                <w:rtl/>
              </w:rPr>
            </w:r>
            <w:r>
              <w:rPr>
                <w:rStyle w:val="Hyperlink"/>
                <w:noProof/>
                <w:rtl/>
              </w:rPr>
              <w:fldChar w:fldCharType="separate"/>
            </w:r>
            <w:r>
              <w:rPr>
                <w:noProof/>
                <w:webHidden/>
                <w:rtl/>
              </w:rPr>
              <w:t>11</w:t>
            </w:r>
            <w:r>
              <w:rPr>
                <w:rStyle w:val="Hyperlink"/>
                <w:noProof/>
                <w:rtl/>
              </w:rPr>
              <w:fldChar w:fldCharType="end"/>
            </w:r>
          </w:hyperlink>
        </w:p>
        <w:p w14:paraId="43F4CF8D" w14:textId="77777777" w:rsidR="00C537AF" w:rsidRDefault="00C537AF" w:rsidP="00A577FD">
          <w:pPr>
            <w:bidi w:val="0"/>
          </w:pPr>
          <w:r>
            <w:rPr>
              <w:b/>
              <w:bCs/>
              <w:noProof/>
            </w:rPr>
            <w:fldChar w:fldCharType="end"/>
          </w:r>
        </w:p>
      </w:sdtContent>
    </w:sdt>
    <w:p w14:paraId="21CB2393" w14:textId="77777777" w:rsidR="00AE1BC2" w:rsidRDefault="00AE1BC2" w:rsidP="00AE1BC2">
      <w:pPr>
        <w:autoSpaceDE w:val="0"/>
        <w:autoSpaceDN w:val="0"/>
        <w:bidi w:val="0"/>
        <w:adjustRightInd w:val="0"/>
        <w:spacing w:before="100" w:beforeAutospacing="1" w:after="100" w:afterAutospacing="1" w:line="276" w:lineRule="auto"/>
        <w:rPr>
          <w:rFonts w:asciiTheme="minorBidi" w:hAnsiTheme="minorBidi"/>
          <w:sz w:val="24"/>
          <w:szCs w:val="24"/>
        </w:rPr>
      </w:pPr>
    </w:p>
    <w:p w14:paraId="09207F98" w14:textId="77777777" w:rsidR="00AE1BC2" w:rsidRDefault="00AE1BC2" w:rsidP="00AE1BC2">
      <w:pPr>
        <w:autoSpaceDE w:val="0"/>
        <w:autoSpaceDN w:val="0"/>
        <w:bidi w:val="0"/>
        <w:adjustRightInd w:val="0"/>
        <w:spacing w:before="100" w:beforeAutospacing="1" w:after="100" w:afterAutospacing="1" w:line="276" w:lineRule="auto"/>
        <w:rPr>
          <w:rFonts w:asciiTheme="minorBidi" w:hAnsiTheme="minorBidi"/>
          <w:sz w:val="24"/>
          <w:szCs w:val="24"/>
        </w:rPr>
      </w:pPr>
    </w:p>
    <w:p w14:paraId="3ECB9EBE" w14:textId="77777777" w:rsidR="000F307D" w:rsidRDefault="000F307D" w:rsidP="000F307D">
      <w:pPr>
        <w:autoSpaceDE w:val="0"/>
        <w:autoSpaceDN w:val="0"/>
        <w:bidi w:val="0"/>
        <w:adjustRightInd w:val="0"/>
        <w:spacing w:before="100" w:beforeAutospacing="1" w:after="100" w:afterAutospacing="1" w:line="276" w:lineRule="auto"/>
        <w:rPr>
          <w:rFonts w:asciiTheme="minorBidi" w:hAnsiTheme="minorBidi"/>
          <w:sz w:val="24"/>
          <w:szCs w:val="24"/>
        </w:rPr>
      </w:pPr>
    </w:p>
    <w:p w14:paraId="2495C587" w14:textId="77777777" w:rsidR="00A72DCE" w:rsidRDefault="00A72DCE" w:rsidP="00E26EB6">
      <w:pPr>
        <w:autoSpaceDE w:val="0"/>
        <w:autoSpaceDN w:val="0"/>
        <w:bidi w:val="0"/>
        <w:adjustRightInd w:val="0"/>
        <w:spacing w:before="100" w:beforeAutospacing="1" w:after="100" w:afterAutospacing="1" w:line="276" w:lineRule="auto"/>
        <w:rPr>
          <w:rFonts w:asciiTheme="minorBidi" w:hAnsiTheme="minorBidi"/>
          <w:sz w:val="24"/>
          <w:szCs w:val="24"/>
        </w:rPr>
      </w:pPr>
      <w:r w:rsidRPr="00FA0DAE">
        <w:rPr>
          <w:rFonts w:asciiTheme="minorBidi" w:hAnsiTheme="minorBidi"/>
          <w:b/>
          <w:bCs/>
          <w:noProof/>
          <w:sz w:val="24"/>
          <w:szCs w:val="24"/>
        </w:rPr>
        <mc:AlternateContent>
          <mc:Choice Requires="wps">
            <w:drawing>
              <wp:anchor distT="0" distB="0" distL="114300" distR="114300" simplePos="0" relativeHeight="251662336" behindDoc="0" locked="0" layoutInCell="1" allowOverlap="1" wp14:anchorId="384E323C" wp14:editId="2AEA0B61">
                <wp:simplePos x="0" y="0"/>
                <wp:positionH relativeFrom="column">
                  <wp:posOffset>3082925</wp:posOffset>
                </wp:positionH>
                <wp:positionV relativeFrom="paragraph">
                  <wp:posOffset>116205</wp:posOffset>
                </wp:positionV>
                <wp:extent cx="374073" cy="276999"/>
                <wp:effectExtent l="0" t="0" r="0" b="0"/>
                <wp:wrapNone/>
                <wp:docPr id="5" name="TextBox 11"/>
                <wp:cNvGraphicFramePr/>
                <a:graphic xmlns:a="http://schemas.openxmlformats.org/drawingml/2006/main">
                  <a:graphicData uri="http://schemas.microsoft.com/office/word/2010/wordprocessingShape">
                    <wps:wsp>
                      <wps:cNvSpPr txBox="1"/>
                      <wps:spPr>
                        <a:xfrm>
                          <a:off x="0" y="0"/>
                          <a:ext cx="374073" cy="276999"/>
                        </a:xfrm>
                        <a:prstGeom prst="rect">
                          <a:avLst/>
                        </a:prstGeom>
                        <a:noFill/>
                      </wps:spPr>
                      <wps:txbx>
                        <w:txbxContent>
                          <w:p w14:paraId="059478BE" w14:textId="77777777" w:rsidR="00A72DCE" w:rsidRPr="00FA0DAE" w:rsidRDefault="00A72DCE" w:rsidP="00A72DCE">
                            <w:pPr>
                              <w:pStyle w:val="NormalWeb"/>
                              <w:spacing w:before="0" w:beforeAutospacing="0" w:after="0" w:afterAutospacing="0"/>
                              <w:jc w:val="center"/>
                              <w:rPr>
                                <w:b/>
                                <w:bCs/>
                              </w:rPr>
                            </w:pPr>
                            <w:r>
                              <w:rPr>
                                <w:rFonts w:ascii="Arial" w:hAnsi="Arial" w:cstheme="minorBidi"/>
                                <w:b/>
                                <w:bCs/>
                                <w:color w:val="000000" w:themeColor="text1"/>
                                <w:kern w:val="24"/>
                              </w:rPr>
                              <w:t>B</w:t>
                            </w:r>
                          </w:p>
                        </w:txbxContent>
                      </wps:txbx>
                      <wps:bodyPr vert="horz" wrap="square" rtlCol="1">
                        <a:spAutoFit/>
                      </wps:bodyPr>
                    </wps:wsp>
                  </a:graphicData>
                </a:graphic>
                <wp14:sizeRelH relativeFrom="margin">
                  <wp14:pctWidth>0</wp14:pctWidth>
                </wp14:sizeRelH>
              </wp:anchor>
            </w:drawing>
          </mc:Choice>
          <mc:Fallback>
            <w:pict>
              <v:shapetype w14:anchorId="0A6AAB12" id="_x0000_t202" coordsize="21600,21600" o:spt="202" path="m,l,21600r21600,l21600,xe">
                <v:stroke joinstyle="miter"/>
                <v:path gradientshapeok="t" o:connecttype="rect"/>
              </v:shapetype>
              <v:shape id="TextBox 11" o:spid="_x0000_s1026" type="#_x0000_t202" style="position:absolute;margin-left:242.75pt;margin-top:9.15pt;width:29.45pt;height:21.8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" filled="f" stroked="f">
                <v:textbox style="mso-fit-shape-to-text:t">
                  <w:txbxContent>
                    <w:p w:rsidR="00A72DCE" w:rsidRPr="00FA0DAE" w:rsidRDefault="00A72DCE" w:rsidP="00A72DCE">
                      <w:pPr>
                        <w:pStyle w:val="NormalWeb"/>
                        <w:spacing w:before="0" w:beforeAutospacing="0" w:after="0" w:afterAutospacing="0"/>
                        <w:jc w:val="center"/>
                        <w:rPr>
                          <w:b/>
                          <w:bCs/>
                        </w:rPr>
                      </w:pPr>
                      <w:r>
                        <w:rPr>
                          <w:rFonts w:ascii="Arial" w:hAnsi="Arial" w:cstheme="minorBidi"/>
                          <w:b/>
                          <w:bCs/>
                          <w:color w:val="000000" w:themeColor="text1"/>
                          <w:kern w:val="24"/>
                        </w:rPr>
                        <w:t>B</w:t>
                      </w:r>
                    </w:p>
                  </w:txbxContent>
                </v:textbox>
              </v:shape>
            </w:pict>
          </mc:Fallback>
        </mc:AlternateContent>
      </w:r>
      <w:r w:rsidRPr="00FA0DAE">
        <w:rPr>
          <w:rFonts w:asciiTheme="minorBidi" w:hAnsiTheme="minorBidi"/>
          <w:b/>
          <w:bCs/>
          <w:noProof/>
          <w:sz w:val="24"/>
          <w:szCs w:val="24"/>
        </w:rPr>
        <mc:AlternateContent>
          <mc:Choice Requires="wps">
            <w:drawing>
              <wp:anchor distT="0" distB="0" distL="114300" distR="114300" simplePos="0" relativeHeight="251661312" behindDoc="0" locked="0" layoutInCell="1" allowOverlap="1" wp14:anchorId="6FC34B12" wp14:editId="3223F2A4">
                <wp:simplePos x="0" y="0"/>
                <wp:positionH relativeFrom="column">
                  <wp:posOffset>128905</wp:posOffset>
                </wp:positionH>
                <wp:positionV relativeFrom="paragraph">
                  <wp:posOffset>117475</wp:posOffset>
                </wp:positionV>
                <wp:extent cx="374073" cy="276999"/>
                <wp:effectExtent l="0" t="0" r="0" b="0"/>
                <wp:wrapNone/>
                <wp:docPr id="10" name="TextBox 11"/>
                <wp:cNvGraphicFramePr/>
                <a:graphic xmlns:a="http://schemas.openxmlformats.org/drawingml/2006/main">
                  <a:graphicData uri="http://schemas.microsoft.com/office/word/2010/wordprocessingShape">
                    <wps:wsp>
                      <wps:cNvSpPr txBox="1"/>
                      <wps:spPr>
                        <a:xfrm>
                          <a:off x="0" y="0"/>
                          <a:ext cx="374073" cy="276999"/>
                        </a:xfrm>
                        <a:prstGeom prst="rect">
                          <a:avLst/>
                        </a:prstGeom>
                        <a:noFill/>
                      </wps:spPr>
                      <wps:txbx>
                        <w:txbxContent>
                          <w:p w14:paraId="199F4D01" w14:textId="77777777" w:rsidR="00A72DCE" w:rsidRPr="00FA0DAE" w:rsidRDefault="00A72DCE" w:rsidP="00A72DCE">
                            <w:pPr>
                              <w:pStyle w:val="NormalWeb"/>
                              <w:spacing w:before="0" w:beforeAutospacing="0" w:after="0" w:afterAutospacing="0"/>
                              <w:jc w:val="center"/>
                              <w:rPr>
                                <w:b/>
                                <w:bCs/>
                              </w:rPr>
                            </w:pPr>
                            <w:r>
                              <w:rPr>
                                <w:rFonts w:ascii="Arial" w:hAnsi="Arial" w:cstheme="minorBidi"/>
                                <w:b/>
                                <w:bCs/>
                                <w:color w:val="000000" w:themeColor="text1"/>
                                <w:kern w:val="24"/>
                              </w:rPr>
                              <w:t>A</w:t>
                            </w:r>
                          </w:p>
                        </w:txbxContent>
                      </wps:txbx>
                      <wps:bodyPr vert="horz" wrap="square" rtlCol="1">
                        <a:spAutoFit/>
                      </wps:bodyPr>
                    </wps:wsp>
                  </a:graphicData>
                </a:graphic>
                <wp14:sizeRelH relativeFrom="margin">
                  <wp14:pctWidth>0</wp14:pctWidth>
                </wp14:sizeRelH>
              </wp:anchor>
            </w:drawing>
          </mc:Choice>
          <mc:Fallback>
            <w:pict>
              <v:shape w14:anchorId="3D8C07D2" id="_x0000_s1027" type="#_x0000_t202" style="position:absolute;margin-left:10.15pt;margin-top:9.25pt;width:29.45pt;height:21.8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" filled="f" stroked="f">
                <v:textbox style="mso-fit-shape-to-text:t">
                  <w:txbxContent>
                    <w:p w:rsidR="00A72DCE" w:rsidRPr="00FA0DAE" w:rsidRDefault="00A72DCE" w:rsidP="00A72DCE">
                      <w:pPr>
                        <w:pStyle w:val="NormalWeb"/>
                        <w:spacing w:before="0" w:beforeAutospacing="0" w:after="0" w:afterAutospacing="0"/>
                        <w:jc w:val="center"/>
                        <w:rPr>
                          <w:b/>
                          <w:bCs/>
                        </w:rPr>
                      </w:pPr>
                      <w:r>
                        <w:rPr>
                          <w:rFonts w:ascii="Arial" w:hAnsi="Arial" w:cstheme="minorBidi"/>
                          <w:b/>
                          <w:bCs/>
                          <w:color w:val="000000" w:themeColor="text1"/>
                          <w:kern w:val="24"/>
                        </w:rPr>
                        <w:t>A</w:t>
                      </w:r>
                    </w:p>
                  </w:txbxContent>
                </v:textbox>
              </v:shape>
            </w:pict>
          </mc:Fallback>
        </mc:AlternateContent>
      </w:r>
    </w:p>
    <w:p w14:paraId="20C7921A" w14:textId="77777777" w:rsidR="00A72DCE" w:rsidRPr="002C4CC7" w:rsidRDefault="00A72DCE" w:rsidP="00A72DCE">
      <w:pPr>
        <w:autoSpaceDE w:val="0"/>
        <w:autoSpaceDN w:val="0"/>
        <w:bidi w:val="0"/>
        <w:adjustRightInd w:val="0"/>
        <w:spacing w:before="100" w:beforeAutospacing="1" w:after="100" w:afterAutospacing="1" w:line="276" w:lineRule="auto"/>
        <w:rPr>
          <w:rFonts w:asciiTheme="minorBidi" w:hAnsiTheme="minorBidi"/>
          <w:sz w:val="20"/>
          <w:szCs w:val="20"/>
        </w:rPr>
      </w:pPr>
      <w:r>
        <w:rPr>
          <w:rFonts w:asciiTheme="minorBidi" w:hAnsiTheme="minorBidi"/>
          <w:noProof/>
          <w:sz w:val="24"/>
          <w:szCs w:val="24"/>
        </w:rPr>
        <w:drawing>
          <wp:anchor distT="0" distB="0" distL="114300" distR="114300" simplePos="0" relativeHeight="251659264" behindDoc="1" locked="0" layoutInCell="1" allowOverlap="1" wp14:anchorId="28205638" wp14:editId="7B98779C">
            <wp:simplePos x="0" y="0"/>
            <wp:positionH relativeFrom="column">
              <wp:posOffset>128905</wp:posOffset>
            </wp:positionH>
            <wp:positionV relativeFrom="paragraph">
              <wp:posOffset>5080</wp:posOffset>
            </wp:positionV>
            <wp:extent cx="2623185" cy="1576705"/>
            <wp:effectExtent l="0" t="0" r="5715" b="4445"/>
            <wp:wrapTight wrapText="bothSides">
              <wp:wrapPolygon edited="0">
                <wp:start x="0" y="0"/>
                <wp:lineTo x="0" y="21400"/>
                <wp:lineTo x="21490" y="21400"/>
                <wp:lineTo x="21490"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23185" cy="1576705"/>
                    </a:xfrm>
                    <a:prstGeom prst="rect">
                      <a:avLst/>
                    </a:prstGeom>
                    <a:noFill/>
                  </pic:spPr>
                </pic:pic>
              </a:graphicData>
            </a:graphic>
            <wp14:sizeRelH relativeFrom="margin">
              <wp14:pctWidth>0</wp14:pctWidth>
            </wp14:sizeRelH>
          </wp:anchor>
        </w:drawing>
      </w:r>
      <w:r>
        <w:rPr>
          <w:rFonts w:asciiTheme="minorBidi" w:hAnsiTheme="minorBidi"/>
          <w:noProof/>
          <w:sz w:val="24"/>
          <w:szCs w:val="24"/>
        </w:rPr>
        <w:drawing>
          <wp:anchor distT="0" distB="0" distL="114300" distR="114300" simplePos="0" relativeHeight="251660288" behindDoc="1" locked="0" layoutInCell="1" allowOverlap="1" wp14:anchorId="233190A3" wp14:editId="3F868585">
            <wp:simplePos x="0" y="0"/>
            <wp:positionH relativeFrom="column">
              <wp:posOffset>3082925</wp:posOffset>
            </wp:positionH>
            <wp:positionV relativeFrom="paragraph">
              <wp:posOffset>4445</wp:posOffset>
            </wp:positionV>
            <wp:extent cx="2625725" cy="1578610"/>
            <wp:effectExtent l="0" t="0" r="3175" b="2540"/>
            <wp:wrapTight wrapText="bothSides">
              <wp:wrapPolygon edited="0">
                <wp:start x="0" y="0"/>
                <wp:lineTo x="0" y="21374"/>
                <wp:lineTo x="21469" y="21374"/>
                <wp:lineTo x="21469"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25725" cy="1578610"/>
                    </a:xfrm>
                    <a:prstGeom prst="rect">
                      <a:avLst/>
                    </a:prstGeom>
                    <a:noFill/>
                  </pic:spPr>
                </pic:pic>
              </a:graphicData>
            </a:graphic>
            <wp14:sizeRelH relativeFrom="margin">
              <wp14:pctWidth>0</wp14:pctWidth>
            </wp14:sizeRelH>
            <wp14:sizeRelV relativeFrom="margin">
              <wp14:pctHeight>0</wp14:pctHeight>
            </wp14:sizeRelV>
          </wp:anchor>
        </w:drawing>
      </w:r>
    </w:p>
    <w:p w14:paraId="233CC2EB" w14:textId="77777777" w:rsidR="00A72DCE" w:rsidRPr="002C4CC7" w:rsidRDefault="000C76CC" w:rsidP="00A56514">
      <w:pPr>
        <w:autoSpaceDE w:val="0"/>
        <w:autoSpaceDN w:val="0"/>
        <w:bidi w:val="0"/>
        <w:adjustRightInd w:val="0"/>
        <w:spacing w:before="100" w:beforeAutospacing="1" w:after="100" w:afterAutospacing="1" w:line="276" w:lineRule="auto"/>
        <w:jc w:val="both"/>
        <w:rPr>
          <w:rFonts w:asciiTheme="minorBidi" w:hAnsiTheme="minorBidi"/>
          <w:sz w:val="20"/>
          <w:szCs w:val="20"/>
        </w:rPr>
      </w:pPr>
      <w:bookmarkStart w:id="1" w:name="_Toc531873787"/>
      <w:bookmarkStart w:id="2" w:name="_Toc3733349"/>
      <w:bookmarkStart w:id="3" w:name="_Toc8813302"/>
      <w:r w:rsidRPr="00A577FD">
        <w:rPr>
          <w:rStyle w:val="Heading1Char"/>
          <w:rFonts w:asciiTheme="minorBidi" w:hAnsiTheme="minorBidi" w:cstheme="minorBidi"/>
          <w:b/>
          <w:bCs/>
          <w:color w:val="auto"/>
          <w:sz w:val="20"/>
          <w:szCs w:val="20"/>
        </w:rPr>
        <w:t>Fig. S1</w:t>
      </w:r>
      <w:bookmarkEnd w:id="1"/>
      <w:bookmarkEnd w:id="2"/>
      <w:bookmarkEnd w:id="3"/>
      <w:r w:rsidR="00A72DCE" w:rsidRPr="002C4CC7">
        <w:rPr>
          <w:rFonts w:asciiTheme="minorBidi" w:hAnsiTheme="minorBidi"/>
          <w:b/>
          <w:bCs/>
          <w:sz w:val="20"/>
          <w:szCs w:val="20"/>
        </w:rPr>
        <w:t xml:space="preserve"> </w:t>
      </w:r>
      <w:r w:rsidR="00A72DCE" w:rsidRPr="002C4CC7">
        <w:rPr>
          <w:rFonts w:asciiTheme="minorBidi" w:hAnsiTheme="minorBidi"/>
          <w:sz w:val="20"/>
          <w:szCs w:val="20"/>
        </w:rPr>
        <w:t xml:space="preserve">Distribution of </w:t>
      </w:r>
      <w:r w:rsidR="00A72DCE" w:rsidRPr="002C4CC7">
        <w:rPr>
          <w:rFonts w:asciiTheme="minorBidi" w:hAnsiTheme="minorBidi"/>
          <w:i/>
          <w:iCs/>
          <w:sz w:val="20"/>
          <w:szCs w:val="20"/>
        </w:rPr>
        <w:t>Fatima</w:t>
      </w:r>
      <w:r w:rsidR="00A72DCE" w:rsidRPr="002C4CC7">
        <w:rPr>
          <w:rFonts w:asciiTheme="minorBidi" w:hAnsiTheme="minorBidi"/>
          <w:sz w:val="20"/>
          <w:szCs w:val="20"/>
        </w:rPr>
        <w:t xml:space="preserve"> specific variant in chromosomes 1-7 of sub-genome A (blue) and sub-genome B (pink) in wild emmer (A) and bread wheat (B). Unmapped </w:t>
      </w:r>
      <w:r w:rsidR="00A72DCE" w:rsidRPr="002C4CC7">
        <w:rPr>
          <w:rFonts w:asciiTheme="minorBidi" w:hAnsiTheme="minorBidi"/>
          <w:i/>
          <w:iCs/>
          <w:sz w:val="20"/>
          <w:szCs w:val="20"/>
        </w:rPr>
        <w:t>Fatima</w:t>
      </w:r>
      <w:r w:rsidR="00A72DCE" w:rsidRPr="002C4CC7">
        <w:rPr>
          <w:rFonts w:asciiTheme="minorBidi" w:hAnsiTheme="minorBidi"/>
          <w:sz w:val="20"/>
          <w:szCs w:val="20"/>
        </w:rPr>
        <w:t xml:space="preserve"> insertions are not shown.</w:t>
      </w:r>
    </w:p>
    <w:p w14:paraId="6D0E722F" w14:textId="77777777" w:rsidR="00A72DCE" w:rsidRDefault="00A72DCE" w:rsidP="00A72DCE">
      <w:pPr>
        <w:autoSpaceDE w:val="0"/>
        <w:autoSpaceDN w:val="0"/>
        <w:bidi w:val="0"/>
        <w:adjustRightInd w:val="0"/>
        <w:spacing w:before="100" w:beforeAutospacing="1" w:after="100" w:afterAutospacing="1" w:line="276" w:lineRule="auto"/>
        <w:rPr>
          <w:rFonts w:asciiTheme="minorBidi" w:hAnsiTheme="minorBidi"/>
          <w:sz w:val="24"/>
          <w:szCs w:val="24"/>
        </w:rPr>
      </w:pPr>
    </w:p>
    <w:p w14:paraId="5E3F537B" w14:textId="77777777" w:rsidR="00173180" w:rsidRDefault="00173180" w:rsidP="00173180">
      <w:pPr>
        <w:autoSpaceDE w:val="0"/>
        <w:autoSpaceDN w:val="0"/>
        <w:bidi w:val="0"/>
        <w:adjustRightInd w:val="0"/>
        <w:spacing w:before="100" w:beforeAutospacing="1" w:after="100" w:afterAutospacing="1" w:line="276" w:lineRule="auto"/>
        <w:rPr>
          <w:rFonts w:asciiTheme="minorBidi" w:hAnsiTheme="minorBidi"/>
          <w:sz w:val="24"/>
          <w:szCs w:val="24"/>
        </w:rPr>
      </w:pPr>
    </w:p>
    <w:p w14:paraId="3E7290CB" w14:textId="77777777" w:rsidR="00746FE4" w:rsidRDefault="00746FE4" w:rsidP="00746FE4">
      <w:pPr>
        <w:autoSpaceDE w:val="0"/>
        <w:autoSpaceDN w:val="0"/>
        <w:bidi w:val="0"/>
        <w:adjustRightInd w:val="0"/>
        <w:spacing w:before="100" w:beforeAutospacing="1" w:after="100" w:afterAutospacing="1" w:line="276" w:lineRule="auto"/>
        <w:rPr>
          <w:rFonts w:asciiTheme="minorBidi" w:hAnsiTheme="minorBidi"/>
          <w:sz w:val="24"/>
          <w:szCs w:val="24"/>
        </w:rPr>
      </w:pPr>
    </w:p>
    <w:p w14:paraId="4C297FEE" w14:textId="77777777" w:rsidR="00746FE4" w:rsidRDefault="00746FE4" w:rsidP="00746FE4">
      <w:pPr>
        <w:autoSpaceDE w:val="0"/>
        <w:autoSpaceDN w:val="0"/>
        <w:bidi w:val="0"/>
        <w:adjustRightInd w:val="0"/>
        <w:spacing w:before="100" w:beforeAutospacing="1" w:after="100" w:afterAutospacing="1" w:line="276" w:lineRule="auto"/>
        <w:rPr>
          <w:rFonts w:asciiTheme="minorBidi" w:hAnsiTheme="minorBidi"/>
          <w:sz w:val="24"/>
          <w:szCs w:val="24"/>
        </w:rPr>
      </w:pPr>
    </w:p>
    <w:p w14:paraId="6F1DB289" w14:textId="77777777" w:rsidR="00746FE4" w:rsidRDefault="00746FE4" w:rsidP="00746FE4">
      <w:pPr>
        <w:autoSpaceDE w:val="0"/>
        <w:autoSpaceDN w:val="0"/>
        <w:bidi w:val="0"/>
        <w:adjustRightInd w:val="0"/>
        <w:spacing w:before="100" w:beforeAutospacing="1" w:after="100" w:afterAutospacing="1" w:line="276" w:lineRule="auto"/>
        <w:rPr>
          <w:rFonts w:asciiTheme="minorBidi" w:hAnsiTheme="minorBidi"/>
          <w:sz w:val="24"/>
          <w:szCs w:val="24"/>
        </w:rPr>
      </w:pPr>
    </w:p>
    <w:p w14:paraId="6157333E" w14:textId="77777777" w:rsidR="00746FE4" w:rsidRDefault="00746FE4" w:rsidP="00746FE4">
      <w:pPr>
        <w:autoSpaceDE w:val="0"/>
        <w:autoSpaceDN w:val="0"/>
        <w:bidi w:val="0"/>
        <w:adjustRightInd w:val="0"/>
        <w:spacing w:before="100" w:beforeAutospacing="1" w:after="100" w:afterAutospacing="1" w:line="276" w:lineRule="auto"/>
        <w:rPr>
          <w:rFonts w:asciiTheme="minorBidi" w:hAnsiTheme="minorBidi"/>
          <w:sz w:val="24"/>
          <w:szCs w:val="24"/>
        </w:rPr>
      </w:pPr>
    </w:p>
    <w:p w14:paraId="6955CCEE" w14:textId="77777777" w:rsidR="00746FE4" w:rsidRDefault="00746FE4" w:rsidP="00746FE4">
      <w:pPr>
        <w:autoSpaceDE w:val="0"/>
        <w:autoSpaceDN w:val="0"/>
        <w:bidi w:val="0"/>
        <w:adjustRightInd w:val="0"/>
        <w:spacing w:before="100" w:beforeAutospacing="1" w:after="100" w:afterAutospacing="1" w:line="276" w:lineRule="auto"/>
        <w:rPr>
          <w:rFonts w:asciiTheme="minorBidi" w:hAnsiTheme="minorBidi"/>
          <w:sz w:val="24"/>
          <w:szCs w:val="24"/>
        </w:rPr>
      </w:pPr>
    </w:p>
    <w:p w14:paraId="1BA3A686" w14:textId="77777777" w:rsidR="00746FE4" w:rsidRDefault="00746FE4" w:rsidP="00746FE4">
      <w:pPr>
        <w:autoSpaceDE w:val="0"/>
        <w:autoSpaceDN w:val="0"/>
        <w:bidi w:val="0"/>
        <w:adjustRightInd w:val="0"/>
        <w:spacing w:before="100" w:beforeAutospacing="1" w:after="100" w:afterAutospacing="1" w:line="276" w:lineRule="auto"/>
        <w:rPr>
          <w:rFonts w:asciiTheme="minorBidi" w:hAnsiTheme="minorBidi"/>
          <w:sz w:val="24"/>
          <w:szCs w:val="24"/>
        </w:rPr>
      </w:pPr>
    </w:p>
    <w:p w14:paraId="703810E8" w14:textId="77777777" w:rsidR="00746FE4" w:rsidRDefault="00746FE4" w:rsidP="00746FE4">
      <w:pPr>
        <w:autoSpaceDE w:val="0"/>
        <w:autoSpaceDN w:val="0"/>
        <w:bidi w:val="0"/>
        <w:adjustRightInd w:val="0"/>
        <w:spacing w:before="100" w:beforeAutospacing="1" w:after="100" w:afterAutospacing="1" w:line="276" w:lineRule="auto"/>
        <w:rPr>
          <w:rFonts w:asciiTheme="minorBidi" w:hAnsiTheme="minorBidi"/>
          <w:sz w:val="24"/>
          <w:szCs w:val="24"/>
        </w:rPr>
      </w:pPr>
    </w:p>
    <w:p w14:paraId="31ED9742" w14:textId="77777777" w:rsidR="00173180" w:rsidRDefault="00173180" w:rsidP="00173180">
      <w:pPr>
        <w:autoSpaceDE w:val="0"/>
        <w:autoSpaceDN w:val="0"/>
        <w:bidi w:val="0"/>
        <w:adjustRightInd w:val="0"/>
        <w:spacing w:before="100" w:beforeAutospacing="1" w:after="100" w:afterAutospacing="1" w:line="276" w:lineRule="auto"/>
        <w:rPr>
          <w:rFonts w:asciiTheme="minorBidi" w:hAnsiTheme="minorBidi"/>
          <w:sz w:val="24"/>
          <w:szCs w:val="24"/>
        </w:rPr>
      </w:pPr>
    </w:p>
    <w:p w14:paraId="02D085F0" w14:textId="77777777" w:rsidR="00A72DCE" w:rsidRPr="00B45287" w:rsidRDefault="00A72DCE" w:rsidP="00A72DCE">
      <w:pPr>
        <w:autoSpaceDE w:val="0"/>
        <w:autoSpaceDN w:val="0"/>
        <w:bidi w:val="0"/>
        <w:adjustRightInd w:val="0"/>
        <w:spacing w:before="100" w:beforeAutospacing="1" w:after="100" w:afterAutospacing="1" w:line="276" w:lineRule="auto"/>
        <w:rPr>
          <w:rFonts w:asciiTheme="minorBidi" w:hAnsiTheme="minorBidi"/>
          <w:sz w:val="24"/>
          <w:szCs w:val="24"/>
        </w:rPr>
      </w:pPr>
      <w:r w:rsidRPr="00E466F6">
        <w:rPr>
          <w:rFonts w:asciiTheme="minorBidi" w:hAnsiTheme="minorBidi"/>
          <w:noProof/>
          <w:sz w:val="24"/>
          <w:szCs w:val="24"/>
        </w:rPr>
        <w:drawing>
          <wp:inline distT="0" distB="0" distL="0" distR="0" wp14:anchorId="26BD2406" wp14:editId="411BB273">
            <wp:extent cx="5274310" cy="1766570"/>
            <wp:effectExtent l="0" t="0" r="2540" b="5080"/>
            <wp:docPr id="2050" name="Picture 2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049"/>
                    <pic:cNvPicPr>
                      <a:picLocks noChangeAspect="1"/>
                    </pic:cNvPicPr>
                  </pic:nvPicPr>
                  <pic:blipFill>
                    <a:blip r:embed="rId10"/>
                    <a:stretch>
                      <a:fillRect/>
                    </a:stretch>
                  </pic:blipFill>
                  <pic:spPr>
                    <a:xfrm>
                      <a:off x="0" y="0"/>
                      <a:ext cx="5274310" cy="1766570"/>
                    </a:xfrm>
                    <a:prstGeom prst="rect">
                      <a:avLst/>
                    </a:prstGeom>
                  </pic:spPr>
                </pic:pic>
              </a:graphicData>
            </a:graphic>
          </wp:inline>
        </w:drawing>
      </w:r>
    </w:p>
    <w:p w14:paraId="14AEFC31" w14:textId="77777777" w:rsidR="00A72DCE" w:rsidRPr="002C4CC7" w:rsidRDefault="00A72DCE" w:rsidP="00A72DCE">
      <w:pPr>
        <w:autoSpaceDE w:val="0"/>
        <w:autoSpaceDN w:val="0"/>
        <w:bidi w:val="0"/>
        <w:adjustRightInd w:val="0"/>
        <w:spacing w:before="100" w:beforeAutospacing="1" w:after="100" w:afterAutospacing="1" w:line="276" w:lineRule="auto"/>
        <w:rPr>
          <w:rFonts w:asciiTheme="minorBidi" w:hAnsiTheme="minorBidi"/>
          <w:sz w:val="24"/>
          <w:szCs w:val="24"/>
        </w:rPr>
      </w:pPr>
      <w:r w:rsidRPr="003C4827">
        <w:rPr>
          <w:rFonts w:asciiTheme="minorBidi" w:hAnsiTheme="minorBidi"/>
          <w:noProof/>
          <w:sz w:val="24"/>
          <w:szCs w:val="24"/>
        </w:rPr>
        <w:drawing>
          <wp:inline distT="0" distB="0" distL="0" distR="0" wp14:anchorId="5E99CF6D" wp14:editId="4DB766C8">
            <wp:extent cx="5274310" cy="1766570"/>
            <wp:effectExtent l="0" t="0" r="2540" b="5080"/>
            <wp:docPr id="1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pic:cNvPicPr>
                      <a:picLocks noChangeAspect="1"/>
                    </pic:cNvPicPr>
                  </pic:nvPicPr>
                  <pic:blipFill>
                    <a:blip r:embed="rId11"/>
                    <a:stretch>
                      <a:fillRect/>
                    </a:stretch>
                  </pic:blipFill>
                  <pic:spPr>
                    <a:xfrm>
                      <a:off x="0" y="0"/>
                      <a:ext cx="5274310" cy="1766570"/>
                    </a:xfrm>
                    <a:prstGeom prst="rect">
                      <a:avLst/>
                    </a:prstGeom>
                  </pic:spPr>
                </pic:pic>
              </a:graphicData>
            </a:graphic>
          </wp:inline>
        </w:drawing>
      </w:r>
      <w:r w:rsidRPr="00E466F6">
        <w:rPr>
          <w:rFonts w:asciiTheme="minorBidi" w:hAnsiTheme="minorBidi"/>
          <w:noProof/>
          <w:sz w:val="24"/>
          <w:szCs w:val="24"/>
        </w:rPr>
        <w:drawing>
          <wp:inline distT="0" distB="0" distL="0" distR="0" wp14:anchorId="0FEEECDD" wp14:editId="5C018478">
            <wp:extent cx="5274310" cy="1764665"/>
            <wp:effectExtent l="0" t="0" r="2540" b="6985"/>
            <wp:docPr id="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pic:cNvPicPr>
                      <a:picLocks noChangeAspect="1"/>
                    </pic:cNvPicPr>
                  </pic:nvPicPr>
                  <pic:blipFill>
                    <a:blip r:embed="rId12"/>
                    <a:stretch>
                      <a:fillRect/>
                    </a:stretch>
                  </pic:blipFill>
                  <pic:spPr>
                    <a:xfrm>
                      <a:off x="0" y="0"/>
                      <a:ext cx="5274310" cy="1764665"/>
                    </a:xfrm>
                    <a:prstGeom prst="rect">
                      <a:avLst/>
                    </a:prstGeom>
                  </pic:spPr>
                </pic:pic>
              </a:graphicData>
            </a:graphic>
          </wp:inline>
        </w:drawing>
      </w:r>
      <w:r w:rsidRPr="001D624C">
        <w:rPr>
          <w:rFonts w:asciiTheme="minorBidi" w:hAnsiTheme="minorBidi"/>
          <w:noProof/>
          <w:sz w:val="24"/>
          <w:szCs w:val="24"/>
        </w:rPr>
        <w:lastRenderedPageBreak/>
        <w:drawing>
          <wp:inline distT="0" distB="0" distL="0" distR="0" wp14:anchorId="4143D38C" wp14:editId="62178789">
            <wp:extent cx="5274310" cy="1766570"/>
            <wp:effectExtent l="0" t="0" r="2540" b="5080"/>
            <wp:docPr id="1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pic:cNvPicPr>
                      <a:picLocks noChangeAspect="1"/>
                    </pic:cNvPicPr>
                  </pic:nvPicPr>
                  <pic:blipFill>
                    <a:blip r:embed="rId13"/>
                    <a:stretch>
                      <a:fillRect/>
                    </a:stretch>
                  </pic:blipFill>
                  <pic:spPr>
                    <a:xfrm>
                      <a:off x="0" y="0"/>
                      <a:ext cx="5274310" cy="1766570"/>
                    </a:xfrm>
                    <a:prstGeom prst="rect">
                      <a:avLst/>
                    </a:prstGeom>
                  </pic:spPr>
                </pic:pic>
              </a:graphicData>
            </a:graphic>
          </wp:inline>
        </w:drawing>
      </w:r>
      <w:r w:rsidRPr="00AA1FAA">
        <w:rPr>
          <w:noProof/>
        </w:rPr>
        <w:t xml:space="preserve"> </w:t>
      </w:r>
      <w:r w:rsidRPr="00AA1FAA">
        <w:rPr>
          <w:rFonts w:asciiTheme="minorBidi" w:hAnsiTheme="minorBidi"/>
          <w:noProof/>
          <w:sz w:val="24"/>
          <w:szCs w:val="24"/>
        </w:rPr>
        <w:drawing>
          <wp:inline distT="0" distB="0" distL="0" distR="0" wp14:anchorId="3BB77F44" wp14:editId="099A2E25">
            <wp:extent cx="5274310" cy="1762125"/>
            <wp:effectExtent l="0" t="0" r="2540" b="9525"/>
            <wp:docPr id="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pic:cNvPicPr>
                      <a:picLocks noChangeAspect="1"/>
                    </pic:cNvPicPr>
                  </pic:nvPicPr>
                  <pic:blipFill>
                    <a:blip r:embed="rId14"/>
                    <a:stretch>
                      <a:fillRect/>
                    </a:stretch>
                  </pic:blipFill>
                  <pic:spPr>
                    <a:xfrm>
                      <a:off x="0" y="0"/>
                      <a:ext cx="5274310" cy="1762125"/>
                    </a:xfrm>
                    <a:prstGeom prst="rect">
                      <a:avLst/>
                    </a:prstGeom>
                  </pic:spPr>
                </pic:pic>
              </a:graphicData>
            </a:graphic>
          </wp:inline>
        </w:drawing>
      </w:r>
      <w:r w:rsidRPr="00092645">
        <w:rPr>
          <w:noProof/>
        </w:rPr>
        <w:t xml:space="preserve"> </w:t>
      </w:r>
      <w:r w:rsidRPr="00092645">
        <w:rPr>
          <w:rFonts w:asciiTheme="minorBidi" w:hAnsiTheme="minorBidi"/>
          <w:noProof/>
          <w:sz w:val="24"/>
          <w:szCs w:val="24"/>
        </w:rPr>
        <w:drawing>
          <wp:inline distT="0" distB="0" distL="0" distR="0" wp14:anchorId="7AE8FE21" wp14:editId="576A3D22">
            <wp:extent cx="5274310" cy="1763395"/>
            <wp:effectExtent l="0" t="0" r="2540" b="8255"/>
            <wp:docPr id="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pic:cNvPicPr>
                  </pic:nvPicPr>
                  <pic:blipFill>
                    <a:blip r:embed="rId15"/>
                    <a:stretch>
                      <a:fillRect/>
                    </a:stretch>
                  </pic:blipFill>
                  <pic:spPr>
                    <a:xfrm>
                      <a:off x="0" y="0"/>
                      <a:ext cx="5274310" cy="1763395"/>
                    </a:xfrm>
                    <a:prstGeom prst="rect">
                      <a:avLst/>
                    </a:prstGeom>
                  </pic:spPr>
                </pic:pic>
              </a:graphicData>
            </a:graphic>
          </wp:inline>
        </w:drawing>
      </w:r>
      <w:r w:rsidRPr="00C459C5">
        <w:rPr>
          <w:noProof/>
        </w:rPr>
        <w:t xml:space="preserve"> </w:t>
      </w:r>
      <w:r w:rsidRPr="00C459C5">
        <w:rPr>
          <w:rFonts w:asciiTheme="minorBidi" w:hAnsiTheme="minorBidi"/>
          <w:noProof/>
          <w:sz w:val="24"/>
          <w:szCs w:val="24"/>
        </w:rPr>
        <w:drawing>
          <wp:inline distT="0" distB="0" distL="0" distR="0" wp14:anchorId="21B83904" wp14:editId="33700501">
            <wp:extent cx="5274310" cy="1764665"/>
            <wp:effectExtent l="0" t="0" r="2540" b="6985"/>
            <wp:docPr id="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pic:cNvPicPr>
                  </pic:nvPicPr>
                  <pic:blipFill>
                    <a:blip r:embed="rId16"/>
                    <a:stretch>
                      <a:fillRect/>
                    </a:stretch>
                  </pic:blipFill>
                  <pic:spPr>
                    <a:xfrm>
                      <a:off x="0" y="0"/>
                      <a:ext cx="5274310" cy="1764665"/>
                    </a:xfrm>
                    <a:prstGeom prst="rect">
                      <a:avLst/>
                    </a:prstGeom>
                  </pic:spPr>
                </pic:pic>
              </a:graphicData>
            </a:graphic>
          </wp:inline>
        </w:drawing>
      </w:r>
      <w:r w:rsidRPr="00D14E04">
        <w:rPr>
          <w:noProof/>
        </w:rPr>
        <w:t xml:space="preserve"> </w:t>
      </w:r>
      <w:r w:rsidRPr="00ED5837">
        <w:rPr>
          <w:rFonts w:asciiTheme="minorBidi" w:hAnsiTheme="minorBidi"/>
          <w:noProof/>
          <w:sz w:val="24"/>
          <w:szCs w:val="24"/>
        </w:rPr>
        <w:lastRenderedPageBreak/>
        <w:drawing>
          <wp:inline distT="0" distB="0" distL="0" distR="0" wp14:anchorId="6B7CB3D4" wp14:editId="2A0BBC43">
            <wp:extent cx="5274310" cy="1767840"/>
            <wp:effectExtent l="0" t="0" r="2540" b="3810"/>
            <wp:docPr id="2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4"/>
                    <pic:cNvPicPr>
                      <a:picLocks noChangeAspect="1"/>
                    </pic:cNvPicPr>
                  </pic:nvPicPr>
                  <pic:blipFill>
                    <a:blip r:embed="rId17"/>
                    <a:stretch>
                      <a:fillRect/>
                    </a:stretch>
                  </pic:blipFill>
                  <pic:spPr>
                    <a:xfrm>
                      <a:off x="0" y="0"/>
                      <a:ext cx="5274310" cy="1767840"/>
                    </a:xfrm>
                    <a:prstGeom prst="rect">
                      <a:avLst/>
                    </a:prstGeom>
                  </pic:spPr>
                </pic:pic>
              </a:graphicData>
            </a:graphic>
          </wp:inline>
        </w:drawing>
      </w:r>
      <w:r w:rsidRPr="00430998">
        <w:rPr>
          <w:noProof/>
        </w:rPr>
        <w:t xml:space="preserve"> </w:t>
      </w:r>
      <w:r w:rsidRPr="00430998">
        <w:rPr>
          <w:rFonts w:asciiTheme="minorBidi" w:hAnsiTheme="minorBidi"/>
          <w:noProof/>
          <w:sz w:val="24"/>
          <w:szCs w:val="24"/>
        </w:rPr>
        <w:drawing>
          <wp:inline distT="0" distB="0" distL="0" distR="0" wp14:anchorId="1F420DB7" wp14:editId="4414E1DF">
            <wp:extent cx="5274310" cy="1766570"/>
            <wp:effectExtent l="0" t="0" r="2540" b="5080"/>
            <wp:docPr id="1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pic:cNvPicPr>
                      <a:picLocks noChangeAspect="1"/>
                    </pic:cNvPicPr>
                  </pic:nvPicPr>
                  <pic:blipFill>
                    <a:blip r:embed="rId18"/>
                    <a:stretch>
                      <a:fillRect/>
                    </a:stretch>
                  </pic:blipFill>
                  <pic:spPr>
                    <a:xfrm>
                      <a:off x="0" y="0"/>
                      <a:ext cx="5274310" cy="1766570"/>
                    </a:xfrm>
                    <a:prstGeom prst="rect">
                      <a:avLst/>
                    </a:prstGeom>
                  </pic:spPr>
                </pic:pic>
              </a:graphicData>
            </a:graphic>
          </wp:inline>
        </w:drawing>
      </w:r>
      <w:r w:rsidRPr="00430998">
        <w:rPr>
          <w:noProof/>
        </w:rPr>
        <w:t xml:space="preserve"> </w:t>
      </w:r>
      <w:r w:rsidRPr="00430998">
        <w:rPr>
          <w:rFonts w:asciiTheme="minorBidi" w:hAnsiTheme="minorBidi"/>
          <w:noProof/>
          <w:sz w:val="24"/>
          <w:szCs w:val="24"/>
        </w:rPr>
        <w:drawing>
          <wp:inline distT="0" distB="0" distL="0" distR="0" wp14:anchorId="702A1149" wp14:editId="18E5FF3B">
            <wp:extent cx="5274310" cy="1767840"/>
            <wp:effectExtent l="0" t="0" r="2540" b="3810"/>
            <wp:docPr id="1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pic:cNvPicPr>
                  </pic:nvPicPr>
                  <pic:blipFill>
                    <a:blip r:embed="rId19"/>
                    <a:stretch>
                      <a:fillRect/>
                    </a:stretch>
                  </pic:blipFill>
                  <pic:spPr>
                    <a:xfrm>
                      <a:off x="0" y="0"/>
                      <a:ext cx="5274310" cy="1767840"/>
                    </a:xfrm>
                    <a:prstGeom prst="rect">
                      <a:avLst/>
                    </a:prstGeom>
                  </pic:spPr>
                </pic:pic>
              </a:graphicData>
            </a:graphic>
          </wp:inline>
        </w:drawing>
      </w:r>
      <w:r w:rsidRPr="0033718F">
        <w:rPr>
          <w:noProof/>
        </w:rPr>
        <w:t xml:space="preserve"> </w:t>
      </w:r>
      <w:r w:rsidRPr="0033718F">
        <w:rPr>
          <w:rFonts w:asciiTheme="minorBidi" w:hAnsiTheme="minorBidi"/>
          <w:noProof/>
          <w:sz w:val="24"/>
          <w:szCs w:val="24"/>
        </w:rPr>
        <w:lastRenderedPageBreak/>
        <w:drawing>
          <wp:inline distT="0" distB="0" distL="0" distR="0" wp14:anchorId="4A7D2884" wp14:editId="3E881EA1">
            <wp:extent cx="5274310" cy="1771015"/>
            <wp:effectExtent l="0" t="0" r="2540" b="635"/>
            <wp:docPr id="1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pic:cNvPicPr>
                      <a:picLocks noChangeAspect="1"/>
                    </pic:cNvPicPr>
                  </pic:nvPicPr>
                  <pic:blipFill>
                    <a:blip r:embed="rId20"/>
                    <a:stretch>
                      <a:fillRect/>
                    </a:stretch>
                  </pic:blipFill>
                  <pic:spPr>
                    <a:xfrm>
                      <a:off x="0" y="0"/>
                      <a:ext cx="5274310" cy="1771015"/>
                    </a:xfrm>
                    <a:prstGeom prst="rect">
                      <a:avLst/>
                    </a:prstGeom>
                  </pic:spPr>
                </pic:pic>
              </a:graphicData>
            </a:graphic>
          </wp:inline>
        </w:drawing>
      </w:r>
      <w:r w:rsidRPr="009628CD">
        <w:rPr>
          <w:noProof/>
        </w:rPr>
        <w:t xml:space="preserve"> </w:t>
      </w:r>
      <w:r w:rsidRPr="009628CD">
        <w:rPr>
          <w:rFonts w:asciiTheme="minorBidi" w:hAnsiTheme="minorBidi"/>
          <w:noProof/>
          <w:sz w:val="24"/>
          <w:szCs w:val="24"/>
        </w:rPr>
        <w:drawing>
          <wp:inline distT="0" distB="0" distL="0" distR="0" wp14:anchorId="070BD5B1" wp14:editId="6C119A8D">
            <wp:extent cx="5274310" cy="1767205"/>
            <wp:effectExtent l="0" t="0" r="2540" b="4445"/>
            <wp:docPr id="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r:embed="rId21"/>
                    <a:stretch>
                      <a:fillRect/>
                    </a:stretch>
                  </pic:blipFill>
                  <pic:spPr>
                    <a:xfrm>
                      <a:off x="0" y="0"/>
                      <a:ext cx="5274310" cy="1767205"/>
                    </a:xfrm>
                    <a:prstGeom prst="rect">
                      <a:avLst/>
                    </a:prstGeom>
                  </pic:spPr>
                </pic:pic>
              </a:graphicData>
            </a:graphic>
          </wp:inline>
        </w:drawing>
      </w:r>
    </w:p>
    <w:p w14:paraId="180D9988" w14:textId="77777777" w:rsidR="00A72DCE" w:rsidRPr="002C4CC7" w:rsidRDefault="00D10B0A" w:rsidP="00A56514">
      <w:pPr>
        <w:autoSpaceDE w:val="0"/>
        <w:autoSpaceDN w:val="0"/>
        <w:bidi w:val="0"/>
        <w:adjustRightInd w:val="0"/>
        <w:spacing w:before="100" w:beforeAutospacing="1" w:after="100" w:afterAutospacing="1" w:line="276" w:lineRule="auto"/>
        <w:jc w:val="both"/>
        <w:rPr>
          <w:rFonts w:asciiTheme="minorBidi" w:hAnsiTheme="minorBidi"/>
          <w:sz w:val="20"/>
          <w:szCs w:val="20"/>
        </w:rPr>
      </w:pPr>
      <w:bookmarkStart w:id="4" w:name="_Toc531873788"/>
      <w:bookmarkStart w:id="5" w:name="_Toc3733350"/>
      <w:bookmarkStart w:id="6" w:name="_Toc8813303"/>
      <w:r w:rsidRPr="00A577FD">
        <w:rPr>
          <w:rStyle w:val="Heading1Char"/>
          <w:rFonts w:asciiTheme="minorBidi" w:hAnsiTheme="minorBidi" w:cstheme="minorBidi"/>
          <w:b/>
          <w:bCs/>
          <w:color w:val="auto"/>
          <w:sz w:val="20"/>
          <w:szCs w:val="20"/>
        </w:rPr>
        <w:t>Fig. S2</w:t>
      </w:r>
      <w:bookmarkEnd w:id="4"/>
      <w:bookmarkEnd w:id="5"/>
      <w:bookmarkEnd w:id="6"/>
      <w:r w:rsidR="00A72DCE" w:rsidRPr="002C4CC7">
        <w:rPr>
          <w:rFonts w:asciiTheme="minorBidi" w:hAnsiTheme="minorBidi"/>
          <w:b/>
          <w:bCs/>
          <w:sz w:val="20"/>
          <w:szCs w:val="20"/>
        </w:rPr>
        <w:t xml:space="preserve"> </w:t>
      </w:r>
      <w:r w:rsidR="00A72DCE" w:rsidRPr="002C4CC7">
        <w:rPr>
          <w:rFonts w:asciiTheme="minorBidi" w:hAnsiTheme="minorBidi"/>
          <w:sz w:val="20"/>
          <w:szCs w:val="20"/>
        </w:rPr>
        <w:t>Dot plot representations of genomic loci containing sequence variations identified between wild emmer (x axis) and bread wheat (y axis) in loci 5B</w:t>
      </w:r>
      <w:r w:rsidR="00A72DCE" w:rsidRPr="002C4CC7">
        <w:rPr>
          <w:rFonts w:asciiTheme="minorBidi" w:hAnsiTheme="minorBidi"/>
          <w:sz w:val="20"/>
          <w:szCs w:val="20"/>
          <w:vertAlign w:val="subscript"/>
        </w:rPr>
        <w:t>1</w:t>
      </w:r>
      <w:r w:rsidR="00A72DCE" w:rsidRPr="002C4CC7">
        <w:rPr>
          <w:rFonts w:asciiTheme="minorBidi" w:hAnsiTheme="minorBidi"/>
          <w:sz w:val="20"/>
          <w:szCs w:val="20"/>
        </w:rPr>
        <w:t xml:space="preserve"> (A) 3B</w:t>
      </w:r>
      <w:r w:rsidR="00A72DCE" w:rsidRPr="002C4CC7">
        <w:rPr>
          <w:rFonts w:asciiTheme="minorBidi" w:hAnsiTheme="minorBidi"/>
          <w:sz w:val="20"/>
          <w:szCs w:val="20"/>
          <w:vertAlign w:val="subscript"/>
        </w:rPr>
        <w:t>1</w:t>
      </w:r>
      <w:r w:rsidR="00A72DCE" w:rsidRPr="002C4CC7">
        <w:rPr>
          <w:rFonts w:asciiTheme="minorBidi" w:hAnsiTheme="minorBidi"/>
          <w:sz w:val="20"/>
          <w:szCs w:val="20"/>
        </w:rPr>
        <w:t xml:space="preserve"> (B) 5B</w:t>
      </w:r>
      <w:r w:rsidR="00A72DCE" w:rsidRPr="002C4CC7">
        <w:rPr>
          <w:rFonts w:asciiTheme="minorBidi" w:hAnsiTheme="minorBidi"/>
          <w:sz w:val="20"/>
          <w:szCs w:val="20"/>
          <w:vertAlign w:val="subscript"/>
        </w:rPr>
        <w:t>2</w:t>
      </w:r>
      <w:r w:rsidR="00A72DCE" w:rsidRPr="002C4CC7">
        <w:rPr>
          <w:rFonts w:asciiTheme="minorBidi" w:hAnsiTheme="minorBidi"/>
          <w:sz w:val="20"/>
          <w:szCs w:val="20"/>
        </w:rPr>
        <w:t xml:space="preserve"> (C) 5B</w:t>
      </w:r>
      <w:r w:rsidR="00A72DCE" w:rsidRPr="002C4CC7">
        <w:rPr>
          <w:rFonts w:asciiTheme="minorBidi" w:hAnsiTheme="minorBidi"/>
          <w:sz w:val="20"/>
          <w:szCs w:val="20"/>
          <w:vertAlign w:val="subscript"/>
        </w:rPr>
        <w:t>3</w:t>
      </w:r>
      <w:r w:rsidR="00A72DCE" w:rsidRPr="002C4CC7">
        <w:rPr>
          <w:rFonts w:asciiTheme="minorBidi" w:hAnsiTheme="minorBidi"/>
          <w:sz w:val="20"/>
          <w:szCs w:val="20"/>
        </w:rPr>
        <w:t xml:space="preserve"> (D) 5B</w:t>
      </w:r>
      <w:r w:rsidR="00A72DCE" w:rsidRPr="002C4CC7">
        <w:rPr>
          <w:rFonts w:asciiTheme="minorBidi" w:hAnsiTheme="minorBidi"/>
          <w:sz w:val="20"/>
          <w:szCs w:val="20"/>
          <w:vertAlign w:val="subscript"/>
        </w:rPr>
        <w:t>4</w:t>
      </w:r>
      <w:r w:rsidR="00A72DCE" w:rsidRPr="002C4CC7">
        <w:rPr>
          <w:rFonts w:asciiTheme="minorBidi" w:hAnsiTheme="minorBidi"/>
          <w:sz w:val="20"/>
          <w:szCs w:val="20"/>
        </w:rPr>
        <w:t xml:space="preserve"> (E) 3B</w:t>
      </w:r>
      <w:r w:rsidR="00A72DCE" w:rsidRPr="002C4CC7">
        <w:rPr>
          <w:rFonts w:asciiTheme="minorBidi" w:hAnsiTheme="minorBidi"/>
          <w:sz w:val="20"/>
          <w:szCs w:val="20"/>
          <w:vertAlign w:val="subscript"/>
        </w:rPr>
        <w:t>2</w:t>
      </w:r>
      <w:r w:rsidR="00A72DCE" w:rsidRPr="002C4CC7">
        <w:rPr>
          <w:rFonts w:asciiTheme="minorBidi" w:hAnsiTheme="minorBidi"/>
          <w:sz w:val="20"/>
          <w:szCs w:val="20"/>
        </w:rPr>
        <w:t xml:space="preserve"> (F) 3B</w:t>
      </w:r>
      <w:r w:rsidR="00A72DCE" w:rsidRPr="002C4CC7">
        <w:rPr>
          <w:rFonts w:asciiTheme="minorBidi" w:hAnsiTheme="minorBidi"/>
          <w:sz w:val="20"/>
          <w:szCs w:val="20"/>
          <w:vertAlign w:val="subscript"/>
        </w:rPr>
        <w:t>3</w:t>
      </w:r>
      <w:r w:rsidR="00A72DCE" w:rsidRPr="002C4CC7">
        <w:rPr>
          <w:rFonts w:asciiTheme="minorBidi" w:hAnsiTheme="minorBidi"/>
          <w:sz w:val="20"/>
          <w:szCs w:val="20"/>
        </w:rPr>
        <w:t xml:space="preserve"> (G) 3B</w:t>
      </w:r>
      <w:r w:rsidR="00A72DCE" w:rsidRPr="002C4CC7">
        <w:rPr>
          <w:rFonts w:asciiTheme="minorBidi" w:hAnsiTheme="minorBidi"/>
          <w:sz w:val="20"/>
          <w:szCs w:val="20"/>
          <w:vertAlign w:val="subscript"/>
        </w:rPr>
        <w:t>4</w:t>
      </w:r>
      <w:r w:rsidR="00A72DCE" w:rsidRPr="002C4CC7">
        <w:rPr>
          <w:rFonts w:asciiTheme="minorBidi" w:hAnsiTheme="minorBidi"/>
          <w:sz w:val="20"/>
          <w:szCs w:val="20"/>
        </w:rPr>
        <w:t xml:space="preserve"> (H) 3B</w:t>
      </w:r>
      <w:r w:rsidR="00A72DCE" w:rsidRPr="002C4CC7">
        <w:rPr>
          <w:rFonts w:asciiTheme="minorBidi" w:hAnsiTheme="minorBidi"/>
          <w:sz w:val="20"/>
          <w:szCs w:val="20"/>
          <w:vertAlign w:val="subscript"/>
        </w:rPr>
        <w:t>5</w:t>
      </w:r>
      <w:r w:rsidR="00A72DCE" w:rsidRPr="002C4CC7">
        <w:rPr>
          <w:rFonts w:asciiTheme="minorBidi" w:hAnsiTheme="minorBidi"/>
          <w:sz w:val="20"/>
          <w:szCs w:val="20"/>
        </w:rPr>
        <w:t xml:space="preserve"> (I) 5B</w:t>
      </w:r>
      <w:r w:rsidR="00A72DCE" w:rsidRPr="002C4CC7">
        <w:rPr>
          <w:rFonts w:asciiTheme="minorBidi" w:hAnsiTheme="minorBidi"/>
          <w:sz w:val="20"/>
          <w:szCs w:val="20"/>
          <w:vertAlign w:val="subscript"/>
        </w:rPr>
        <w:t>5</w:t>
      </w:r>
      <w:r w:rsidR="00A72DCE" w:rsidRPr="002C4CC7">
        <w:rPr>
          <w:rFonts w:asciiTheme="minorBidi" w:hAnsiTheme="minorBidi"/>
          <w:sz w:val="20"/>
          <w:szCs w:val="20"/>
        </w:rPr>
        <w:t xml:space="preserve"> (J) 5B</w:t>
      </w:r>
      <w:r w:rsidR="00A72DCE" w:rsidRPr="002C4CC7">
        <w:rPr>
          <w:rFonts w:asciiTheme="minorBidi" w:hAnsiTheme="minorBidi"/>
          <w:sz w:val="20"/>
          <w:szCs w:val="20"/>
          <w:vertAlign w:val="subscript"/>
        </w:rPr>
        <w:t>6</w:t>
      </w:r>
      <w:r w:rsidR="00A72DCE" w:rsidRPr="002C4CC7">
        <w:rPr>
          <w:rFonts w:asciiTheme="minorBidi" w:hAnsiTheme="minorBidi"/>
          <w:sz w:val="20"/>
          <w:szCs w:val="20"/>
        </w:rPr>
        <w:t xml:space="preserve"> (K) and a ~6.5 Mb inversion including the genomic locus 5B</w:t>
      </w:r>
      <w:r w:rsidR="00A72DCE" w:rsidRPr="002C4CC7">
        <w:rPr>
          <w:rFonts w:asciiTheme="minorBidi" w:hAnsiTheme="minorBidi"/>
          <w:sz w:val="20"/>
          <w:szCs w:val="20"/>
          <w:vertAlign w:val="subscript"/>
        </w:rPr>
        <w:t>6</w:t>
      </w:r>
      <w:r w:rsidR="00A72DCE" w:rsidRPr="002C4CC7">
        <w:rPr>
          <w:rFonts w:asciiTheme="minorBidi" w:hAnsiTheme="minorBidi"/>
          <w:sz w:val="20"/>
          <w:szCs w:val="20"/>
        </w:rPr>
        <w:t xml:space="preserve"> (L). The parameters for the sequence alignments were minimum repeat length of 100 bp and 95% repeats identity. </w:t>
      </w:r>
    </w:p>
    <w:p w14:paraId="5CC7A396" w14:textId="77777777" w:rsidR="00A72DCE" w:rsidRPr="002C4CC7" w:rsidRDefault="00A72DCE" w:rsidP="00A72DCE">
      <w:pPr>
        <w:autoSpaceDE w:val="0"/>
        <w:autoSpaceDN w:val="0"/>
        <w:bidi w:val="0"/>
        <w:adjustRightInd w:val="0"/>
        <w:spacing w:before="100" w:beforeAutospacing="1" w:after="100" w:afterAutospacing="1" w:line="276" w:lineRule="auto"/>
        <w:jc w:val="both"/>
        <w:rPr>
          <w:rFonts w:asciiTheme="minorBidi" w:hAnsiTheme="minorBidi"/>
          <w:sz w:val="20"/>
          <w:szCs w:val="20"/>
        </w:rPr>
      </w:pPr>
      <w:r w:rsidRPr="002C4CC7">
        <w:rPr>
          <w:rFonts w:asciiTheme="minorBidi" w:hAnsiTheme="minorBidi"/>
          <w:sz w:val="20"/>
          <w:szCs w:val="20"/>
        </w:rPr>
        <w:t xml:space="preserve">Green- direct repeats, red- inverted repeats. </w:t>
      </w:r>
      <w:r w:rsidR="00746FE4">
        <w:rPr>
          <w:rFonts w:asciiTheme="minorBidi" w:hAnsiTheme="minorBidi"/>
          <w:sz w:val="20"/>
          <w:szCs w:val="20"/>
        </w:rPr>
        <w:t>Indel</w:t>
      </w:r>
      <w:r w:rsidRPr="002C4CC7">
        <w:rPr>
          <w:rFonts w:asciiTheme="minorBidi" w:hAnsiTheme="minorBidi"/>
          <w:sz w:val="20"/>
          <w:szCs w:val="20"/>
        </w:rPr>
        <w:t>s break points\ borders are indicated by black arrows. The numbers in brackets refer to the coordinates of the selected sequences in the WEWSeq_v.1.0 assembly (for wild emmer) and in the IWGSC assembly (for bread wheat).</w:t>
      </w:r>
    </w:p>
    <w:p w14:paraId="71DB9FA2" w14:textId="77777777" w:rsidR="00C51E86" w:rsidRDefault="00C51E86" w:rsidP="00C51E86">
      <w:pPr>
        <w:autoSpaceDE w:val="0"/>
        <w:autoSpaceDN w:val="0"/>
        <w:bidi w:val="0"/>
        <w:adjustRightInd w:val="0"/>
        <w:spacing w:before="100" w:beforeAutospacing="1" w:after="100" w:afterAutospacing="1" w:line="276" w:lineRule="auto"/>
        <w:rPr>
          <w:rFonts w:asciiTheme="minorBidi" w:hAnsiTheme="minorBidi"/>
          <w:sz w:val="24"/>
          <w:szCs w:val="24"/>
        </w:rPr>
      </w:pPr>
    </w:p>
    <w:p w14:paraId="11880A82" w14:textId="77777777" w:rsidR="00C51E86" w:rsidRDefault="00C51E86" w:rsidP="00C51E86">
      <w:pPr>
        <w:autoSpaceDE w:val="0"/>
        <w:autoSpaceDN w:val="0"/>
        <w:bidi w:val="0"/>
        <w:adjustRightInd w:val="0"/>
        <w:spacing w:before="100" w:beforeAutospacing="1" w:after="100" w:afterAutospacing="1" w:line="276" w:lineRule="auto"/>
        <w:rPr>
          <w:rFonts w:asciiTheme="minorBidi" w:hAnsiTheme="minorBidi"/>
          <w:sz w:val="24"/>
          <w:szCs w:val="24"/>
        </w:rPr>
      </w:pPr>
    </w:p>
    <w:p w14:paraId="2B07CC0F" w14:textId="77777777" w:rsidR="00A72DCE" w:rsidRDefault="00A72DCE" w:rsidP="00A72DCE">
      <w:pPr>
        <w:autoSpaceDE w:val="0"/>
        <w:autoSpaceDN w:val="0"/>
        <w:bidi w:val="0"/>
        <w:adjustRightInd w:val="0"/>
        <w:spacing w:before="100" w:beforeAutospacing="1" w:after="100" w:afterAutospacing="1" w:line="276" w:lineRule="auto"/>
        <w:rPr>
          <w:rFonts w:asciiTheme="minorBidi" w:hAnsiTheme="minorBidi"/>
          <w:sz w:val="24"/>
          <w:szCs w:val="24"/>
        </w:rPr>
      </w:pPr>
      <w:r w:rsidRPr="00A03421">
        <w:rPr>
          <w:rFonts w:asciiTheme="minorBidi" w:hAnsiTheme="minorBidi"/>
          <w:noProof/>
          <w:sz w:val="24"/>
          <w:szCs w:val="24"/>
        </w:rPr>
        <w:lastRenderedPageBreak/>
        <w:drawing>
          <wp:inline distT="0" distB="0" distL="0" distR="0" wp14:anchorId="7A62F659" wp14:editId="4191C086">
            <wp:extent cx="5274310" cy="1791970"/>
            <wp:effectExtent l="0" t="0" r="2540" b="0"/>
            <wp:docPr id="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r:embed="rId22"/>
                    <a:stretch>
                      <a:fillRect/>
                    </a:stretch>
                  </pic:blipFill>
                  <pic:spPr>
                    <a:xfrm>
                      <a:off x="0" y="0"/>
                      <a:ext cx="5274310" cy="1791970"/>
                    </a:xfrm>
                    <a:prstGeom prst="rect">
                      <a:avLst/>
                    </a:prstGeom>
                  </pic:spPr>
                </pic:pic>
              </a:graphicData>
            </a:graphic>
          </wp:inline>
        </w:drawing>
      </w:r>
      <w:r w:rsidRPr="00A03421">
        <w:rPr>
          <w:rFonts w:asciiTheme="minorBidi" w:hAnsiTheme="minorBidi"/>
          <w:noProof/>
          <w:sz w:val="24"/>
          <w:szCs w:val="24"/>
        </w:rPr>
        <w:drawing>
          <wp:inline distT="0" distB="0" distL="0" distR="0" wp14:anchorId="0F93A8D4" wp14:editId="2EC07FD2">
            <wp:extent cx="5274310" cy="1789430"/>
            <wp:effectExtent l="0" t="0" r="2540" b="1270"/>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3"/>
                    <a:stretch>
                      <a:fillRect/>
                    </a:stretch>
                  </pic:blipFill>
                  <pic:spPr>
                    <a:xfrm>
                      <a:off x="0" y="0"/>
                      <a:ext cx="5274310" cy="1789430"/>
                    </a:xfrm>
                    <a:prstGeom prst="rect">
                      <a:avLst/>
                    </a:prstGeom>
                  </pic:spPr>
                </pic:pic>
              </a:graphicData>
            </a:graphic>
          </wp:inline>
        </w:drawing>
      </w:r>
      <w:r w:rsidRPr="006D05BC">
        <w:rPr>
          <w:noProof/>
        </w:rPr>
        <w:t xml:space="preserve"> </w:t>
      </w:r>
      <w:r w:rsidRPr="006D05BC">
        <w:rPr>
          <w:rFonts w:asciiTheme="minorBidi" w:hAnsiTheme="minorBidi"/>
          <w:noProof/>
          <w:sz w:val="24"/>
          <w:szCs w:val="24"/>
        </w:rPr>
        <w:drawing>
          <wp:inline distT="0" distB="0" distL="0" distR="0" wp14:anchorId="29F4549C" wp14:editId="1D5EBCCA">
            <wp:extent cx="5274310" cy="1788160"/>
            <wp:effectExtent l="0" t="0" r="2540" b="2540"/>
            <wp:docPr id="1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pic:cNvPicPr>
                  </pic:nvPicPr>
                  <pic:blipFill>
                    <a:blip r:embed="rId24"/>
                    <a:stretch>
                      <a:fillRect/>
                    </a:stretch>
                  </pic:blipFill>
                  <pic:spPr>
                    <a:xfrm>
                      <a:off x="0" y="0"/>
                      <a:ext cx="5274310" cy="1788160"/>
                    </a:xfrm>
                    <a:prstGeom prst="rect">
                      <a:avLst/>
                    </a:prstGeom>
                  </pic:spPr>
                </pic:pic>
              </a:graphicData>
            </a:graphic>
          </wp:inline>
        </w:drawing>
      </w:r>
    </w:p>
    <w:p w14:paraId="652C2314" w14:textId="77777777" w:rsidR="00A72DCE" w:rsidRPr="002C4CC7" w:rsidRDefault="00413E73" w:rsidP="009E0086">
      <w:pPr>
        <w:autoSpaceDE w:val="0"/>
        <w:autoSpaceDN w:val="0"/>
        <w:bidi w:val="0"/>
        <w:adjustRightInd w:val="0"/>
        <w:spacing w:before="100" w:beforeAutospacing="1" w:after="100" w:afterAutospacing="1" w:line="276" w:lineRule="auto"/>
        <w:rPr>
          <w:rFonts w:asciiTheme="minorBidi" w:hAnsiTheme="minorBidi"/>
          <w:sz w:val="20"/>
          <w:szCs w:val="20"/>
        </w:rPr>
      </w:pPr>
      <w:bookmarkStart w:id="7" w:name="_Toc531873789"/>
      <w:bookmarkStart w:id="8" w:name="_Toc3733351"/>
      <w:bookmarkStart w:id="9" w:name="_Toc8813304"/>
      <w:r w:rsidRPr="00A577FD">
        <w:rPr>
          <w:rStyle w:val="Heading1Char"/>
          <w:rFonts w:asciiTheme="minorBidi" w:hAnsiTheme="minorBidi" w:cstheme="minorBidi"/>
          <w:b/>
          <w:bCs/>
          <w:color w:val="auto"/>
          <w:sz w:val="20"/>
          <w:szCs w:val="20"/>
        </w:rPr>
        <w:t>Fig. S3</w:t>
      </w:r>
      <w:bookmarkEnd w:id="7"/>
      <w:bookmarkEnd w:id="8"/>
      <w:bookmarkEnd w:id="9"/>
      <w:r w:rsidR="00A72DCE" w:rsidRPr="002C4CC7">
        <w:rPr>
          <w:rFonts w:asciiTheme="minorBidi" w:hAnsiTheme="minorBidi"/>
          <w:b/>
          <w:bCs/>
          <w:sz w:val="20"/>
          <w:szCs w:val="20"/>
        </w:rPr>
        <w:t xml:space="preserve"> </w:t>
      </w:r>
      <w:r w:rsidR="00A72DCE" w:rsidRPr="002C4CC7">
        <w:rPr>
          <w:rFonts w:asciiTheme="minorBidi" w:hAnsiTheme="minorBidi"/>
          <w:sz w:val="20"/>
          <w:szCs w:val="20"/>
        </w:rPr>
        <w:t>Dot plot representations of genomic loci containing segmental duplication in wild emmer genome.</w:t>
      </w:r>
      <w:r w:rsidR="00A72DCE">
        <w:rPr>
          <w:rFonts w:asciiTheme="minorBidi" w:hAnsiTheme="minorBidi"/>
          <w:sz w:val="20"/>
          <w:szCs w:val="20"/>
        </w:rPr>
        <w:t xml:space="preserve"> </w:t>
      </w:r>
      <w:r w:rsidR="00A72DCE" w:rsidRPr="002C4CC7">
        <w:rPr>
          <w:rFonts w:asciiTheme="minorBidi" w:hAnsiTheme="minorBidi"/>
          <w:sz w:val="20"/>
          <w:szCs w:val="20"/>
        </w:rPr>
        <w:t>In 5B</w:t>
      </w:r>
      <w:r w:rsidR="00A72DCE" w:rsidRPr="002C4CC7">
        <w:rPr>
          <w:rFonts w:asciiTheme="minorBidi" w:hAnsiTheme="minorBidi"/>
          <w:sz w:val="20"/>
          <w:szCs w:val="20"/>
          <w:vertAlign w:val="subscript"/>
        </w:rPr>
        <w:t>1</w:t>
      </w:r>
      <w:r w:rsidR="00A72DCE" w:rsidRPr="002C4CC7">
        <w:rPr>
          <w:rFonts w:asciiTheme="minorBidi" w:hAnsiTheme="minorBidi"/>
          <w:sz w:val="20"/>
          <w:szCs w:val="20"/>
        </w:rPr>
        <w:t xml:space="preserve"> (A) and 5B</w:t>
      </w:r>
      <w:r w:rsidR="00A72DCE" w:rsidRPr="002C4CC7">
        <w:rPr>
          <w:rFonts w:asciiTheme="minorBidi" w:hAnsiTheme="minorBidi"/>
          <w:sz w:val="20"/>
          <w:szCs w:val="20"/>
          <w:vertAlign w:val="subscript"/>
        </w:rPr>
        <w:t>2</w:t>
      </w:r>
      <w:r w:rsidR="00A72DCE" w:rsidRPr="002C4CC7">
        <w:rPr>
          <w:rFonts w:asciiTheme="minorBidi" w:hAnsiTheme="minorBidi"/>
          <w:sz w:val="20"/>
          <w:szCs w:val="20"/>
        </w:rPr>
        <w:t xml:space="preserve"> (B) loci, the deleted sequences and the </w:t>
      </w:r>
      <w:r w:rsidR="00746FE4">
        <w:rPr>
          <w:rFonts w:asciiTheme="minorBidi" w:hAnsiTheme="minorBidi"/>
          <w:sz w:val="20"/>
          <w:szCs w:val="20"/>
        </w:rPr>
        <w:t>Indel</w:t>
      </w:r>
      <w:r w:rsidR="00A72DCE" w:rsidRPr="002C4CC7">
        <w:rPr>
          <w:rFonts w:asciiTheme="minorBidi" w:hAnsiTheme="minorBidi"/>
          <w:sz w:val="20"/>
          <w:szCs w:val="20"/>
        </w:rPr>
        <w:t>s borders were found to contain sequence duplications. (C) Recent sequence duplication in locus 5B</w:t>
      </w:r>
      <w:r w:rsidR="00A72DCE" w:rsidRPr="002C4CC7">
        <w:rPr>
          <w:rFonts w:asciiTheme="minorBidi" w:hAnsiTheme="minorBidi"/>
          <w:sz w:val="20"/>
          <w:szCs w:val="20"/>
          <w:vertAlign w:val="subscript"/>
        </w:rPr>
        <w:t>6</w:t>
      </w:r>
      <w:r w:rsidR="00A72DCE" w:rsidRPr="002C4CC7">
        <w:rPr>
          <w:rFonts w:asciiTheme="minorBidi" w:hAnsiTheme="minorBidi"/>
          <w:sz w:val="20"/>
          <w:szCs w:val="20"/>
        </w:rPr>
        <w:t xml:space="preserve"> identified in wild emmer relative to bread wheat. The parameters for the sequence alignments of the genomic loci against themselves were minimum repeat length of 100bp and 95% repeats identity.</w:t>
      </w:r>
      <w:r w:rsidR="00A72DCE">
        <w:rPr>
          <w:rFonts w:asciiTheme="minorBidi" w:hAnsiTheme="minorBidi"/>
          <w:sz w:val="20"/>
          <w:szCs w:val="20"/>
        </w:rPr>
        <w:br/>
      </w:r>
      <w:r w:rsidR="00A72DCE" w:rsidRPr="002C4CC7">
        <w:rPr>
          <w:rFonts w:asciiTheme="minorBidi" w:hAnsiTheme="minorBidi"/>
          <w:sz w:val="20"/>
          <w:szCs w:val="20"/>
        </w:rPr>
        <w:t xml:space="preserve"> </w:t>
      </w:r>
      <w:r w:rsidR="00A72DCE" w:rsidRPr="002C4CC7">
        <w:rPr>
          <w:rFonts w:asciiTheme="minorBidi" w:hAnsiTheme="minorBidi"/>
          <w:sz w:val="20"/>
          <w:szCs w:val="20"/>
        </w:rPr>
        <w:br/>
        <w:t xml:space="preserve">Green- direct repeats, red- inverted repeats. </w:t>
      </w:r>
      <w:r w:rsidR="00746FE4">
        <w:rPr>
          <w:rFonts w:asciiTheme="minorBidi" w:hAnsiTheme="minorBidi"/>
          <w:sz w:val="20"/>
          <w:szCs w:val="20"/>
        </w:rPr>
        <w:t>Indel</w:t>
      </w:r>
      <w:r w:rsidR="00A72DCE" w:rsidRPr="002C4CC7">
        <w:rPr>
          <w:rFonts w:asciiTheme="minorBidi" w:hAnsiTheme="minorBidi"/>
          <w:sz w:val="20"/>
          <w:szCs w:val="20"/>
        </w:rPr>
        <w:t>s break points\ borders are indicated by black arrows. The numbers in brackets refers to the coordinates of the selected sequences in the WEWSeq_v.1.0 assembly.</w:t>
      </w:r>
    </w:p>
    <w:p w14:paraId="694AA8FB" w14:textId="77777777" w:rsidR="00A72DCE" w:rsidRPr="002C4CC7" w:rsidRDefault="00A72DCE" w:rsidP="00A72DCE">
      <w:pPr>
        <w:autoSpaceDE w:val="0"/>
        <w:autoSpaceDN w:val="0"/>
        <w:bidi w:val="0"/>
        <w:adjustRightInd w:val="0"/>
        <w:spacing w:before="100" w:beforeAutospacing="1" w:after="100" w:afterAutospacing="1" w:line="276" w:lineRule="auto"/>
        <w:rPr>
          <w:rFonts w:asciiTheme="minorBidi" w:hAnsiTheme="minorBidi"/>
          <w:sz w:val="20"/>
          <w:szCs w:val="20"/>
        </w:rPr>
      </w:pPr>
      <w:r w:rsidRPr="002C4CC7">
        <w:rPr>
          <w:rFonts w:asciiTheme="minorBidi" w:hAnsiTheme="minorBidi"/>
          <w:noProof/>
          <w:sz w:val="20"/>
          <w:szCs w:val="20"/>
        </w:rPr>
        <w:lastRenderedPageBreak/>
        <w:drawing>
          <wp:inline distT="0" distB="0" distL="0" distR="0" wp14:anchorId="567D5C3C" wp14:editId="2248553F">
            <wp:extent cx="5274310" cy="1736725"/>
            <wp:effectExtent l="0" t="0" r="2540" b="0"/>
            <wp:docPr id="2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pic:cNvPicPr>
                      <a:picLocks noChangeAspect="1"/>
                    </pic:cNvPicPr>
                  </pic:nvPicPr>
                  <pic:blipFill>
                    <a:blip r:embed="rId25"/>
                    <a:stretch>
                      <a:fillRect/>
                    </a:stretch>
                  </pic:blipFill>
                  <pic:spPr>
                    <a:xfrm>
                      <a:off x="0" y="0"/>
                      <a:ext cx="5274310" cy="1736725"/>
                    </a:xfrm>
                    <a:prstGeom prst="rect">
                      <a:avLst/>
                    </a:prstGeom>
                  </pic:spPr>
                </pic:pic>
              </a:graphicData>
            </a:graphic>
          </wp:inline>
        </w:drawing>
      </w:r>
    </w:p>
    <w:p w14:paraId="7041828B" w14:textId="77777777" w:rsidR="00A72DCE" w:rsidRPr="002C4CC7" w:rsidRDefault="00D53115" w:rsidP="009E0086">
      <w:pPr>
        <w:autoSpaceDE w:val="0"/>
        <w:autoSpaceDN w:val="0"/>
        <w:bidi w:val="0"/>
        <w:adjustRightInd w:val="0"/>
        <w:spacing w:before="100" w:beforeAutospacing="1" w:after="100" w:afterAutospacing="1" w:line="276" w:lineRule="auto"/>
        <w:jc w:val="both"/>
        <w:rPr>
          <w:rFonts w:asciiTheme="minorBidi" w:hAnsiTheme="minorBidi"/>
          <w:sz w:val="20"/>
          <w:szCs w:val="20"/>
        </w:rPr>
      </w:pPr>
      <w:bookmarkStart w:id="10" w:name="_Toc531873790"/>
      <w:bookmarkStart w:id="11" w:name="_Toc3733352"/>
      <w:bookmarkStart w:id="12" w:name="_Toc8813305"/>
      <w:r w:rsidRPr="00A577FD">
        <w:rPr>
          <w:rStyle w:val="Heading1Char"/>
          <w:rFonts w:asciiTheme="minorBidi" w:hAnsiTheme="minorBidi" w:cstheme="minorBidi"/>
          <w:b/>
          <w:bCs/>
          <w:color w:val="auto"/>
          <w:sz w:val="20"/>
          <w:szCs w:val="20"/>
        </w:rPr>
        <w:t>Fig. S4</w:t>
      </w:r>
      <w:bookmarkEnd w:id="10"/>
      <w:bookmarkEnd w:id="11"/>
      <w:bookmarkEnd w:id="12"/>
      <w:r w:rsidR="00A72DCE" w:rsidRPr="002C4CC7">
        <w:rPr>
          <w:rFonts w:asciiTheme="minorBidi" w:hAnsiTheme="minorBidi"/>
          <w:sz w:val="20"/>
          <w:szCs w:val="20"/>
        </w:rPr>
        <w:t xml:space="preserve"> PCR analysis using primers designed based on an </w:t>
      </w:r>
      <w:r w:rsidR="00746FE4">
        <w:rPr>
          <w:rFonts w:asciiTheme="minorBidi" w:hAnsiTheme="minorBidi"/>
          <w:sz w:val="20"/>
          <w:szCs w:val="20"/>
        </w:rPr>
        <w:t>Indel</w:t>
      </w:r>
      <w:r w:rsidR="00A72DCE" w:rsidRPr="002C4CC7">
        <w:rPr>
          <w:rFonts w:asciiTheme="minorBidi" w:hAnsiTheme="minorBidi"/>
          <w:sz w:val="20"/>
          <w:szCs w:val="20"/>
        </w:rPr>
        <w:t xml:space="preserve"> identified between wild emmer and bread wheat in locus 5B</w:t>
      </w:r>
      <w:r w:rsidR="00A72DCE" w:rsidRPr="002C4CC7">
        <w:rPr>
          <w:rFonts w:asciiTheme="minorBidi" w:hAnsiTheme="minorBidi"/>
          <w:sz w:val="20"/>
          <w:szCs w:val="20"/>
          <w:vertAlign w:val="subscript"/>
        </w:rPr>
        <w:t>1</w:t>
      </w:r>
      <w:r w:rsidR="00A72DCE" w:rsidRPr="002C4CC7">
        <w:rPr>
          <w:rFonts w:asciiTheme="minorBidi" w:hAnsiTheme="minorBidi"/>
          <w:sz w:val="20"/>
          <w:szCs w:val="20"/>
        </w:rPr>
        <w:t xml:space="preserve"> (Table 1).</w:t>
      </w:r>
    </w:p>
    <w:p w14:paraId="1C39F4C7" w14:textId="77777777" w:rsidR="00A72DCE" w:rsidRPr="002C4CC7" w:rsidRDefault="00A72DCE" w:rsidP="006D6006">
      <w:pPr>
        <w:pStyle w:val="ListParagraph"/>
        <w:numPr>
          <w:ilvl w:val="0"/>
          <w:numId w:val="1"/>
        </w:numPr>
        <w:autoSpaceDE w:val="0"/>
        <w:autoSpaceDN w:val="0"/>
        <w:bidi w:val="0"/>
        <w:adjustRightInd w:val="0"/>
        <w:spacing w:before="100" w:beforeAutospacing="1" w:after="100" w:afterAutospacing="1" w:line="276" w:lineRule="auto"/>
        <w:jc w:val="both"/>
        <w:rPr>
          <w:rFonts w:asciiTheme="minorBidi" w:hAnsiTheme="minorBidi"/>
          <w:sz w:val="20"/>
          <w:szCs w:val="20"/>
        </w:rPr>
      </w:pPr>
      <w:r w:rsidRPr="002C4CC7">
        <w:rPr>
          <w:rFonts w:asciiTheme="minorBidi" w:hAnsiTheme="minorBidi"/>
          <w:sz w:val="20"/>
          <w:szCs w:val="20"/>
        </w:rPr>
        <w:t>Forward primer designed based on the 7.6 kb segment in bread wheat genome which shows high nucleotide identity to both the 5' region and the 3' region flanking the wild emmer 5B</w:t>
      </w:r>
      <w:r w:rsidRPr="002C4CC7">
        <w:rPr>
          <w:rFonts w:asciiTheme="minorBidi" w:hAnsiTheme="minorBidi"/>
          <w:sz w:val="20"/>
          <w:szCs w:val="20"/>
          <w:vertAlign w:val="subscript"/>
        </w:rPr>
        <w:t>1</w:t>
      </w:r>
      <w:r w:rsidRPr="002C4CC7">
        <w:rPr>
          <w:rFonts w:asciiTheme="minorBidi" w:hAnsiTheme="minorBidi"/>
          <w:sz w:val="20"/>
          <w:szCs w:val="20"/>
        </w:rPr>
        <w:t xml:space="preserve"> locus eliminated sequence from the wild emmer genome and reverse primer designed based on the eliminated sequence. Expected product length 2436 bp (</w:t>
      </w:r>
      <w:r w:rsidR="00780F8B">
        <w:rPr>
          <w:rFonts w:asciiTheme="minorBidi" w:hAnsiTheme="minorBidi"/>
          <w:sz w:val="20"/>
          <w:szCs w:val="20"/>
        </w:rPr>
        <w:t xml:space="preserve">see </w:t>
      </w:r>
      <w:r w:rsidR="006D6006" w:rsidRPr="00426FE4">
        <w:rPr>
          <w:rFonts w:asciiTheme="minorBidi" w:hAnsiTheme="minorBidi"/>
          <w:sz w:val="20"/>
          <w:szCs w:val="20"/>
        </w:rPr>
        <w:t>Additional file 1:</w:t>
      </w:r>
      <w:r w:rsidR="006D6006" w:rsidRPr="002C4CC7">
        <w:rPr>
          <w:rFonts w:asciiTheme="minorBidi" w:hAnsiTheme="minorBidi"/>
          <w:sz w:val="20"/>
          <w:szCs w:val="20"/>
        </w:rPr>
        <w:t xml:space="preserve"> Table </w:t>
      </w:r>
      <w:r w:rsidR="006D6006">
        <w:rPr>
          <w:rFonts w:asciiTheme="minorBidi" w:hAnsiTheme="minorBidi"/>
          <w:sz w:val="20"/>
          <w:szCs w:val="20"/>
        </w:rPr>
        <w:t>S</w:t>
      </w:r>
      <w:r w:rsidR="006D6006" w:rsidRPr="002C4CC7">
        <w:rPr>
          <w:rFonts w:asciiTheme="minorBidi" w:hAnsiTheme="minorBidi"/>
          <w:sz w:val="20"/>
          <w:szCs w:val="20"/>
        </w:rPr>
        <w:t>2</w:t>
      </w:r>
      <w:r w:rsidRPr="002C4CC7">
        <w:rPr>
          <w:rFonts w:asciiTheme="minorBidi" w:hAnsiTheme="minorBidi"/>
          <w:sz w:val="20"/>
          <w:szCs w:val="20"/>
        </w:rPr>
        <w:t>).</w:t>
      </w:r>
    </w:p>
    <w:p w14:paraId="76702785" w14:textId="77777777" w:rsidR="00A72DCE" w:rsidRPr="002C4CC7" w:rsidRDefault="00A72DCE" w:rsidP="006D6006">
      <w:pPr>
        <w:pStyle w:val="ListParagraph"/>
        <w:numPr>
          <w:ilvl w:val="0"/>
          <w:numId w:val="1"/>
        </w:numPr>
        <w:autoSpaceDE w:val="0"/>
        <w:autoSpaceDN w:val="0"/>
        <w:bidi w:val="0"/>
        <w:adjustRightInd w:val="0"/>
        <w:spacing w:before="100" w:beforeAutospacing="1" w:after="100" w:afterAutospacing="1" w:line="276" w:lineRule="auto"/>
        <w:jc w:val="both"/>
        <w:rPr>
          <w:rFonts w:asciiTheme="minorBidi" w:hAnsiTheme="minorBidi"/>
          <w:sz w:val="20"/>
          <w:szCs w:val="20"/>
        </w:rPr>
      </w:pPr>
      <w:r w:rsidRPr="002C4CC7">
        <w:rPr>
          <w:rFonts w:asciiTheme="minorBidi" w:hAnsiTheme="minorBidi"/>
          <w:sz w:val="20"/>
          <w:szCs w:val="20"/>
        </w:rPr>
        <w:t xml:space="preserve">Forward primer designed based on the eliminated sequence and reverse wild emmer specific primer designed based on the </w:t>
      </w:r>
      <w:r w:rsidR="00746FE4">
        <w:rPr>
          <w:rFonts w:asciiTheme="minorBidi" w:hAnsiTheme="minorBidi"/>
          <w:sz w:val="20"/>
          <w:szCs w:val="20"/>
        </w:rPr>
        <w:t>Indel</w:t>
      </w:r>
      <w:r w:rsidRPr="002C4CC7">
        <w:rPr>
          <w:rFonts w:asciiTheme="minorBidi" w:hAnsiTheme="minorBidi"/>
          <w:sz w:val="20"/>
          <w:szCs w:val="20"/>
        </w:rPr>
        <w:t xml:space="preserve"> 3' flanking region of 5B</w:t>
      </w:r>
      <w:r w:rsidRPr="002C4CC7">
        <w:rPr>
          <w:rFonts w:asciiTheme="minorBidi" w:hAnsiTheme="minorBidi"/>
          <w:sz w:val="20"/>
          <w:szCs w:val="20"/>
          <w:vertAlign w:val="subscript"/>
        </w:rPr>
        <w:t>1</w:t>
      </w:r>
      <w:r w:rsidRPr="002C4CC7">
        <w:rPr>
          <w:rFonts w:asciiTheme="minorBidi" w:hAnsiTheme="minorBidi"/>
          <w:sz w:val="20"/>
          <w:szCs w:val="20"/>
        </w:rPr>
        <w:t xml:space="preserve"> which shows high nucleotide identity to the 7.6 kb segment in bread wheat 5B</w:t>
      </w:r>
      <w:r w:rsidRPr="002C4CC7">
        <w:rPr>
          <w:rFonts w:asciiTheme="minorBidi" w:hAnsiTheme="minorBidi"/>
          <w:sz w:val="20"/>
          <w:szCs w:val="20"/>
          <w:vertAlign w:val="subscript"/>
        </w:rPr>
        <w:t>1</w:t>
      </w:r>
      <w:r w:rsidRPr="002C4CC7">
        <w:rPr>
          <w:rFonts w:asciiTheme="minorBidi" w:hAnsiTheme="minorBidi"/>
          <w:sz w:val="20"/>
          <w:szCs w:val="20"/>
        </w:rPr>
        <w:t xml:space="preserve"> locus. Expected product length 1345 bp (</w:t>
      </w:r>
      <w:r w:rsidR="00780F8B">
        <w:rPr>
          <w:rFonts w:asciiTheme="minorBidi" w:hAnsiTheme="minorBidi"/>
          <w:sz w:val="20"/>
          <w:szCs w:val="20"/>
        </w:rPr>
        <w:t xml:space="preserve">see </w:t>
      </w:r>
      <w:r w:rsidR="006D6006" w:rsidRPr="00426FE4">
        <w:rPr>
          <w:rFonts w:asciiTheme="minorBidi" w:hAnsiTheme="minorBidi"/>
          <w:sz w:val="20"/>
          <w:szCs w:val="20"/>
        </w:rPr>
        <w:t>Additional file 1:</w:t>
      </w:r>
      <w:r w:rsidR="006D6006" w:rsidRPr="002C4CC7">
        <w:rPr>
          <w:rFonts w:asciiTheme="minorBidi" w:hAnsiTheme="minorBidi"/>
          <w:sz w:val="20"/>
          <w:szCs w:val="20"/>
        </w:rPr>
        <w:t xml:space="preserve"> Table </w:t>
      </w:r>
      <w:r w:rsidR="006D6006">
        <w:rPr>
          <w:rFonts w:asciiTheme="minorBidi" w:hAnsiTheme="minorBidi"/>
          <w:sz w:val="20"/>
          <w:szCs w:val="20"/>
        </w:rPr>
        <w:t>S</w:t>
      </w:r>
      <w:r w:rsidR="006D6006" w:rsidRPr="002C4CC7">
        <w:rPr>
          <w:rFonts w:asciiTheme="minorBidi" w:hAnsiTheme="minorBidi"/>
          <w:sz w:val="20"/>
          <w:szCs w:val="20"/>
        </w:rPr>
        <w:t>2</w:t>
      </w:r>
      <w:r w:rsidRPr="002C4CC7">
        <w:rPr>
          <w:rFonts w:asciiTheme="minorBidi" w:hAnsiTheme="minorBidi"/>
          <w:sz w:val="20"/>
          <w:szCs w:val="20"/>
        </w:rPr>
        <w:t>).</w:t>
      </w:r>
    </w:p>
    <w:p w14:paraId="47A9001E" w14:textId="77777777" w:rsidR="00A72DCE" w:rsidRPr="002C4CC7" w:rsidRDefault="00A72DCE" w:rsidP="006D6006">
      <w:pPr>
        <w:pStyle w:val="ListParagraph"/>
        <w:numPr>
          <w:ilvl w:val="0"/>
          <w:numId w:val="1"/>
        </w:numPr>
        <w:autoSpaceDE w:val="0"/>
        <w:autoSpaceDN w:val="0"/>
        <w:bidi w:val="0"/>
        <w:adjustRightInd w:val="0"/>
        <w:spacing w:before="100" w:beforeAutospacing="1" w:after="100" w:afterAutospacing="1" w:line="276" w:lineRule="auto"/>
        <w:jc w:val="both"/>
        <w:rPr>
          <w:rFonts w:asciiTheme="minorBidi" w:hAnsiTheme="minorBidi"/>
          <w:sz w:val="20"/>
          <w:szCs w:val="20"/>
        </w:rPr>
      </w:pPr>
      <w:r w:rsidRPr="002C4CC7">
        <w:rPr>
          <w:rFonts w:asciiTheme="minorBidi" w:hAnsiTheme="minorBidi"/>
          <w:sz w:val="20"/>
          <w:szCs w:val="20"/>
        </w:rPr>
        <w:t xml:space="preserve">Forward primer as was used for the reaction described for (A) and reverse primer designed based on the </w:t>
      </w:r>
      <w:r w:rsidR="00746FE4">
        <w:rPr>
          <w:rFonts w:asciiTheme="minorBidi" w:hAnsiTheme="minorBidi"/>
          <w:sz w:val="20"/>
          <w:szCs w:val="20"/>
        </w:rPr>
        <w:t>Indel</w:t>
      </w:r>
      <w:r w:rsidRPr="002C4CC7">
        <w:rPr>
          <w:rFonts w:asciiTheme="minorBidi" w:hAnsiTheme="minorBidi"/>
          <w:sz w:val="20"/>
          <w:szCs w:val="20"/>
        </w:rPr>
        <w:t xml:space="preserve"> 3' flanking. Expected product length 1998 bp (</w:t>
      </w:r>
      <w:r w:rsidR="00780F8B">
        <w:rPr>
          <w:rFonts w:asciiTheme="minorBidi" w:hAnsiTheme="minorBidi"/>
          <w:sz w:val="20"/>
          <w:szCs w:val="20"/>
        </w:rPr>
        <w:t xml:space="preserve">see </w:t>
      </w:r>
      <w:r w:rsidR="006D6006" w:rsidRPr="00426FE4">
        <w:rPr>
          <w:rFonts w:asciiTheme="minorBidi" w:hAnsiTheme="minorBidi"/>
          <w:sz w:val="20"/>
          <w:szCs w:val="20"/>
        </w:rPr>
        <w:t>Additional file 1:</w:t>
      </w:r>
      <w:r w:rsidR="006D6006" w:rsidRPr="002C4CC7">
        <w:rPr>
          <w:rFonts w:asciiTheme="minorBidi" w:hAnsiTheme="minorBidi"/>
          <w:sz w:val="20"/>
          <w:szCs w:val="20"/>
        </w:rPr>
        <w:t xml:space="preserve"> Table </w:t>
      </w:r>
      <w:r w:rsidR="006D6006">
        <w:rPr>
          <w:rFonts w:asciiTheme="minorBidi" w:hAnsiTheme="minorBidi"/>
          <w:sz w:val="20"/>
          <w:szCs w:val="20"/>
        </w:rPr>
        <w:t>S</w:t>
      </w:r>
      <w:r w:rsidR="006D6006" w:rsidRPr="002C4CC7">
        <w:rPr>
          <w:rFonts w:asciiTheme="minorBidi" w:hAnsiTheme="minorBidi"/>
          <w:sz w:val="20"/>
          <w:szCs w:val="20"/>
        </w:rPr>
        <w:t>2</w:t>
      </w:r>
      <w:r w:rsidRPr="002C4CC7">
        <w:rPr>
          <w:rFonts w:asciiTheme="minorBidi" w:hAnsiTheme="minorBidi"/>
          <w:sz w:val="20"/>
          <w:szCs w:val="20"/>
        </w:rPr>
        <w:t>).</w:t>
      </w:r>
    </w:p>
    <w:p w14:paraId="397660D5" w14:textId="77777777" w:rsidR="00A72DCE" w:rsidRPr="002C4CC7" w:rsidRDefault="00A72DCE" w:rsidP="00151F8E">
      <w:pPr>
        <w:autoSpaceDE w:val="0"/>
        <w:autoSpaceDN w:val="0"/>
        <w:bidi w:val="0"/>
        <w:adjustRightInd w:val="0"/>
        <w:spacing w:before="100" w:beforeAutospacing="1" w:after="100" w:afterAutospacing="1" w:line="276" w:lineRule="auto"/>
        <w:ind w:left="360"/>
        <w:jc w:val="both"/>
        <w:rPr>
          <w:rFonts w:asciiTheme="minorBidi" w:hAnsiTheme="minorBidi"/>
          <w:sz w:val="20"/>
          <w:szCs w:val="20"/>
        </w:rPr>
      </w:pPr>
      <w:r w:rsidRPr="002C4CC7">
        <w:rPr>
          <w:rFonts w:asciiTheme="minorBidi" w:hAnsiTheme="minorBidi"/>
          <w:sz w:val="20"/>
          <w:szCs w:val="20"/>
        </w:rPr>
        <w:t>“M” represents the size marker, “NC” represents for negative control, ddH</w:t>
      </w:r>
      <w:r w:rsidRPr="002C4CC7">
        <w:rPr>
          <w:rFonts w:asciiTheme="minorBidi" w:hAnsiTheme="minorBidi"/>
          <w:sz w:val="20"/>
          <w:szCs w:val="20"/>
          <w:vertAlign w:val="subscript"/>
        </w:rPr>
        <w:t>2</w:t>
      </w:r>
      <w:r w:rsidRPr="002C4CC7">
        <w:rPr>
          <w:rFonts w:asciiTheme="minorBidi" w:hAnsiTheme="minorBidi"/>
          <w:sz w:val="20"/>
          <w:szCs w:val="20"/>
        </w:rPr>
        <w:t>0 was used as template in PCR reactions. The PCR analysis was performed for accessions of wild emmer (</w:t>
      </w:r>
      <w:r w:rsidRPr="002C4CC7">
        <w:rPr>
          <w:rFonts w:asciiTheme="minorBidi" w:hAnsiTheme="minorBidi"/>
          <w:i/>
          <w:iCs/>
          <w:sz w:val="20"/>
          <w:szCs w:val="20"/>
        </w:rPr>
        <w:t>Zavitan</w:t>
      </w:r>
      <w:r w:rsidRPr="002C4CC7">
        <w:rPr>
          <w:rFonts w:asciiTheme="minorBidi" w:hAnsiTheme="minorBidi"/>
          <w:sz w:val="20"/>
          <w:szCs w:val="20"/>
        </w:rPr>
        <w:t>), durum (</w:t>
      </w:r>
      <w:r w:rsidRPr="002C4CC7">
        <w:rPr>
          <w:rFonts w:asciiTheme="minorBidi" w:hAnsiTheme="minorBidi"/>
          <w:i/>
          <w:iCs/>
          <w:sz w:val="20"/>
          <w:szCs w:val="20"/>
        </w:rPr>
        <w:t>Svevo</w:t>
      </w:r>
      <w:r w:rsidRPr="002C4CC7">
        <w:rPr>
          <w:rFonts w:asciiTheme="minorBidi" w:hAnsiTheme="minorBidi"/>
          <w:sz w:val="20"/>
          <w:szCs w:val="20"/>
        </w:rPr>
        <w:t xml:space="preserve">) and bread wheat (CS46 and TAA01), see </w:t>
      </w:r>
      <w:r w:rsidR="00BB1D5E" w:rsidRPr="00426FE4">
        <w:rPr>
          <w:rFonts w:asciiTheme="minorBidi" w:hAnsiTheme="minorBidi"/>
          <w:sz w:val="20"/>
          <w:szCs w:val="20"/>
        </w:rPr>
        <w:t>Additional file 1:</w:t>
      </w:r>
      <w:r w:rsidR="00BB1D5E" w:rsidRPr="002C4CC7">
        <w:rPr>
          <w:rFonts w:asciiTheme="minorBidi" w:hAnsiTheme="minorBidi"/>
          <w:sz w:val="20"/>
          <w:szCs w:val="20"/>
        </w:rPr>
        <w:t xml:space="preserve"> Table </w:t>
      </w:r>
      <w:r w:rsidR="00BB1D5E">
        <w:rPr>
          <w:rFonts w:asciiTheme="minorBidi" w:hAnsiTheme="minorBidi"/>
          <w:sz w:val="20"/>
          <w:szCs w:val="20"/>
        </w:rPr>
        <w:t>S1</w:t>
      </w:r>
      <w:r w:rsidRPr="002C4CC7">
        <w:rPr>
          <w:rFonts w:asciiTheme="minorBidi" w:hAnsiTheme="minorBidi"/>
          <w:sz w:val="20"/>
          <w:szCs w:val="20"/>
        </w:rPr>
        <w:t xml:space="preserve"> for detailed plant accessions list. </w:t>
      </w:r>
    </w:p>
    <w:p w14:paraId="0D6D8E5E" w14:textId="77777777" w:rsidR="000F307D" w:rsidRDefault="000F307D" w:rsidP="000F307D">
      <w:pPr>
        <w:bidi w:val="0"/>
        <w:rPr>
          <w:sz w:val="18"/>
          <w:szCs w:val="18"/>
        </w:rPr>
      </w:pPr>
    </w:p>
    <w:p w14:paraId="3EFB6E76" w14:textId="77777777" w:rsidR="000F307D" w:rsidRDefault="000F307D" w:rsidP="000F307D">
      <w:pPr>
        <w:bidi w:val="0"/>
        <w:rPr>
          <w:sz w:val="18"/>
          <w:szCs w:val="18"/>
        </w:rPr>
      </w:pPr>
    </w:p>
    <w:p w14:paraId="4EC97531" w14:textId="77777777" w:rsidR="000F307D" w:rsidRDefault="000F307D" w:rsidP="000F307D">
      <w:pPr>
        <w:bidi w:val="0"/>
        <w:rPr>
          <w:sz w:val="18"/>
          <w:szCs w:val="18"/>
        </w:rPr>
      </w:pPr>
    </w:p>
    <w:p w14:paraId="21A1A7DA" w14:textId="77777777" w:rsidR="000F307D" w:rsidRDefault="000F307D" w:rsidP="000F307D">
      <w:pPr>
        <w:bidi w:val="0"/>
        <w:rPr>
          <w:sz w:val="18"/>
          <w:szCs w:val="18"/>
        </w:rPr>
      </w:pPr>
    </w:p>
    <w:p w14:paraId="51B121DF" w14:textId="77777777" w:rsidR="000F307D" w:rsidRDefault="000F307D" w:rsidP="000F307D">
      <w:pPr>
        <w:bidi w:val="0"/>
        <w:rPr>
          <w:sz w:val="18"/>
          <w:szCs w:val="18"/>
        </w:rPr>
      </w:pPr>
    </w:p>
    <w:p w14:paraId="136D5363" w14:textId="77777777" w:rsidR="000F307D" w:rsidRDefault="000F307D" w:rsidP="000F307D">
      <w:pPr>
        <w:bidi w:val="0"/>
        <w:rPr>
          <w:sz w:val="18"/>
          <w:szCs w:val="18"/>
        </w:rPr>
      </w:pPr>
    </w:p>
    <w:p w14:paraId="6424BB9A" w14:textId="77777777" w:rsidR="000F307D" w:rsidRDefault="000F307D" w:rsidP="000F307D">
      <w:pPr>
        <w:bidi w:val="0"/>
        <w:rPr>
          <w:sz w:val="18"/>
          <w:szCs w:val="18"/>
        </w:rPr>
      </w:pPr>
    </w:p>
    <w:p w14:paraId="703DFD73" w14:textId="77777777" w:rsidR="00173180" w:rsidRDefault="00173180" w:rsidP="00173180">
      <w:pPr>
        <w:bidi w:val="0"/>
        <w:rPr>
          <w:sz w:val="18"/>
          <w:szCs w:val="18"/>
        </w:rPr>
      </w:pPr>
    </w:p>
    <w:p w14:paraId="1531244F" w14:textId="77777777" w:rsidR="00A72DCE" w:rsidRPr="002C4CC7" w:rsidRDefault="00A72DCE" w:rsidP="00173180">
      <w:pPr>
        <w:bidi w:val="0"/>
        <w:rPr>
          <w:sz w:val="18"/>
          <w:szCs w:val="18"/>
        </w:rPr>
      </w:pPr>
      <w:r w:rsidRPr="002C4CC7">
        <w:rPr>
          <w:noProof/>
          <w:sz w:val="18"/>
          <w:szCs w:val="18"/>
        </w:rPr>
        <w:lastRenderedPageBreak/>
        <w:drawing>
          <wp:inline distT="0" distB="0" distL="0" distR="0" wp14:anchorId="4BFB177F" wp14:editId="7AC13328">
            <wp:extent cx="5274310" cy="1528445"/>
            <wp:effectExtent l="0" t="0" r="0" b="0"/>
            <wp:docPr id="3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r:embed="rId26"/>
                    <a:stretch>
                      <a:fillRect/>
                    </a:stretch>
                  </pic:blipFill>
                  <pic:spPr>
                    <a:xfrm>
                      <a:off x="0" y="0"/>
                      <a:ext cx="5274310" cy="1528445"/>
                    </a:xfrm>
                    <a:prstGeom prst="rect">
                      <a:avLst/>
                    </a:prstGeom>
                  </pic:spPr>
                </pic:pic>
              </a:graphicData>
            </a:graphic>
          </wp:inline>
        </w:drawing>
      </w:r>
    </w:p>
    <w:p w14:paraId="194AA42C" w14:textId="77777777" w:rsidR="00A72DCE" w:rsidRPr="002C4CC7" w:rsidRDefault="00A72DCE" w:rsidP="00A72DCE">
      <w:pPr>
        <w:bidi w:val="0"/>
        <w:rPr>
          <w:sz w:val="18"/>
          <w:szCs w:val="18"/>
        </w:rPr>
      </w:pPr>
    </w:p>
    <w:p w14:paraId="5F88EBAC" w14:textId="77777777" w:rsidR="00A72DCE" w:rsidRPr="002C4CC7" w:rsidRDefault="00FA5350" w:rsidP="009E0086">
      <w:pPr>
        <w:autoSpaceDE w:val="0"/>
        <w:autoSpaceDN w:val="0"/>
        <w:bidi w:val="0"/>
        <w:adjustRightInd w:val="0"/>
        <w:spacing w:before="100" w:beforeAutospacing="1" w:after="100" w:afterAutospacing="1" w:line="276" w:lineRule="auto"/>
        <w:jc w:val="both"/>
        <w:rPr>
          <w:rFonts w:asciiTheme="minorBidi" w:hAnsiTheme="minorBidi"/>
          <w:sz w:val="20"/>
          <w:szCs w:val="20"/>
        </w:rPr>
      </w:pPr>
      <w:bookmarkStart w:id="13" w:name="_Toc531873791"/>
      <w:bookmarkStart w:id="14" w:name="_Toc3733353"/>
      <w:bookmarkStart w:id="15" w:name="_Toc8813306"/>
      <w:r w:rsidRPr="00A577FD">
        <w:rPr>
          <w:rStyle w:val="Heading1Char"/>
          <w:rFonts w:asciiTheme="minorBidi" w:hAnsiTheme="minorBidi" w:cstheme="minorBidi"/>
          <w:b/>
          <w:bCs/>
          <w:color w:val="auto"/>
          <w:sz w:val="20"/>
          <w:szCs w:val="20"/>
        </w:rPr>
        <w:t>Fig. S5</w:t>
      </w:r>
      <w:bookmarkEnd w:id="13"/>
      <w:bookmarkEnd w:id="14"/>
      <w:bookmarkEnd w:id="15"/>
      <w:r w:rsidR="00A72DCE" w:rsidRPr="002C4CC7">
        <w:rPr>
          <w:rFonts w:asciiTheme="minorBidi" w:hAnsiTheme="minorBidi"/>
          <w:sz w:val="20"/>
          <w:szCs w:val="20"/>
        </w:rPr>
        <w:t xml:space="preserve"> PCR analysis using primers designed based on </w:t>
      </w:r>
      <w:r w:rsidR="00746FE4">
        <w:rPr>
          <w:rFonts w:asciiTheme="minorBidi" w:hAnsiTheme="minorBidi"/>
          <w:sz w:val="20"/>
          <w:szCs w:val="20"/>
        </w:rPr>
        <w:t>Indel</w:t>
      </w:r>
      <w:r w:rsidR="00A72DCE" w:rsidRPr="002C4CC7">
        <w:rPr>
          <w:rFonts w:asciiTheme="minorBidi" w:hAnsiTheme="minorBidi"/>
          <w:sz w:val="20"/>
          <w:szCs w:val="20"/>
        </w:rPr>
        <w:t xml:space="preserve"> identified between wild emmer and bread wheat in locus 5B</w:t>
      </w:r>
      <w:r w:rsidR="00A72DCE" w:rsidRPr="002C4CC7">
        <w:rPr>
          <w:rFonts w:asciiTheme="minorBidi" w:hAnsiTheme="minorBidi"/>
          <w:sz w:val="20"/>
          <w:szCs w:val="20"/>
          <w:vertAlign w:val="subscript"/>
        </w:rPr>
        <w:t>3</w:t>
      </w:r>
      <w:r w:rsidR="00A72DCE" w:rsidRPr="002C4CC7">
        <w:rPr>
          <w:rFonts w:asciiTheme="minorBidi" w:hAnsiTheme="minorBidi"/>
          <w:sz w:val="20"/>
          <w:szCs w:val="20"/>
        </w:rPr>
        <w:t xml:space="preserve"> (Table 1).</w:t>
      </w:r>
    </w:p>
    <w:p w14:paraId="22C60E76" w14:textId="77777777" w:rsidR="00A72DCE" w:rsidRPr="002C4CC7" w:rsidRDefault="00A72DCE" w:rsidP="00055AAA">
      <w:pPr>
        <w:pStyle w:val="ListParagraph"/>
        <w:numPr>
          <w:ilvl w:val="0"/>
          <w:numId w:val="2"/>
        </w:numPr>
        <w:autoSpaceDE w:val="0"/>
        <w:autoSpaceDN w:val="0"/>
        <w:bidi w:val="0"/>
        <w:adjustRightInd w:val="0"/>
        <w:spacing w:before="100" w:beforeAutospacing="1" w:after="100" w:afterAutospacing="1" w:line="276" w:lineRule="auto"/>
        <w:jc w:val="both"/>
        <w:rPr>
          <w:rFonts w:asciiTheme="minorBidi" w:hAnsiTheme="minorBidi"/>
          <w:sz w:val="20"/>
          <w:szCs w:val="20"/>
        </w:rPr>
      </w:pPr>
      <w:r w:rsidRPr="002C4CC7">
        <w:rPr>
          <w:rFonts w:asciiTheme="minorBidi" w:hAnsiTheme="minorBidi"/>
          <w:sz w:val="20"/>
          <w:szCs w:val="20"/>
        </w:rPr>
        <w:t xml:space="preserve">Forward primer designed based on the deleted sequence and reverse primer based on the </w:t>
      </w:r>
      <w:r w:rsidR="00746FE4">
        <w:rPr>
          <w:rFonts w:asciiTheme="minorBidi" w:hAnsiTheme="minorBidi"/>
          <w:sz w:val="20"/>
          <w:szCs w:val="20"/>
        </w:rPr>
        <w:t>Indel</w:t>
      </w:r>
      <w:r w:rsidRPr="002C4CC7">
        <w:rPr>
          <w:rFonts w:asciiTheme="minorBidi" w:hAnsiTheme="minorBidi"/>
          <w:sz w:val="20"/>
          <w:szCs w:val="20"/>
        </w:rPr>
        <w:t xml:space="preserve"> 3' flanking. Expected product length 1361 bp (</w:t>
      </w:r>
      <w:r w:rsidR="00780F8B">
        <w:rPr>
          <w:rFonts w:asciiTheme="minorBidi" w:hAnsiTheme="minorBidi"/>
          <w:sz w:val="20"/>
          <w:szCs w:val="20"/>
        </w:rPr>
        <w:t xml:space="preserve">see </w:t>
      </w:r>
      <w:r w:rsidR="00055AAA" w:rsidRPr="00426FE4">
        <w:rPr>
          <w:rFonts w:asciiTheme="minorBidi" w:hAnsiTheme="minorBidi"/>
          <w:sz w:val="20"/>
          <w:szCs w:val="20"/>
        </w:rPr>
        <w:t>Additional file 1:</w:t>
      </w:r>
      <w:r w:rsidR="00055AAA" w:rsidRPr="002C4CC7">
        <w:rPr>
          <w:rFonts w:asciiTheme="minorBidi" w:hAnsiTheme="minorBidi"/>
          <w:sz w:val="20"/>
          <w:szCs w:val="20"/>
        </w:rPr>
        <w:t xml:space="preserve"> Table </w:t>
      </w:r>
      <w:r w:rsidR="00055AAA">
        <w:rPr>
          <w:rFonts w:asciiTheme="minorBidi" w:hAnsiTheme="minorBidi"/>
          <w:sz w:val="20"/>
          <w:szCs w:val="20"/>
        </w:rPr>
        <w:t>S</w:t>
      </w:r>
      <w:r w:rsidR="00055AAA" w:rsidRPr="002C4CC7">
        <w:rPr>
          <w:rFonts w:asciiTheme="minorBidi" w:hAnsiTheme="minorBidi"/>
          <w:sz w:val="20"/>
          <w:szCs w:val="20"/>
        </w:rPr>
        <w:t>2</w:t>
      </w:r>
      <w:r w:rsidRPr="002C4CC7">
        <w:rPr>
          <w:rFonts w:asciiTheme="minorBidi" w:hAnsiTheme="minorBidi"/>
          <w:sz w:val="20"/>
          <w:szCs w:val="20"/>
        </w:rPr>
        <w:t>).</w:t>
      </w:r>
    </w:p>
    <w:p w14:paraId="23258AB4" w14:textId="77777777" w:rsidR="00A72DCE" w:rsidRPr="002C4CC7" w:rsidRDefault="00A72DCE" w:rsidP="00055AAA">
      <w:pPr>
        <w:pStyle w:val="ListParagraph"/>
        <w:numPr>
          <w:ilvl w:val="0"/>
          <w:numId w:val="2"/>
        </w:numPr>
        <w:autoSpaceDE w:val="0"/>
        <w:autoSpaceDN w:val="0"/>
        <w:bidi w:val="0"/>
        <w:adjustRightInd w:val="0"/>
        <w:spacing w:before="100" w:beforeAutospacing="1" w:after="100" w:afterAutospacing="1" w:line="276" w:lineRule="auto"/>
        <w:jc w:val="both"/>
        <w:rPr>
          <w:rFonts w:asciiTheme="minorBidi" w:hAnsiTheme="minorBidi"/>
          <w:sz w:val="20"/>
          <w:szCs w:val="20"/>
        </w:rPr>
      </w:pPr>
      <w:r w:rsidRPr="002C4CC7">
        <w:rPr>
          <w:rFonts w:asciiTheme="minorBidi" w:hAnsiTheme="minorBidi"/>
          <w:sz w:val="20"/>
          <w:szCs w:val="20"/>
        </w:rPr>
        <w:t xml:space="preserve">Forward primer based on the </w:t>
      </w:r>
      <w:r w:rsidR="00746FE4">
        <w:rPr>
          <w:rFonts w:asciiTheme="minorBidi" w:hAnsiTheme="minorBidi"/>
          <w:sz w:val="20"/>
          <w:szCs w:val="20"/>
        </w:rPr>
        <w:t>Indel</w:t>
      </w:r>
      <w:r w:rsidRPr="002C4CC7">
        <w:rPr>
          <w:rFonts w:asciiTheme="minorBidi" w:hAnsiTheme="minorBidi"/>
          <w:sz w:val="20"/>
          <w:szCs w:val="20"/>
        </w:rPr>
        <w:t xml:space="preserve"> 5' flanking and the same reverse primer as was used for the reaction described for (A). Expected product length 1169 bp </w:t>
      </w:r>
      <w:r w:rsidRPr="00426FE4">
        <w:rPr>
          <w:rFonts w:asciiTheme="minorBidi" w:hAnsiTheme="minorBidi"/>
          <w:sz w:val="20"/>
          <w:szCs w:val="20"/>
        </w:rPr>
        <w:t>(</w:t>
      </w:r>
      <w:r w:rsidR="00780F8B">
        <w:rPr>
          <w:rFonts w:asciiTheme="minorBidi" w:hAnsiTheme="minorBidi"/>
          <w:sz w:val="20"/>
          <w:szCs w:val="20"/>
        </w:rPr>
        <w:t xml:space="preserve">see </w:t>
      </w:r>
      <w:r w:rsidR="00055AAA" w:rsidRPr="00426FE4">
        <w:rPr>
          <w:rFonts w:asciiTheme="minorBidi" w:hAnsiTheme="minorBidi"/>
          <w:sz w:val="20"/>
          <w:szCs w:val="20"/>
        </w:rPr>
        <w:t>Additional file 1:</w:t>
      </w:r>
      <w:r w:rsidR="00055AAA" w:rsidRPr="002C4CC7">
        <w:rPr>
          <w:rFonts w:asciiTheme="minorBidi" w:hAnsiTheme="minorBidi"/>
          <w:sz w:val="20"/>
          <w:szCs w:val="20"/>
        </w:rPr>
        <w:t xml:space="preserve"> Table </w:t>
      </w:r>
      <w:r w:rsidR="00055AAA">
        <w:rPr>
          <w:rFonts w:asciiTheme="minorBidi" w:hAnsiTheme="minorBidi"/>
          <w:sz w:val="20"/>
          <w:szCs w:val="20"/>
        </w:rPr>
        <w:t>S</w:t>
      </w:r>
      <w:r w:rsidR="00055AAA" w:rsidRPr="002C4CC7">
        <w:rPr>
          <w:rFonts w:asciiTheme="minorBidi" w:hAnsiTheme="minorBidi"/>
          <w:sz w:val="20"/>
          <w:szCs w:val="20"/>
        </w:rPr>
        <w:t>2</w:t>
      </w:r>
      <w:r w:rsidRPr="002C4CC7">
        <w:rPr>
          <w:rFonts w:asciiTheme="minorBidi" w:hAnsiTheme="minorBidi"/>
          <w:sz w:val="20"/>
          <w:szCs w:val="20"/>
        </w:rPr>
        <w:t>).</w:t>
      </w:r>
    </w:p>
    <w:p w14:paraId="7246D9F4" w14:textId="77777777" w:rsidR="00AB21B7" w:rsidRDefault="00A72DCE" w:rsidP="00EB14F0">
      <w:pPr>
        <w:autoSpaceDE w:val="0"/>
        <w:autoSpaceDN w:val="0"/>
        <w:bidi w:val="0"/>
        <w:adjustRightInd w:val="0"/>
        <w:spacing w:before="100" w:beforeAutospacing="1" w:after="100" w:afterAutospacing="1" w:line="276" w:lineRule="auto"/>
        <w:rPr>
          <w:rFonts w:asciiTheme="minorBidi" w:hAnsiTheme="minorBidi"/>
          <w:sz w:val="20"/>
          <w:szCs w:val="20"/>
        </w:rPr>
      </w:pPr>
      <w:r w:rsidRPr="002C4CC7">
        <w:rPr>
          <w:rFonts w:asciiTheme="minorBidi" w:hAnsiTheme="minorBidi"/>
          <w:sz w:val="20"/>
          <w:szCs w:val="20"/>
        </w:rPr>
        <w:t>“M” represents the size marker, “NC” represents for negative control, ddH</w:t>
      </w:r>
      <w:r w:rsidRPr="002C4CC7">
        <w:rPr>
          <w:rFonts w:asciiTheme="minorBidi" w:hAnsiTheme="minorBidi"/>
          <w:sz w:val="20"/>
          <w:szCs w:val="20"/>
          <w:vertAlign w:val="subscript"/>
        </w:rPr>
        <w:t>2</w:t>
      </w:r>
      <w:r w:rsidRPr="002C4CC7">
        <w:rPr>
          <w:rFonts w:asciiTheme="minorBidi" w:hAnsiTheme="minorBidi"/>
          <w:sz w:val="20"/>
          <w:szCs w:val="20"/>
        </w:rPr>
        <w:t>0 was used as template in PCR reactions. The PCR analysis was performed for accessions of wild emmer (</w:t>
      </w:r>
      <w:r w:rsidRPr="002C4CC7">
        <w:rPr>
          <w:rFonts w:asciiTheme="minorBidi" w:hAnsiTheme="minorBidi"/>
          <w:i/>
          <w:iCs/>
          <w:sz w:val="20"/>
          <w:szCs w:val="20"/>
        </w:rPr>
        <w:t>Zavitan</w:t>
      </w:r>
      <w:r w:rsidRPr="002C4CC7">
        <w:rPr>
          <w:rFonts w:asciiTheme="minorBidi" w:hAnsiTheme="minorBidi"/>
          <w:sz w:val="20"/>
          <w:szCs w:val="20"/>
        </w:rPr>
        <w:t>), durum (</w:t>
      </w:r>
      <w:r w:rsidRPr="002C4CC7">
        <w:rPr>
          <w:rFonts w:asciiTheme="minorBidi" w:hAnsiTheme="minorBidi"/>
          <w:i/>
          <w:iCs/>
          <w:sz w:val="20"/>
          <w:szCs w:val="20"/>
        </w:rPr>
        <w:t>Svevo</w:t>
      </w:r>
      <w:r w:rsidRPr="002C4CC7">
        <w:rPr>
          <w:rFonts w:asciiTheme="minorBidi" w:hAnsiTheme="minorBidi"/>
          <w:sz w:val="20"/>
          <w:szCs w:val="20"/>
        </w:rPr>
        <w:t xml:space="preserve">) and bread wheat (CS46 and TAA01), see </w:t>
      </w:r>
      <w:r w:rsidR="00334252" w:rsidRPr="00426FE4">
        <w:rPr>
          <w:rFonts w:asciiTheme="minorBidi" w:hAnsiTheme="minorBidi"/>
          <w:sz w:val="20"/>
          <w:szCs w:val="20"/>
        </w:rPr>
        <w:t>Additional file 1:</w:t>
      </w:r>
      <w:r w:rsidR="00334252" w:rsidRPr="002C4CC7">
        <w:rPr>
          <w:rFonts w:asciiTheme="minorBidi" w:hAnsiTheme="minorBidi"/>
          <w:sz w:val="20"/>
          <w:szCs w:val="20"/>
        </w:rPr>
        <w:t xml:space="preserve"> Table </w:t>
      </w:r>
      <w:r w:rsidR="00334252">
        <w:rPr>
          <w:rFonts w:asciiTheme="minorBidi" w:hAnsiTheme="minorBidi"/>
          <w:sz w:val="20"/>
          <w:szCs w:val="20"/>
        </w:rPr>
        <w:t>S1</w:t>
      </w:r>
      <w:r w:rsidR="00D0224D" w:rsidRPr="00746FE4" w:rsidDel="00D0224D">
        <w:rPr>
          <w:rFonts w:asciiTheme="minorBidi" w:hAnsiTheme="minorBidi"/>
          <w:sz w:val="18"/>
          <w:szCs w:val="18"/>
        </w:rPr>
        <w:t xml:space="preserve"> </w:t>
      </w:r>
      <w:r w:rsidRPr="002C4CC7">
        <w:rPr>
          <w:rFonts w:asciiTheme="minorBidi" w:hAnsiTheme="minorBidi"/>
          <w:sz w:val="20"/>
          <w:szCs w:val="20"/>
        </w:rPr>
        <w:t>for detailed plant accessions list.</w:t>
      </w:r>
      <w:r w:rsidR="009C76C2">
        <w:rPr>
          <w:rFonts w:asciiTheme="minorBidi" w:hAnsiTheme="minorBidi"/>
          <w:sz w:val="20"/>
          <w:szCs w:val="20"/>
        </w:rPr>
        <w:t xml:space="preserve"> </w:t>
      </w:r>
    </w:p>
    <w:p w14:paraId="2324592F" w14:textId="77777777" w:rsidR="009F3A76" w:rsidRDefault="009F3A76" w:rsidP="009F3A76">
      <w:pPr>
        <w:autoSpaceDE w:val="0"/>
        <w:autoSpaceDN w:val="0"/>
        <w:bidi w:val="0"/>
        <w:adjustRightInd w:val="0"/>
        <w:spacing w:before="100" w:beforeAutospacing="1" w:after="100" w:afterAutospacing="1" w:line="276" w:lineRule="auto"/>
        <w:rPr>
          <w:rFonts w:asciiTheme="minorBidi" w:hAnsiTheme="minorBidi"/>
          <w:sz w:val="20"/>
          <w:szCs w:val="20"/>
        </w:rPr>
      </w:pPr>
    </w:p>
    <w:p w14:paraId="447E1726" w14:textId="77777777" w:rsidR="00A72DCE" w:rsidRPr="002C4CC7" w:rsidRDefault="00A72DCE" w:rsidP="00A72DCE">
      <w:pPr>
        <w:autoSpaceDE w:val="0"/>
        <w:autoSpaceDN w:val="0"/>
        <w:bidi w:val="0"/>
        <w:adjustRightInd w:val="0"/>
        <w:spacing w:before="100" w:beforeAutospacing="1" w:after="100" w:afterAutospacing="1" w:line="276" w:lineRule="auto"/>
        <w:rPr>
          <w:rFonts w:asciiTheme="minorBidi" w:hAnsiTheme="minorBidi"/>
          <w:sz w:val="20"/>
          <w:szCs w:val="20"/>
        </w:rPr>
      </w:pPr>
      <w:r w:rsidRPr="002C4CC7">
        <w:rPr>
          <w:rFonts w:asciiTheme="minorBidi" w:hAnsiTheme="minorBidi"/>
          <w:noProof/>
          <w:sz w:val="20"/>
          <w:szCs w:val="20"/>
        </w:rPr>
        <w:drawing>
          <wp:inline distT="0" distB="0" distL="0" distR="0" wp14:anchorId="60D4856F" wp14:editId="540FCF8F">
            <wp:extent cx="5274310" cy="1094740"/>
            <wp:effectExtent l="0" t="0" r="2540" b="0"/>
            <wp:docPr id="1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r:embed="rId27"/>
                    <a:stretch>
                      <a:fillRect/>
                    </a:stretch>
                  </pic:blipFill>
                  <pic:spPr>
                    <a:xfrm>
                      <a:off x="0" y="0"/>
                      <a:ext cx="5274310" cy="1094740"/>
                    </a:xfrm>
                    <a:prstGeom prst="rect">
                      <a:avLst/>
                    </a:prstGeom>
                  </pic:spPr>
                </pic:pic>
              </a:graphicData>
            </a:graphic>
          </wp:inline>
        </w:drawing>
      </w:r>
    </w:p>
    <w:p w14:paraId="344AD3B0" w14:textId="77777777" w:rsidR="00A72DCE" w:rsidRPr="002C4CC7" w:rsidRDefault="00A72DCE" w:rsidP="00A72DCE">
      <w:pPr>
        <w:autoSpaceDE w:val="0"/>
        <w:autoSpaceDN w:val="0"/>
        <w:bidi w:val="0"/>
        <w:adjustRightInd w:val="0"/>
        <w:spacing w:before="100" w:beforeAutospacing="1" w:after="100" w:afterAutospacing="1" w:line="276" w:lineRule="auto"/>
        <w:rPr>
          <w:rFonts w:asciiTheme="minorBidi" w:hAnsiTheme="minorBidi"/>
          <w:sz w:val="20"/>
          <w:szCs w:val="20"/>
        </w:rPr>
      </w:pPr>
    </w:p>
    <w:p w14:paraId="35A7DA55" w14:textId="77777777" w:rsidR="00A72DCE" w:rsidRPr="002C4CC7" w:rsidRDefault="0047051A" w:rsidP="007565D8">
      <w:pPr>
        <w:autoSpaceDE w:val="0"/>
        <w:autoSpaceDN w:val="0"/>
        <w:bidi w:val="0"/>
        <w:adjustRightInd w:val="0"/>
        <w:spacing w:before="100" w:beforeAutospacing="1" w:after="100" w:afterAutospacing="1" w:line="276" w:lineRule="auto"/>
        <w:jc w:val="both"/>
        <w:rPr>
          <w:rFonts w:asciiTheme="minorBidi" w:hAnsiTheme="minorBidi"/>
          <w:sz w:val="20"/>
          <w:szCs w:val="20"/>
        </w:rPr>
      </w:pPr>
      <w:bookmarkStart w:id="16" w:name="_Toc531873792"/>
      <w:bookmarkStart w:id="17" w:name="_Toc3733354"/>
      <w:bookmarkStart w:id="18" w:name="_Toc8813307"/>
      <w:r w:rsidRPr="00A577FD">
        <w:rPr>
          <w:rStyle w:val="Heading1Char"/>
          <w:rFonts w:asciiTheme="minorBidi" w:hAnsiTheme="minorBidi" w:cstheme="minorBidi"/>
          <w:b/>
          <w:bCs/>
          <w:color w:val="auto"/>
          <w:sz w:val="20"/>
          <w:szCs w:val="20"/>
        </w:rPr>
        <w:t>Fig. S6</w:t>
      </w:r>
      <w:bookmarkEnd w:id="16"/>
      <w:bookmarkEnd w:id="17"/>
      <w:bookmarkEnd w:id="18"/>
      <w:r w:rsidR="00A72DCE" w:rsidRPr="002C4CC7">
        <w:rPr>
          <w:rFonts w:asciiTheme="minorBidi" w:hAnsiTheme="minorBidi"/>
          <w:sz w:val="20"/>
          <w:szCs w:val="20"/>
        </w:rPr>
        <w:t xml:space="preserve"> PCR analysis using primers designed based on </w:t>
      </w:r>
      <w:r w:rsidR="00746FE4">
        <w:rPr>
          <w:rFonts w:asciiTheme="minorBidi" w:hAnsiTheme="minorBidi"/>
          <w:sz w:val="20"/>
          <w:szCs w:val="20"/>
        </w:rPr>
        <w:t>Indel</w:t>
      </w:r>
      <w:r w:rsidR="00A72DCE" w:rsidRPr="002C4CC7">
        <w:rPr>
          <w:rFonts w:asciiTheme="minorBidi" w:hAnsiTheme="minorBidi"/>
          <w:sz w:val="20"/>
          <w:szCs w:val="20"/>
        </w:rPr>
        <w:t xml:space="preserve"> identified between wild emmer and bread wheat in locus 3B</w:t>
      </w:r>
      <w:r w:rsidR="00A72DCE" w:rsidRPr="002C4CC7">
        <w:rPr>
          <w:rFonts w:asciiTheme="minorBidi" w:hAnsiTheme="minorBidi"/>
          <w:sz w:val="20"/>
          <w:szCs w:val="20"/>
          <w:vertAlign w:val="subscript"/>
        </w:rPr>
        <w:t>4</w:t>
      </w:r>
      <w:r w:rsidR="00A72DCE" w:rsidRPr="002C4CC7">
        <w:rPr>
          <w:rFonts w:asciiTheme="minorBidi" w:hAnsiTheme="minorBidi"/>
          <w:sz w:val="20"/>
          <w:szCs w:val="20"/>
        </w:rPr>
        <w:t xml:space="preserve"> (Table 1).</w:t>
      </w:r>
    </w:p>
    <w:p w14:paraId="036FCF17" w14:textId="77777777" w:rsidR="00A72DCE" w:rsidRPr="00426FE4" w:rsidRDefault="00A72DCE" w:rsidP="00876719">
      <w:pPr>
        <w:pStyle w:val="ListParagraph"/>
        <w:numPr>
          <w:ilvl w:val="0"/>
          <w:numId w:val="3"/>
        </w:numPr>
        <w:autoSpaceDE w:val="0"/>
        <w:autoSpaceDN w:val="0"/>
        <w:bidi w:val="0"/>
        <w:adjustRightInd w:val="0"/>
        <w:spacing w:before="100" w:beforeAutospacing="1" w:after="100" w:afterAutospacing="1" w:line="276" w:lineRule="auto"/>
        <w:jc w:val="both"/>
        <w:rPr>
          <w:rFonts w:asciiTheme="minorBidi" w:hAnsiTheme="minorBidi"/>
          <w:sz w:val="20"/>
          <w:szCs w:val="20"/>
        </w:rPr>
      </w:pPr>
      <w:r w:rsidRPr="00426FE4">
        <w:rPr>
          <w:rFonts w:asciiTheme="minorBidi" w:hAnsiTheme="minorBidi"/>
          <w:sz w:val="20"/>
          <w:szCs w:val="20"/>
        </w:rPr>
        <w:t>Forward primer designed based of the 5' flanking sequence of 3B</w:t>
      </w:r>
      <w:r w:rsidRPr="00426FE4">
        <w:rPr>
          <w:rFonts w:asciiTheme="minorBidi" w:hAnsiTheme="minorBidi"/>
          <w:sz w:val="20"/>
          <w:szCs w:val="20"/>
          <w:vertAlign w:val="subscript"/>
        </w:rPr>
        <w:t>4</w:t>
      </w:r>
      <w:r w:rsidRPr="00426FE4">
        <w:rPr>
          <w:rFonts w:asciiTheme="minorBidi" w:hAnsiTheme="minorBidi"/>
          <w:sz w:val="20"/>
          <w:szCs w:val="20"/>
        </w:rPr>
        <w:t xml:space="preserve"> and reverse primer designed based on the deleted sequence. Expected product length 4413 bp (</w:t>
      </w:r>
      <w:r w:rsidR="00780F8B">
        <w:rPr>
          <w:rFonts w:asciiTheme="minorBidi" w:hAnsiTheme="minorBidi"/>
          <w:sz w:val="20"/>
          <w:szCs w:val="20"/>
        </w:rPr>
        <w:t xml:space="preserve">see </w:t>
      </w:r>
      <w:r w:rsidR="00876719" w:rsidRPr="00426FE4">
        <w:rPr>
          <w:rFonts w:asciiTheme="minorBidi" w:hAnsiTheme="minorBidi"/>
          <w:sz w:val="20"/>
          <w:szCs w:val="20"/>
        </w:rPr>
        <w:t>Additional file 1:</w:t>
      </w:r>
      <w:r w:rsidR="00876719" w:rsidRPr="002C4CC7">
        <w:rPr>
          <w:rFonts w:asciiTheme="minorBidi" w:hAnsiTheme="minorBidi"/>
          <w:sz w:val="20"/>
          <w:szCs w:val="20"/>
        </w:rPr>
        <w:t xml:space="preserve"> Table </w:t>
      </w:r>
      <w:r w:rsidR="00876719">
        <w:rPr>
          <w:rFonts w:asciiTheme="minorBidi" w:hAnsiTheme="minorBidi"/>
          <w:sz w:val="20"/>
          <w:szCs w:val="20"/>
        </w:rPr>
        <w:t>S</w:t>
      </w:r>
      <w:r w:rsidR="00876719" w:rsidRPr="002C4CC7">
        <w:rPr>
          <w:rFonts w:asciiTheme="minorBidi" w:hAnsiTheme="minorBidi"/>
          <w:sz w:val="20"/>
          <w:szCs w:val="20"/>
        </w:rPr>
        <w:t>2</w:t>
      </w:r>
      <w:r w:rsidRPr="00426FE4">
        <w:rPr>
          <w:rFonts w:asciiTheme="minorBidi" w:hAnsiTheme="minorBidi"/>
          <w:sz w:val="20"/>
          <w:szCs w:val="20"/>
        </w:rPr>
        <w:t>).</w:t>
      </w:r>
    </w:p>
    <w:p w14:paraId="73686185" w14:textId="77777777" w:rsidR="00A72DCE" w:rsidRPr="00426FE4" w:rsidRDefault="00A72DCE" w:rsidP="00EF36BD">
      <w:pPr>
        <w:pStyle w:val="ListParagraph"/>
        <w:numPr>
          <w:ilvl w:val="0"/>
          <w:numId w:val="3"/>
        </w:numPr>
        <w:autoSpaceDE w:val="0"/>
        <w:autoSpaceDN w:val="0"/>
        <w:bidi w:val="0"/>
        <w:adjustRightInd w:val="0"/>
        <w:spacing w:before="100" w:beforeAutospacing="1" w:after="100" w:afterAutospacing="1" w:line="276" w:lineRule="auto"/>
        <w:jc w:val="both"/>
        <w:rPr>
          <w:rFonts w:asciiTheme="minorBidi" w:hAnsiTheme="minorBidi"/>
          <w:sz w:val="20"/>
          <w:szCs w:val="20"/>
        </w:rPr>
      </w:pPr>
      <w:r w:rsidRPr="002C4CC7">
        <w:rPr>
          <w:rFonts w:asciiTheme="minorBidi" w:hAnsiTheme="minorBidi"/>
          <w:sz w:val="20"/>
          <w:szCs w:val="20"/>
        </w:rPr>
        <w:t>Forward primer as was used for the reaction described for (A) and revers primer designed from the 3' flanking of 3B</w:t>
      </w:r>
      <w:r w:rsidRPr="002C4CC7">
        <w:rPr>
          <w:rFonts w:asciiTheme="minorBidi" w:hAnsiTheme="minorBidi"/>
          <w:sz w:val="20"/>
          <w:szCs w:val="20"/>
          <w:vertAlign w:val="subscript"/>
        </w:rPr>
        <w:t>4</w:t>
      </w:r>
      <w:r w:rsidRPr="002C4CC7">
        <w:rPr>
          <w:rFonts w:asciiTheme="minorBidi" w:hAnsiTheme="minorBidi"/>
          <w:sz w:val="20"/>
          <w:szCs w:val="20"/>
        </w:rPr>
        <w:t>. Expected product length 219 bp (</w:t>
      </w:r>
      <w:r w:rsidR="00780F8B">
        <w:rPr>
          <w:rFonts w:asciiTheme="minorBidi" w:hAnsiTheme="minorBidi"/>
          <w:sz w:val="20"/>
          <w:szCs w:val="20"/>
        </w:rPr>
        <w:t xml:space="preserve">see </w:t>
      </w:r>
      <w:r w:rsidR="00EF36BD" w:rsidRPr="00426FE4">
        <w:rPr>
          <w:rFonts w:asciiTheme="minorBidi" w:hAnsiTheme="minorBidi"/>
          <w:sz w:val="20"/>
          <w:szCs w:val="20"/>
        </w:rPr>
        <w:t>Additional file 1:</w:t>
      </w:r>
      <w:r w:rsidR="00EF36BD" w:rsidRPr="002C4CC7">
        <w:rPr>
          <w:rFonts w:asciiTheme="minorBidi" w:hAnsiTheme="minorBidi"/>
          <w:sz w:val="20"/>
          <w:szCs w:val="20"/>
        </w:rPr>
        <w:t xml:space="preserve"> Table </w:t>
      </w:r>
      <w:r w:rsidR="00EF36BD">
        <w:rPr>
          <w:rFonts w:asciiTheme="minorBidi" w:hAnsiTheme="minorBidi"/>
          <w:sz w:val="20"/>
          <w:szCs w:val="20"/>
        </w:rPr>
        <w:t>S</w:t>
      </w:r>
      <w:r w:rsidR="00EF36BD" w:rsidRPr="002C4CC7">
        <w:rPr>
          <w:rFonts w:asciiTheme="minorBidi" w:hAnsiTheme="minorBidi"/>
          <w:sz w:val="20"/>
          <w:szCs w:val="20"/>
        </w:rPr>
        <w:t>2</w:t>
      </w:r>
      <w:r w:rsidRPr="00426FE4">
        <w:rPr>
          <w:rFonts w:asciiTheme="minorBidi" w:hAnsiTheme="minorBidi"/>
          <w:sz w:val="20"/>
          <w:szCs w:val="20"/>
        </w:rPr>
        <w:t>).</w:t>
      </w:r>
    </w:p>
    <w:p w14:paraId="0672260E" w14:textId="77777777" w:rsidR="00A72DCE" w:rsidRPr="002C4CC7" w:rsidRDefault="00A72DCE" w:rsidP="00C74C8E">
      <w:pPr>
        <w:bidi w:val="0"/>
        <w:jc w:val="both"/>
        <w:rPr>
          <w:sz w:val="18"/>
          <w:szCs w:val="18"/>
        </w:rPr>
      </w:pPr>
      <w:r w:rsidRPr="002C4CC7">
        <w:rPr>
          <w:rFonts w:asciiTheme="minorBidi" w:hAnsiTheme="minorBidi"/>
          <w:sz w:val="20"/>
          <w:szCs w:val="20"/>
        </w:rPr>
        <w:t>“M” represents the size markers, “NC” represents for negative control, ddH</w:t>
      </w:r>
      <w:r w:rsidRPr="002C4CC7">
        <w:rPr>
          <w:rFonts w:asciiTheme="minorBidi" w:hAnsiTheme="minorBidi"/>
          <w:sz w:val="20"/>
          <w:szCs w:val="20"/>
          <w:vertAlign w:val="subscript"/>
        </w:rPr>
        <w:t>2</w:t>
      </w:r>
      <w:r w:rsidRPr="002C4CC7">
        <w:rPr>
          <w:rFonts w:asciiTheme="minorBidi" w:hAnsiTheme="minorBidi"/>
          <w:sz w:val="20"/>
          <w:szCs w:val="20"/>
        </w:rPr>
        <w:t>0 was used as template in PCR reactions. The PCR analysis was performed for accessions of wild emmer (</w:t>
      </w:r>
      <w:r w:rsidRPr="002C4CC7">
        <w:rPr>
          <w:rFonts w:asciiTheme="minorBidi" w:hAnsiTheme="minorBidi"/>
          <w:i/>
          <w:iCs/>
          <w:sz w:val="20"/>
          <w:szCs w:val="20"/>
        </w:rPr>
        <w:t>Zavitan</w:t>
      </w:r>
      <w:r w:rsidRPr="002C4CC7">
        <w:rPr>
          <w:rFonts w:asciiTheme="minorBidi" w:hAnsiTheme="minorBidi"/>
          <w:sz w:val="20"/>
          <w:szCs w:val="20"/>
        </w:rPr>
        <w:t>), durum (</w:t>
      </w:r>
      <w:r w:rsidRPr="002C4CC7">
        <w:rPr>
          <w:rFonts w:asciiTheme="minorBidi" w:hAnsiTheme="minorBidi"/>
          <w:i/>
          <w:iCs/>
          <w:sz w:val="20"/>
          <w:szCs w:val="20"/>
        </w:rPr>
        <w:t>Svevo</w:t>
      </w:r>
      <w:r w:rsidRPr="002C4CC7">
        <w:rPr>
          <w:rFonts w:asciiTheme="minorBidi" w:hAnsiTheme="minorBidi"/>
          <w:sz w:val="20"/>
          <w:szCs w:val="20"/>
        </w:rPr>
        <w:t xml:space="preserve">) and bread wheat (CS46 and TAA01), see </w:t>
      </w:r>
      <w:r w:rsidR="00EF36BD" w:rsidRPr="00426FE4">
        <w:rPr>
          <w:rFonts w:asciiTheme="minorBidi" w:hAnsiTheme="minorBidi"/>
          <w:sz w:val="20"/>
          <w:szCs w:val="20"/>
        </w:rPr>
        <w:t>Additional file 1:</w:t>
      </w:r>
      <w:r w:rsidR="00EF36BD" w:rsidRPr="002C4CC7">
        <w:rPr>
          <w:rFonts w:asciiTheme="minorBidi" w:hAnsiTheme="minorBidi"/>
          <w:sz w:val="20"/>
          <w:szCs w:val="20"/>
        </w:rPr>
        <w:t xml:space="preserve"> Table </w:t>
      </w:r>
      <w:r w:rsidR="00EF36BD">
        <w:rPr>
          <w:rFonts w:asciiTheme="minorBidi" w:hAnsiTheme="minorBidi"/>
          <w:sz w:val="20"/>
          <w:szCs w:val="20"/>
        </w:rPr>
        <w:t>S1</w:t>
      </w:r>
      <w:r w:rsidRPr="002C4CC7">
        <w:rPr>
          <w:rFonts w:asciiTheme="minorBidi" w:hAnsiTheme="minorBidi"/>
          <w:sz w:val="20"/>
          <w:szCs w:val="20"/>
        </w:rPr>
        <w:t xml:space="preserve"> </w:t>
      </w:r>
      <w:r w:rsidRPr="002C4CC7">
        <w:rPr>
          <w:rFonts w:asciiTheme="minorBidi" w:hAnsiTheme="minorBidi"/>
          <w:sz w:val="20"/>
          <w:szCs w:val="20"/>
        </w:rPr>
        <w:lastRenderedPageBreak/>
        <w:t>for detailed plant accessions list.</w:t>
      </w:r>
      <w:r w:rsidR="00836CB6" w:rsidRPr="00836CB6">
        <w:rPr>
          <w:rFonts w:asciiTheme="minorBidi" w:hAnsiTheme="minorBidi"/>
          <w:sz w:val="20"/>
          <w:szCs w:val="20"/>
        </w:rPr>
        <w:t xml:space="preserve"> </w:t>
      </w:r>
      <w:r w:rsidR="00530EE9">
        <w:rPr>
          <w:rFonts w:asciiTheme="minorBidi" w:hAnsiTheme="minorBidi"/>
          <w:sz w:val="20"/>
          <w:szCs w:val="20"/>
        </w:rPr>
        <w:t xml:space="preserve">The </w:t>
      </w:r>
      <w:r w:rsidR="00836CB6" w:rsidRPr="00836CB6">
        <w:rPr>
          <w:rFonts w:asciiTheme="minorBidi" w:hAnsiTheme="minorBidi"/>
          <w:sz w:val="20"/>
          <w:szCs w:val="20"/>
        </w:rPr>
        <w:t xml:space="preserve">PCR </w:t>
      </w:r>
      <w:r w:rsidR="00530EE9" w:rsidRPr="002C4CC7">
        <w:rPr>
          <w:rFonts w:asciiTheme="minorBidi" w:hAnsiTheme="minorBidi"/>
          <w:sz w:val="20"/>
          <w:szCs w:val="20"/>
        </w:rPr>
        <w:t>analysis</w:t>
      </w:r>
      <w:r w:rsidR="00836CB6">
        <w:rPr>
          <w:rFonts w:asciiTheme="minorBidi" w:hAnsiTheme="minorBidi"/>
          <w:sz w:val="20"/>
          <w:szCs w:val="20"/>
        </w:rPr>
        <w:t xml:space="preserve"> </w:t>
      </w:r>
      <w:r w:rsidR="00530EE9">
        <w:rPr>
          <w:rFonts w:asciiTheme="minorBidi" w:hAnsiTheme="minorBidi"/>
          <w:sz w:val="20"/>
          <w:szCs w:val="20"/>
        </w:rPr>
        <w:t>in (A) and (B)</w:t>
      </w:r>
      <w:r w:rsidR="00836CB6" w:rsidRPr="00836CB6">
        <w:rPr>
          <w:rFonts w:asciiTheme="minorBidi" w:hAnsiTheme="minorBidi"/>
          <w:sz w:val="20"/>
          <w:szCs w:val="20"/>
        </w:rPr>
        <w:t xml:space="preserve"> w</w:t>
      </w:r>
      <w:r w:rsidR="00530EE9">
        <w:rPr>
          <w:rFonts w:asciiTheme="minorBidi" w:hAnsiTheme="minorBidi"/>
          <w:sz w:val="20"/>
          <w:szCs w:val="20"/>
        </w:rPr>
        <w:t xml:space="preserve">ere </w:t>
      </w:r>
      <w:r w:rsidR="00836CB6" w:rsidRPr="00836CB6">
        <w:rPr>
          <w:rFonts w:asciiTheme="minorBidi" w:hAnsiTheme="minorBidi"/>
          <w:sz w:val="20"/>
          <w:szCs w:val="20"/>
        </w:rPr>
        <w:t>visualized</w:t>
      </w:r>
      <w:r w:rsidR="00836CB6">
        <w:rPr>
          <w:rFonts w:asciiTheme="minorBidi" w:hAnsiTheme="minorBidi"/>
          <w:sz w:val="20"/>
          <w:szCs w:val="20"/>
        </w:rPr>
        <w:t xml:space="preserve"> on </w:t>
      </w:r>
      <w:r w:rsidR="00530EE9" w:rsidRPr="00530EE9">
        <w:rPr>
          <w:rFonts w:asciiTheme="minorBidi" w:hAnsiTheme="minorBidi"/>
          <w:sz w:val="20"/>
          <w:szCs w:val="20"/>
        </w:rPr>
        <w:t>separate</w:t>
      </w:r>
      <w:r w:rsidR="00836CB6">
        <w:rPr>
          <w:rFonts w:asciiTheme="minorBidi" w:hAnsiTheme="minorBidi"/>
          <w:sz w:val="20"/>
          <w:szCs w:val="20"/>
        </w:rPr>
        <w:t xml:space="preserve"> agarose gel</w:t>
      </w:r>
      <w:r w:rsidR="00530EE9">
        <w:rPr>
          <w:rFonts w:asciiTheme="minorBidi" w:hAnsiTheme="minorBidi"/>
          <w:sz w:val="20"/>
          <w:szCs w:val="20"/>
        </w:rPr>
        <w:t>s</w:t>
      </w:r>
      <w:r w:rsidR="00836CB6">
        <w:rPr>
          <w:rFonts w:asciiTheme="minorBidi" w:hAnsiTheme="minorBidi"/>
          <w:sz w:val="20"/>
          <w:szCs w:val="20"/>
        </w:rPr>
        <w:t>.</w:t>
      </w:r>
    </w:p>
    <w:p w14:paraId="642A8894" w14:textId="77777777" w:rsidR="00A72DCE" w:rsidRPr="002C4CC7" w:rsidRDefault="00A72DCE" w:rsidP="00A72DCE">
      <w:pPr>
        <w:bidi w:val="0"/>
        <w:rPr>
          <w:sz w:val="18"/>
          <w:szCs w:val="18"/>
        </w:rPr>
      </w:pPr>
      <w:r>
        <w:rPr>
          <w:noProof/>
          <w:sz w:val="18"/>
          <w:szCs w:val="18"/>
        </w:rPr>
        <mc:AlternateContent>
          <mc:Choice Requires="wps">
            <w:drawing>
              <wp:anchor distT="0" distB="0" distL="114300" distR="114300" simplePos="0" relativeHeight="251665408" behindDoc="0" locked="0" layoutInCell="1" allowOverlap="1" wp14:anchorId="7D9A91CA" wp14:editId="2DD7E15A">
                <wp:simplePos x="0" y="0"/>
                <wp:positionH relativeFrom="column">
                  <wp:posOffset>4982210</wp:posOffset>
                </wp:positionH>
                <wp:positionV relativeFrom="paragraph">
                  <wp:posOffset>1052830</wp:posOffset>
                </wp:positionV>
                <wp:extent cx="144000" cy="0"/>
                <wp:effectExtent l="38100" t="76200" r="0" b="95250"/>
                <wp:wrapNone/>
                <wp:docPr id="21" name="Straight Arrow Connector 21"/>
                <wp:cNvGraphicFramePr/>
                <a:graphic xmlns:a="http://schemas.openxmlformats.org/drawingml/2006/main">
                  <a:graphicData uri="http://schemas.microsoft.com/office/word/2010/wordprocessingShape">
                    <wps:wsp>
                      <wps:cNvCnPr/>
                      <wps:spPr>
                        <a:xfrm flipH="1">
                          <a:off x="0" y="0"/>
                          <a:ext cx="144000" cy="0"/>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4C4AA7C" id="_x0000_t32" coordsize="21600,21600" o:spt="32" o:oned="t" path="m,l21600,21600e" filled="f">
                <v:path arrowok="t" fillok="f" o:connecttype="none"/>
                <o:lock v:ext="edit" shapetype="t"/>
              </v:shapetype>
              <v:shape id="Straight Arrow Connector 21" o:spid="_x0000_s1026" type="#_x0000_t32" style="position:absolute;left:0;text-align:left;margin-left:392.3pt;margin-top:82.9pt;width:11.35pt;height:0;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" strokecolor="red" strokeweight="1.5pt">
                <v:stroke endarrow="block" joinstyle="miter"/>
              </v:shape>
            </w:pict>
          </mc:Fallback>
        </mc:AlternateContent>
      </w:r>
      <w:r>
        <w:rPr>
          <w:noProof/>
          <w:sz w:val="18"/>
          <w:szCs w:val="18"/>
        </w:rPr>
        <mc:AlternateContent>
          <mc:Choice Requires="wps">
            <w:drawing>
              <wp:anchor distT="0" distB="0" distL="114300" distR="114300" simplePos="0" relativeHeight="251664384" behindDoc="0" locked="0" layoutInCell="1" allowOverlap="1" wp14:anchorId="4DED13FC" wp14:editId="1B247FAB">
                <wp:simplePos x="0" y="0"/>
                <wp:positionH relativeFrom="column">
                  <wp:posOffset>2343150</wp:posOffset>
                </wp:positionH>
                <wp:positionV relativeFrom="paragraph">
                  <wp:posOffset>1040765</wp:posOffset>
                </wp:positionV>
                <wp:extent cx="144000" cy="0"/>
                <wp:effectExtent l="38100" t="76200" r="0" b="95250"/>
                <wp:wrapNone/>
                <wp:docPr id="22" name="Straight Arrow Connector 22"/>
                <wp:cNvGraphicFramePr/>
                <a:graphic xmlns:a="http://schemas.openxmlformats.org/drawingml/2006/main">
                  <a:graphicData uri="http://schemas.microsoft.com/office/word/2010/wordprocessingShape">
                    <wps:wsp>
                      <wps:cNvCnPr/>
                      <wps:spPr>
                        <a:xfrm flipH="1">
                          <a:off x="0" y="0"/>
                          <a:ext cx="144000" cy="0"/>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F8C9084" id="Straight Arrow Connector 22" o:spid="_x0000_s1026" type="#_x0000_t32" style="position:absolute;left:0;text-align:left;margin-left:184.5pt;margin-top:81.95pt;width:11.35pt;height:0;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" strokecolor="red" strokeweight="1.5pt">
                <v:stroke endarrow="block" joinstyle="miter"/>
              </v:shape>
            </w:pict>
          </mc:Fallback>
        </mc:AlternateContent>
      </w:r>
      <w:r>
        <w:rPr>
          <w:noProof/>
        </w:rPr>
        <w:drawing>
          <wp:anchor distT="0" distB="0" distL="114300" distR="114300" simplePos="0" relativeHeight="251663360" behindDoc="0" locked="0" layoutInCell="1" allowOverlap="1" wp14:anchorId="624283C8" wp14:editId="2CC6867E">
            <wp:simplePos x="0" y="0"/>
            <wp:positionH relativeFrom="margin">
              <wp:align>right</wp:align>
            </wp:positionH>
            <wp:positionV relativeFrom="paragraph">
              <wp:posOffset>615315</wp:posOffset>
            </wp:positionV>
            <wp:extent cx="5268828" cy="596900"/>
            <wp:effectExtent l="0" t="0" r="8255"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268828" cy="596900"/>
                    </a:xfrm>
                    <a:prstGeom prst="rect">
                      <a:avLst/>
                    </a:prstGeom>
                    <a:noFill/>
                  </pic:spPr>
                </pic:pic>
              </a:graphicData>
            </a:graphic>
            <wp14:sizeRelH relativeFrom="margin">
              <wp14:pctWidth>0</wp14:pctWidth>
            </wp14:sizeRelH>
            <wp14:sizeRelV relativeFrom="margin">
              <wp14:pctHeight>0</wp14:pctHeight>
            </wp14:sizeRelV>
          </wp:anchor>
        </w:drawing>
      </w:r>
      <w:r w:rsidRPr="002C4CC7">
        <w:rPr>
          <w:noProof/>
          <w:sz w:val="18"/>
          <w:szCs w:val="18"/>
        </w:rPr>
        <w:drawing>
          <wp:inline distT="0" distB="0" distL="0" distR="0" wp14:anchorId="57226CC2" wp14:editId="5EB33846">
            <wp:extent cx="5274310" cy="488950"/>
            <wp:effectExtent l="0" t="0" r="0" b="0"/>
            <wp:docPr id="1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pic:cNvPicPr>
                  </pic:nvPicPr>
                  <pic:blipFill rotWithShape="1">
                    <a:blip r:embed="rId29"/>
                    <a:srcRect b="57831"/>
                    <a:stretch/>
                  </pic:blipFill>
                  <pic:spPr bwMode="auto">
                    <a:xfrm>
                      <a:off x="0" y="0"/>
                      <a:ext cx="5274310" cy="488950"/>
                    </a:xfrm>
                    <a:prstGeom prst="rect">
                      <a:avLst/>
                    </a:prstGeom>
                    <a:ln>
                      <a:noFill/>
                    </a:ln>
                    <a:extLst>
                      <a:ext uri="{53640926-AAD7-44D8-BBD7-CCE9431645EC}">
                        <a14:shadowObscured xmlns:a14="http://schemas.microsoft.com/office/drawing/2010/main"/>
                      </a:ext>
                    </a:extLst>
                  </pic:spPr>
                </pic:pic>
              </a:graphicData>
            </a:graphic>
          </wp:inline>
        </w:drawing>
      </w:r>
    </w:p>
    <w:p w14:paraId="4EC67706" w14:textId="77777777" w:rsidR="00A72DCE" w:rsidRPr="002C4CC7" w:rsidRDefault="00A72DCE" w:rsidP="00A72DCE">
      <w:pPr>
        <w:bidi w:val="0"/>
        <w:rPr>
          <w:sz w:val="18"/>
          <w:szCs w:val="18"/>
        </w:rPr>
      </w:pPr>
    </w:p>
    <w:p w14:paraId="2ED0F22E" w14:textId="77777777" w:rsidR="00A72DCE" w:rsidRPr="002C4CC7" w:rsidRDefault="002C0757" w:rsidP="007565D8">
      <w:pPr>
        <w:autoSpaceDE w:val="0"/>
        <w:autoSpaceDN w:val="0"/>
        <w:bidi w:val="0"/>
        <w:adjustRightInd w:val="0"/>
        <w:spacing w:before="100" w:beforeAutospacing="1" w:after="100" w:afterAutospacing="1" w:line="276" w:lineRule="auto"/>
        <w:jc w:val="both"/>
        <w:rPr>
          <w:rFonts w:asciiTheme="minorBidi" w:hAnsiTheme="minorBidi"/>
          <w:sz w:val="20"/>
          <w:szCs w:val="20"/>
        </w:rPr>
      </w:pPr>
      <w:bookmarkStart w:id="19" w:name="_Toc531873793"/>
      <w:bookmarkStart w:id="20" w:name="_Toc3733355"/>
      <w:bookmarkStart w:id="21" w:name="_Toc8813308"/>
      <w:r w:rsidRPr="00A577FD">
        <w:rPr>
          <w:rStyle w:val="Heading1Char"/>
          <w:rFonts w:asciiTheme="minorBidi" w:hAnsiTheme="minorBidi" w:cstheme="minorBidi"/>
          <w:b/>
          <w:bCs/>
          <w:color w:val="auto"/>
          <w:sz w:val="20"/>
          <w:szCs w:val="20"/>
        </w:rPr>
        <w:t>Fig. S7</w:t>
      </w:r>
      <w:bookmarkEnd w:id="19"/>
      <w:bookmarkEnd w:id="20"/>
      <w:bookmarkEnd w:id="21"/>
      <w:r w:rsidR="00A72DCE" w:rsidRPr="002C4CC7">
        <w:rPr>
          <w:rFonts w:asciiTheme="minorBidi" w:hAnsiTheme="minorBidi"/>
          <w:sz w:val="20"/>
          <w:szCs w:val="20"/>
        </w:rPr>
        <w:t xml:space="preserve"> PCR analysis using primers designed based on introgression identified between wild emmer and bread wheat in locus 5B</w:t>
      </w:r>
      <w:r w:rsidR="00A72DCE" w:rsidRPr="002C4CC7">
        <w:rPr>
          <w:rFonts w:asciiTheme="minorBidi" w:hAnsiTheme="minorBidi"/>
          <w:sz w:val="20"/>
          <w:szCs w:val="20"/>
          <w:vertAlign w:val="subscript"/>
        </w:rPr>
        <w:t>5</w:t>
      </w:r>
      <w:r w:rsidR="00A72DCE" w:rsidRPr="002C4CC7">
        <w:rPr>
          <w:rFonts w:asciiTheme="minorBidi" w:hAnsiTheme="minorBidi"/>
          <w:sz w:val="20"/>
          <w:szCs w:val="20"/>
        </w:rPr>
        <w:t xml:space="preserve"> (Table 1).</w:t>
      </w:r>
    </w:p>
    <w:p w14:paraId="20E78FC0" w14:textId="77777777" w:rsidR="00A72DCE" w:rsidRPr="002C4CC7" w:rsidRDefault="00A72DCE" w:rsidP="00953692">
      <w:pPr>
        <w:autoSpaceDE w:val="0"/>
        <w:autoSpaceDN w:val="0"/>
        <w:bidi w:val="0"/>
        <w:adjustRightInd w:val="0"/>
        <w:spacing w:before="100" w:beforeAutospacing="1" w:after="100" w:afterAutospacing="1" w:line="276" w:lineRule="auto"/>
        <w:jc w:val="both"/>
        <w:rPr>
          <w:rFonts w:asciiTheme="minorBidi" w:hAnsiTheme="minorBidi"/>
          <w:sz w:val="20"/>
          <w:szCs w:val="20"/>
        </w:rPr>
      </w:pPr>
      <w:r w:rsidRPr="002C4CC7">
        <w:rPr>
          <w:rFonts w:asciiTheme="minorBidi" w:hAnsiTheme="minorBidi"/>
          <w:sz w:val="20"/>
          <w:szCs w:val="20"/>
        </w:rPr>
        <w:t xml:space="preserve">PCR validations were carried out using primers designed based on the flanking sequences of the </w:t>
      </w:r>
      <w:r w:rsidR="00746FE4">
        <w:rPr>
          <w:rFonts w:asciiTheme="minorBidi" w:hAnsiTheme="minorBidi"/>
          <w:sz w:val="20"/>
          <w:szCs w:val="20"/>
        </w:rPr>
        <w:t>Indel</w:t>
      </w:r>
      <w:r w:rsidRPr="002C4CC7">
        <w:rPr>
          <w:rFonts w:asciiTheme="minorBidi" w:hAnsiTheme="minorBidi"/>
          <w:sz w:val="20"/>
          <w:szCs w:val="20"/>
        </w:rPr>
        <w:t xml:space="preserve"> coupled with primers designed from the 41 kb wild emmer specific segment. Expected product length was 879 bp (A) and 391bp</w:t>
      </w:r>
      <w:r>
        <w:rPr>
          <w:rFonts w:asciiTheme="minorBidi" w:hAnsiTheme="minorBidi"/>
          <w:sz w:val="20"/>
          <w:szCs w:val="20"/>
        </w:rPr>
        <w:t>, indicated by red arrow</w:t>
      </w:r>
      <w:r w:rsidRPr="002C4CC7">
        <w:rPr>
          <w:rFonts w:asciiTheme="minorBidi" w:hAnsiTheme="minorBidi"/>
          <w:sz w:val="20"/>
          <w:szCs w:val="20"/>
        </w:rPr>
        <w:t xml:space="preserve"> (B) (</w:t>
      </w:r>
      <w:r w:rsidR="00A06C6D" w:rsidRPr="00426FE4">
        <w:rPr>
          <w:rFonts w:asciiTheme="minorBidi" w:hAnsiTheme="minorBidi"/>
          <w:sz w:val="20"/>
          <w:szCs w:val="20"/>
        </w:rPr>
        <w:t>Additional file 1:</w:t>
      </w:r>
      <w:r w:rsidR="00A06C6D" w:rsidRPr="002C4CC7">
        <w:rPr>
          <w:rFonts w:asciiTheme="minorBidi" w:hAnsiTheme="minorBidi"/>
          <w:sz w:val="20"/>
          <w:szCs w:val="20"/>
        </w:rPr>
        <w:t xml:space="preserve"> Table </w:t>
      </w:r>
      <w:r w:rsidR="00A06C6D">
        <w:rPr>
          <w:rFonts w:asciiTheme="minorBidi" w:hAnsiTheme="minorBidi"/>
          <w:sz w:val="20"/>
          <w:szCs w:val="20"/>
        </w:rPr>
        <w:t>S</w:t>
      </w:r>
      <w:r w:rsidR="00A06C6D" w:rsidRPr="002C4CC7">
        <w:rPr>
          <w:rFonts w:asciiTheme="minorBidi" w:hAnsiTheme="minorBidi"/>
          <w:sz w:val="20"/>
          <w:szCs w:val="20"/>
        </w:rPr>
        <w:t>2</w:t>
      </w:r>
      <w:r w:rsidRPr="002C4CC7">
        <w:rPr>
          <w:rFonts w:asciiTheme="minorBidi" w:hAnsiTheme="minorBidi"/>
          <w:sz w:val="20"/>
          <w:szCs w:val="20"/>
        </w:rPr>
        <w:t>).</w:t>
      </w:r>
      <w:r>
        <w:rPr>
          <w:rFonts w:asciiTheme="minorBidi" w:hAnsiTheme="minorBidi"/>
          <w:sz w:val="20"/>
          <w:szCs w:val="20"/>
        </w:rPr>
        <w:t xml:space="preserve"> The lower bends in (B) are consistent with a shorter segment identified </w:t>
      </w:r>
      <w:r w:rsidRPr="00595E92">
        <w:rPr>
          <w:rFonts w:asciiTheme="minorBidi" w:hAnsiTheme="minorBidi"/>
          <w:i/>
          <w:iCs/>
          <w:sz w:val="20"/>
          <w:szCs w:val="20"/>
        </w:rPr>
        <w:t>in-silico</w:t>
      </w:r>
      <w:r>
        <w:rPr>
          <w:rFonts w:asciiTheme="minorBidi" w:hAnsiTheme="minorBidi"/>
          <w:sz w:val="20"/>
          <w:szCs w:val="20"/>
        </w:rPr>
        <w:t xml:space="preserve"> in the D sub-genome of the bread wheat and similar in size to the PCR product observed for </w:t>
      </w:r>
      <w:r w:rsidRPr="003A7FB6">
        <w:rPr>
          <w:rFonts w:asciiTheme="minorBidi" w:hAnsiTheme="minorBidi"/>
          <w:i/>
          <w:iCs/>
          <w:sz w:val="20"/>
          <w:szCs w:val="20"/>
        </w:rPr>
        <w:t>Ae. tauschii</w:t>
      </w:r>
      <w:r>
        <w:rPr>
          <w:rFonts w:asciiTheme="minorBidi" w:hAnsiTheme="minorBidi"/>
          <w:sz w:val="20"/>
          <w:szCs w:val="20"/>
        </w:rPr>
        <w:t xml:space="preserve">. </w:t>
      </w:r>
      <w:r w:rsidRPr="002C4CC7">
        <w:rPr>
          <w:rFonts w:asciiTheme="minorBidi" w:hAnsiTheme="minorBidi"/>
          <w:sz w:val="20"/>
          <w:szCs w:val="20"/>
        </w:rPr>
        <w:t xml:space="preserve"> (C) Forward primer designed based on the 11kb bread wheat specific sequence and the revers primer was the same primer as was used for (B), designed based on sequence located downstream to the </w:t>
      </w:r>
      <w:r w:rsidR="00746FE4">
        <w:rPr>
          <w:rFonts w:asciiTheme="minorBidi" w:hAnsiTheme="minorBidi"/>
          <w:sz w:val="20"/>
          <w:szCs w:val="20"/>
        </w:rPr>
        <w:t>Indel</w:t>
      </w:r>
      <w:r w:rsidRPr="002C4CC7">
        <w:rPr>
          <w:rFonts w:asciiTheme="minorBidi" w:hAnsiTheme="minorBidi"/>
          <w:sz w:val="20"/>
          <w:szCs w:val="20"/>
        </w:rPr>
        <w:t>. Expected product length 787bp</w:t>
      </w:r>
      <w:r>
        <w:rPr>
          <w:rFonts w:asciiTheme="minorBidi" w:hAnsiTheme="minorBidi"/>
          <w:sz w:val="20"/>
          <w:szCs w:val="20"/>
        </w:rPr>
        <w:t>, indicated by red arrow</w:t>
      </w:r>
      <w:r w:rsidRPr="002C4CC7">
        <w:rPr>
          <w:rFonts w:asciiTheme="minorBidi" w:hAnsiTheme="minorBidi"/>
          <w:sz w:val="20"/>
          <w:szCs w:val="20"/>
        </w:rPr>
        <w:t xml:space="preserve"> (</w:t>
      </w:r>
      <w:r w:rsidR="00953692" w:rsidRPr="00426FE4">
        <w:rPr>
          <w:rFonts w:asciiTheme="minorBidi" w:hAnsiTheme="minorBidi"/>
          <w:sz w:val="20"/>
          <w:szCs w:val="20"/>
        </w:rPr>
        <w:t>Additional file 1:</w:t>
      </w:r>
      <w:r w:rsidR="00953692" w:rsidRPr="002C4CC7">
        <w:rPr>
          <w:rFonts w:asciiTheme="minorBidi" w:hAnsiTheme="minorBidi"/>
          <w:sz w:val="20"/>
          <w:szCs w:val="20"/>
        </w:rPr>
        <w:t xml:space="preserve"> Table </w:t>
      </w:r>
      <w:r w:rsidR="00953692">
        <w:rPr>
          <w:rFonts w:asciiTheme="minorBidi" w:hAnsiTheme="minorBidi"/>
          <w:sz w:val="20"/>
          <w:szCs w:val="20"/>
        </w:rPr>
        <w:t>S</w:t>
      </w:r>
      <w:r w:rsidR="00953692" w:rsidRPr="002C4CC7">
        <w:rPr>
          <w:rFonts w:asciiTheme="minorBidi" w:hAnsiTheme="minorBidi"/>
          <w:sz w:val="20"/>
          <w:szCs w:val="20"/>
        </w:rPr>
        <w:t>2</w:t>
      </w:r>
      <w:r w:rsidRPr="002C4CC7">
        <w:rPr>
          <w:rFonts w:asciiTheme="minorBidi" w:hAnsiTheme="minorBidi"/>
          <w:sz w:val="20"/>
          <w:szCs w:val="20"/>
        </w:rPr>
        <w:t>).</w:t>
      </w:r>
      <w:r>
        <w:rPr>
          <w:rFonts w:asciiTheme="minorBidi" w:hAnsiTheme="minorBidi"/>
          <w:sz w:val="20"/>
          <w:szCs w:val="20"/>
        </w:rPr>
        <w:t xml:space="preserve"> Non-specific amplification was observed for wild emmer (validated by sequencing).</w:t>
      </w:r>
    </w:p>
    <w:p w14:paraId="6E8285B3" w14:textId="77777777" w:rsidR="00A72DCE" w:rsidRDefault="00A72DCE" w:rsidP="00F6253F">
      <w:pPr>
        <w:autoSpaceDE w:val="0"/>
        <w:autoSpaceDN w:val="0"/>
        <w:bidi w:val="0"/>
        <w:adjustRightInd w:val="0"/>
        <w:spacing w:before="100" w:beforeAutospacing="1" w:after="100" w:afterAutospacing="1" w:line="276" w:lineRule="auto"/>
        <w:jc w:val="both"/>
        <w:rPr>
          <w:rFonts w:asciiTheme="minorBidi" w:hAnsiTheme="minorBidi"/>
          <w:sz w:val="20"/>
          <w:szCs w:val="20"/>
        </w:rPr>
      </w:pPr>
      <w:r w:rsidRPr="002C4CC7">
        <w:rPr>
          <w:rFonts w:asciiTheme="minorBidi" w:hAnsiTheme="minorBidi"/>
          <w:sz w:val="20"/>
          <w:szCs w:val="20"/>
        </w:rPr>
        <w:t>“M” represents the size marker, “NC” represents for negative control, ddH</w:t>
      </w:r>
      <w:r w:rsidRPr="002C4CC7">
        <w:rPr>
          <w:rFonts w:asciiTheme="minorBidi" w:hAnsiTheme="minorBidi"/>
          <w:sz w:val="20"/>
          <w:szCs w:val="20"/>
          <w:vertAlign w:val="subscript"/>
        </w:rPr>
        <w:t>2</w:t>
      </w:r>
      <w:r w:rsidRPr="002C4CC7">
        <w:rPr>
          <w:rFonts w:asciiTheme="minorBidi" w:hAnsiTheme="minorBidi"/>
          <w:sz w:val="20"/>
          <w:szCs w:val="20"/>
        </w:rPr>
        <w:t>0 was used as template in PCR reactions. The PCR analysis was performed for accessions of wild emmer (</w:t>
      </w:r>
      <w:r w:rsidRPr="002C4CC7">
        <w:rPr>
          <w:rFonts w:asciiTheme="minorBidi" w:hAnsiTheme="minorBidi"/>
          <w:i/>
          <w:iCs/>
          <w:sz w:val="20"/>
          <w:szCs w:val="20"/>
        </w:rPr>
        <w:t>Zavitan</w:t>
      </w:r>
      <w:r w:rsidRPr="002C4CC7">
        <w:rPr>
          <w:rFonts w:asciiTheme="minorBidi" w:hAnsiTheme="minorBidi"/>
          <w:sz w:val="20"/>
          <w:szCs w:val="20"/>
        </w:rPr>
        <w:t>), durum (</w:t>
      </w:r>
      <w:r w:rsidRPr="002C4CC7">
        <w:rPr>
          <w:rFonts w:asciiTheme="minorBidi" w:hAnsiTheme="minorBidi"/>
          <w:i/>
          <w:iCs/>
          <w:sz w:val="20"/>
          <w:szCs w:val="20"/>
        </w:rPr>
        <w:t>Svevo</w:t>
      </w:r>
      <w:r w:rsidRPr="002C4CC7">
        <w:rPr>
          <w:rFonts w:asciiTheme="minorBidi" w:hAnsiTheme="minorBidi"/>
          <w:sz w:val="20"/>
          <w:szCs w:val="20"/>
        </w:rPr>
        <w:t>)</w:t>
      </w:r>
      <w:r>
        <w:rPr>
          <w:rFonts w:asciiTheme="minorBidi" w:hAnsiTheme="minorBidi"/>
          <w:sz w:val="20"/>
          <w:szCs w:val="20"/>
        </w:rPr>
        <w:t>,</w:t>
      </w:r>
      <w:r w:rsidRPr="002C4CC7">
        <w:rPr>
          <w:rFonts w:asciiTheme="minorBidi" w:hAnsiTheme="minorBidi"/>
          <w:sz w:val="20"/>
          <w:szCs w:val="20"/>
        </w:rPr>
        <w:t xml:space="preserve"> bread wheat (CS46 and TAA01)</w:t>
      </w:r>
      <w:r>
        <w:rPr>
          <w:rFonts w:asciiTheme="minorBidi" w:hAnsiTheme="minorBidi"/>
          <w:sz w:val="20"/>
          <w:szCs w:val="20"/>
        </w:rPr>
        <w:t xml:space="preserve"> and </w:t>
      </w:r>
      <w:r w:rsidRPr="00595E92">
        <w:rPr>
          <w:rFonts w:asciiTheme="minorBidi" w:hAnsiTheme="minorBidi"/>
          <w:i/>
          <w:iCs/>
          <w:sz w:val="20"/>
          <w:szCs w:val="20"/>
        </w:rPr>
        <w:t>Ae. tauschii</w:t>
      </w:r>
      <w:r>
        <w:rPr>
          <w:rFonts w:asciiTheme="minorBidi" w:hAnsiTheme="minorBidi"/>
          <w:sz w:val="20"/>
          <w:szCs w:val="20"/>
        </w:rPr>
        <w:t xml:space="preserve"> (TQ27)</w:t>
      </w:r>
      <w:r w:rsidRPr="002C4CC7">
        <w:rPr>
          <w:rFonts w:asciiTheme="minorBidi" w:hAnsiTheme="minorBidi"/>
          <w:sz w:val="20"/>
          <w:szCs w:val="20"/>
        </w:rPr>
        <w:t xml:space="preserve">, see </w:t>
      </w:r>
      <w:r w:rsidR="0043605E" w:rsidRPr="00426FE4">
        <w:rPr>
          <w:rFonts w:asciiTheme="minorBidi" w:hAnsiTheme="minorBidi"/>
          <w:sz w:val="20"/>
          <w:szCs w:val="20"/>
        </w:rPr>
        <w:t>Additional file 1:</w:t>
      </w:r>
      <w:r w:rsidR="0043605E" w:rsidRPr="002C4CC7">
        <w:rPr>
          <w:rFonts w:asciiTheme="minorBidi" w:hAnsiTheme="minorBidi"/>
          <w:sz w:val="20"/>
          <w:szCs w:val="20"/>
        </w:rPr>
        <w:t xml:space="preserve"> Table </w:t>
      </w:r>
      <w:r w:rsidR="0043605E">
        <w:rPr>
          <w:rFonts w:asciiTheme="minorBidi" w:hAnsiTheme="minorBidi"/>
          <w:sz w:val="20"/>
          <w:szCs w:val="20"/>
        </w:rPr>
        <w:t>S1</w:t>
      </w:r>
      <w:r w:rsidRPr="002C4CC7">
        <w:rPr>
          <w:rFonts w:asciiTheme="minorBidi" w:hAnsiTheme="minorBidi"/>
          <w:sz w:val="20"/>
          <w:szCs w:val="20"/>
        </w:rPr>
        <w:t xml:space="preserve"> for detailed plant accessions list.</w:t>
      </w:r>
      <w:r w:rsidR="00530EE9">
        <w:rPr>
          <w:rFonts w:asciiTheme="minorBidi" w:hAnsiTheme="minorBidi"/>
          <w:sz w:val="20"/>
          <w:szCs w:val="20"/>
        </w:rPr>
        <w:t xml:space="preserve"> The </w:t>
      </w:r>
      <w:r w:rsidR="00530EE9" w:rsidRPr="00836CB6">
        <w:rPr>
          <w:rFonts w:asciiTheme="minorBidi" w:hAnsiTheme="minorBidi"/>
          <w:sz w:val="20"/>
          <w:szCs w:val="20"/>
        </w:rPr>
        <w:t xml:space="preserve">PCR </w:t>
      </w:r>
      <w:r w:rsidR="00530EE9" w:rsidRPr="002C4CC7">
        <w:rPr>
          <w:rFonts w:asciiTheme="minorBidi" w:hAnsiTheme="minorBidi"/>
          <w:sz w:val="20"/>
          <w:szCs w:val="20"/>
        </w:rPr>
        <w:t>analysis</w:t>
      </w:r>
      <w:r w:rsidR="00530EE9">
        <w:rPr>
          <w:rFonts w:asciiTheme="minorBidi" w:hAnsiTheme="minorBidi"/>
          <w:sz w:val="20"/>
          <w:szCs w:val="20"/>
        </w:rPr>
        <w:t xml:space="preserve"> in (A)</w:t>
      </w:r>
      <w:r w:rsidR="00DA1C05">
        <w:rPr>
          <w:rFonts w:asciiTheme="minorBidi" w:hAnsiTheme="minorBidi"/>
          <w:sz w:val="20"/>
          <w:szCs w:val="20"/>
        </w:rPr>
        <w:t>,</w:t>
      </w:r>
      <w:r w:rsidR="00530EE9">
        <w:rPr>
          <w:rFonts w:asciiTheme="minorBidi" w:hAnsiTheme="minorBidi"/>
          <w:sz w:val="20"/>
          <w:szCs w:val="20"/>
        </w:rPr>
        <w:t xml:space="preserve"> (B)</w:t>
      </w:r>
      <w:r w:rsidR="00530EE9" w:rsidRPr="00836CB6">
        <w:rPr>
          <w:rFonts w:asciiTheme="minorBidi" w:hAnsiTheme="minorBidi"/>
          <w:sz w:val="20"/>
          <w:szCs w:val="20"/>
        </w:rPr>
        <w:t xml:space="preserve"> </w:t>
      </w:r>
      <w:r w:rsidR="00530EE9">
        <w:rPr>
          <w:rFonts w:asciiTheme="minorBidi" w:hAnsiTheme="minorBidi"/>
          <w:sz w:val="20"/>
          <w:szCs w:val="20"/>
        </w:rPr>
        <w:t xml:space="preserve">and (C) </w:t>
      </w:r>
      <w:r w:rsidR="00530EE9" w:rsidRPr="00836CB6">
        <w:rPr>
          <w:rFonts w:asciiTheme="minorBidi" w:hAnsiTheme="minorBidi"/>
          <w:sz w:val="20"/>
          <w:szCs w:val="20"/>
        </w:rPr>
        <w:t>w</w:t>
      </w:r>
      <w:r w:rsidR="00530EE9">
        <w:rPr>
          <w:rFonts w:asciiTheme="minorBidi" w:hAnsiTheme="minorBidi"/>
          <w:sz w:val="20"/>
          <w:szCs w:val="20"/>
        </w:rPr>
        <w:t xml:space="preserve">ere </w:t>
      </w:r>
      <w:r w:rsidR="00530EE9" w:rsidRPr="00836CB6">
        <w:rPr>
          <w:rFonts w:asciiTheme="minorBidi" w:hAnsiTheme="minorBidi"/>
          <w:sz w:val="20"/>
          <w:szCs w:val="20"/>
        </w:rPr>
        <w:t>visualized</w:t>
      </w:r>
      <w:r w:rsidR="00530EE9">
        <w:rPr>
          <w:rFonts w:asciiTheme="minorBidi" w:hAnsiTheme="minorBidi"/>
          <w:sz w:val="20"/>
          <w:szCs w:val="20"/>
        </w:rPr>
        <w:t xml:space="preserve"> on </w:t>
      </w:r>
      <w:r w:rsidR="00530EE9" w:rsidRPr="00530EE9">
        <w:rPr>
          <w:rFonts w:asciiTheme="minorBidi" w:hAnsiTheme="minorBidi"/>
          <w:sz w:val="20"/>
          <w:szCs w:val="20"/>
        </w:rPr>
        <w:t>separate</w:t>
      </w:r>
      <w:r w:rsidR="00530EE9">
        <w:rPr>
          <w:rFonts w:asciiTheme="minorBidi" w:hAnsiTheme="minorBidi"/>
          <w:sz w:val="20"/>
          <w:szCs w:val="20"/>
        </w:rPr>
        <w:t xml:space="preserve"> agarose gels.</w:t>
      </w:r>
    </w:p>
    <w:p w14:paraId="205012C6" w14:textId="77777777" w:rsidR="000F307D" w:rsidRDefault="000F307D" w:rsidP="000F307D">
      <w:pPr>
        <w:autoSpaceDE w:val="0"/>
        <w:autoSpaceDN w:val="0"/>
        <w:bidi w:val="0"/>
        <w:adjustRightInd w:val="0"/>
        <w:spacing w:before="100" w:beforeAutospacing="1" w:after="100" w:afterAutospacing="1" w:line="276" w:lineRule="auto"/>
        <w:jc w:val="both"/>
        <w:rPr>
          <w:rFonts w:asciiTheme="minorBidi" w:hAnsiTheme="minorBidi"/>
          <w:sz w:val="20"/>
          <w:szCs w:val="20"/>
        </w:rPr>
      </w:pPr>
    </w:p>
    <w:p w14:paraId="3AECFB64" w14:textId="77777777" w:rsidR="000F307D" w:rsidRDefault="000F307D" w:rsidP="000F307D">
      <w:pPr>
        <w:autoSpaceDE w:val="0"/>
        <w:autoSpaceDN w:val="0"/>
        <w:bidi w:val="0"/>
        <w:adjustRightInd w:val="0"/>
        <w:spacing w:before="100" w:beforeAutospacing="1" w:after="100" w:afterAutospacing="1" w:line="276" w:lineRule="auto"/>
        <w:jc w:val="both"/>
        <w:rPr>
          <w:rFonts w:asciiTheme="minorBidi" w:hAnsiTheme="minorBidi"/>
          <w:sz w:val="20"/>
          <w:szCs w:val="20"/>
        </w:rPr>
      </w:pPr>
    </w:p>
    <w:p w14:paraId="3074ED6B" w14:textId="77777777" w:rsidR="000F307D" w:rsidRPr="002C4CC7" w:rsidRDefault="000F307D" w:rsidP="000F307D">
      <w:pPr>
        <w:autoSpaceDE w:val="0"/>
        <w:autoSpaceDN w:val="0"/>
        <w:bidi w:val="0"/>
        <w:adjustRightInd w:val="0"/>
        <w:spacing w:before="100" w:beforeAutospacing="1" w:after="100" w:afterAutospacing="1" w:line="276" w:lineRule="auto"/>
        <w:jc w:val="both"/>
        <w:rPr>
          <w:rFonts w:asciiTheme="minorBidi" w:hAnsiTheme="minorBidi"/>
          <w:sz w:val="20"/>
          <w:szCs w:val="20"/>
        </w:rPr>
      </w:pPr>
    </w:p>
    <w:p w14:paraId="10C4DD4B" w14:textId="77777777" w:rsidR="00A72DCE" w:rsidRPr="002C4CC7" w:rsidRDefault="00A72DCE" w:rsidP="00A72DCE">
      <w:pPr>
        <w:autoSpaceDE w:val="0"/>
        <w:autoSpaceDN w:val="0"/>
        <w:bidi w:val="0"/>
        <w:adjustRightInd w:val="0"/>
        <w:spacing w:before="100" w:beforeAutospacing="1" w:after="100" w:afterAutospacing="1" w:line="276" w:lineRule="auto"/>
        <w:rPr>
          <w:rFonts w:asciiTheme="minorBidi" w:hAnsiTheme="minorBidi"/>
          <w:sz w:val="20"/>
          <w:szCs w:val="20"/>
        </w:rPr>
      </w:pPr>
      <w:r w:rsidRPr="002C4CC7">
        <w:rPr>
          <w:rFonts w:asciiTheme="minorBidi" w:hAnsiTheme="minorBidi"/>
          <w:noProof/>
          <w:sz w:val="20"/>
          <w:szCs w:val="20"/>
        </w:rPr>
        <w:drawing>
          <wp:inline distT="0" distB="0" distL="0" distR="0" wp14:anchorId="1C82C18E" wp14:editId="5F481C2E">
            <wp:extent cx="5274310" cy="2733040"/>
            <wp:effectExtent l="0" t="0" r="0" b="0"/>
            <wp:docPr id="2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pic:cNvPicPr>
                      <a:picLocks noChangeAspect="1"/>
                    </pic:cNvPicPr>
                  </pic:nvPicPr>
                  <pic:blipFill>
                    <a:blip r:embed="rId30"/>
                    <a:stretch>
                      <a:fillRect/>
                    </a:stretch>
                  </pic:blipFill>
                  <pic:spPr>
                    <a:xfrm>
                      <a:off x="0" y="0"/>
                      <a:ext cx="5274310" cy="2733040"/>
                    </a:xfrm>
                    <a:prstGeom prst="rect">
                      <a:avLst/>
                    </a:prstGeom>
                  </pic:spPr>
                </pic:pic>
              </a:graphicData>
            </a:graphic>
          </wp:inline>
        </w:drawing>
      </w:r>
    </w:p>
    <w:p w14:paraId="6B6A3B4B" w14:textId="77777777" w:rsidR="00A72DCE" w:rsidRPr="002C4CC7" w:rsidRDefault="00A72DCE" w:rsidP="00A72DCE">
      <w:pPr>
        <w:autoSpaceDE w:val="0"/>
        <w:autoSpaceDN w:val="0"/>
        <w:bidi w:val="0"/>
        <w:adjustRightInd w:val="0"/>
        <w:spacing w:before="100" w:beforeAutospacing="1" w:after="100" w:afterAutospacing="1" w:line="276" w:lineRule="auto"/>
        <w:rPr>
          <w:rFonts w:asciiTheme="minorBidi" w:hAnsiTheme="minorBidi"/>
          <w:sz w:val="20"/>
          <w:szCs w:val="20"/>
        </w:rPr>
      </w:pPr>
    </w:p>
    <w:p w14:paraId="65719D29" w14:textId="77777777" w:rsidR="00A72DCE" w:rsidRPr="002C4CC7" w:rsidRDefault="0011232B" w:rsidP="007565D8">
      <w:pPr>
        <w:autoSpaceDE w:val="0"/>
        <w:autoSpaceDN w:val="0"/>
        <w:bidi w:val="0"/>
        <w:adjustRightInd w:val="0"/>
        <w:spacing w:before="100" w:beforeAutospacing="1" w:after="100" w:afterAutospacing="1" w:line="276" w:lineRule="auto"/>
        <w:jc w:val="both"/>
        <w:rPr>
          <w:rFonts w:asciiTheme="minorBidi" w:hAnsiTheme="minorBidi"/>
          <w:sz w:val="20"/>
          <w:szCs w:val="20"/>
        </w:rPr>
      </w:pPr>
      <w:bookmarkStart w:id="22" w:name="_Toc531873794"/>
      <w:bookmarkStart w:id="23" w:name="_Toc3733356"/>
      <w:bookmarkStart w:id="24" w:name="_Toc8813309"/>
      <w:r w:rsidRPr="00A577FD">
        <w:rPr>
          <w:rStyle w:val="Heading1Char"/>
          <w:rFonts w:asciiTheme="minorBidi" w:hAnsiTheme="minorBidi" w:cstheme="minorBidi"/>
          <w:b/>
          <w:bCs/>
          <w:color w:val="auto"/>
          <w:sz w:val="20"/>
          <w:szCs w:val="20"/>
        </w:rPr>
        <w:t>Fig. S8</w:t>
      </w:r>
      <w:bookmarkEnd w:id="22"/>
      <w:bookmarkEnd w:id="23"/>
      <w:bookmarkEnd w:id="24"/>
      <w:r w:rsidR="00A72DCE" w:rsidRPr="002C4CC7">
        <w:rPr>
          <w:rFonts w:asciiTheme="minorBidi" w:hAnsiTheme="minorBidi"/>
          <w:sz w:val="20"/>
          <w:szCs w:val="20"/>
        </w:rPr>
        <w:t xml:space="preserve"> PCR analysis using primers designed based on copy number variation of long tandem repeat identified between wild emmer and bread wheat in locus 5B</w:t>
      </w:r>
      <w:r w:rsidR="00A72DCE" w:rsidRPr="002C4CC7">
        <w:rPr>
          <w:rFonts w:asciiTheme="minorBidi" w:hAnsiTheme="minorBidi"/>
          <w:sz w:val="20"/>
          <w:szCs w:val="20"/>
          <w:vertAlign w:val="subscript"/>
        </w:rPr>
        <w:t>6</w:t>
      </w:r>
      <w:r w:rsidR="00A72DCE" w:rsidRPr="002C4CC7">
        <w:rPr>
          <w:rFonts w:asciiTheme="minorBidi" w:hAnsiTheme="minorBidi"/>
          <w:sz w:val="20"/>
          <w:szCs w:val="20"/>
        </w:rPr>
        <w:t xml:space="preserve"> (Table 1).</w:t>
      </w:r>
    </w:p>
    <w:p w14:paraId="52A723E8" w14:textId="77777777" w:rsidR="00A72DCE" w:rsidRPr="002C4CC7" w:rsidRDefault="00A72DCE" w:rsidP="008869AC">
      <w:pPr>
        <w:pStyle w:val="ListParagraph"/>
        <w:numPr>
          <w:ilvl w:val="0"/>
          <w:numId w:val="4"/>
        </w:numPr>
        <w:autoSpaceDE w:val="0"/>
        <w:autoSpaceDN w:val="0"/>
        <w:bidi w:val="0"/>
        <w:adjustRightInd w:val="0"/>
        <w:spacing w:before="100" w:beforeAutospacing="1" w:after="100" w:afterAutospacing="1" w:line="276" w:lineRule="auto"/>
        <w:jc w:val="both"/>
        <w:rPr>
          <w:rFonts w:asciiTheme="minorBidi" w:hAnsiTheme="minorBidi"/>
          <w:sz w:val="20"/>
          <w:szCs w:val="20"/>
        </w:rPr>
      </w:pPr>
      <w:r w:rsidRPr="002C4CC7">
        <w:rPr>
          <w:rFonts w:asciiTheme="minorBidi" w:hAnsiTheme="minorBidi"/>
          <w:sz w:val="20"/>
          <w:szCs w:val="20"/>
        </w:rPr>
        <w:t>Forward primer designed from the 5' flanking (in wild emmer genome) of the sequence that underwent copy number variation and reverse primer designed from the 5' region of the repeat unit (in wild emmer genome). Expected product length 2315 bp (</w:t>
      </w:r>
      <w:r w:rsidR="008869AC" w:rsidRPr="00426FE4">
        <w:rPr>
          <w:rFonts w:asciiTheme="minorBidi" w:hAnsiTheme="minorBidi"/>
          <w:sz w:val="20"/>
          <w:szCs w:val="20"/>
        </w:rPr>
        <w:t>Additional file 1:</w:t>
      </w:r>
      <w:r w:rsidR="008869AC" w:rsidRPr="002C4CC7">
        <w:rPr>
          <w:rFonts w:asciiTheme="minorBidi" w:hAnsiTheme="minorBidi"/>
          <w:sz w:val="20"/>
          <w:szCs w:val="20"/>
        </w:rPr>
        <w:t xml:space="preserve"> Table </w:t>
      </w:r>
      <w:r w:rsidR="008869AC">
        <w:rPr>
          <w:rFonts w:asciiTheme="minorBidi" w:hAnsiTheme="minorBidi"/>
          <w:sz w:val="20"/>
          <w:szCs w:val="20"/>
        </w:rPr>
        <w:t>S</w:t>
      </w:r>
      <w:r w:rsidR="008869AC" w:rsidRPr="002C4CC7">
        <w:rPr>
          <w:rFonts w:asciiTheme="minorBidi" w:hAnsiTheme="minorBidi"/>
          <w:sz w:val="20"/>
          <w:szCs w:val="20"/>
        </w:rPr>
        <w:t>2</w:t>
      </w:r>
      <w:r w:rsidRPr="002C4CC7">
        <w:rPr>
          <w:rFonts w:asciiTheme="minorBidi" w:hAnsiTheme="minorBidi"/>
          <w:sz w:val="20"/>
          <w:szCs w:val="20"/>
        </w:rPr>
        <w:t>).</w:t>
      </w:r>
    </w:p>
    <w:p w14:paraId="71195857" w14:textId="77777777" w:rsidR="00A72DCE" w:rsidRPr="002C4CC7" w:rsidRDefault="00A72DCE" w:rsidP="008869AC">
      <w:pPr>
        <w:pStyle w:val="ListParagraph"/>
        <w:numPr>
          <w:ilvl w:val="0"/>
          <w:numId w:val="4"/>
        </w:numPr>
        <w:autoSpaceDE w:val="0"/>
        <w:autoSpaceDN w:val="0"/>
        <w:bidi w:val="0"/>
        <w:adjustRightInd w:val="0"/>
        <w:spacing w:before="100" w:beforeAutospacing="1" w:after="100" w:afterAutospacing="1" w:line="276" w:lineRule="auto"/>
        <w:jc w:val="both"/>
        <w:rPr>
          <w:rFonts w:asciiTheme="minorBidi" w:hAnsiTheme="minorBidi"/>
          <w:sz w:val="20"/>
          <w:szCs w:val="20"/>
        </w:rPr>
      </w:pPr>
      <w:r w:rsidRPr="002C4CC7">
        <w:rPr>
          <w:rFonts w:asciiTheme="minorBidi" w:hAnsiTheme="minorBidi"/>
          <w:sz w:val="20"/>
          <w:szCs w:val="20"/>
        </w:rPr>
        <w:t>Forward primer designed based on sequence located in the 3' end (in wild emmer genome) of the segment that underwent copy number variation and the reverse primer that was used for the reaction in (A). Expected product length 2415 bp (</w:t>
      </w:r>
      <w:r w:rsidR="008869AC" w:rsidRPr="00426FE4">
        <w:rPr>
          <w:rFonts w:asciiTheme="minorBidi" w:hAnsiTheme="minorBidi"/>
          <w:sz w:val="20"/>
          <w:szCs w:val="20"/>
        </w:rPr>
        <w:t>Additional file 1:</w:t>
      </w:r>
      <w:r w:rsidR="008869AC" w:rsidRPr="002C4CC7">
        <w:rPr>
          <w:rFonts w:asciiTheme="minorBidi" w:hAnsiTheme="minorBidi"/>
          <w:sz w:val="20"/>
          <w:szCs w:val="20"/>
        </w:rPr>
        <w:t xml:space="preserve"> Table </w:t>
      </w:r>
      <w:r w:rsidR="008869AC">
        <w:rPr>
          <w:rFonts w:asciiTheme="minorBidi" w:hAnsiTheme="minorBidi"/>
          <w:sz w:val="20"/>
          <w:szCs w:val="20"/>
        </w:rPr>
        <w:t>S</w:t>
      </w:r>
      <w:r w:rsidR="008869AC" w:rsidRPr="002C4CC7">
        <w:rPr>
          <w:rFonts w:asciiTheme="minorBidi" w:hAnsiTheme="minorBidi"/>
          <w:sz w:val="20"/>
          <w:szCs w:val="20"/>
        </w:rPr>
        <w:t>2</w:t>
      </w:r>
      <w:r w:rsidRPr="002C4CC7">
        <w:rPr>
          <w:rFonts w:asciiTheme="minorBidi" w:hAnsiTheme="minorBidi"/>
          <w:sz w:val="20"/>
          <w:szCs w:val="20"/>
        </w:rPr>
        <w:t>).</w:t>
      </w:r>
    </w:p>
    <w:p w14:paraId="745EF25F" w14:textId="77777777" w:rsidR="00A72DCE" w:rsidRDefault="00A72DCE" w:rsidP="008053AA">
      <w:pPr>
        <w:autoSpaceDE w:val="0"/>
        <w:autoSpaceDN w:val="0"/>
        <w:bidi w:val="0"/>
        <w:adjustRightInd w:val="0"/>
        <w:spacing w:before="100" w:beforeAutospacing="1" w:after="100" w:afterAutospacing="1" w:line="276" w:lineRule="auto"/>
        <w:ind w:left="360"/>
        <w:jc w:val="both"/>
        <w:rPr>
          <w:rFonts w:asciiTheme="minorBidi" w:hAnsiTheme="minorBidi"/>
          <w:b/>
          <w:bCs/>
          <w:sz w:val="24"/>
          <w:szCs w:val="24"/>
        </w:rPr>
      </w:pPr>
      <w:r w:rsidRPr="002C4CC7">
        <w:rPr>
          <w:rFonts w:asciiTheme="minorBidi" w:hAnsiTheme="minorBidi"/>
          <w:sz w:val="20"/>
          <w:szCs w:val="20"/>
        </w:rPr>
        <w:t>“M” represents the size marker, “NC” represents negative control, ddH</w:t>
      </w:r>
      <w:r w:rsidRPr="002C4CC7">
        <w:rPr>
          <w:rFonts w:asciiTheme="minorBidi" w:hAnsiTheme="minorBidi"/>
          <w:sz w:val="20"/>
          <w:szCs w:val="20"/>
          <w:vertAlign w:val="subscript"/>
        </w:rPr>
        <w:t>2</w:t>
      </w:r>
      <w:r w:rsidRPr="002C4CC7">
        <w:rPr>
          <w:rFonts w:asciiTheme="minorBidi" w:hAnsiTheme="minorBidi"/>
          <w:sz w:val="20"/>
          <w:szCs w:val="20"/>
        </w:rPr>
        <w:t xml:space="preserve">0 was used as template in PCR reactions. The PCR analysis was performed for different accessions of wheat allopolyploids (3 wild emmer accessions, 3 durum accessions and 4 bread wheat accessions) and for the available species which are closely related to the diploid B sub-genome donor (3 </w:t>
      </w:r>
      <w:r w:rsidRPr="002C4CC7">
        <w:rPr>
          <w:rFonts w:asciiTheme="minorBidi" w:hAnsiTheme="minorBidi"/>
          <w:i/>
          <w:iCs/>
          <w:sz w:val="20"/>
          <w:szCs w:val="20"/>
        </w:rPr>
        <w:t>Ae. speltoides</w:t>
      </w:r>
      <w:r w:rsidRPr="002C4CC7">
        <w:rPr>
          <w:rFonts w:asciiTheme="minorBidi" w:hAnsiTheme="minorBidi"/>
          <w:sz w:val="20"/>
          <w:szCs w:val="20"/>
        </w:rPr>
        <w:t xml:space="preserve"> accessions and 3 </w:t>
      </w:r>
      <w:r w:rsidRPr="002C4CC7">
        <w:rPr>
          <w:rFonts w:asciiTheme="minorBidi" w:hAnsiTheme="minorBidi"/>
          <w:i/>
          <w:iCs/>
          <w:sz w:val="20"/>
          <w:szCs w:val="20"/>
        </w:rPr>
        <w:t>Ae. searsii</w:t>
      </w:r>
      <w:r w:rsidRPr="002C4CC7">
        <w:rPr>
          <w:rFonts w:asciiTheme="minorBidi" w:hAnsiTheme="minorBidi"/>
          <w:sz w:val="20"/>
          <w:szCs w:val="20"/>
        </w:rPr>
        <w:t xml:space="preserve"> accessions). see </w:t>
      </w:r>
      <w:r w:rsidR="00F676F8" w:rsidRPr="00426FE4">
        <w:rPr>
          <w:rFonts w:asciiTheme="minorBidi" w:hAnsiTheme="minorBidi"/>
          <w:sz w:val="20"/>
          <w:szCs w:val="20"/>
        </w:rPr>
        <w:t>Additional file 1:</w:t>
      </w:r>
      <w:r w:rsidR="00F676F8" w:rsidRPr="002C4CC7">
        <w:rPr>
          <w:rFonts w:asciiTheme="minorBidi" w:hAnsiTheme="minorBidi"/>
          <w:sz w:val="20"/>
          <w:szCs w:val="20"/>
        </w:rPr>
        <w:t xml:space="preserve"> Table </w:t>
      </w:r>
      <w:r w:rsidR="00F676F8">
        <w:rPr>
          <w:rFonts w:asciiTheme="minorBidi" w:hAnsiTheme="minorBidi"/>
          <w:sz w:val="20"/>
          <w:szCs w:val="20"/>
        </w:rPr>
        <w:t>S1</w:t>
      </w:r>
      <w:r w:rsidR="00D0224D">
        <w:rPr>
          <w:rFonts w:asciiTheme="minorBidi" w:hAnsiTheme="minorBidi"/>
          <w:sz w:val="20"/>
          <w:szCs w:val="20"/>
        </w:rPr>
        <w:t xml:space="preserve"> </w:t>
      </w:r>
      <w:r w:rsidRPr="002C4CC7">
        <w:rPr>
          <w:rFonts w:asciiTheme="minorBidi" w:hAnsiTheme="minorBidi"/>
          <w:sz w:val="20"/>
          <w:szCs w:val="20"/>
        </w:rPr>
        <w:t>for detailed plant accessions list.</w:t>
      </w:r>
      <w:r w:rsidR="00AB215F">
        <w:rPr>
          <w:rFonts w:asciiTheme="minorBidi" w:hAnsiTheme="minorBidi"/>
          <w:sz w:val="20"/>
          <w:szCs w:val="20"/>
        </w:rPr>
        <w:t xml:space="preserve"> The </w:t>
      </w:r>
      <w:r w:rsidR="00AB215F" w:rsidRPr="00836CB6">
        <w:rPr>
          <w:rFonts w:asciiTheme="minorBidi" w:hAnsiTheme="minorBidi"/>
          <w:sz w:val="20"/>
          <w:szCs w:val="20"/>
        </w:rPr>
        <w:t xml:space="preserve">PCR </w:t>
      </w:r>
      <w:r w:rsidR="00AB215F" w:rsidRPr="002C4CC7">
        <w:rPr>
          <w:rFonts w:asciiTheme="minorBidi" w:hAnsiTheme="minorBidi"/>
          <w:sz w:val="20"/>
          <w:szCs w:val="20"/>
        </w:rPr>
        <w:t>analysis</w:t>
      </w:r>
      <w:r w:rsidR="00AB215F">
        <w:rPr>
          <w:rFonts w:asciiTheme="minorBidi" w:hAnsiTheme="minorBidi"/>
          <w:sz w:val="20"/>
          <w:szCs w:val="20"/>
        </w:rPr>
        <w:t xml:space="preserve"> in (A) and (B)</w:t>
      </w:r>
      <w:r w:rsidR="00AB215F" w:rsidRPr="00836CB6">
        <w:rPr>
          <w:rFonts w:asciiTheme="minorBidi" w:hAnsiTheme="minorBidi"/>
          <w:sz w:val="20"/>
          <w:szCs w:val="20"/>
        </w:rPr>
        <w:t xml:space="preserve"> w</w:t>
      </w:r>
      <w:r w:rsidR="00AB215F">
        <w:rPr>
          <w:rFonts w:asciiTheme="minorBidi" w:hAnsiTheme="minorBidi"/>
          <w:sz w:val="20"/>
          <w:szCs w:val="20"/>
        </w:rPr>
        <w:t xml:space="preserve">ere </w:t>
      </w:r>
      <w:r w:rsidR="00AB215F" w:rsidRPr="00836CB6">
        <w:rPr>
          <w:rFonts w:asciiTheme="minorBidi" w:hAnsiTheme="minorBidi"/>
          <w:sz w:val="20"/>
          <w:szCs w:val="20"/>
        </w:rPr>
        <w:t>visualized</w:t>
      </w:r>
      <w:r w:rsidR="00AB215F">
        <w:rPr>
          <w:rFonts w:asciiTheme="minorBidi" w:hAnsiTheme="minorBidi"/>
          <w:sz w:val="20"/>
          <w:szCs w:val="20"/>
        </w:rPr>
        <w:t xml:space="preserve"> on </w:t>
      </w:r>
      <w:r w:rsidR="00AB215F" w:rsidRPr="00530EE9">
        <w:rPr>
          <w:rFonts w:asciiTheme="minorBidi" w:hAnsiTheme="minorBidi"/>
          <w:sz w:val="20"/>
          <w:szCs w:val="20"/>
        </w:rPr>
        <w:t>separate</w:t>
      </w:r>
      <w:r w:rsidR="00AB215F">
        <w:rPr>
          <w:rFonts w:asciiTheme="minorBidi" w:hAnsiTheme="minorBidi"/>
          <w:sz w:val="20"/>
          <w:szCs w:val="20"/>
        </w:rPr>
        <w:t xml:space="preserve"> agarose gels.</w:t>
      </w:r>
    </w:p>
    <w:p w14:paraId="79850E95" w14:textId="77777777" w:rsidR="00A72DCE" w:rsidRDefault="00A72DCE" w:rsidP="00A72DCE">
      <w:pPr>
        <w:bidi w:val="0"/>
        <w:rPr>
          <w:rFonts w:asciiTheme="minorBidi" w:hAnsiTheme="minorBidi"/>
          <w:b/>
          <w:bCs/>
          <w:sz w:val="24"/>
          <w:szCs w:val="24"/>
        </w:rPr>
      </w:pPr>
    </w:p>
    <w:p w14:paraId="008D75E0" w14:textId="77777777" w:rsidR="000F307D" w:rsidRDefault="000F307D" w:rsidP="000F307D">
      <w:pPr>
        <w:bidi w:val="0"/>
        <w:rPr>
          <w:rFonts w:asciiTheme="minorBidi" w:hAnsiTheme="minorBidi"/>
          <w:b/>
          <w:bCs/>
          <w:sz w:val="24"/>
          <w:szCs w:val="24"/>
        </w:rPr>
      </w:pPr>
    </w:p>
    <w:p w14:paraId="4DEFBCB5" w14:textId="77777777" w:rsidR="000F307D" w:rsidRDefault="000F307D" w:rsidP="000F307D">
      <w:pPr>
        <w:bidi w:val="0"/>
        <w:rPr>
          <w:rFonts w:asciiTheme="minorBidi" w:hAnsiTheme="minorBidi"/>
          <w:b/>
          <w:bCs/>
          <w:sz w:val="24"/>
          <w:szCs w:val="24"/>
        </w:rPr>
      </w:pPr>
    </w:p>
    <w:p w14:paraId="01275DA6" w14:textId="77777777" w:rsidR="000F307D" w:rsidRDefault="000F307D" w:rsidP="000F307D">
      <w:pPr>
        <w:bidi w:val="0"/>
        <w:rPr>
          <w:rFonts w:asciiTheme="minorBidi" w:hAnsiTheme="minorBidi"/>
          <w:b/>
          <w:bCs/>
          <w:sz w:val="24"/>
          <w:szCs w:val="24"/>
        </w:rPr>
      </w:pPr>
    </w:p>
    <w:p w14:paraId="5E406BD7" w14:textId="77777777" w:rsidR="000F307D" w:rsidRDefault="000F307D" w:rsidP="000F307D">
      <w:pPr>
        <w:bidi w:val="0"/>
        <w:rPr>
          <w:rFonts w:asciiTheme="minorBidi" w:hAnsiTheme="minorBidi"/>
          <w:b/>
          <w:bCs/>
          <w:sz w:val="24"/>
          <w:szCs w:val="24"/>
        </w:rPr>
      </w:pPr>
    </w:p>
    <w:p w14:paraId="6875FC55" w14:textId="77777777" w:rsidR="00746FE4" w:rsidRDefault="00746FE4" w:rsidP="00746FE4">
      <w:pPr>
        <w:bidi w:val="0"/>
        <w:rPr>
          <w:rFonts w:asciiTheme="minorBidi" w:hAnsiTheme="minorBidi"/>
          <w:b/>
          <w:bCs/>
          <w:sz w:val="24"/>
          <w:szCs w:val="24"/>
        </w:rPr>
      </w:pPr>
    </w:p>
    <w:p w14:paraId="115E3D65" w14:textId="77777777" w:rsidR="000F307D" w:rsidRDefault="000F307D" w:rsidP="000F307D">
      <w:pPr>
        <w:bidi w:val="0"/>
        <w:rPr>
          <w:rFonts w:asciiTheme="minorBidi" w:hAnsiTheme="minorBidi"/>
          <w:b/>
          <w:bCs/>
          <w:sz w:val="24"/>
          <w:szCs w:val="24"/>
        </w:rPr>
      </w:pPr>
    </w:p>
    <w:p w14:paraId="67661079" w14:textId="77777777" w:rsidR="00E76C4A" w:rsidRPr="00676494" w:rsidRDefault="00E76C4A" w:rsidP="00A72DCE">
      <w:pPr>
        <w:bidi w:val="0"/>
        <w:rPr>
          <w:rFonts w:asciiTheme="minorBidi" w:hAnsiTheme="minorBidi"/>
          <w:sz w:val="24"/>
          <w:szCs w:val="24"/>
        </w:rPr>
      </w:pPr>
      <w:bookmarkStart w:id="25" w:name="_Toc3733357"/>
      <w:bookmarkStart w:id="26" w:name="_Toc8813310"/>
      <w:r w:rsidRPr="00A577FD">
        <w:rPr>
          <w:rStyle w:val="Heading1Char"/>
          <w:rFonts w:asciiTheme="minorBidi" w:hAnsiTheme="minorBidi" w:cstheme="minorBidi"/>
          <w:b/>
          <w:bCs/>
          <w:color w:val="auto"/>
          <w:sz w:val="24"/>
          <w:szCs w:val="24"/>
        </w:rPr>
        <w:t>Table S1.</w:t>
      </w:r>
      <w:bookmarkEnd w:id="25"/>
      <w:bookmarkEnd w:id="26"/>
      <w:r w:rsidRPr="00676494">
        <w:rPr>
          <w:rFonts w:asciiTheme="minorBidi" w:hAnsiTheme="minorBidi"/>
          <w:b/>
          <w:bCs/>
          <w:sz w:val="24"/>
          <w:szCs w:val="24"/>
        </w:rPr>
        <w:t xml:space="preserve"> </w:t>
      </w:r>
      <w:r w:rsidRPr="00676494">
        <w:rPr>
          <w:rFonts w:asciiTheme="minorBidi" w:hAnsiTheme="minorBidi"/>
          <w:sz w:val="24"/>
          <w:szCs w:val="24"/>
        </w:rPr>
        <w:t>Plant accessions used in PCR analyses.</w:t>
      </w:r>
    </w:p>
    <w:p w14:paraId="5192E86B" w14:textId="77777777" w:rsidR="00E76C4A" w:rsidRDefault="00E76C4A" w:rsidP="00E76C4A">
      <w:pPr>
        <w:bidi w:val="0"/>
      </w:pPr>
    </w:p>
    <w:tbl>
      <w:tblPr>
        <w:tblStyle w:val="GridTable1Light"/>
        <w:bidiVisual/>
        <w:tblW w:w="0" w:type="auto"/>
        <w:tblLook w:val="04A0" w:firstRow="1" w:lastRow="0" w:firstColumn="1" w:lastColumn="0" w:noHBand="0" w:noVBand="1"/>
      </w:tblPr>
      <w:tblGrid>
        <w:gridCol w:w="2765"/>
        <w:gridCol w:w="2135"/>
        <w:gridCol w:w="3396"/>
      </w:tblGrid>
      <w:tr w:rsidR="00E76C4A" w14:paraId="2CAD2334" w14:textId="77777777" w:rsidTr="00CB268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65" w:type="dxa"/>
          </w:tcPr>
          <w:p w14:paraId="0BEB3162" w14:textId="77777777" w:rsidR="00E76C4A" w:rsidRPr="00676494" w:rsidRDefault="00E76C4A" w:rsidP="00CB268B">
            <w:pPr>
              <w:bidi w:val="0"/>
              <w:jc w:val="center"/>
              <w:rPr>
                <w:rFonts w:asciiTheme="minorBidi" w:hAnsiTheme="minorBidi"/>
                <w:sz w:val="20"/>
                <w:szCs w:val="20"/>
                <w:rtl/>
              </w:rPr>
            </w:pPr>
            <w:r w:rsidRPr="00676494">
              <w:rPr>
                <w:rFonts w:asciiTheme="minorBidi" w:hAnsiTheme="minorBidi"/>
                <w:sz w:val="20"/>
                <w:szCs w:val="20"/>
              </w:rPr>
              <w:t>Origin</w:t>
            </w:r>
          </w:p>
        </w:tc>
        <w:tc>
          <w:tcPr>
            <w:tcW w:w="2135" w:type="dxa"/>
          </w:tcPr>
          <w:p w14:paraId="58D22E47" w14:textId="77777777" w:rsidR="00E76C4A" w:rsidRPr="00676494" w:rsidRDefault="00E76C4A" w:rsidP="00CB268B">
            <w:pPr>
              <w:bidi w:val="0"/>
              <w:jc w:val="center"/>
              <w:cnfStyle w:val="100000000000" w:firstRow="1"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sz w:val="20"/>
                <w:szCs w:val="20"/>
              </w:rPr>
              <w:t>Accession</w:t>
            </w:r>
          </w:p>
        </w:tc>
        <w:tc>
          <w:tcPr>
            <w:tcW w:w="3396" w:type="dxa"/>
          </w:tcPr>
          <w:p w14:paraId="1246440B" w14:textId="77777777" w:rsidR="00E76C4A" w:rsidRPr="00676494" w:rsidRDefault="00E76C4A" w:rsidP="00CB268B">
            <w:pPr>
              <w:bidi w:val="0"/>
              <w:jc w:val="center"/>
              <w:cnfStyle w:val="100000000000" w:firstRow="1"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sz w:val="20"/>
                <w:szCs w:val="20"/>
              </w:rPr>
              <w:t>Species</w:t>
            </w:r>
          </w:p>
        </w:tc>
      </w:tr>
      <w:tr w:rsidR="00E76C4A" w14:paraId="7FDBF67E" w14:textId="77777777" w:rsidTr="00CB268B">
        <w:tc>
          <w:tcPr>
            <w:cnfStyle w:val="001000000000" w:firstRow="0" w:lastRow="0" w:firstColumn="1" w:lastColumn="0" w:oddVBand="0" w:evenVBand="0" w:oddHBand="0" w:evenHBand="0" w:firstRowFirstColumn="0" w:firstRowLastColumn="0" w:lastRowFirstColumn="0" w:lastRowLastColumn="0"/>
            <w:tcW w:w="2765" w:type="dxa"/>
          </w:tcPr>
          <w:p w14:paraId="092C4721" w14:textId="77777777" w:rsidR="00E76C4A" w:rsidRPr="00676494" w:rsidRDefault="00E76C4A" w:rsidP="00CB268B">
            <w:pPr>
              <w:bidi w:val="0"/>
              <w:jc w:val="center"/>
              <w:rPr>
                <w:rFonts w:asciiTheme="minorBidi" w:hAnsiTheme="minorBidi"/>
                <w:b w:val="0"/>
                <w:bCs w:val="0"/>
                <w:sz w:val="20"/>
                <w:szCs w:val="20"/>
                <w:rtl/>
              </w:rPr>
            </w:pPr>
            <w:r w:rsidRPr="00676494">
              <w:rPr>
                <w:rFonts w:asciiTheme="minorBidi" w:hAnsiTheme="minorBidi"/>
                <w:b w:val="0"/>
                <w:bCs w:val="0"/>
                <w:sz w:val="20"/>
                <w:szCs w:val="20"/>
              </w:rPr>
              <w:t>Unknown</w:t>
            </w:r>
          </w:p>
        </w:tc>
        <w:tc>
          <w:tcPr>
            <w:tcW w:w="2135" w:type="dxa"/>
          </w:tcPr>
          <w:p w14:paraId="02B16A2D"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sz w:val="20"/>
                <w:szCs w:val="20"/>
              </w:rPr>
              <w:t>TS47</w:t>
            </w:r>
          </w:p>
        </w:tc>
        <w:tc>
          <w:tcPr>
            <w:tcW w:w="3396" w:type="dxa"/>
          </w:tcPr>
          <w:p w14:paraId="6B42E1C3"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i/>
                <w:iCs/>
                <w:sz w:val="20"/>
                <w:szCs w:val="20"/>
              </w:rPr>
              <w:t>Ae. speltoides</w:t>
            </w:r>
            <w:r w:rsidRPr="00676494">
              <w:rPr>
                <w:rFonts w:asciiTheme="minorBidi" w:hAnsiTheme="minorBidi"/>
                <w:sz w:val="20"/>
                <w:szCs w:val="20"/>
              </w:rPr>
              <w:t xml:space="preserve"> (BB)</w:t>
            </w:r>
          </w:p>
        </w:tc>
      </w:tr>
      <w:tr w:rsidR="00E76C4A" w14:paraId="5C563F08" w14:textId="77777777" w:rsidTr="00CB268B">
        <w:tc>
          <w:tcPr>
            <w:cnfStyle w:val="001000000000" w:firstRow="0" w:lastRow="0" w:firstColumn="1" w:lastColumn="0" w:oddVBand="0" w:evenVBand="0" w:oddHBand="0" w:evenHBand="0" w:firstRowFirstColumn="0" w:firstRowLastColumn="0" w:lastRowFirstColumn="0" w:lastRowLastColumn="0"/>
            <w:tcW w:w="2765" w:type="dxa"/>
          </w:tcPr>
          <w:p w14:paraId="348C2BE5" w14:textId="77777777" w:rsidR="00E76C4A" w:rsidRPr="00676494" w:rsidRDefault="00E76C4A" w:rsidP="00CB268B">
            <w:pPr>
              <w:bidi w:val="0"/>
              <w:jc w:val="center"/>
              <w:rPr>
                <w:rFonts w:asciiTheme="minorBidi" w:hAnsiTheme="minorBidi"/>
                <w:b w:val="0"/>
                <w:bCs w:val="0"/>
                <w:sz w:val="20"/>
                <w:szCs w:val="20"/>
                <w:rtl/>
              </w:rPr>
            </w:pPr>
            <w:r w:rsidRPr="00676494">
              <w:rPr>
                <w:rFonts w:asciiTheme="minorBidi" w:hAnsiTheme="minorBidi"/>
                <w:b w:val="0"/>
                <w:bCs w:val="0"/>
                <w:sz w:val="20"/>
                <w:szCs w:val="20"/>
              </w:rPr>
              <w:t>Turkey</w:t>
            </w:r>
          </w:p>
        </w:tc>
        <w:tc>
          <w:tcPr>
            <w:tcW w:w="2135" w:type="dxa"/>
          </w:tcPr>
          <w:p w14:paraId="007CCE3B"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sz w:val="20"/>
                <w:szCs w:val="20"/>
              </w:rPr>
              <w:t>542274</w:t>
            </w:r>
          </w:p>
        </w:tc>
        <w:tc>
          <w:tcPr>
            <w:tcW w:w="3396" w:type="dxa"/>
          </w:tcPr>
          <w:p w14:paraId="4F005F56"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i/>
                <w:iCs/>
                <w:sz w:val="20"/>
                <w:szCs w:val="20"/>
              </w:rPr>
              <w:t>Ae. speltoides</w:t>
            </w:r>
            <w:r w:rsidRPr="00676494">
              <w:rPr>
                <w:rFonts w:asciiTheme="minorBidi" w:hAnsiTheme="minorBidi"/>
                <w:sz w:val="20"/>
                <w:szCs w:val="20"/>
              </w:rPr>
              <w:t xml:space="preserve"> (BB)</w:t>
            </w:r>
          </w:p>
        </w:tc>
      </w:tr>
      <w:tr w:rsidR="00E76C4A" w14:paraId="57773AB3" w14:textId="77777777" w:rsidTr="00CB268B">
        <w:tc>
          <w:tcPr>
            <w:cnfStyle w:val="001000000000" w:firstRow="0" w:lastRow="0" w:firstColumn="1" w:lastColumn="0" w:oddVBand="0" w:evenVBand="0" w:oddHBand="0" w:evenHBand="0" w:firstRowFirstColumn="0" w:firstRowLastColumn="0" w:lastRowFirstColumn="0" w:lastRowLastColumn="0"/>
            <w:tcW w:w="2765" w:type="dxa"/>
          </w:tcPr>
          <w:p w14:paraId="73BD0493" w14:textId="77777777" w:rsidR="00E76C4A" w:rsidRPr="00676494" w:rsidRDefault="00E76C4A" w:rsidP="00CB268B">
            <w:pPr>
              <w:bidi w:val="0"/>
              <w:jc w:val="center"/>
              <w:rPr>
                <w:rFonts w:asciiTheme="minorBidi" w:hAnsiTheme="minorBidi"/>
                <w:b w:val="0"/>
                <w:bCs w:val="0"/>
                <w:sz w:val="20"/>
                <w:szCs w:val="20"/>
                <w:rtl/>
              </w:rPr>
            </w:pPr>
            <w:r w:rsidRPr="00676494">
              <w:rPr>
                <w:rFonts w:asciiTheme="minorBidi" w:hAnsiTheme="minorBidi"/>
                <w:b w:val="0"/>
                <w:bCs w:val="0"/>
                <w:sz w:val="20"/>
                <w:szCs w:val="20"/>
              </w:rPr>
              <w:t>Israel</w:t>
            </w:r>
          </w:p>
        </w:tc>
        <w:tc>
          <w:tcPr>
            <w:tcW w:w="2135" w:type="dxa"/>
          </w:tcPr>
          <w:p w14:paraId="3565601B"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sz w:val="20"/>
                <w:szCs w:val="20"/>
              </w:rPr>
              <w:t>TS41</w:t>
            </w:r>
          </w:p>
        </w:tc>
        <w:tc>
          <w:tcPr>
            <w:tcW w:w="3396" w:type="dxa"/>
          </w:tcPr>
          <w:p w14:paraId="0D24CA72"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i/>
                <w:iCs/>
                <w:sz w:val="20"/>
                <w:szCs w:val="20"/>
              </w:rPr>
              <w:t>Ae. speltoides</w:t>
            </w:r>
            <w:r w:rsidRPr="00676494">
              <w:rPr>
                <w:rFonts w:asciiTheme="minorBidi" w:hAnsiTheme="minorBidi"/>
                <w:sz w:val="20"/>
                <w:szCs w:val="20"/>
              </w:rPr>
              <w:t xml:space="preserve"> (BB)</w:t>
            </w:r>
          </w:p>
        </w:tc>
      </w:tr>
      <w:tr w:rsidR="00E76C4A" w14:paraId="1FF191B3" w14:textId="77777777" w:rsidTr="00CB268B">
        <w:tc>
          <w:tcPr>
            <w:cnfStyle w:val="001000000000" w:firstRow="0" w:lastRow="0" w:firstColumn="1" w:lastColumn="0" w:oddVBand="0" w:evenVBand="0" w:oddHBand="0" w:evenHBand="0" w:firstRowFirstColumn="0" w:firstRowLastColumn="0" w:lastRowFirstColumn="0" w:lastRowLastColumn="0"/>
            <w:tcW w:w="2765" w:type="dxa"/>
          </w:tcPr>
          <w:p w14:paraId="1413C337" w14:textId="77777777" w:rsidR="00E76C4A" w:rsidRPr="00676494" w:rsidRDefault="00E76C4A" w:rsidP="00CB268B">
            <w:pPr>
              <w:bidi w:val="0"/>
              <w:jc w:val="center"/>
              <w:rPr>
                <w:rFonts w:asciiTheme="minorBidi" w:hAnsiTheme="minorBidi"/>
                <w:b w:val="0"/>
                <w:bCs w:val="0"/>
                <w:sz w:val="20"/>
                <w:szCs w:val="20"/>
                <w:rtl/>
              </w:rPr>
            </w:pPr>
            <w:r w:rsidRPr="00676494">
              <w:rPr>
                <w:rFonts w:asciiTheme="minorBidi" w:hAnsiTheme="minorBidi"/>
                <w:b w:val="0"/>
                <w:bCs w:val="0"/>
                <w:sz w:val="20"/>
                <w:szCs w:val="20"/>
              </w:rPr>
              <w:t>Syria</w:t>
            </w:r>
          </w:p>
        </w:tc>
        <w:tc>
          <w:tcPr>
            <w:tcW w:w="2135" w:type="dxa"/>
          </w:tcPr>
          <w:p w14:paraId="5534D4D2"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sz w:val="20"/>
                <w:szCs w:val="20"/>
              </w:rPr>
              <w:t>TE36</w:t>
            </w:r>
          </w:p>
        </w:tc>
        <w:tc>
          <w:tcPr>
            <w:tcW w:w="3396" w:type="dxa"/>
          </w:tcPr>
          <w:p w14:paraId="66D54CD6"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i/>
                <w:iCs/>
                <w:sz w:val="20"/>
                <w:szCs w:val="20"/>
                <w:rtl/>
              </w:rPr>
            </w:pPr>
            <w:r w:rsidRPr="00676494">
              <w:rPr>
                <w:rFonts w:asciiTheme="minorBidi" w:hAnsiTheme="minorBidi"/>
                <w:i/>
                <w:iCs/>
                <w:sz w:val="20"/>
                <w:szCs w:val="20"/>
              </w:rPr>
              <w:t>Ae. searsii</w:t>
            </w:r>
            <w:r w:rsidRPr="00676494">
              <w:rPr>
                <w:rFonts w:asciiTheme="minorBidi" w:hAnsiTheme="minorBidi"/>
                <w:sz w:val="20"/>
                <w:szCs w:val="20"/>
              </w:rPr>
              <w:t xml:space="preserve"> (BB)</w:t>
            </w:r>
          </w:p>
        </w:tc>
      </w:tr>
      <w:tr w:rsidR="00E76C4A" w14:paraId="1602853C" w14:textId="77777777" w:rsidTr="00CB268B">
        <w:tc>
          <w:tcPr>
            <w:cnfStyle w:val="001000000000" w:firstRow="0" w:lastRow="0" w:firstColumn="1" w:lastColumn="0" w:oddVBand="0" w:evenVBand="0" w:oddHBand="0" w:evenHBand="0" w:firstRowFirstColumn="0" w:firstRowLastColumn="0" w:lastRowFirstColumn="0" w:lastRowLastColumn="0"/>
            <w:tcW w:w="2765" w:type="dxa"/>
          </w:tcPr>
          <w:p w14:paraId="116F3F58" w14:textId="77777777" w:rsidR="00E76C4A" w:rsidRPr="00676494" w:rsidRDefault="00E76C4A" w:rsidP="00CB268B">
            <w:pPr>
              <w:bidi w:val="0"/>
              <w:jc w:val="center"/>
              <w:rPr>
                <w:rFonts w:asciiTheme="minorBidi" w:hAnsiTheme="minorBidi"/>
                <w:b w:val="0"/>
                <w:bCs w:val="0"/>
                <w:sz w:val="20"/>
                <w:szCs w:val="20"/>
                <w:rtl/>
              </w:rPr>
            </w:pPr>
            <w:r w:rsidRPr="00676494">
              <w:rPr>
                <w:rFonts w:asciiTheme="minorBidi" w:hAnsiTheme="minorBidi"/>
                <w:b w:val="0"/>
                <w:bCs w:val="0"/>
                <w:sz w:val="20"/>
                <w:szCs w:val="20"/>
              </w:rPr>
              <w:t>Jordan</w:t>
            </w:r>
          </w:p>
        </w:tc>
        <w:tc>
          <w:tcPr>
            <w:tcW w:w="2135" w:type="dxa"/>
          </w:tcPr>
          <w:p w14:paraId="73DDD919"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sz w:val="20"/>
                <w:szCs w:val="20"/>
              </w:rPr>
              <w:t>TE44</w:t>
            </w:r>
          </w:p>
        </w:tc>
        <w:tc>
          <w:tcPr>
            <w:tcW w:w="3396" w:type="dxa"/>
          </w:tcPr>
          <w:p w14:paraId="20DE94E3"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i/>
                <w:iCs/>
                <w:sz w:val="20"/>
                <w:szCs w:val="20"/>
              </w:rPr>
              <w:t>Ae. searsii</w:t>
            </w:r>
            <w:r w:rsidRPr="00676494">
              <w:rPr>
                <w:rFonts w:asciiTheme="minorBidi" w:hAnsiTheme="minorBidi"/>
                <w:sz w:val="20"/>
                <w:szCs w:val="20"/>
              </w:rPr>
              <w:t xml:space="preserve"> (BB)</w:t>
            </w:r>
          </w:p>
        </w:tc>
      </w:tr>
      <w:tr w:rsidR="00E76C4A" w14:paraId="5CC4A714" w14:textId="77777777" w:rsidTr="00CB268B">
        <w:tc>
          <w:tcPr>
            <w:cnfStyle w:val="001000000000" w:firstRow="0" w:lastRow="0" w:firstColumn="1" w:lastColumn="0" w:oddVBand="0" w:evenVBand="0" w:oddHBand="0" w:evenHBand="0" w:firstRowFirstColumn="0" w:firstRowLastColumn="0" w:lastRowFirstColumn="0" w:lastRowLastColumn="0"/>
            <w:tcW w:w="2765" w:type="dxa"/>
          </w:tcPr>
          <w:p w14:paraId="79BE0E2F" w14:textId="77777777" w:rsidR="00E76C4A" w:rsidRPr="00676494" w:rsidRDefault="00E76C4A" w:rsidP="00CB268B">
            <w:pPr>
              <w:bidi w:val="0"/>
              <w:jc w:val="center"/>
              <w:rPr>
                <w:rFonts w:asciiTheme="minorBidi" w:hAnsiTheme="minorBidi"/>
                <w:b w:val="0"/>
                <w:bCs w:val="0"/>
                <w:sz w:val="20"/>
                <w:szCs w:val="20"/>
                <w:rtl/>
              </w:rPr>
            </w:pPr>
            <w:r w:rsidRPr="00676494">
              <w:rPr>
                <w:rFonts w:asciiTheme="minorBidi" w:hAnsiTheme="minorBidi"/>
                <w:b w:val="0"/>
                <w:bCs w:val="0"/>
                <w:sz w:val="20"/>
                <w:szCs w:val="20"/>
              </w:rPr>
              <w:t>Jordan</w:t>
            </w:r>
          </w:p>
        </w:tc>
        <w:tc>
          <w:tcPr>
            <w:tcW w:w="2135" w:type="dxa"/>
          </w:tcPr>
          <w:p w14:paraId="0B33148B"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sz w:val="20"/>
                <w:szCs w:val="20"/>
              </w:rPr>
              <w:t>599140</w:t>
            </w:r>
          </w:p>
        </w:tc>
        <w:tc>
          <w:tcPr>
            <w:tcW w:w="3396" w:type="dxa"/>
          </w:tcPr>
          <w:p w14:paraId="41A7C886"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i/>
                <w:iCs/>
                <w:sz w:val="20"/>
                <w:szCs w:val="20"/>
              </w:rPr>
              <w:t>Ae. searsii</w:t>
            </w:r>
            <w:r w:rsidRPr="00676494">
              <w:rPr>
                <w:rFonts w:asciiTheme="minorBidi" w:hAnsiTheme="minorBidi"/>
                <w:sz w:val="20"/>
                <w:szCs w:val="20"/>
              </w:rPr>
              <w:t xml:space="preserve"> (BB)</w:t>
            </w:r>
          </w:p>
        </w:tc>
      </w:tr>
      <w:tr w:rsidR="00E76C4A" w14:paraId="39626092" w14:textId="77777777" w:rsidTr="00CB268B">
        <w:tc>
          <w:tcPr>
            <w:cnfStyle w:val="001000000000" w:firstRow="0" w:lastRow="0" w:firstColumn="1" w:lastColumn="0" w:oddVBand="0" w:evenVBand="0" w:oddHBand="0" w:evenHBand="0" w:firstRowFirstColumn="0" w:firstRowLastColumn="0" w:lastRowFirstColumn="0" w:lastRowLastColumn="0"/>
            <w:tcW w:w="2765" w:type="dxa"/>
          </w:tcPr>
          <w:p w14:paraId="7F4A8167" w14:textId="77777777" w:rsidR="00E76C4A" w:rsidRPr="00676494" w:rsidRDefault="00E76C4A" w:rsidP="00CB268B">
            <w:pPr>
              <w:bidi w:val="0"/>
              <w:jc w:val="center"/>
              <w:rPr>
                <w:rFonts w:asciiTheme="minorBidi" w:hAnsiTheme="minorBidi"/>
                <w:b w:val="0"/>
                <w:bCs w:val="0"/>
                <w:sz w:val="20"/>
                <w:szCs w:val="20"/>
                <w:rtl/>
              </w:rPr>
            </w:pPr>
            <w:r w:rsidRPr="00676494">
              <w:rPr>
                <w:rFonts w:asciiTheme="minorBidi" w:hAnsiTheme="minorBidi"/>
                <w:b w:val="0"/>
                <w:bCs w:val="0"/>
                <w:sz w:val="20"/>
                <w:szCs w:val="20"/>
              </w:rPr>
              <w:t>Israel</w:t>
            </w:r>
          </w:p>
        </w:tc>
        <w:tc>
          <w:tcPr>
            <w:tcW w:w="2135" w:type="dxa"/>
          </w:tcPr>
          <w:p w14:paraId="68535622"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sz w:val="20"/>
                <w:szCs w:val="20"/>
              </w:rPr>
              <w:t>Zavitan</w:t>
            </w:r>
          </w:p>
        </w:tc>
        <w:tc>
          <w:tcPr>
            <w:tcW w:w="3396" w:type="dxa"/>
          </w:tcPr>
          <w:p w14:paraId="601C5128"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i/>
                <w:iCs/>
                <w:sz w:val="20"/>
                <w:szCs w:val="20"/>
              </w:rPr>
              <w:t xml:space="preserve">T. turgidum </w:t>
            </w:r>
            <w:r w:rsidRPr="002C4CC7">
              <w:rPr>
                <w:rFonts w:asciiTheme="minorBidi" w:hAnsiTheme="minorBidi"/>
                <w:sz w:val="20"/>
                <w:szCs w:val="20"/>
              </w:rPr>
              <w:t>ssp</w:t>
            </w:r>
            <w:r w:rsidRPr="00676494">
              <w:rPr>
                <w:rFonts w:asciiTheme="minorBidi" w:hAnsiTheme="minorBidi"/>
                <w:i/>
                <w:iCs/>
                <w:sz w:val="20"/>
                <w:szCs w:val="20"/>
              </w:rPr>
              <w:t xml:space="preserve">. dicoccoides </w:t>
            </w:r>
            <w:r w:rsidRPr="00676494">
              <w:rPr>
                <w:rFonts w:asciiTheme="minorBidi" w:hAnsiTheme="minorBidi"/>
                <w:sz w:val="20"/>
                <w:szCs w:val="20"/>
              </w:rPr>
              <w:t>(AABB)</w:t>
            </w:r>
          </w:p>
        </w:tc>
      </w:tr>
      <w:tr w:rsidR="00E76C4A" w14:paraId="2CE98D47" w14:textId="77777777" w:rsidTr="00CB268B">
        <w:tc>
          <w:tcPr>
            <w:cnfStyle w:val="001000000000" w:firstRow="0" w:lastRow="0" w:firstColumn="1" w:lastColumn="0" w:oddVBand="0" w:evenVBand="0" w:oddHBand="0" w:evenHBand="0" w:firstRowFirstColumn="0" w:firstRowLastColumn="0" w:lastRowFirstColumn="0" w:lastRowLastColumn="0"/>
            <w:tcW w:w="2765" w:type="dxa"/>
          </w:tcPr>
          <w:p w14:paraId="0E1F903E" w14:textId="77777777" w:rsidR="00E76C4A" w:rsidRPr="00676494" w:rsidRDefault="00E76C4A" w:rsidP="00CB268B">
            <w:pPr>
              <w:bidi w:val="0"/>
              <w:jc w:val="center"/>
              <w:rPr>
                <w:rFonts w:asciiTheme="minorBidi" w:hAnsiTheme="minorBidi"/>
                <w:b w:val="0"/>
                <w:bCs w:val="0"/>
                <w:sz w:val="20"/>
                <w:szCs w:val="20"/>
                <w:rtl/>
              </w:rPr>
            </w:pPr>
            <w:r w:rsidRPr="00676494">
              <w:rPr>
                <w:rFonts w:asciiTheme="minorBidi" w:hAnsiTheme="minorBidi"/>
                <w:b w:val="0"/>
                <w:bCs w:val="0"/>
                <w:sz w:val="20"/>
                <w:szCs w:val="20"/>
              </w:rPr>
              <w:t>Iran</w:t>
            </w:r>
          </w:p>
        </w:tc>
        <w:tc>
          <w:tcPr>
            <w:tcW w:w="2135" w:type="dxa"/>
          </w:tcPr>
          <w:p w14:paraId="6BED4DC6"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sz w:val="20"/>
                <w:szCs w:val="20"/>
              </w:rPr>
              <w:t>TTD48</w:t>
            </w:r>
          </w:p>
        </w:tc>
        <w:tc>
          <w:tcPr>
            <w:tcW w:w="3396" w:type="dxa"/>
          </w:tcPr>
          <w:p w14:paraId="09CD8810"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i/>
                <w:iCs/>
                <w:sz w:val="20"/>
                <w:szCs w:val="20"/>
              </w:rPr>
              <w:t xml:space="preserve">T. turgidum </w:t>
            </w:r>
            <w:r w:rsidRPr="002C4CC7">
              <w:rPr>
                <w:rFonts w:asciiTheme="minorBidi" w:hAnsiTheme="minorBidi"/>
                <w:sz w:val="20"/>
                <w:szCs w:val="20"/>
              </w:rPr>
              <w:t>ssp</w:t>
            </w:r>
            <w:r w:rsidRPr="00676494">
              <w:rPr>
                <w:rFonts w:asciiTheme="minorBidi" w:hAnsiTheme="minorBidi"/>
                <w:i/>
                <w:iCs/>
                <w:sz w:val="20"/>
                <w:szCs w:val="20"/>
              </w:rPr>
              <w:t xml:space="preserve">. dicoccoides </w:t>
            </w:r>
            <w:r w:rsidRPr="00676494">
              <w:rPr>
                <w:rFonts w:asciiTheme="minorBidi" w:hAnsiTheme="minorBidi"/>
                <w:sz w:val="20"/>
                <w:szCs w:val="20"/>
              </w:rPr>
              <w:t>(AABB)</w:t>
            </w:r>
          </w:p>
        </w:tc>
      </w:tr>
      <w:tr w:rsidR="00E76C4A" w14:paraId="20C23D27" w14:textId="77777777" w:rsidTr="00CB268B">
        <w:tc>
          <w:tcPr>
            <w:cnfStyle w:val="001000000000" w:firstRow="0" w:lastRow="0" w:firstColumn="1" w:lastColumn="0" w:oddVBand="0" w:evenVBand="0" w:oddHBand="0" w:evenHBand="0" w:firstRowFirstColumn="0" w:firstRowLastColumn="0" w:lastRowFirstColumn="0" w:lastRowLastColumn="0"/>
            <w:tcW w:w="2765" w:type="dxa"/>
          </w:tcPr>
          <w:p w14:paraId="16DDB0DE" w14:textId="77777777" w:rsidR="00E76C4A" w:rsidRPr="00676494" w:rsidRDefault="00E76C4A" w:rsidP="00CB268B">
            <w:pPr>
              <w:bidi w:val="0"/>
              <w:jc w:val="center"/>
              <w:rPr>
                <w:rFonts w:asciiTheme="minorBidi" w:hAnsiTheme="minorBidi"/>
                <w:b w:val="0"/>
                <w:bCs w:val="0"/>
                <w:sz w:val="20"/>
                <w:szCs w:val="20"/>
                <w:rtl/>
              </w:rPr>
            </w:pPr>
            <w:r w:rsidRPr="00676494">
              <w:rPr>
                <w:rFonts w:asciiTheme="minorBidi" w:hAnsiTheme="minorBidi"/>
                <w:b w:val="0"/>
                <w:bCs w:val="0"/>
                <w:sz w:val="20"/>
                <w:szCs w:val="20"/>
              </w:rPr>
              <w:t>Israel</w:t>
            </w:r>
          </w:p>
        </w:tc>
        <w:tc>
          <w:tcPr>
            <w:tcW w:w="2135" w:type="dxa"/>
          </w:tcPr>
          <w:p w14:paraId="51D6E07B"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sz w:val="20"/>
                <w:szCs w:val="20"/>
              </w:rPr>
              <w:t>TTD20</w:t>
            </w:r>
          </w:p>
        </w:tc>
        <w:tc>
          <w:tcPr>
            <w:tcW w:w="3396" w:type="dxa"/>
          </w:tcPr>
          <w:p w14:paraId="3B6EB27D"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i/>
                <w:iCs/>
                <w:sz w:val="20"/>
                <w:szCs w:val="20"/>
              </w:rPr>
              <w:t xml:space="preserve">T. turgidum </w:t>
            </w:r>
            <w:r w:rsidRPr="002C4CC7">
              <w:rPr>
                <w:rFonts w:asciiTheme="minorBidi" w:hAnsiTheme="minorBidi"/>
                <w:sz w:val="20"/>
                <w:szCs w:val="20"/>
              </w:rPr>
              <w:t>ssp</w:t>
            </w:r>
            <w:r w:rsidRPr="00676494">
              <w:rPr>
                <w:rFonts w:asciiTheme="minorBidi" w:hAnsiTheme="minorBidi"/>
                <w:i/>
                <w:iCs/>
                <w:sz w:val="20"/>
                <w:szCs w:val="20"/>
              </w:rPr>
              <w:t xml:space="preserve">. dicoccoides </w:t>
            </w:r>
            <w:r w:rsidRPr="00676494">
              <w:rPr>
                <w:rFonts w:asciiTheme="minorBidi" w:hAnsiTheme="minorBidi"/>
                <w:sz w:val="20"/>
                <w:szCs w:val="20"/>
              </w:rPr>
              <w:t>(AABB)</w:t>
            </w:r>
          </w:p>
        </w:tc>
      </w:tr>
      <w:tr w:rsidR="00E76C4A" w14:paraId="54C5239D" w14:textId="77777777" w:rsidTr="00CB268B">
        <w:tc>
          <w:tcPr>
            <w:cnfStyle w:val="001000000000" w:firstRow="0" w:lastRow="0" w:firstColumn="1" w:lastColumn="0" w:oddVBand="0" w:evenVBand="0" w:oddHBand="0" w:evenHBand="0" w:firstRowFirstColumn="0" w:firstRowLastColumn="0" w:lastRowFirstColumn="0" w:lastRowLastColumn="0"/>
            <w:tcW w:w="2765" w:type="dxa"/>
          </w:tcPr>
          <w:p w14:paraId="56B0CF8B" w14:textId="77777777" w:rsidR="00E76C4A" w:rsidRPr="00676494" w:rsidRDefault="00E76C4A" w:rsidP="00CB268B">
            <w:pPr>
              <w:bidi w:val="0"/>
              <w:jc w:val="center"/>
              <w:rPr>
                <w:rFonts w:asciiTheme="minorBidi" w:hAnsiTheme="minorBidi"/>
                <w:b w:val="0"/>
                <w:bCs w:val="0"/>
                <w:sz w:val="20"/>
                <w:szCs w:val="20"/>
                <w:rtl/>
              </w:rPr>
            </w:pPr>
            <w:r w:rsidRPr="00676494">
              <w:rPr>
                <w:rFonts w:asciiTheme="minorBidi" w:hAnsiTheme="minorBidi"/>
                <w:b w:val="0"/>
                <w:bCs w:val="0"/>
                <w:sz w:val="20"/>
                <w:szCs w:val="20"/>
              </w:rPr>
              <w:t>Italy</w:t>
            </w:r>
          </w:p>
        </w:tc>
        <w:tc>
          <w:tcPr>
            <w:tcW w:w="2135" w:type="dxa"/>
          </w:tcPr>
          <w:p w14:paraId="5816E12F"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sz w:val="20"/>
                <w:szCs w:val="20"/>
              </w:rPr>
              <w:t>Svevo</w:t>
            </w:r>
          </w:p>
        </w:tc>
        <w:tc>
          <w:tcPr>
            <w:tcW w:w="3396" w:type="dxa"/>
          </w:tcPr>
          <w:p w14:paraId="00C9B22D"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i/>
                <w:iCs/>
                <w:sz w:val="20"/>
                <w:szCs w:val="20"/>
                <w:rtl/>
              </w:rPr>
            </w:pPr>
            <w:r w:rsidRPr="00676494">
              <w:rPr>
                <w:rFonts w:asciiTheme="minorBidi" w:hAnsiTheme="minorBidi"/>
                <w:i/>
                <w:iCs/>
                <w:sz w:val="20"/>
                <w:szCs w:val="20"/>
              </w:rPr>
              <w:t xml:space="preserve">T. turgidum </w:t>
            </w:r>
            <w:r w:rsidRPr="002C4CC7">
              <w:rPr>
                <w:rFonts w:asciiTheme="minorBidi" w:hAnsiTheme="minorBidi"/>
                <w:sz w:val="20"/>
                <w:szCs w:val="20"/>
              </w:rPr>
              <w:t>ssp</w:t>
            </w:r>
            <w:r w:rsidRPr="00676494">
              <w:rPr>
                <w:rFonts w:asciiTheme="minorBidi" w:hAnsiTheme="minorBidi"/>
                <w:i/>
                <w:iCs/>
                <w:sz w:val="20"/>
                <w:szCs w:val="20"/>
              </w:rPr>
              <w:t xml:space="preserve">. durum </w:t>
            </w:r>
            <w:r w:rsidRPr="00676494">
              <w:rPr>
                <w:rFonts w:asciiTheme="minorBidi" w:hAnsiTheme="minorBidi"/>
                <w:sz w:val="20"/>
                <w:szCs w:val="20"/>
              </w:rPr>
              <w:t>(AABB)</w:t>
            </w:r>
          </w:p>
        </w:tc>
      </w:tr>
      <w:tr w:rsidR="00E76C4A" w14:paraId="68BEB29B" w14:textId="77777777" w:rsidTr="00CB268B">
        <w:tc>
          <w:tcPr>
            <w:cnfStyle w:val="001000000000" w:firstRow="0" w:lastRow="0" w:firstColumn="1" w:lastColumn="0" w:oddVBand="0" w:evenVBand="0" w:oddHBand="0" w:evenHBand="0" w:firstRowFirstColumn="0" w:firstRowLastColumn="0" w:lastRowFirstColumn="0" w:lastRowLastColumn="0"/>
            <w:tcW w:w="2765" w:type="dxa"/>
          </w:tcPr>
          <w:p w14:paraId="29F431E1" w14:textId="77777777" w:rsidR="00E76C4A" w:rsidRPr="00676494" w:rsidRDefault="00E76C4A" w:rsidP="00CB268B">
            <w:pPr>
              <w:bidi w:val="0"/>
              <w:jc w:val="center"/>
              <w:rPr>
                <w:rFonts w:asciiTheme="minorBidi" w:hAnsiTheme="minorBidi"/>
                <w:b w:val="0"/>
                <w:bCs w:val="0"/>
                <w:sz w:val="20"/>
                <w:szCs w:val="20"/>
                <w:rtl/>
              </w:rPr>
            </w:pPr>
            <w:r w:rsidRPr="00676494">
              <w:rPr>
                <w:rFonts w:asciiTheme="minorBidi" w:hAnsiTheme="minorBidi"/>
                <w:b w:val="0"/>
                <w:bCs w:val="0"/>
                <w:sz w:val="20"/>
                <w:szCs w:val="20"/>
              </w:rPr>
              <w:t>Israel</w:t>
            </w:r>
          </w:p>
        </w:tc>
        <w:tc>
          <w:tcPr>
            <w:tcW w:w="2135" w:type="dxa"/>
          </w:tcPr>
          <w:p w14:paraId="182A3CA3"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sz w:val="20"/>
                <w:szCs w:val="20"/>
              </w:rPr>
              <w:t>TTR19</w:t>
            </w:r>
          </w:p>
        </w:tc>
        <w:tc>
          <w:tcPr>
            <w:tcW w:w="3396" w:type="dxa"/>
          </w:tcPr>
          <w:p w14:paraId="27650006"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i/>
                <w:iCs/>
                <w:sz w:val="20"/>
                <w:szCs w:val="20"/>
              </w:rPr>
              <w:t xml:space="preserve">T. turgidum </w:t>
            </w:r>
            <w:r w:rsidRPr="002C4CC7">
              <w:rPr>
                <w:rFonts w:asciiTheme="minorBidi" w:hAnsiTheme="minorBidi"/>
                <w:sz w:val="20"/>
                <w:szCs w:val="20"/>
              </w:rPr>
              <w:t>ssp</w:t>
            </w:r>
            <w:r w:rsidRPr="00676494">
              <w:rPr>
                <w:rFonts w:asciiTheme="minorBidi" w:hAnsiTheme="minorBidi"/>
                <w:i/>
                <w:iCs/>
                <w:sz w:val="20"/>
                <w:szCs w:val="20"/>
              </w:rPr>
              <w:t xml:space="preserve">. durum </w:t>
            </w:r>
            <w:r w:rsidRPr="00676494">
              <w:rPr>
                <w:rFonts w:asciiTheme="minorBidi" w:hAnsiTheme="minorBidi"/>
                <w:sz w:val="20"/>
                <w:szCs w:val="20"/>
              </w:rPr>
              <w:t>(AABB)</w:t>
            </w:r>
          </w:p>
        </w:tc>
      </w:tr>
      <w:tr w:rsidR="00E76C4A" w14:paraId="3C003E79" w14:textId="77777777" w:rsidTr="00CB268B">
        <w:tc>
          <w:tcPr>
            <w:cnfStyle w:val="001000000000" w:firstRow="0" w:lastRow="0" w:firstColumn="1" w:lastColumn="0" w:oddVBand="0" w:evenVBand="0" w:oddHBand="0" w:evenHBand="0" w:firstRowFirstColumn="0" w:firstRowLastColumn="0" w:lastRowFirstColumn="0" w:lastRowLastColumn="0"/>
            <w:tcW w:w="2765" w:type="dxa"/>
          </w:tcPr>
          <w:p w14:paraId="76D6C8A2" w14:textId="77777777" w:rsidR="00E76C4A" w:rsidRPr="00676494" w:rsidRDefault="00E76C4A" w:rsidP="00CB268B">
            <w:pPr>
              <w:bidi w:val="0"/>
              <w:jc w:val="center"/>
              <w:rPr>
                <w:rFonts w:asciiTheme="minorBidi" w:hAnsiTheme="minorBidi"/>
                <w:b w:val="0"/>
                <w:bCs w:val="0"/>
                <w:sz w:val="20"/>
                <w:szCs w:val="20"/>
                <w:rtl/>
              </w:rPr>
            </w:pPr>
            <w:r w:rsidRPr="00676494">
              <w:rPr>
                <w:rFonts w:asciiTheme="minorBidi" w:hAnsiTheme="minorBidi"/>
                <w:b w:val="0"/>
                <w:bCs w:val="0"/>
                <w:sz w:val="20"/>
                <w:szCs w:val="20"/>
              </w:rPr>
              <w:t>Israel</w:t>
            </w:r>
          </w:p>
        </w:tc>
        <w:tc>
          <w:tcPr>
            <w:tcW w:w="2135" w:type="dxa"/>
          </w:tcPr>
          <w:p w14:paraId="28DBF75F"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sz w:val="20"/>
                <w:szCs w:val="20"/>
              </w:rPr>
              <w:t>TTR16</w:t>
            </w:r>
          </w:p>
        </w:tc>
        <w:tc>
          <w:tcPr>
            <w:tcW w:w="3396" w:type="dxa"/>
          </w:tcPr>
          <w:p w14:paraId="19ADCF8E"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i/>
                <w:iCs/>
                <w:sz w:val="20"/>
                <w:szCs w:val="20"/>
              </w:rPr>
              <w:t xml:space="preserve">T. turgidum </w:t>
            </w:r>
            <w:r w:rsidRPr="002C4CC7">
              <w:rPr>
                <w:rFonts w:asciiTheme="minorBidi" w:hAnsiTheme="minorBidi"/>
                <w:sz w:val="20"/>
                <w:szCs w:val="20"/>
              </w:rPr>
              <w:t>ssp</w:t>
            </w:r>
            <w:r w:rsidRPr="00676494">
              <w:rPr>
                <w:rFonts w:asciiTheme="minorBidi" w:hAnsiTheme="minorBidi"/>
                <w:i/>
                <w:iCs/>
                <w:sz w:val="20"/>
                <w:szCs w:val="20"/>
              </w:rPr>
              <w:t xml:space="preserve">. durum </w:t>
            </w:r>
            <w:r w:rsidRPr="00676494">
              <w:rPr>
                <w:rFonts w:asciiTheme="minorBidi" w:hAnsiTheme="minorBidi"/>
                <w:sz w:val="20"/>
                <w:szCs w:val="20"/>
              </w:rPr>
              <w:t>(AABB)</w:t>
            </w:r>
          </w:p>
        </w:tc>
      </w:tr>
      <w:tr w:rsidR="00E76C4A" w14:paraId="249A9793" w14:textId="77777777" w:rsidTr="00CB268B">
        <w:tc>
          <w:tcPr>
            <w:cnfStyle w:val="001000000000" w:firstRow="0" w:lastRow="0" w:firstColumn="1" w:lastColumn="0" w:oddVBand="0" w:evenVBand="0" w:oddHBand="0" w:evenHBand="0" w:firstRowFirstColumn="0" w:firstRowLastColumn="0" w:lastRowFirstColumn="0" w:lastRowLastColumn="0"/>
            <w:tcW w:w="2765" w:type="dxa"/>
          </w:tcPr>
          <w:p w14:paraId="70697129" w14:textId="77777777" w:rsidR="00E76C4A" w:rsidRPr="00676494" w:rsidRDefault="00E76C4A" w:rsidP="00CB268B">
            <w:pPr>
              <w:bidi w:val="0"/>
              <w:jc w:val="center"/>
              <w:rPr>
                <w:rFonts w:asciiTheme="minorBidi" w:hAnsiTheme="minorBidi"/>
                <w:b w:val="0"/>
                <w:bCs w:val="0"/>
                <w:sz w:val="20"/>
                <w:szCs w:val="20"/>
                <w:rtl/>
              </w:rPr>
            </w:pPr>
            <w:r w:rsidRPr="00676494">
              <w:rPr>
                <w:rFonts w:asciiTheme="minorBidi" w:hAnsiTheme="minorBidi"/>
                <w:b w:val="0"/>
                <w:bCs w:val="0"/>
                <w:sz w:val="20"/>
                <w:szCs w:val="20"/>
              </w:rPr>
              <w:t>Unknown</w:t>
            </w:r>
          </w:p>
        </w:tc>
        <w:tc>
          <w:tcPr>
            <w:tcW w:w="2135" w:type="dxa"/>
          </w:tcPr>
          <w:p w14:paraId="18271D7F"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sz w:val="20"/>
                <w:szCs w:val="20"/>
              </w:rPr>
              <w:t>CS46</w:t>
            </w:r>
          </w:p>
        </w:tc>
        <w:tc>
          <w:tcPr>
            <w:tcW w:w="3396" w:type="dxa"/>
          </w:tcPr>
          <w:p w14:paraId="2FA33E52"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i/>
                <w:iCs/>
                <w:sz w:val="20"/>
                <w:szCs w:val="20"/>
                <w:rtl/>
              </w:rPr>
            </w:pPr>
            <w:r w:rsidRPr="00676494">
              <w:rPr>
                <w:rFonts w:asciiTheme="minorBidi" w:hAnsiTheme="minorBidi"/>
                <w:i/>
                <w:iCs/>
                <w:sz w:val="20"/>
                <w:szCs w:val="20"/>
              </w:rPr>
              <w:t xml:space="preserve">T. aestivum </w:t>
            </w:r>
            <w:r w:rsidRPr="00676494">
              <w:rPr>
                <w:rFonts w:asciiTheme="minorBidi" w:hAnsiTheme="minorBidi"/>
                <w:sz w:val="20"/>
                <w:szCs w:val="20"/>
              </w:rPr>
              <w:t>(AABBDD)</w:t>
            </w:r>
          </w:p>
        </w:tc>
      </w:tr>
      <w:tr w:rsidR="00E76C4A" w14:paraId="1C0DD237" w14:textId="77777777" w:rsidTr="00CB268B">
        <w:tc>
          <w:tcPr>
            <w:cnfStyle w:val="001000000000" w:firstRow="0" w:lastRow="0" w:firstColumn="1" w:lastColumn="0" w:oddVBand="0" w:evenVBand="0" w:oddHBand="0" w:evenHBand="0" w:firstRowFirstColumn="0" w:firstRowLastColumn="0" w:lastRowFirstColumn="0" w:lastRowLastColumn="0"/>
            <w:tcW w:w="2765" w:type="dxa"/>
          </w:tcPr>
          <w:p w14:paraId="59B59654" w14:textId="77777777" w:rsidR="00E76C4A" w:rsidRPr="00676494" w:rsidRDefault="00E76C4A" w:rsidP="00CB268B">
            <w:pPr>
              <w:bidi w:val="0"/>
              <w:jc w:val="center"/>
              <w:rPr>
                <w:rFonts w:asciiTheme="minorBidi" w:hAnsiTheme="minorBidi"/>
                <w:b w:val="0"/>
                <w:bCs w:val="0"/>
                <w:sz w:val="20"/>
                <w:szCs w:val="20"/>
                <w:rtl/>
              </w:rPr>
            </w:pPr>
            <w:r w:rsidRPr="00676494">
              <w:rPr>
                <w:rFonts w:asciiTheme="minorBidi" w:hAnsiTheme="minorBidi"/>
                <w:b w:val="0"/>
                <w:bCs w:val="0"/>
                <w:sz w:val="20"/>
                <w:szCs w:val="20"/>
              </w:rPr>
              <w:t>Unknown</w:t>
            </w:r>
          </w:p>
        </w:tc>
        <w:tc>
          <w:tcPr>
            <w:tcW w:w="2135" w:type="dxa"/>
          </w:tcPr>
          <w:p w14:paraId="2654E9A3"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sz w:val="20"/>
                <w:szCs w:val="20"/>
              </w:rPr>
              <w:t>TTA01</w:t>
            </w:r>
          </w:p>
        </w:tc>
        <w:tc>
          <w:tcPr>
            <w:tcW w:w="3396" w:type="dxa"/>
          </w:tcPr>
          <w:p w14:paraId="2293D2E1"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i/>
                <w:iCs/>
                <w:sz w:val="20"/>
                <w:szCs w:val="20"/>
              </w:rPr>
              <w:t xml:space="preserve">T. aestivum </w:t>
            </w:r>
            <w:r w:rsidRPr="00676494">
              <w:rPr>
                <w:rFonts w:asciiTheme="minorBidi" w:hAnsiTheme="minorBidi"/>
                <w:sz w:val="20"/>
                <w:szCs w:val="20"/>
              </w:rPr>
              <w:t>(AABBDD)</w:t>
            </w:r>
          </w:p>
        </w:tc>
      </w:tr>
      <w:tr w:rsidR="00E76C4A" w14:paraId="7AF3F579" w14:textId="77777777" w:rsidTr="00CB268B">
        <w:tc>
          <w:tcPr>
            <w:cnfStyle w:val="001000000000" w:firstRow="0" w:lastRow="0" w:firstColumn="1" w:lastColumn="0" w:oddVBand="0" w:evenVBand="0" w:oddHBand="0" w:evenHBand="0" w:firstRowFirstColumn="0" w:firstRowLastColumn="0" w:lastRowFirstColumn="0" w:lastRowLastColumn="0"/>
            <w:tcW w:w="2765" w:type="dxa"/>
          </w:tcPr>
          <w:p w14:paraId="59463E9A" w14:textId="77777777" w:rsidR="00E76C4A" w:rsidRPr="00676494" w:rsidRDefault="00E76C4A" w:rsidP="00CB268B">
            <w:pPr>
              <w:bidi w:val="0"/>
              <w:jc w:val="center"/>
              <w:rPr>
                <w:rFonts w:asciiTheme="minorBidi" w:hAnsiTheme="minorBidi"/>
                <w:b w:val="0"/>
                <w:bCs w:val="0"/>
                <w:sz w:val="20"/>
                <w:szCs w:val="20"/>
                <w:rtl/>
              </w:rPr>
            </w:pPr>
            <w:r w:rsidRPr="00676494">
              <w:rPr>
                <w:rFonts w:asciiTheme="minorBidi" w:hAnsiTheme="minorBidi"/>
                <w:b w:val="0"/>
                <w:bCs w:val="0"/>
                <w:sz w:val="20"/>
                <w:szCs w:val="20"/>
              </w:rPr>
              <w:t>Georgia</w:t>
            </w:r>
          </w:p>
        </w:tc>
        <w:tc>
          <w:tcPr>
            <w:tcW w:w="2135" w:type="dxa"/>
          </w:tcPr>
          <w:p w14:paraId="76DC83BE"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sz w:val="20"/>
                <w:szCs w:val="20"/>
              </w:rPr>
              <w:t>78809</w:t>
            </w:r>
          </w:p>
        </w:tc>
        <w:tc>
          <w:tcPr>
            <w:tcW w:w="3396" w:type="dxa"/>
          </w:tcPr>
          <w:p w14:paraId="04B6FC26"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i/>
                <w:iCs/>
                <w:sz w:val="20"/>
                <w:szCs w:val="20"/>
              </w:rPr>
              <w:t xml:space="preserve">T. aestivum </w:t>
            </w:r>
            <w:r w:rsidRPr="00676494">
              <w:rPr>
                <w:rFonts w:asciiTheme="minorBidi" w:hAnsiTheme="minorBidi"/>
                <w:sz w:val="20"/>
                <w:szCs w:val="20"/>
              </w:rPr>
              <w:t>(AABBDD)</w:t>
            </w:r>
          </w:p>
        </w:tc>
      </w:tr>
      <w:tr w:rsidR="00E76C4A" w14:paraId="044F12CC" w14:textId="77777777" w:rsidTr="00CB268B">
        <w:tc>
          <w:tcPr>
            <w:cnfStyle w:val="001000000000" w:firstRow="0" w:lastRow="0" w:firstColumn="1" w:lastColumn="0" w:oddVBand="0" w:evenVBand="0" w:oddHBand="0" w:evenHBand="0" w:firstRowFirstColumn="0" w:firstRowLastColumn="0" w:lastRowFirstColumn="0" w:lastRowLastColumn="0"/>
            <w:tcW w:w="2765" w:type="dxa"/>
          </w:tcPr>
          <w:p w14:paraId="7C1D2195" w14:textId="77777777" w:rsidR="00E76C4A" w:rsidRPr="00676494" w:rsidRDefault="00E76C4A" w:rsidP="00CB268B">
            <w:pPr>
              <w:bidi w:val="0"/>
              <w:jc w:val="center"/>
              <w:rPr>
                <w:rFonts w:asciiTheme="minorBidi" w:hAnsiTheme="minorBidi"/>
                <w:b w:val="0"/>
                <w:bCs w:val="0"/>
                <w:sz w:val="20"/>
                <w:szCs w:val="20"/>
                <w:rtl/>
              </w:rPr>
            </w:pPr>
            <w:r w:rsidRPr="00676494">
              <w:rPr>
                <w:rFonts w:asciiTheme="minorBidi" w:hAnsiTheme="minorBidi"/>
                <w:b w:val="0"/>
                <w:bCs w:val="0"/>
                <w:sz w:val="20"/>
                <w:szCs w:val="20"/>
              </w:rPr>
              <w:t>Former Yugoslavia</w:t>
            </w:r>
          </w:p>
        </w:tc>
        <w:tc>
          <w:tcPr>
            <w:tcW w:w="2135" w:type="dxa"/>
          </w:tcPr>
          <w:p w14:paraId="049E5070"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sz w:val="20"/>
                <w:szCs w:val="20"/>
              </w:rPr>
              <w:t>377626</w:t>
            </w:r>
          </w:p>
        </w:tc>
        <w:tc>
          <w:tcPr>
            <w:tcW w:w="3396" w:type="dxa"/>
          </w:tcPr>
          <w:p w14:paraId="48807D2D"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tl/>
              </w:rPr>
            </w:pPr>
            <w:r w:rsidRPr="00676494">
              <w:rPr>
                <w:rFonts w:asciiTheme="minorBidi" w:hAnsiTheme="minorBidi"/>
                <w:i/>
                <w:iCs/>
                <w:sz w:val="20"/>
                <w:szCs w:val="20"/>
              </w:rPr>
              <w:t xml:space="preserve">T. aestivum </w:t>
            </w:r>
            <w:r w:rsidRPr="00676494">
              <w:rPr>
                <w:rFonts w:asciiTheme="minorBidi" w:hAnsiTheme="minorBidi"/>
                <w:sz w:val="20"/>
                <w:szCs w:val="20"/>
              </w:rPr>
              <w:t>(AABBDD)</w:t>
            </w:r>
          </w:p>
        </w:tc>
      </w:tr>
      <w:tr w:rsidR="00E76C4A" w14:paraId="41F44A99" w14:textId="77777777" w:rsidTr="00CB268B">
        <w:tc>
          <w:tcPr>
            <w:cnfStyle w:val="001000000000" w:firstRow="0" w:lastRow="0" w:firstColumn="1" w:lastColumn="0" w:oddVBand="0" w:evenVBand="0" w:oddHBand="0" w:evenHBand="0" w:firstRowFirstColumn="0" w:firstRowLastColumn="0" w:lastRowFirstColumn="0" w:lastRowLastColumn="0"/>
            <w:tcW w:w="2765" w:type="dxa"/>
          </w:tcPr>
          <w:p w14:paraId="6890E1B7" w14:textId="77777777" w:rsidR="00E76C4A" w:rsidRPr="00676494" w:rsidRDefault="00E76C4A" w:rsidP="00CB268B">
            <w:pPr>
              <w:bidi w:val="0"/>
              <w:jc w:val="center"/>
              <w:rPr>
                <w:rFonts w:asciiTheme="minorBidi" w:hAnsiTheme="minorBidi"/>
                <w:sz w:val="20"/>
                <w:szCs w:val="20"/>
              </w:rPr>
            </w:pPr>
            <w:r w:rsidRPr="00676494">
              <w:rPr>
                <w:rFonts w:asciiTheme="minorBidi" w:hAnsiTheme="minorBidi"/>
                <w:b w:val="0"/>
                <w:bCs w:val="0"/>
                <w:sz w:val="20"/>
                <w:szCs w:val="20"/>
              </w:rPr>
              <w:t>Israel</w:t>
            </w:r>
          </w:p>
        </w:tc>
        <w:tc>
          <w:tcPr>
            <w:tcW w:w="2135" w:type="dxa"/>
          </w:tcPr>
          <w:p w14:paraId="19301FDF" w14:textId="77777777" w:rsidR="00E76C4A" w:rsidRPr="00676494"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Pr>
            </w:pPr>
            <w:r>
              <w:rPr>
                <w:rFonts w:asciiTheme="minorBidi" w:hAnsiTheme="minorBidi"/>
                <w:sz w:val="20"/>
                <w:szCs w:val="20"/>
              </w:rPr>
              <w:t>TQ27</w:t>
            </w:r>
          </w:p>
        </w:tc>
        <w:tc>
          <w:tcPr>
            <w:tcW w:w="3396" w:type="dxa"/>
          </w:tcPr>
          <w:p w14:paraId="66436130" w14:textId="77777777" w:rsidR="00E76C4A" w:rsidRPr="007C29E7" w:rsidRDefault="00E76C4A" w:rsidP="00CB268B">
            <w:pPr>
              <w:bidi w:val="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0"/>
                <w:szCs w:val="20"/>
              </w:rPr>
            </w:pPr>
            <w:r>
              <w:rPr>
                <w:rFonts w:asciiTheme="minorBidi" w:hAnsiTheme="minorBidi"/>
                <w:i/>
                <w:iCs/>
                <w:sz w:val="20"/>
                <w:szCs w:val="20"/>
              </w:rPr>
              <w:t xml:space="preserve">Ae. </w:t>
            </w:r>
            <w:r w:rsidRPr="006E5136">
              <w:rPr>
                <w:rFonts w:asciiTheme="minorBidi" w:hAnsiTheme="minorBidi"/>
                <w:i/>
                <w:iCs/>
                <w:sz w:val="20"/>
                <w:szCs w:val="20"/>
              </w:rPr>
              <w:t>tauschii</w:t>
            </w:r>
            <w:r>
              <w:rPr>
                <w:rFonts w:asciiTheme="minorBidi" w:hAnsiTheme="minorBidi"/>
                <w:sz w:val="20"/>
                <w:szCs w:val="20"/>
              </w:rPr>
              <w:t xml:space="preserve"> (DD)</w:t>
            </w:r>
          </w:p>
        </w:tc>
      </w:tr>
    </w:tbl>
    <w:p w14:paraId="53DEB974" w14:textId="77777777" w:rsidR="00E76C4A" w:rsidRDefault="00E76C4A" w:rsidP="00E76C4A">
      <w:pPr>
        <w:bidi w:val="0"/>
      </w:pPr>
    </w:p>
    <w:p w14:paraId="227D8A3C" w14:textId="77777777" w:rsidR="00E76C4A" w:rsidRDefault="00E76C4A" w:rsidP="00E76C4A">
      <w:pPr>
        <w:bidi w:val="0"/>
      </w:pPr>
    </w:p>
    <w:p w14:paraId="452CD346" w14:textId="77777777" w:rsidR="00E76C4A" w:rsidRDefault="00E76C4A" w:rsidP="00E76C4A">
      <w:pPr>
        <w:bidi w:val="0"/>
        <w:rPr>
          <w:rFonts w:asciiTheme="minorBidi" w:hAnsiTheme="minorBidi"/>
          <w:b/>
          <w:bCs/>
          <w:sz w:val="24"/>
          <w:szCs w:val="24"/>
        </w:rPr>
      </w:pPr>
      <w:bookmarkStart w:id="27" w:name="_Toc3733358"/>
      <w:bookmarkStart w:id="28" w:name="_Toc8813311"/>
      <w:r w:rsidRPr="00A577FD">
        <w:rPr>
          <w:rStyle w:val="Heading1Char"/>
          <w:rFonts w:asciiTheme="minorBidi" w:hAnsiTheme="minorBidi" w:cstheme="minorBidi"/>
          <w:b/>
          <w:bCs/>
          <w:color w:val="auto"/>
          <w:sz w:val="24"/>
          <w:szCs w:val="24"/>
        </w:rPr>
        <w:t>Table S2.</w:t>
      </w:r>
      <w:bookmarkEnd w:id="27"/>
      <w:bookmarkEnd w:id="28"/>
      <w:r w:rsidRPr="00676494">
        <w:t xml:space="preserve"> </w:t>
      </w:r>
      <w:r w:rsidRPr="00676494">
        <w:rPr>
          <w:rFonts w:asciiTheme="minorBidi" w:hAnsiTheme="minorBidi"/>
          <w:sz w:val="24"/>
          <w:szCs w:val="24"/>
        </w:rPr>
        <w:t xml:space="preserve">Primer </w:t>
      </w:r>
      <w:r>
        <w:rPr>
          <w:rFonts w:asciiTheme="minorBidi" w:hAnsiTheme="minorBidi"/>
          <w:sz w:val="24"/>
          <w:szCs w:val="24"/>
        </w:rPr>
        <w:t xml:space="preserve">used for PCR </w:t>
      </w:r>
      <w:r w:rsidRPr="00FE0FD3">
        <w:rPr>
          <w:rFonts w:asciiTheme="minorBidi" w:hAnsiTheme="minorBidi"/>
          <w:sz w:val="24"/>
          <w:szCs w:val="24"/>
        </w:rPr>
        <w:t>analyses</w:t>
      </w:r>
      <w:r w:rsidRPr="00676494">
        <w:rPr>
          <w:rFonts w:asciiTheme="minorBidi" w:hAnsiTheme="minorBidi"/>
          <w:sz w:val="24"/>
          <w:szCs w:val="24"/>
        </w:rPr>
        <w:t>.</w:t>
      </w:r>
    </w:p>
    <w:tbl>
      <w:tblPr>
        <w:tblStyle w:val="GridTable1Light"/>
        <w:tblpPr w:leftFromText="180" w:rightFromText="180" w:vertAnchor="text" w:horzAnchor="margin" w:tblpXSpec="center" w:tblpY="509"/>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5"/>
        <w:gridCol w:w="2267"/>
        <w:gridCol w:w="2823"/>
        <w:gridCol w:w="2917"/>
        <w:gridCol w:w="1223"/>
        <w:gridCol w:w="913"/>
      </w:tblGrid>
      <w:tr w:rsidR="00E76C4A" w:rsidRPr="00676494" w14:paraId="34D01C26" w14:textId="77777777" w:rsidTr="00CB268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dxa"/>
            <w:shd w:val="clear" w:color="auto" w:fill="auto"/>
          </w:tcPr>
          <w:p w14:paraId="63B1F61A" w14:textId="77777777" w:rsidR="00E76C4A" w:rsidRPr="00676494" w:rsidRDefault="00746FE4" w:rsidP="00CB268B">
            <w:pPr>
              <w:autoSpaceDE w:val="0"/>
              <w:autoSpaceDN w:val="0"/>
              <w:bidi w:val="0"/>
              <w:adjustRightInd w:val="0"/>
              <w:spacing w:before="100" w:beforeAutospacing="1" w:after="100" w:afterAutospacing="1" w:line="276" w:lineRule="auto"/>
              <w:rPr>
                <w:rFonts w:asciiTheme="minorBidi" w:hAnsiTheme="minorBidi"/>
                <w:sz w:val="16"/>
                <w:szCs w:val="16"/>
              </w:rPr>
            </w:pPr>
            <w:r>
              <w:rPr>
                <w:rFonts w:asciiTheme="minorBidi" w:hAnsiTheme="minorBidi"/>
                <w:sz w:val="16"/>
                <w:szCs w:val="16"/>
              </w:rPr>
              <w:t>Indel</w:t>
            </w:r>
          </w:p>
        </w:tc>
        <w:tc>
          <w:tcPr>
            <w:tcW w:w="2267" w:type="dxa"/>
            <w:shd w:val="clear" w:color="auto" w:fill="auto"/>
          </w:tcPr>
          <w:p w14:paraId="3D3B1CD6"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100000000000" w:firstRow="1" w:lastRow="0" w:firstColumn="0" w:lastColumn="0" w:oddVBand="0" w:evenVBand="0" w:oddHBand="0" w:evenHBand="0" w:firstRowFirstColumn="0" w:firstRowLastColumn="0" w:lastRowFirstColumn="0" w:lastRowLastColumn="0"/>
              <w:rPr>
                <w:rFonts w:asciiTheme="minorBidi" w:hAnsiTheme="minorBidi"/>
                <w:sz w:val="16"/>
                <w:szCs w:val="16"/>
                <w:rtl/>
              </w:rPr>
            </w:pPr>
            <w:r>
              <w:rPr>
                <w:rFonts w:asciiTheme="minorBidi" w:hAnsiTheme="minorBidi"/>
                <w:sz w:val="16"/>
                <w:szCs w:val="16"/>
              </w:rPr>
              <w:t>Species</w:t>
            </w:r>
            <w:r w:rsidRPr="00676494">
              <w:rPr>
                <w:rFonts w:asciiTheme="minorBidi" w:hAnsiTheme="minorBidi"/>
                <w:sz w:val="16"/>
                <w:szCs w:val="16"/>
                <w:vertAlign w:val="superscript"/>
              </w:rPr>
              <w:t>1</w:t>
            </w:r>
          </w:p>
        </w:tc>
        <w:tc>
          <w:tcPr>
            <w:tcW w:w="2823" w:type="dxa"/>
            <w:shd w:val="clear" w:color="auto" w:fill="auto"/>
          </w:tcPr>
          <w:p w14:paraId="1FCE0BF8"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100000000000" w:firstRow="1"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Forward primer</w:t>
            </w:r>
          </w:p>
        </w:tc>
        <w:tc>
          <w:tcPr>
            <w:tcW w:w="2917" w:type="dxa"/>
            <w:shd w:val="clear" w:color="auto" w:fill="auto"/>
          </w:tcPr>
          <w:p w14:paraId="3EADF4D9"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100000000000" w:firstRow="1"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Revers</w:t>
            </w:r>
            <w:r>
              <w:rPr>
                <w:rFonts w:asciiTheme="minorBidi" w:hAnsiTheme="minorBidi"/>
                <w:sz w:val="16"/>
                <w:szCs w:val="16"/>
              </w:rPr>
              <w:t>e</w:t>
            </w:r>
            <w:r w:rsidRPr="00676494">
              <w:rPr>
                <w:rFonts w:asciiTheme="minorBidi" w:hAnsiTheme="minorBidi"/>
                <w:sz w:val="16"/>
                <w:szCs w:val="16"/>
              </w:rPr>
              <w:t xml:space="preserve"> primer</w:t>
            </w:r>
          </w:p>
        </w:tc>
        <w:tc>
          <w:tcPr>
            <w:tcW w:w="1223" w:type="dxa"/>
            <w:shd w:val="clear" w:color="auto" w:fill="auto"/>
          </w:tcPr>
          <w:p w14:paraId="3296F4CF"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100000000000" w:firstRow="1"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Annealing temperature</w:t>
            </w:r>
          </w:p>
        </w:tc>
        <w:tc>
          <w:tcPr>
            <w:tcW w:w="913" w:type="dxa"/>
            <w:shd w:val="clear" w:color="auto" w:fill="auto"/>
          </w:tcPr>
          <w:p w14:paraId="643A8A14"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100000000000" w:firstRow="1"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Product length</w:t>
            </w:r>
          </w:p>
        </w:tc>
      </w:tr>
      <w:tr w:rsidR="00E76C4A" w:rsidRPr="00676494" w14:paraId="0BFDFEB6" w14:textId="77777777" w:rsidTr="00CB268B">
        <w:tc>
          <w:tcPr>
            <w:cnfStyle w:val="001000000000" w:firstRow="0" w:lastRow="0" w:firstColumn="1" w:lastColumn="0" w:oddVBand="0" w:evenVBand="0" w:oddHBand="0" w:evenHBand="0" w:firstRowFirstColumn="0" w:firstRowLastColumn="0" w:lastRowFirstColumn="0" w:lastRowLastColumn="0"/>
            <w:tcW w:w="625" w:type="dxa"/>
            <w:vMerge w:val="restart"/>
            <w:shd w:val="clear" w:color="auto" w:fill="auto"/>
          </w:tcPr>
          <w:p w14:paraId="2ED4B373" w14:textId="77777777" w:rsidR="00E76C4A" w:rsidRPr="00676494" w:rsidRDefault="00E76C4A" w:rsidP="00CB268B">
            <w:pPr>
              <w:autoSpaceDE w:val="0"/>
              <w:autoSpaceDN w:val="0"/>
              <w:bidi w:val="0"/>
              <w:adjustRightInd w:val="0"/>
              <w:spacing w:before="100" w:beforeAutospacing="1" w:after="100" w:afterAutospacing="1" w:line="276" w:lineRule="auto"/>
              <w:jc w:val="center"/>
              <w:rPr>
                <w:rFonts w:asciiTheme="minorBidi" w:hAnsiTheme="minorBidi"/>
                <w:b w:val="0"/>
                <w:bCs w:val="0"/>
                <w:sz w:val="16"/>
                <w:szCs w:val="16"/>
              </w:rPr>
            </w:pPr>
            <w:r w:rsidRPr="00676494">
              <w:rPr>
                <w:rFonts w:asciiTheme="minorBidi" w:hAnsiTheme="minorBidi"/>
                <w:b w:val="0"/>
                <w:bCs w:val="0"/>
                <w:sz w:val="16"/>
                <w:szCs w:val="16"/>
              </w:rPr>
              <w:t>5B</w:t>
            </w:r>
            <w:r w:rsidRPr="00676494">
              <w:rPr>
                <w:rFonts w:asciiTheme="minorBidi" w:hAnsiTheme="minorBidi"/>
                <w:b w:val="0"/>
                <w:bCs w:val="0"/>
                <w:sz w:val="16"/>
                <w:szCs w:val="16"/>
                <w:vertAlign w:val="subscript"/>
              </w:rPr>
              <w:t>1</w:t>
            </w:r>
          </w:p>
        </w:tc>
        <w:tc>
          <w:tcPr>
            <w:tcW w:w="2267" w:type="dxa"/>
            <w:shd w:val="clear" w:color="auto" w:fill="auto"/>
          </w:tcPr>
          <w:p w14:paraId="30F50DDB"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wild emmer</w:t>
            </w:r>
          </w:p>
        </w:tc>
        <w:tc>
          <w:tcPr>
            <w:tcW w:w="2823" w:type="dxa"/>
            <w:shd w:val="clear" w:color="auto" w:fill="auto"/>
          </w:tcPr>
          <w:p w14:paraId="4421648C"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GAGCCACGTAAACAAACAAGCT</w:t>
            </w:r>
          </w:p>
        </w:tc>
        <w:tc>
          <w:tcPr>
            <w:tcW w:w="2917" w:type="dxa"/>
            <w:shd w:val="clear" w:color="auto" w:fill="auto"/>
          </w:tcPr>
          <w:p w14:paraId="501B2E78"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ACCACGTCATCCTGGCTTTTAT</w:t>
            </w:r>
          </w:p>
        </w:tc>
        <w:tc>
          <w:tcPr>
            <w:tcW w:w="1223" w:type="dxa"/>
            <w:shd w:val="clear" w:color="auto" w:fill="auto"/>
          </w:tcPr>
          <w:p w14:paraId="3DD282BE"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60°C</w:t>
            </w:r>
          </w:p>
        </w:tc>
        <w:tc>
          <w:tcPr>
            <w:tcW w:w="913" w:type="dxa"/>
            <w:shd w:val="clear" w:color="auto" w:fill="auto"/>
          </w:tcPr>
          <w:p w14:paraId="4FEE81FF"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2436bp</w:t>
            </w:r>
          </w:p>
        </w:tc>
      </w:tr>
      <w:tr w:rsidR="00E76C4A" w:rsidRPr="00676494" w14:paraId="6922AABA" w14:textId="77777777" w:rsidTr="00CB268B">
        <w:tc>
          <w:tcPr>
            <w:cnfStyle w:val="001000000000" w:firstRow="0" w:lastRow="0" w:firstColumn="1" w:lastColumn="0" w:oddVBand="0" w:evenVBand="0" w:oddHBand="0" w:evenHBand="0" w:firstRowFirstColumn="0" w:firstRowLastColumn="0" w:lastRowFirstColumn="0" w:lastRowLastColumn="0"/>
            <w:tcW w:w="625" w:type="dxa"/>
            <w:vMerge/>
            <w:shd w:val="clear" w:color="auto" w:fill="auto"/>
          </w:tcPr>
          <w:p w14:paraId="2A215540" w14:textId="77777777" w:rsidR="00E76C4A" w:rsidRPr="00676494" w:rsidRDefault="00E76C4A" w:rsidP="00CB268B">
            <w:pPr>
              <w:autoSpaceDE w:val="0"/>
              <w:autoSpaceDN w:val="0"/>
              <w:bidi w:val="0"/>
              <w:adjustRightInd w:val="0"/>
              <w:spacing w:before="100" w:beforeAutospacing="1" w:after="100" w:afterAutospacing="1" w:line="276" w:lineRule="auto"/>
              <w:jc w:val="center"/>
              <w:rPr>
                <w:rFonts w:asciiTheme="minorBidi" w:hAnsiTheme="minorBidi"/>
                <w:b w:val="0"/>
                <w:bCs w:val="0"/>
                <w:sz w:val="16"/>
                <w:szCs w:val="16"/>
              </w:rPr>
            </w:pPr>
          </w:p>
        </w:tc>
        <w:tc>
          <w:tcPr>
            <w:tcW w:w="2267" w:type="dxa"/>
            <w:shd w:val="clear" w:color="auto" w:fill="auto"/>
          </w:tcPr>
          <w:p w14:paraId="5BD03684"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wild emmer</w:t>
            </w:r>
          </w:p>
        </w:tc>
        <w:tc>
          <w:tcPr>
            <w:tcW w:w="2823" w:type="dxa"/>
            <w:shd w:val="clear" w:color="auto" w:fill="auto"/>
          </w:tcPr>
          <w:p w14:paraId="5DC83D9E"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GGTACGTTTGATGACTTGTGGC</w:t>
            </w:r>
          </w:p>
        </w:tc>
        <w:tc>
          <w:tcPr>
            <w:tcW w:w="2917" w:type="dxa"/>
            <w:shd w:val="clear" w:color="auto" w:fill="auto"/>
          </w:tcPr>
          <w:p w14:paraId="65F0C42B"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CCTAAAGGCGTTGCTATTCGTG</w:t>
            </w:r>
          </w:p>
        </w:tc>
        <w:tc>
          <w:tcPr>
            <w:tcW w:w="1223" w:type="dxa"/>
            <w:shd w:val="clear" w:color="auto" w:fill="auto"/>
          </w:tcPr>
          <w:p w14:paraId="60A2836E"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60°C</w:t>
            </w:r>
          </w:p>
        </w:tc>
        <w:tc>
          <w:tcPr>
            <w:tcW w:w="913" w:type="dxa"/>
            <w:shd w:val="clear" w:color="auto" w:fill="auto"/>
          </w:tcPr>
          <w:p w14:paraId="5598FCAF"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1345bp</w:t>
            </w:r>
          </w:p>
        </w:tc>
      </w:tr>
      <w:tr w:rsidR="00E76C4A" w:rsidRPr="00676494" w14:paraId="218446B2" w14:textId="77777777" w:rsidTr="00CB268B">
        <w:tc>
          <w:tcPr>
            <w:cnfStyle w:val="001000000000" w:firstRow="0" w:lastRow="0" w:firstColumn="1" w:lastColumn="0" w:oddVBand="0" w:evenVBand="0" w:oddHBand="0" w:evenHBand="0" w:firstRowFirstColumn="0" w:firstRowLastColumn="0" w:lastRowFirstColumn="0" w:lastRowLastColumn="0"/>
            <w:tcW w:w="625" w:type="dxa"/>
            <w:vMerge/>
            <w:shd w:val="clear" w:color="auto" w:fill="auto"/>
          </w:tcPr>
          <w:p w14:paraId="71FC83A6" w14:textId="77777777" w:rsidR="00E76C4A" w:rsidRPr="00676494" w:rsidRDefault="00E76C4A" w:rsidP="00CB268B">
            <w:pPr>
              <w:autoSpaceDE w:val="0"/>
              <w:autoSpaceDN w:val="0"/>
              <w:bidi w:val="0"/>
              <w:adjustRightInd w:val="0"/>
              <w:spacing w:before="100" w:beforeAutospacing="1" w:after="100" w:afterAutospacing="1" w:line="276" w:lineRule="auto"/>
              <w:jc w:val="center"/>
              <w:rPr>
                <w:rFonts w:asciiTheme="minorBidi" w:hAnsiTheme="minorBidi"/>
                <w:b w:val="0"/>
                <w:bCs w:val="0"/>
                <w:sz w:val="16"/>
                <w:szCs w:val="16"/>
              </w:rPr>
            </w:pPr>
          </w:p>
        </w:tc>
        <w:tc>
          <w:tcPr>
            <w:tcW w:w="2267" w:type="dxa"/>
            <w:shd w:val="clear" w:color="auto" w:fill="auto"/>
          </w:tcPr>
          <w:p w14:paraId="7F536E96"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i/>
                <w:iCs/>
                <w:sz w:val="16"/>
                <w:szCs w:val="16"/>
              </w:rPr>
            </w:pPr>
            <w:r w:rsidRPr="00676494">
              <w:rPr>
                <w:rFonts w:asciiTheme="minorBidi" w:hAnsiTheme="minorBidi"/>
                <w:sz w:val="16"/>
                <w:szCs w:val="16"/>
              </w:rPr>
              <w:t>wild emmer, durum</w:t>
            </w:r>
            <w:r>
              <w:rPr>
                <w:rFonts w:asciiTheme="minorBidi" w:hAnsiTheme="minorBidi"/>
                <w:sz w:val="16"/>
                <w:szCs w:val="16"/>
              </w:rPr>
              <w:t xml:space="preserve">, </w:t>
            </w:r>
            <w:r w:rsidRPr="00676494">
              <w:rPr>
                <w:rFonts w:asciiTheme="minorBidi" w:hAnsiTheme="minorBidi"/>
                <w:sz w:val="16"/>
                <w:szCs w:val="16"/>
              </w:rPr>
              <w:t>bread wheat</w:t>
            </w:r>
          </w:p>
        </w:tc>
        <w:tc>
          <w:tcPr>
            <w:tcW w:w="2823" w:type="dxa"/>
            <w:shd w:val="clear" w:color="auto" w:fill="auto"/>
          </w:tcPr>
          <w:p w14:paraId="3EC6774A"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GAGCCACGTAAACAAACAAGCT</w:t>
            </w:r>
          </w:p>
        </w:tc>
        <w:tc>
          <w:tcPr>
            <w:tcW w:w="2917" w:type="dxa"/>
            <w:shd w:val="clear" w:color="auto" w:fill="auto"/>
          </w:tcPr>
          <w:p w14:paraId="5EDB2307"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GACGTCATGTTGTACCACTCCT</w:t>
            </w:r>
          </w:p>
        </w:tc>
        <w:tc>
          <w:tcPr>
            <w:tcW w:w="1223" w:type="dxa"/>
            <w:shd w:val="clear" w:color="auto" w:fill="auto"/>
          </w:tcPr>
          <w:p w14:paraId="17DBB8E2"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60°C</w:t>
            </w:r>
          </w:p>
        </w:tc>
        <w:tc>
          <w:tcPr>
            <w:tcW w:w="913" w:type="dxa"/>
            <w:shd w:val="clear" w:color="auto" w:fill="auto"/>
          </w:tcPr>
          <w:p w14:paraId="63507ACF"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1998bp</w:t>
            </w:r>
          </w:p>
        </w:tc>
      </w:tr>
      <w:tr w:rsidR="00E76C4A" w:rsidRPr="00676494" w14:paraId="409C8001" w14:textId="77777777" w:rsidTr="00CB268B">
        <w:tc>
          <w:tcPr>
            <w:cnfStyle w:val="001000000000" w:firstRow="0" w:lastRow="0" w:firstColumn="1" w:lastColumn="0" w:oddVBand="0" w:evenVBand="0" w:oddHBand="0" w:evenHBand="0" w:firstRowFirstColumn="0" w:firstRowLastColumn="0" w:lastRowFirstColumn="0" w:lastRowLastColumn="0"/>
            <w:tcW w:w="625" w:type="dxa"/>
            <w:vMerge w:val="restart"/>
            <w:shd w:val="clear" w:color="auto" w:fill="auto"/>
          </w:tcPr>
          <w:p w14:paraId="6A98D8ED" w14:textId="77777777" w:rsidR="00E76C4A" w:rsidRPr="00676494" w:rsidRDefault="00E76C4A" w:rsidP="00CB268B">
            <w:pPr>
              <w:autoSpaceDE w:val="0"/>
              <w:autoSpaceDN w:val="0"/>
              <w:bidi w:val="0"/>
              <w:adjustRightInd w:val="0"/>
              <w:spacing w:before="100" w:beforeAutospacing="1" w:after="100" w:afterAutospacing="1" w:line="276" w:lineRule="auto"/>
              <w:jc w:val="center"/>
              <w:rPr>
                <w:rFonts w:asciiTheme="minorBidi" w:hAnsiTheme="minorBidi"/>
                <w:b w:val="0"/>
                <w:bCs w:val="0"/>
                <w:sz w:val="16"/>
                <w:szCs w:val="16"/>
              </w:rPr>
            </w:pPr>
            <w:r w:rsidRPr="00676494">
              <w:rPr>
                <w:rFonts w:asciiTheme="minorBidi" w:hAnsiTheme="minorBidi"/>
                <w:b w:val="0"/>
                <w:bCs w:val="0"/>
                <w:sz w:val="16"/>
                <w:szCs w:val="16"/>
              </w:rPr>
              <w:t>5B</w:t>
            </w:r>
            <w:r w:rsidRPr="00676494">
              <w:rPr>
                <w:rFonts w:asciiTheme="minorBidi" w:hAnsiTheme="minorBidi"/>
                <w:b w:val="0"/>
                <w:bCs w:val="0"/>
                <w:sz w:val="16"/>
                <w:szCs w:val="16"/>
                <w:vertAlign w:val="subscript"/>
              </w:rPr>
              <w:t>3</w:t>
            </w:r>
          </w:p>
        </w:tc>
        <w:tc>
          <w:tcPr>
            <w:tcW w:w="2267" w:type="dxa"/>
            <w:shd w:val="clear" w:color="auto" w:fill="auto"/>
          </w:tcPr>
          <w:p w14:paraId="04C6FA22"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wild emmer</w:t>
            </w:r>
            <w:r>
              <w:rPr>
                <w:rFonts w:asciiTheme="minorBidi" w:hAnsiTheme="minorBidi"/>
                <w:sz w:val="16"/>
                <w:szCs w:val="16"/>
              </w:rPr>
              <w:t>,</w:t>
            </w:r>
            <w:r w:rsidRPr="00676494">
              <w:rPr>
                <w:rFonts w:asciiTheme="minorBidi" w:hAnsiTheme="minorBidi"/>
                <w:sz w:val="16"/>
                <w:szCs w:val="16"/>
              </w:rPr>
              <w:t xml:space="preserve"> durum</w:t>
            </w:r>
          </w:p>
        </w:tc>
        <w:tc>
          <w:tcPr>
            <w:tcW w:w="2823" w:type="dxa"/>
            <w:shd w:val="clear" w:color="auto" w:fill="auto"/>
          </w:tcPr>
          <w:p w14:paraId="60768B65"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GGCTTAAACCTTCTTGATCGGC</w:t>
            </w:r>
          </w:p>
        </w:tc>
        <w:tc>
          <w:tcPr>
            <w:tcW w:w="2917" w:type="dxa"/>
            <w:shd w:val="clear" w:color="auto" w:fill="auto"/>
          </w:tcPr>
          <w:p w14:paraId="3ECE7F81"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TTGTGGAGTTCTGTAGACGCAT</w:t>
            </w:r>
          </w:p>
        </w:tc>
        <w:tc>
          <w:tcPr>
            <w:tcW w:w="1223" w:type="dxa"/>
            <w:shd w:val="clear" w:color="auto" w:fill="auto"/>
          </w:tcPr>
          <w:p w14:paraId="12FE3B3A"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60°C</w:t>
            </w:r>
          </w:p>
        </w:tc>
        <w:tc>
          <w:tcPr>
            <w:tcW w:w="913" w:type="dxa"/>
            <w:shd w:val="clear" w:color="auto" w:fill="auto"/>
          </w:tcPr>
          <w:p w14:paraId="3E32DEDC"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1361bp</w:t>
            </w:r>
          </w:p>
        </w:tc>
      </w:tr>
      <w:tr w:rsidR="00E76C4A" w:rsidRPr="00676494" w14:paraId="4CF77AF1" w14:textId="77777777" w:rsidTr="00CB268B">
        <w:tc>
          <w:tcPr>
            <w:cnfStyle w:val="001000000000" w:firstRow="0" w:lastRow="0" w:firstColumn="1" w:lastColumn="0" w:oddVBand="0" w:evenVBand="0" w:oddHBand="0" w:evenHBand="0" w:firstRowFirstColumn="0" w:firstRowLastColumn="0" w:lastRowFirstColumn="0" w:lastRowLastColumn="0"/>
            <w:tcW w:w="625" w:type="dxa"/>
            <w:vMerge/>
            <w:shd w:val="clear" w:color="auto" w:fill="auto"/>
          </w:tcPr>
          <w:p w14:paraId="4EE77749" w14:textId="77777777" w:rsidR="00E76C4A" w:rsidRPr="00676494" w:rsidRDefault="00E76C4A" w:rsidP="00CB268B">
            <w:pPr>
              <w:autoSpaceDE w:val="0"/>
              <w:autoSpaceDN w:val="0"/>
              <w:bidi w:val="0"/>
              <w:adjustRightInd w:val="0"/>
              <w:spacing w:before="100" w:beforeAutospacing="1" w:after="100" w:afterAutospacing="1" w:line="276" w:lineRule="auto"/>
              <w:jc w:val="center"/>
              <w:rPr>
                <w:rFonts w:asciiTheme="minorBidi" w:hAnsiTheme="minorBidi"/>
                <w:b w:val="0"/>
                <w:bCs w:val="0"/>
                <w:sz w:val="16"/>
                <w:szCs w:val="16"/>
              </w:rPr>
            </w:pPr>
          </w:p>
        </w:tc>
        <w:tc>
          <w:tcPr>
            <w:tcW w:w="2267" w:type="dxa"/>
            <w:shd w:val="clear" w:color="auto" w:fill="auto"/>
          </w:tcPr>
          <w:p w14:paraId="20D80BF4"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bread wheat</w:t>
            </w:r>
          </w:p>
        </w:tc>
        <w:tc>
          <w:tcPr>
            <w:tcW w:w="2823" w:type="dxa"/>
            <w:shd w:val="clear" w:color="auto" w:fill="auto"/>
          </w:tcPr>
          <w:p w14:paraId="1B4F60B7"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TTTGGTAGCGACTTGATCCGAA</w:t>
            </w:r>
          </w:p>
        </w:tc>
        <w:tc>
          <w:tcPr>
            <w:tcW w:w="2917" w:type="dxa"/>
            <w:shd w:val="clear" w:color="auto" w:fill="auto"/>
          </w:tcPr>
          <w:p w14:paraId="4F3E147C"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TTGTGGAGTTCTGTAGACGCAT</w:t>
            </w:r>
          </w:p>
        </w:tc>
        <w:tc>
          <w:tcPr>
            <w:tcW w:w="1223" w:type="dxa"/>
            <w:shd w:val="clear" w:color="auto" w:fill="auto"/>
          </w:tcPr>
          <w:p w14:paraId="1BA4C83E"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60°C</w:t>
            </w:r>
          </w:p>
        </w:tc>
        <w:tc>
          <w:tcPr>
            <w:tcW w:w="913" w:type="dxa"/>
            <w:shd w:val="clear" w:color="auto" w:fill="auto"/>
          </w:tcPr>
          <w:p w14:paraId="1BA2BB48"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1169bp</w:t>
            </w:r>
          </w:p>
        </w:tc>
      </w:tr>
      <w:tr w:rsidR="00E76C4A" w:rsidRPr="00676494" w14:paraId="4BC06936" w14:textId="77777777" w:rsidTr="00CB268B">
        <w:tc>
          <w:tcPr>
            <w:cnfStyle w:val="001000000000" w:firstRow="0" w:lastRow="0" w:firstColumn="1" w:lastColumn="0" w:oddVBand="0" w:evenVBand="0" w:oddHBand="0" w:evenHBand="0" w:firstRowFirstColumn="0" w:firstRowLastColumn="0" w:lastRowFirstColumn="0" w:lastRowLastColumn="0"/>
            <w:tcW w:w="625" w:type="dxa"/>
            <w:vMerge w:val="restart"/>
            <w:shd w:val="clear" w:color="auto" w:fill="auto"/>
          </w:tcPr>
          <w:p w14:paraId="4D345BD2" w14:textId="77777777" w:rsidR="00E76C4A" w:rsidRPr="00676494" w:rsidRDefault="00E76C4A" w:rsidP="00CB268B">
            <w:pPr>
              <w:autoSpaceDE w:val="0"/>
              <w:autoSpaceDN w:val="0"/>
              <w:bidi w:val="0"/>
              <w:adjustRightInd w:val="0"/>
              <w:spacing w:before="100" w:beforeAutospacing="1" w:after="100" w:afterAutospacing="1" w:line="276" w:lineRule="auto"/>
              <w:jc w:val="center"/>
              <w:rPr>
                <w:rFonts w:asciiTheme="minorBidi" w:hAnsiTheme="minorBidi"/>
                <w:b w:val="0"/>
                <w:bCs w:val="0"/>
                <w:sz w:val="16"/>
                <w:szCs w:val="16"/>
              </w:rPr>
            </w:pPr>
            <w:r w:rsidRPr="00676494">
              <w:rPr>
                <w:rFonts w:asciiTheme="minorBidi" w:hAnsiTheme="minorBidi"/>
                <w:b w:val="0"/>
                <w:bCs w:val="0"/>
                <w:sz w:val="16"/>
                <w:szCs w:val="16"/>
              </w:rPr>
              <w:t>3B</w:t>
            </w:r>
            <w:r w:rsidRPr="00676494">
              <w:rPr>
                <w:rFonts w:asciiTheme="minorBidi" w:hAnsiTheme="minorBidi"/>
                <w:b w:val="0"/>
                <w:bCs w:val="0"/>
                <w:sz w:val="16"/>
                <w:szCs w:val="16"/>
                <w:vertAlign w:val="subscript"/>
                <w:rtl/>
              </w:rPr>
              <w:t>4</w:t>
            </w:r>
          </w:p>
        </w:tc>
        <w:tc>
          <w:tcPr>
            <w:tcW w:w="2267" w:type="dxa"/>
            <w:shd w:val="clear" w:color="auto" w:fill="auto"/>
          </w:tcPr>
          <w:p w14:paraId="6CB3732F"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wild emmer</w:t>
            </w:r>
          </w:p>
        </w:tc>
        <w:tc>
          <w:tcPr>
            <w:tcW w:w="2823" w:type="dxa"/>
            <w:shd w:val="clear" w:color="auto" w:fill="auto"/>
          </w:tcPr>
          <w:p w14:paraId="3B56C17E"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ATGAACGCTCCACATCCTCC</w:t>
            </w:r>
          </w:p>
        </w:tc>
        <w:tc>
          <w:tcPr>
            <w:tcW w:w="2917" w:type="dxa"/>
            <w:shd w:val="clear" w:color="auto" w:fill="auto"/>
          </w:tcPr>
          <w:p w14:paraId="0A49DC83"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CACTCCAAAGCTCCCGAAGA</w:t>
            </w:r>
          </w:p>
        </w:tc>
        <w:tc>
          <w:tcPr>
            <w:tcW w:w="1223" w:type="dxa"/>
            <w:shd w:val="clear" w:color="auto" w:fill="auto"/>
          </w:tcPr>
          <w:p w14:paraId="4E9D49FB"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60°C</w:t>
            </w:r>
          </w:p>
        </w:tc>
        <w:tc>
          <w:tcPr>
            <w:tcW w:w="913" w:type="dxa"/>
            <w:shd w:val="clear" w:color="auto" w:fill="auto"/>
          </w:tcPr>
          <w:p w14:paraId="032C0B76"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4413bp</w:t>
            </w:r>
          </w:p>
        </w:tc>
      </w:tr>
      <w:tr w:rsidR="00E76C4A" w:rsidRPr="00676494" w14:paraId="4ED83AA5" w14:textId="77777777" w:rsidTr="00CB268B">
        <w:tc>
          <w:tcPr>
            <w:cnfStyle w:val="001000000000" w:firstRow="0" w:lastRow="0" w:firstColumn="1" w:lastColumn="0" w:oddVBand="0" w:evenVBand="0" w:oddHBand="0" w:evenHBand="0" w:firstRowFirstColumn="0" w:firstRowLastColumn="0" w:lastRowFirstColumn="0" w:lastRowLastColumn="0"/>
            <w:tcW w:w="625" w:type="dxa"/>
            <w:vMerge/>
            <w:shd w:val="clear" w:color="auto" w:fill="auto"/>
          </w:tcPr>
          <w:p w14:paraId="2F911111" w14:textId="77777777" w:rsidR="00E76C4A" w:rsidRPr="00676494" w:rsidRDefault="00E76C4A" w:rsidP="00CB268B">
            <w:pPr>
              <w:autoSpaceDE w:val="0"/>
              <w:autoSpaceDN w:val="0"/>
              <w:bidi w:val="0"/>
              <w:adjustRightInd w:val="0"/>
              <w:spacing w:before="100" w:beforeAutospacing="1" w:after="100" w:afterAutospacing="1" w:line="276" w:lineRule="auto"/>
              <w:jc w:val="center"/>
              <w:rPr>
                <w:rFonts w:asciiTheme="minorBidi" w:hAnsiTheme="minorBidi"/>
                <w:b w:val="0"/>
                <w:bCs w:val="0"/>
                <w:sz w:val="16"/>
                <w:szCs w:val="16"/>
              </w:rPr>
            </w:pPr>
          </w:p>
        </w:tc>
        <w:tc>
          <w:tcPr>
            <w:tcW w:w="2267" w:type="dxa"/>
            <w:shd w:val="clear" w:color="auto" w:fill="auto"/>
          </w:tcPr>
          <w:p w14:paraId="6B48787D"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durum</w:t>
            </w:r>
            <w:r>
              <w:rPr>
                <w:rFonts w:asciiTheme="minorBidi" w:hAnsiTheme="minorBidi"/>
                <w:sz w:val="16"/>
                <w:szCs w:val="16"/>
              </w:rPr>
              <w:t>,</w:t>
            </w:r>
            <w:r w:rsidRPr="00676494">
              <w:rPr>
                <w:rFonts w:asciiTheme="minorBidi" w:hAnsiTheme="minorBidi"/>
                <w:sz w:val="16"/>
                <w:szCs w:val="16"/>
              </w:rPr>
              <w:t xml:space="preserve"> bread wheat</w:t>
            </w:r>
          </w:p>
        </w:tc>
        <w:tc>
          <w:tcPr>
            <w:tcW w:w="2823" w:type="dxa"/>
            <w:shd w:val="clear" w:color="auto" w:fill="auto"/>
          </w:tcPr>
          <w:p w14:paraId="56433FE8"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ATGAACGCTCCACATCCTCC</w:t>
            </w:r>
          </w:p>
        </w:tc>
        <w:tc>
          <w:tcPr>
            <w:tcW w:w="2917" w:type="dxa"/>
            <w:shd w:val="clear" w:color="auto" w:fill="auto"/>
          </w:tcPr>
          <w:p w14:paraId="6CF781B8"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CGGAGTTGTGCTAGAGAGAGAG</w:t>
            </w:r>
          </w:p>
        </w:tc>
        <w:tc>
          <w:tcPr>
            <w:tcW w:w="1223" w:type="dxa"/>
            <w:shd w:val="clear" w:color="auto" w:fill="auto"/>
          </w:tcPr>
          <w:p w14:paraId="6E3852E5"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60°C</w:t>
            </w:r>
          </w:p>
        </w:tc>
        <w:tc>
          <w:tcPr>
            <w:tcW w:w="913" w:type="dxa"/>
            <w:shd w:val="clear" w:color="auto" w:fill="auto"/>
          </w:tcPr>
          <w:p w14:paraId="01D1207E"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219bp</w:t>
            </w:r>
          </w:p>
        </w:tc>
      </w:tr>
      <w:tr w:rsidR="00E76C4A" w:rsidRPr="00676494" w14:paraId="59262A65" w14:textId="77777777" w:rsidTr="00CB268B">
        <w:tc>
          <w:tcPr>
            <w:cnfStyle w:val="001000000000" w:firstRow="0" w:lastRow="0" w:firstColumn="1" w:lastColumn="0" w:oddVBand="0" w:evenVBand="0" w:oddHBand="0" w:evenHBand="0" w:firstRowFirstColumn="0" w:firstRowLastColumn="0" w:lastRowFirstColumn="0" w:lastRowLastColumn="0"/>
            <w:tcW w:w="625" w:type="dxa"/>
            <w:vMerge w:val="restart"/>
            <w:shd w:val="clear" w:color="auto" w:fill="auto"/>
          </w:tcPr>
          <w:p w14:paraId="584EA09D" w14:textId="77777777" w:rsidR="00E76C4A" w:rsidRPr="00676494" w:rsidRDefault="00E76C4A" w:rsidP="00CB268B">
            <w:pPr>
              <w:autoSpaceDE w:val="0"/>
              <w:autoSpaceDN w:val="0"/>
              <w:bidi w:val="0"/>
              <w:adjustRightInd w:val="0"/>
              <w:spacing w:before="100" w:beforeAutospacing="1" w:after="100" w:afterAutospacing="1" w:line="276" w:lineRule="auto"/>
              <w:jc w:val="center"/>
              <w:rPr>
                <w:rFonts w:asciiTheme="minorBidi" w:hAnsiTheme="minorBidi"/>
                <w:b w:val="0"/>
                <w:bCs w:val="0"/>
                <w:sz w:val="16"/>
                <w:szCs w:val="16"/>
              </w:rPr>
            </w:pPr>
            <w:r w:rsidRPr="00676494">
              <w:rPr>
                <w:rFonts w:asciiTheme="minorBidi" w:hAnsiTheme="minorBidi"/>
                <w:b w:val="0"/>
                <w:bCs w:val="0"/>
                <w:sz w:val="16"/>
                <w:szCs w:val="16"/>
              </w:rPr>
              <w:t>5B</w:t>
            </w:r>
            <w:r w:rsidRPr="00676494">
              <w:rPr>
                <w:rFonts w:asciiTheme="minorBidi" w:hAnsiTheme="minorBidi"/>
                <w:b w:val="0"/>
                <w:bCs w:val="0"/>
                <w:sz w:val="16"/>
                <w:szCs w:val="16"/>
                <w:vertAlign w:val="subscript"/>
              </w:rPr>
              <w:t>5</w:t>
            </w:r>
          </w:p>
        </w:tc>
        <w:tc>
          <w:tcPr>
            <w:tcW w:w="2267" w:type="dxa"/>
            <w:shd w:val="clear" w:color="auto" w:fill="auto"/>
          </w:tcPr>
          <w:p w14:paraId="5B747B41"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wild emmer</w:t>
            </w:r>
          </w:p>
        </w:tc>
        <w:tc>
          <w:tcPr>
            <w:tcW w:w="2823" w:type="dxa"/>
            <w:shd w:val="clear" w:color="auto" w:fill="auto"/>
          </w:tcPr>
          <w:p w14:paraId="1EA94CC0"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CTAAGTGCGGCGGTCAAATT</w:t>
            </w:r>
          </w:p>
        </w:tc>
        <w:tc>
          <w:tcPr>
            <w:tcW w:w="2917" w:type="dxa"/>
            <w:shd w:val="clear" w:color="auto" w:fill="auto"/>
          </w:tcPr>
          <w:p w14:paraId="5FF216F3"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CTCTTCAATGGTGTTCGGCC</w:t>
            </w:r>
          </w:p>
        </w:tc>
        <w:tc>
          <w:tcPr>
            <w:tcW w:w="1223" w:type="dxa"/>
            <w:shd w:val="clear" w:color="auto" w:fill="auto"/>
          </w:tcPr>
          <w:p w14:paraId="656740C4"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59°C</w:t>
            </w:r>
          </w:p>
        </w:tc>
        <w:tc>
          <w:tcPr>
            <w:tcW w:w="913" w:type="dxa"/>
            <w:shd w:val="clear" w:color="auto" w:fill="auto"/>
          </w:tcPr>
          <w:p w14:paraId="452C8CE6"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879bp</w:t>
            </w:r>
          </w:p>
        </w:tc>
      </w:tr>
      <w:tr w:rsidR="00E76C4A" w:rsidRPr="00676494" w14:paraId="17210CC5" w14:textId="77777777" w:rsidTr="00CB268B">
        <w:tc>
          <w:tcPr>
            <w:cnfStyle w:val="001000000000" w:firstRow="0" w:lastRow="0" w:firstColumn="1" w:lastColumn="0" w:oddVBand="0" w:evenVBand="0" w:oddHBand="0" w:evenHBand="0" w:firstRowFirstColumn="0" w:firstRowLastColumn="0" w:lastRowFirstColumn="0" w:lastRowLastColumn="0"/>
            <w:tcW w:w="625" w:type="dxa"/>
            <w:vMerge/>
            <w:shd w:val="clear" w:color="auto" w:fill="auto"/>
          </w:tcPr>
          <w:p w14:paraId="2835528A" w14:textId="77777777" w:rsidR="00E76C4A" w:rsidRPr="00676494" w:rsidRDefault="00E76C4A" w:rsidP="00CB268B">
            <w:pPr>
              <w:autoSpaceDE w:val="0"/>
              <w:autoSpaceDN w:val="0"/>
              <w:bidi w:val="0"/>
              <w:adjustRightInd w:val="0"/>
              <w:spacing w:before="100" w:beforeAutospacing="1" w:after="100" w:afterAutospacing="1" w:line="276" w:lineRule="auto"/>
              <w:jc w:val="center"/>
              <w:rPr>
                <w:rFonts w:asciiTheme="minorBidi" w:hAnsiTheme="minorBidi"/>
                <w:b w:val="0"/>
                <w:bCs w:val="0"/>
                <w:sz w:val="16"/>
                <w:szCs w:val="16"/>
              </w:rPr>
            </w:pPr>
          </w:p>
        </w:tc>
        <w:tc>
          <w:tcPr>
            <w:tcW w:w="2267" w:type="dxa"/>
            <w:shd w:val="clear" w:color="auto" w:fill="auto"/>
          </w:tcPr>
          <w:p w14:paraId="20AC368D"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wild emmer</w:t>
            </w:r>
          </w:p>
        </w:tc>
        <w:tc>
          <w:tcPr>
            <w:tcW w:w="2823" w:type="dxa"/>
            <w:shd w:val="clear" w:color="auto" w:fill="auto"/>
          </w:tcPr>
          <w:p w14:paraId="09B57E77"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CGCCGGTTAGTAAAAGCACC</w:t>
            </w:r>
          </w:p>
        </w:tc>
        <w:tc>
          <w:tcPr>
            <w:tcW w:w="2917" w:type="dxa"/>
            <w:shd w:val="clear" w:color="auto" w:fill="auto"/>
          </w:tcPr>
          <w:p w14:paraId="12C15A66"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GGGATCGGTTTGTGAGGAGA</w:t>
            </w:r>
          </w:p>
        </w:tc>
        <w:tc>
          <w:tcPr>
            <w:tcW w:w="1223" w:type="dxa"/>
            <w:shd w:val="clear" w:color="auto" w:fill="auto"/>
          </w:tcPr>
          <w:p w14:paraId="1EB5B341"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59°C</w:t>
            </w:r>
          </w:p>
        </w:tc>
        <w:tc>
          <w:tcPr>
            <w:tcW w:w="913" w:type="dxa"/>
            <w:shd w:val="clear" w:color="auto" w:fill="auto"/>
          </w:tcPr>
          <w:p w14:paraId="3BAA80EE"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391bp</w:t>
            </w:r>
          </w:p>
        </w:tc>
      </w:tr>
      <w:tr w:rsidR="00E76C4A" w:rsidRPr="00676494" w14:paraId="0D649F30" w14:textId="77777777" w:rsidTr="00CB268B">
        <w:tc>
          <w:tcPr>
            <w:cnfStyle w:val="001000000000" w:firstRow="0" w:lastRow="0" w:firstColumn="1" w:lastColumn="0" w:oddVBand="0" w:evenVBand="0" w:oddHBand="0" w:evenHBand="0" w:firstRowFirstColumn="0" w:firstRowLastColumn="0" w:lastRowFirstColumn="0" w:lastRowLastColumn="0"/>
            <w:tcW w:w="625" w:type="dxa"/>
            <w:vMerge/>
            <w:shd w:val="clear" w:color="auto" w:fill="auto"/>
          </w:tcPr>
          <w:p w14:paraId="69F3A107" w14:textId="77777777" w:rsidR="00E76C4A" w:rsidRPr="00676494" w:rsidRDefault="00E76C4A" w:rsidP="00CB268B">
            <w:pPr>
              <w:autoSpaceDE w:val="0"/>
              <w:autoSpaceDN w:val="0"/>
              <w:bidi w:val="0"/>
              <w:adjustRightInd w:val="0"/>
              <w:spacing w:before="100" w:beforeAutospacing="1" w:after="100" w:afterAutospacing="1" w:line="276" w:lineRule="auto"/>
              <w:jc w:val="center"/>
              <w:rPr>
                <w:rFonts w:asciiTheme="minorBidi" w:hAnsiTheme="minorBidi"/>
                <w:b w:val="0"/>
                <w:bCs w:val="0"/>
                <w:sz w:val="16"/>
                <w:szCs w:val="16"/>
              </w:rPr>
            </w:pPr>
          </w:p>
        </w:tc>
        <w:tc>
          <w:tcPr>
            <w:tcW w:w="2267" w:type="dxa"/>
            <w:shd w:val="clear" w:color="auto" w:fill="auto"/>
          </w:tcPr>
          <w:p w14:paraId="427583FA"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durum</w:t>
            </w:r>
            <w:r>
              <w:rPr>
                <w:rFonts w:asciiTheme="minorBidi" w:hAnsiTheme="minorBidi"/>
                <w:sz w:val="16"/>
                <w:szCs w:val="16"/>
              </w:rPr>
              <w:t>,</w:t>
            </w:r>
            <w:r w:rsidRPr="00676494">
              <w:rPr>
                <w:rFonts w:asciiTheme="minorBidi" w:hAnsiTheme="minorBidi"/>
                <w:sz w:val="16"/>
                <w:szCs w:val="16"/>
              </w:rPr>
              <w:t xml:space="preserve">  bread wheat</w:t>
            </w:r>
          </w:p>
        </w:tc>
        <w:tc>
          <w:tcPr>
            <w:tcW w:w="2823" w:type="dxa"/>
            <w:shd w:val="clear" w:color="auto" w:fill="auto"/>
          </w:tcPr>
          <w:p w14:paraId="3154E005"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TAAATTGGGCTCTCACGGGT</w:t>
            </w:r>
          </w:p>
        </w:tc>
        <w:tc>
          <w:tcPr>
            <w:tcW w:w="2917" w:type="dxa"/>
            <w:shd w:val="clear" w:color="auto" w:fill="auto"/>
          </w:tcPr>
          <w:p w14:paraId="2022DD43"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GGGATCGGTTTGTGAGGAGA</w:t>
            </w:r>
          </w:p>
        </w:tc>
        <w:tc>
          <w:tcPr>
            <w:tcW w:w="1223" w:type="dxa"/>
            <w:shd w:val="clear" w:color="auto" w:fill="auto"/>
          </w:tcPr>
          <w:p w14:paraId="748F04B7"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59°C</w:t>
            </w:r>
          </w:p>
        </w:tc>
        <w:tc>
          <w:tcPr>
            <w:tcW w:w="913" w:type="dxa"/>
            <w:shd w:val="clear" w:color="auto" w:fill="auto"/>
          </w:tcPr>
          <w:p w14:paraId="2DB4D538"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787bp</w:t>
            </w:r>
          </w:p>
        </w:tc>
      </w:tr>
      <w:tr w:rsidR="00E76C4A" w:rsidRPr="00676494" w14:paraId="1ED67D01" w14:textId="77777777" w:rsidTr="00CB268B">
        <w:tc>
          <w:tcPr>
            <w:cnfStyle w:val="001000000000" w:firstRow="0" w:lastRow="0" w:firstColumn="1" w:lastColumn="0" w:oddVBand="0" w:evenVBand="0" w:oddHBand="0" w:evenHBand="0" w:firstRowFirstColumn="0" w:firstRowLastColumn="0" w:lastRowFirstColumn="0" w:lastRowLastColumn="0"/>
            <w:tcW w:w="625" w:type="dxa"/>
            <w:vMerge w:val="restart"/>
            <w:shd w:val="clear" w:color="auto" w:fill="auto"/>
          </w:tcPr>
          <w:p w14:paraId="683B9FBE" w14:textId="77777777" w:rsidR="00E76C4A" w:rsidRPr="00676494" w:rsidRDefault="00E76C4A" w:rsidP="00CB268B">
            <w:pPr>
              <w:autoSpaceDE w:val="0"/>
              <w:autoSpaceDN w:val="0"/>
              <w:bidi w:val="0"/>
              <w:adjustRightInd w:val="0"/>
              <w:spacing w:before="100" w:beforeAutospacing="1" w:after="100" w:afterAutospacing="1" w:line="276" w:lineRule="auto"/>
              <w:jc w:val="center"/>
              <w:rPr>
                <w:rFonts w:asciiTheme="minorBidi" w:hAnsiTheme="minorBidi"/>
                <w:b w:val="0"/>
                <w:bCs w:val="0"/>
                <w:sz w:val="16"/>
                <w:szCs w:val="16"/>
              </w:rPr>
            </w:pPr>
            <w:r w:rsidRPr="00676494">
              <w:rPr>
                <w:rFonts w:asciiTheme="minorBidi" w:hAnsiTheme="minorBidi"/>
                <w:b w:val="0"/>
                <w:bCs w:val="0"/>
                <w:sz w:val="16"/>
                <w:szCs w:val="16"/>
              </w:rPr>
              <w:t>5B</w:t>
            </w:r>
            <w:r w:rsidRPr="00676494">
              <w:rPr>
                <w:rFonts w:asciiTheme="minorBidi" w:hAnsiTheme="minorBidi"/>
                <w:b w:val="0"/>
                <w:bCs w:val="0"/>
                <w:sz w:val="16"/>
                <w:szCs w:val="16"/>
                <w:vertAlign w:val="subscript"/>
              </w:rPr>
              <w:t>6</w:t>
            </w:r>
          </w:p>
        </w:tc>
        <w:tc>
          <w:tcPr>
            <w:tcW w:w="2267" w:type="dxa"/>
            <w:shd w:val="clear" w:color="auto" w:fill="auto"/>
          </w:tcPr>
          <w:p w14:paraId="526C3BC6"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wild emmer, durum</w:t>
            </w:r>
            <w:r>
              <w:rPr>
                <w:rFonts w:asciiTheme="minorBidi" w:hAnsiTheme="minorBidi"/>
                <w:sz w:val="16"/>
                <w:szCs w:val="16"/>
              </w:rPr>
              <w:t xml:space="preserve">, </w:t>
            </w:r>
            <w:r w:rsidRPr="00676494">
              <w:rPr>
                <w:rFonts w:asciiTheme="minorBidi" w:hAnsiTheme="minorBidi"/>
                <w:sz w:val="16"/>
                <w:szCs w:val="16"/>
              </w:rPr>
              <w:t>bread wheat</w:t>
            </w:r>
          </w:p>
        </w:tc>
        <w:tc>
          <w:tcPr>
            <w:tcW w:w="2823" w:type="dxa"/>
            <w:shd w:val="clear" w:color="auto" w:fill="auto"/>
          </w:tcPr>
          <w:p w14:paraId="1D3E0F85"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GGTTTTGCCCAACTCCGAAT</w:t>
            </w:r>
          </w:p>
        </w:tc>
        <w:tc>
          <w:tcPr>
            <w:tcW w:w="2917" w:type="dxa"/>
            <w:shd w:val="clear" w:color="auto" w:fill="auto"/>
          </w:tcPr>
          <w:p w14:paraId="70E62D11"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CCGGTTTGGCATCCTTTTGT</w:t>
            </w:r>
          </w:p>
        </w:tc>
        <w:tc>
          <w:tcPr>
            <w:tcW w:w="1223" w:type="dxa"/>
            <w:shd w:val="clear" w:color="auto" w:fill="auto"/>
          </w:tcPr>
          <w:p w14:paraId="495BD784"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59°C</w:t>
            </w:r>
          </w:p>
        </w:tc>
        <w:tc>
          <w:tcPr>
            <w:tcW w:w="913" w:type="dxa"/>
            <w:shd w:val="clear" w:color="auto" w:fill="auto"/>
          </w:tcPr>
          <w:p w14:paraId="6367C3FC"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2315bp</w:t>
            </w:r>
          </w:p>
        </w:tc>
      </w:tr>
      <w:tr w:rsidR="00E76C4A" w:rsidRPr="00676494" w14:paraId="53FCF4AF" w14:textId="77777777" w:rsidTr="00CB268B">
        <w:tc>
          <w:tcPr>
            <w:cnfStyle w:val="001000000000" w:firstRow="0" w:lastRow="0" w:firstColumn="1" w:lastColumn="0" w:oddVBand="0" w:evenVBand="0" w:oddHBand="0" w:evenHBand="0" w:firstRowFirstColumn="0" w:firstRowLastColumn="0" w:lastRowFirstColumn="0" w:lastRowLastColumn="0"/>
            <w:tcW w:w="625" w:type="dxa"/>
            <w:vMerge/>
            <w:shd w:val="clear" w:color="auto" w:fill="auto"/>
          </w:tcPr>
          <w:p w14:paraId="25865CC4" w14:textId="77777777" w:rsidR="00E76C4A" w:rsidRPr="00676494" w:rsidRDefault="00E76C4A" w:rsidP="00CB268B">
            <w:pPr>
              <w:autoSpaceDE w:val="0"/>
              <w:autoSpaceDN w:val="0"/>
              <w:bidi w:val="0"/>
              <w:adjustRightInd w:val="0"/>
              <w:spacing w:before="100" w:beforeAutospacing="1" w:after="100" w:afterAutospacing="1" w:line="276" w:lineRule="auto"/>
              <w:jc w:val="center"/>
              <w:rPr>
                <w:rFonts w:asciiTheme="minorBidi" w:hAnsiTheme="minorBidi"/>
                <w:b w:val="0"/>
                <w:bCs w:val="0"/>
                <w:sz w:val="16"/>
                <w:szCs w:val="16"/>
              </w:rPr>
            </w:pPr>
          </w:p>
        </w:tc>
        <w:tc>
          <w:tcPr>
            <w:tcW w:w="2267" w:type="dxa"/>
            <w:shd w:val="clear" w:color="auto" w:fill="auto"/>
          </w:tcPr>
          <w:p w14:paraId="2EA19708"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wild emmer</w:t>
            </w:r>
          </w:p>
        </w:tc>
        <w:tc>
          <w:tcPr>
            <w:tcW w:w="2823" w:type="dxa"/>
            <w:shd w:val="clear" w:color="auto" w:fill="auto"/>
          </w:tcPr>
          <w:p w14:paraId="082BE0DB"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ACCCCTCAACCCTGTAAACC</w:t>
            </w:r>
          </w:p>
        </w:tc>
        <w:tc>
          <w:tcPr>
            <w:tcW w:w="2917" w:type="dxa"/>
            <w:shd w:val="clear" w:color="auto" w:fill="auto"/>
          </w:tcPr>
          <w:p w14:paraId="165DE7F6"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CCGGTTTGGCATCCTTTTGT</w:t>
            </w:r>
          </w:p>
        </w:tc>
        <w:tc>
          <w:tcPr>
            <w:tcW w:w="1223" w:type="dxa"/>
            <w:shd w:val="clear" w:color="auto" w:fill="auto"/>
          </w:tcPr>
          <w:p w14:paraId="2B9876E6"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59°C</w:t>
            </w:r>
          </w:p>
        </w:tc>
        <w:tc>
          <w:tcPr>
            <w:tcW w:w="913" w:type="dxa"/>
            <w:shd w:val="clear" w:color="auto" w:fill="auto"/>
          </w:tcPr>
          <w:p w14:paraId="131627AE" w14:textId="77777777" w:rsidR="00E76C4A" w:rsidRPr="00676494" w:rsidRDefault="00E76C4A" w:rsidP="00CB268B">
            <w:pPr>
              <w:autoSpaceDE w:val="0"/>
              <w:autoSpaceDN w:val="0"/>
              <w:bidi w:val="0"/>
              <w:adjustRightInd w:val="0"/>
              <w:spacing w:before="100" w:beforeAutospacing="1" w:after="100" w:afterAutospacing="1" w:line="276" w:lineRule="auto"/>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16"/>
                <w:szCs w:val="16"/>
              </w:rPr>
            </w:pPr>
            <w:r w:rsidRPr="00676494">
              <w:rPr>
                <w:rFonts w:asciiTheme="minorBidi" w:hAnsiTheme="minorBidi"/>
                <w:sz w:val="16"/>
                <w:szCs w:val="16"/>
              </w:rPr>
              <w:t>2415bp</w:t>
            </w:r>
          </w:p>
        </w:tc>
      </w:tr>
    </w:tbl>
    <w:p w14:paraId="2A43B970" w14:textId="77777777" w:rsidR="00E76C4A" w:rsidRDefault="00E76C4A" w:rsidP="00E76C4A">
      <w:pPr>
        <w:bidi w:val="0"/>
        <w:rPr>
          <w:rFonts w:asciiTheme="minorBidi" w:hAnsiTheme="minorBidi"/>
          <w:b/>
          <w:bCs/>
          <w:sz w:val="24"/>
          <w:szCs w:val="24"/>
        </w:rPr>
      </w:pPr>
    </w:p>
    <w:p w14:paraId="032DCBB1" w14:textId="77777777" w:rsidR="004158AB" w:rsidRPr="00E76C4A" w:rsidRDefault="00E76C4A" w:rsidP="0017523D">
      <w:pPr>
        <w:bidi w:val="0"/>
      </w:pPr>
      <w:r w:rsidRPr="002C4CC7">
        <w:rPr>
          <w:rFonts w:asciiTheme="minorBidi" w:hAnsiTheme="minorBidi"/>
          <w:sz w:val="20"/>
          <w:szCs w:val="20"/>
          <w:vertAlign w:val="superscript"/>
        </w:rPr>
        <w:t xml:space="preserve">1 </w:t>
      </w:r>
      <w:r w:rsidRPr="002C4CC7">
        <w:rPr>
          <w:rFonts w:asciiTheme="minorBidi" w:hAnsiTheme="minorBidi"/>
          <w:sz w:val="20"/>
          <w:szCs w:val="20"/>
        </w:rPr>
        <w:t>Amplification was seen in the mentioned species.</w:t>
      </w:r>
    </w:p>
    <w:sectPr w:rsidR="004158AB" w:rsidRPr="00E76C4A" w:rsidSect="009262D9">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18E8D3" w14:textId="77777777" w:rsidR="00C6729C" w:rsidRDefault="00C6729C" w:rsidP="000F307D">
      <w:pPr>
        <w:spacing w:after="0" w:line="240" w:lineRule="auto"/>
      </w:pPr>
      <w:r>
        <w:separator/>
      </w:r>
    </w:p>
  </w:endnote>
  <w:endnote w:type="continuationSeparator" w:id="0">
    <w:p w14:paraId="2A82C136" w14:textId="77777777" w:rsidR="00C6729C" w:rsidRDefault="00C6729C" w:rsidP="000F30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7C9BF0" w14:textId="77777777" w:rsidR="00C6729C" w:rsidRDefault="00C6729C" w:rsidP="000F307D">
      <w:pPr>
        <w:spacing w:after="0" w:line="240" w:lineRule="auto"/>
      </w:pPr>
      <w:r>
        <w:separator/>
      </w:r>
    </w:p>
  </w:footnote>
  <w:footnote w:type="continuationSeparator" w:id="0">
    <w:p w14:paraId="70B319A1" w14:textId="77777777" w:rsidR="00C6729C" w:rsidRDefault="00C6729C" w:rsidP="000F30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BE432C"/>
    <w:multiLevelType w:val="hybridMultilevel"/>
    <w:tmpl w:val="30441526"/>
    <w:lvl w:ilvl="0" w:tplc="E448303E">
      <w:start w:val="1"/>
      <w:numFmt w:val="upperLetter"/>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85E777F"/>
    <w:multiLevelType w:val="hybridMultilevel"/>
    <w:tmpl w:val="30441526"/>
    <w:lvl w:ilvl="0" w:tplc="E448303E">
      <w:start w:val="1"/>
      <w:numFmt w:val="upperLetter"/>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75A4DA5"/>
    <w:multiLevelType w:val="hybridMultilevel"/>
    <w:tmpl w:val="C24A1DD2"/>
    <w:lvl w:ilvl="0" w:tplc="786EA45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40A7088"/>
    <w:multiLevelType w:val="hybridMultilevel"/>
    <w:tmpl w:val="D6A8A708"/>
    <w:lvl w:ilvl="0" w:tplc="A9629A4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4993"/>
    <w:rsid w:val="00007454"/>
    <w:rsid w:val="00014175"/>
    <w:rsid w:val="00055AAA"/>
    <w:rsid w:val="000C76CC"/>
    <w:rsid w:val="000F307D"/>
    <w:rsid w:val="001057B2"/>
    <w:rsid w:val="0011232B"/>
    <w:rsid w:val="00151F8E"/>
    <w:rsid w:val="00163133"/>
    <w:rsid w:val="00173180"/>
    <w:rsid w:val="0017523D"/>
    <w:rsid w:val="001B151A"/>
    <w:rsid w:val="001E1806"/>
    <w:rsid w:val="002C0757"/>
    <w:rsid w:val="002F0AC1"/>
    <w:rsid w:val="00334252"/>
    <w:rsid w:val="003462A2"/>
    <w:rsid w:val="00413E73"/>
    <w:rsid w:val="004158AB"/>
    <w:rsid w:val="00426FE4"/>
    <w:rsid w:val="0043605E"/>
    <w:rsid w:val="0047051A"/>
    <w:rsid w:val="004722F3"/>
    <w:rsid w:val="00473774"/>
    <w:rsid w:val="00482C95"/>
    <w:rsid w:val="00530EE9"/>
    <w:rsid w:val="005500FE"/>
    <w:rsid w:val="00576F08"/>
    <w:rsid w:val="00591887"/>
    <w:rsid w:val="005D0881"/>
    <w:rsid w:val="00634B70"/>
    <w:rsid w:val="00684D15"/>
    <w:rsid w:val="006D6006"/>
    <w:rsid w:val="007358A4"/>
    <w:rsid w:val="0074123B"/>
    <w:rsid w:val="00746FE4"/>
    <w:rsid w:val="007565D8"/>
    <w:rsid w:val="00780F8B"/>
    <w:rsid w:val="007A1FEC"/>
    <w:rsid w:val="008053AA"/>
    <w:rsid w:val="00836CB6"/>
    <w:rsid w:val="00841094"/>
    <w:rsid w:val="00844159"/>
    <w:rsid w:val="00876719"/>
    <w:rsid w:val="008869AC"/>
    <w:rsid w:val="00914DC6"/>
    <w:rsid w:val="009262D9"/>
    <w:rsid w:val="00953692"/>
    <w:rsid w:val="009C76C2"/>
    <w:rsid w:val="009E0086"/>
    <w:rsid w:val="009E73EB"/>
    <w:rsid w:val="009F3A76"/>
    <w:rsid w:val="00A06C6D"/>
    <w:rsid w:val="00A17BFD"/>
    <w:rsid w:val="00A358C7"/>
    <w:rsid w:val="00A56514"/>
    <w:rsid w:val="00A577FD"/>
    <w:rsid w:val="00A72DCE"/>
    <w:rsid w:val="00AB215F"/>
    <w:rsid w:val="00AB21B7"/>
    <w:rsid w:val="00AE1BC2"/>
    <w:rsid w:val="00AE2CEC"/>
    <w:rsid w:val="00B25109"/>
    <w:rsid w:val="00BB1D5E"/>
    <w:rsid w:val="00BF067F"/>
    <w:rsid w:val="00C51E86"/>
    <w:rsid w:val="00C537AF"/>
    <w:rsid w:val="00C6729C"/>
    <w:rsid w:val="00C74C8E"/>
    <w:rsid w:val="00CD3D9F"/>
    <w:rsid w:val="00CE0643"/>
    <w:rsid w:val="00D0224D"/>
    <w:rsid w:val="00D10B0A"/>
    <w:rsid w:val="00D53115"/>
    <w:rsid w:val="00DA1C05"/>
    <w:rsid w:val="00DB2530"/>
    <w:rsid w:val="00E04993"/>
    <w:rsid w:val="00E102B7"/>
    <w:rsid w:val="00E16ADB"/>
    <w:rsid w:val="00E26EB6"/>
    <w:rsid w:val="00E4249E"/>
    <w:rsid w:val="00E5737E"/>
    <w:rsid w:val="00E76C4A"/>
    <w:rsid w:val="00E77F6F"/>
    <w:rsid w:val="00E84266"/>
    <w:rsid w:val="00E90C83"/>
    <w:rsid w:val="00E92A28"/>
    <w:rsid w:val="00EB14F0"/>
    <w:rsid w:val="00EF36BD"/>
    <w:rsid w:val="00F00044"/>
    <w:rsid w:val="00F6253F"/>
    <w:rsid w:val="00F676F8"/>
    <w:rsid w:val="00FA5350"/>
    <w:rsid w:val="00FD1C76"/>
    <w:rsid w:val="00FD21F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050E6"/>
  <w15:chartTrackingRefBased/>
  <w15:docId w15:val="{86F111FC-0ECF-46B0-BF23-98DAC15DB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76C4A"/>
    <w:pPr>
      <w:bidi/>
    </w:pPr>
  </w:style>
  <w:style w:type="paragraph" w:styleId="Heading1">
    <w:name w:val="heading 1"/>
    <w:basedOn w:val="Normal"/>
    <w:next w:val="Normal"/>
    <w:link w:val="Heading1Char"/>
    <w:uiPriority w:val="9"/>
    <w:qFormat/>
    <w:rsid w:val="00E5737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0F307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1Light">
    <w:name w:val="Grid Table 1 Light"/>
    <w:basedOn w:val="TableNormal"/>
    <w:uiPriority w:val="46"/>
    <w:rsid w:val="00E76C4A"/>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NormalWeb">
    <w:name w:val="Normal (Web)"/>
    <w:basedOn w:val="Normal"/>
    <w:uiPriority w:val="99"/>
    <w:semiHidden/>
    <w:unhideWhenUsed/>
    <w:rsid w:val="00A72DCE"/>
    <w:pPr>
      <w:bidi w:val="0"/>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A72DCE"/>
    <w:pPr>
      <w:ind w:left="720"/>
      <w:contextualSpacing/>
    </w:pPr>
  </w:style>
  <w:style w:type="character" w:customStyle="1" w:styleId="Heading1Char">
    <w:name w:val="Heading 1 Char"/>
    <w:basedOn w:val="DefaultParagraphFont"/>
    <w:link w:val="Heading1"/>
    <w:uiPriority w:val="9"/>
    <w:rsid w:val="00E5737E"/>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74123B"/>
    <w:pPr>
      <w:bidi w:val="0"/>
      <w:outlineLvl w:val="9"/>
    </w:pPr>
    <w:rPr>
      <w:lang w:bidi="ar-SA"/>
    </w:rPr>
  </w:style>
  <w:style w:type="paragraph" w:styleId="TOC1">
    <w:name w:val="toc 1"/>
    <w:basedOn w:val="Normal"/>
    <w:next w:val="Normal"/>
    <w:autoRedefine/>
    <w:uiPriority w:val="39"/>
    <w:unhideWhenUsed/>
    <w:rsid w:val="000F307D"/>
    <w:pPr>
      <w:tabs>
        <w:tab w:val="right" w:leader="dot" w:pos="8296"/>
      </w:tabs>
      <w:spacing w:after="100"/>
    </w:pPr>
  </w:style>
  <w:style w:type="character" w:styleId="Hyperlink">
    <w:name w:val="Hyperlink"/>
    <w:basedOn w:val="DefaultParagraphFont"/>
    <w:uiPriority w:val="99"/>
    <w:unhideWhenUsed/>
    <w:rsid w:val="0074123B"/>
    <w:rPr>
      <w:color w:val="0563C1" w:themeColor="hyperlink"/>
      <w:u w:val="single"/>
    </w:rPr>
  </w:style>
  <w:style w:type="paragraph" w:styleId="Header">
    <w:name w:val="header"/>
    <w:basedOn w:val="Normal"/>
    <w:link w:val="HeaderChar"/>
    <w:uiPriority w:val="99"/>
    <w:unhideWhenUsed/>
    <w:rsid w:val="000F307D"/>
    <w:pPr>
      <w:tabs>
        <w:tab w:val="center" w:pos="4153"/>
        <w:tab w:val="right" w:pos="8306"/>
      </w:tabs>
      <w:spacing w:after="0" w:line="240" w:lineRule="auto"/>
    </w:pPr>
  </w:style>
  <w:style w:type="character" w:customStyle="1" w:styleId="HeaderChar">
    <w:name w:val="Header Char"/>
    <w:basedOn w:val="DefaultParagraphFont"/>
    <w:link w:val="Header"/>
    <w:uiPriority w:val="99"/>
    <w:rsid w:val="000F307D"/>
  </w:style>
  <w:style w:type="paragraph" w:styleId="Footer">
    <w:name w:val="footer"/>
    <w:basedOn w:val="Normal"/>
    <w:link w:val="FooterChar"/>
    <w:uiPriority w:val="99"/>
    <w:unhideWhenUsed/>
    <w:rsid w:val="000F307D"/>
    <w:pPr>
      <w:tabs>
        <w:tab w:val="center" w:pos="4153"/>
        <w:tab w:val="right" w:pos="8306"/>
      </w:tabs>
      <w:spacing w:after="0" w:line="240" w:lineRule="auto"/>
    </w:pPr>
  </w:style>
  <w:style w:type="character" w:customStyle="1" w:styleId="FooterChar">
    <w:name w:val="Footer Char"/>
    <w:basedOn w:val="DefaultParagraphFont"/>
    <w:link w:val="Footer"/>
    <w:uiPriority w:val="99"/>
    <w:rsid w:val="000F307D"/>
  </w:style>
  <w:style w:type="character" w:customStyle="1" w:styleId="Heading2Char">
    <w:name w:val="Heading 2 Char"/>
    <w:basedOn w:val="DefaultParagraphFont"/>
    <w:link w:val="Heading2"/>
    <w:uiPriority w:val="9"/>
    <w:semiHidden/>
    <w:rsid w:val="000F307D"/>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D0224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224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6390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9.emf"/><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8.emf"/><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29" Type="http://schemas.openxmlformats.org/officeDocument/2006/relationships/image" Target="media/image2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emf"/><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image" Target="media/image21.png"/><Relationship Id="rId10" Type="http://schemas.openxmlformats.org/officeDocument/2006/relationships/image" Target="media/image3.emf"/><Relationship Id="rId19" Type="http://schemas.openxmlformats.org/officeDocument/2006/relationships/image" Target="media/image12.emf"/><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image" Target="media/image20.emf"/><Relationship Id="rId30" Type="http://schemas.openxmlformats.org/officeDocument/2006/relationships/image" Target="media/image2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1394B7-8226-4F49-B496-1A7C3400EE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9</Pages>
  <Words>1465</Words>
  <Characters>8354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ענבר בריח</dc:creator>
  <cp:keywords/>
  <dc:description/>
  <cp:lastModifiedBy>Microsoft Office User</cp:lastModifiedBy>
  <cp:revision>61</cp:revision>
  <dcterms:created xsi:type="dcterms:W3CDTF">2019-03-24T06:23:00Z</dcterms:created>
  <dcterms:modified xsi:type="dcterms:W3CDTF">2019-05-19T04:57:00Z</dcterms:modified>
</cp:coreProperties>
</file>