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F1634" w:rsidRDefault="00280E97">
      <w:pPr>
        <w:pStyle w:val="Heading3"/>
        <w:spacing w:before="0" w:line="275" w:lineRule="auto"/>
        <w:rPr>
          <w:color w:val="1F1F1F"/>
        </w:rPr>
      </w:pPr>
      <w:r>
        <w:rPr>
          <w:color w:val="1F1F1F"/>
        </w:rPr>
        <w:t>Oral Allergy Syndrome (OAS) Patient Questionnaire</w:t>
      </w:r>
    </w:p>
    <w:p w14:paraId="00000002" w14:textId="77777777" w:rsidR="00CF1634" w:rsidRDefault="00280E97">
      <w:pPr>
        <w:pBdr>
          <w:top w:val="nil"/>
          <w:left w:val="nil"/>
          <w:bottom w:val="nil"/>
          <w:right w:val="nil"/>
          <w:between w:val="nil"/>
        </w:pBdr>
        <w:spacing w:line="275" w:lineRule="auto"/>
        <w:rPr>
          <w:b/>
          <w:bCs/>
          <w:color w:val="1F1F1F"/>
        </w:rPr>
      </w:pPr>
      <w:r>
        <w:rPr>
          <w:b/>
          <w:bCs/>
          <w:color w:val="1F1F1F"/>
        </w:rPr>
        <w:t>Introduction:</w:t>
      </w:r>
    </w:p>
    <w:p w14:paraId="00000003" w14:textId="77777777" w:rsidR="00CF1634" w:rsidRDefault="00280E97">
      <w:pPr>
        <w:pBdr>
          <w:top w:val="nil"/>
          <w:left w:val="nil"/>
          <w:bottom w:val="nil"/>
          <w:right w:val="nil"/>
          <w:between w:val="nil"/>
        </w:pBdr>
        <w:spacing w:line="275" w:lineRule="auto"/>
        <w:rPr>
          <w:color w:val="1F1F1F"/>
        </w:rPr>
      </w:pPr>
      <w:r>
        <w:rPr>
          <w:color w:val="1F1F1F"/>
        </w:rPr>
        <w:t>This questionnaire is designed to gather information regarding your experiences with Oral Allergy Syndrome (OAS), also known as Pollen-Food Allergy Syndrome. Your responses will help in understanding the relationship between the specific foods that trigger your symptoms and any underlying environmental allergies you may have. Please answer the questions as accurately as possible.</w:t>
      </w:r>
    </w:p>
    <w:p w14:paraId="28B580D6" w14:textId="77777777" w:rsidR="00132E9B" w:rsidRDefault="00132E9B" w:rsidP="00132E9B"/>
    <w:p w14:paraId="17643254" w14:textId="0B19A295" w:rsidR="00132E9B" w:rsidRDefault="00132E9B" w:rsidP="00132E9B">
      <w:pPr>
        <w:rPr>
          <w:b/>
          <w:bCs/>
        </w:rPr>
      </w:pPr>
      <w:r w:rsidRPr="00132E9B">
        <w:rPr>
          <w:b/>
          <w:bCs/>
        </w:rPr>
        <w:t xml:space="preserve">Do you agree to participate in this Survey? </w:t>
      </w:r>
    </w:p>
    <w:p w14:paraId="2D035913" w14:textId="77777777" w:rsidR="00132E9B" w:rsidRDefault="00132E9B" w:rsidP="00132E9B">
      <w:pPr>
        <w:rPr>
          <w:b/>
          <w:bCs/>
        </w:rPr>
      </w:pPr>
    </w:p>
    <w:p w14:paraId="7A57246F" w14:textId="38AF2655" w:rsidR="00132E9B" w:rsidRPr="00132E9B" w:rsidRDefault="00132E9B" w:rsidP="00132E9B">
      <w:pPr>
        <w:pStyle w:val="ListParagraph"/>
        <w:numPr>
          <w:ilvl w:val="0"/>
          <w:numId w:val="1"/>
        </w:numPr>
        <w:rPr>
          <w:b/>
          <w:bCs/>
        </w:rPr>
      </w:pPr>
      <w:r w:rsidRPr="00132E9B">
        <w:rPr>
          <w:b/>
          <w:bCs/>
        </w:rPr>
        <w:t xml:space="preserve">Yes </w:t>
      </w:r>
    </w:p>
    <w:p w14:paraId="67879854" w14:textId="0E5B9C26" w:rsidR="00132E9B" w:rsidRPr="00132E9B" w:rsidRDefault="00132E9B" w:rsidP="00132E9B">
      <w:pPr>
        <w:pStyle w:val="ListParagraph"/>
        <w:numPr>
          <w:ilvl w:val="0"/>
          <w:numId w:val="1"/>
        </w:numPr>
        <w:rPr>
          <w:b/>
          <w:bCs/>
        </w:rPr>
      </w:pPr>
      <w:r w:rsidRPr="00132E9B">
        <w:rPr>
          <w:b/>
          <w:bCs/>
        </w:rPr>
        <w:t xml:space="preserve">No </w:t>
      </w:r>
    </w:p>
    <w:p w14:paraId="7687B837" w14:textId="77777777" w:rsidR="00132E9B" w:rsidRPr="00132E9B" w:rsidRDefault="00132E9B" w:rsidP="00132E9B">
      <w:pPr>
        <w:rPr>
          <w:b/>
          <w:bCs/>
        </w:rPr>
      </w:pPr>
    </w:p>
    <w:p w14:paraId="00000004" w14:textId="63D05002" w:rsidR="00CF1634" w:rsidRDefault="00280E97">
      <w:pPr>
        <w:pStyle w:val="Heading3"/>
        <w:spacing w:before="0" w:line="275" w:lineRule="auto"/>
        <w:rPr>
          <w:color w:val="1F1F1F"/>
        </w:rPr>
      </w:pPr>
      <w:r>
        <w:rPr>
          <w:color w:val="1F1F1F"/>
        </w:rPr>
        <w:t>Section 1: Demographic Data</w:t>
      </w:r>
    </w:p>
    <w:p w14:paraId="2BC0EAB8" w14:textId="77777777" w:rsidR="00D22799" w:rsidRPr="00D22799" w:rsidRDefault="00D22799" w:rsidP="00D22799"/>
    <w:p w14:paraId="00000005" w14:textId="77777777" w:rsidR="00CF1634" w:rsidRDefault="00280E97">
      <w:pPr>
        <w:pBdr>
          <w:top w:val="nil"/>
          <w:left w:val="nil"/>
          <w:bottom w:val="nil"/>
          <w:right w:val="nil"/>
          <w:between w:val="nil"/>
        </w:pBdr>
        <w:spacing w:line="275" w:lineRule="auto"/>
        <w:rPr>
          <w:b/>
          <w:bCs/>
          <w:color w:val="1F1F1F"/>
        </w:rPr>
      </w:pPr>
      <w:r>
        <w:rPr>
          <w:b/>
          <w:bCs/>
          <w:color w:val="1F1F1F"/>
        </w:rPr>
        <w:t>1. What is your current age?</w:t>
      </w:r>
    </w:p>
    <w:p w14:paraId="00000006" w14:textId="07958330" w:rsidR="00CF1634" w:rsidRDefault="00CF1634">
      <w:pPr>
        <w:pBdr>
          <w:top w:val="nil"/>
          <w:left w:val="nil"/>
          <w:bottom w:val="nil"/>
          <w:right w:val="nil"/>
          <w:between w:val="nil"/>
        </w:pBdr>
        <w:spacing w:line="275" w:lineRule="auto"/>
        <w:rPr>
          <w:color w:val="1F1F1F"/>
        </w:rPr>
      </w:pPr>
    </w:p>
    <w:p w14:paraId="00000007"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18 – 24</w:t>
      </w:r>
    </w:p>
    <w:p w14:paraId="00000008"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25 – 34</w:t>
      </w:r>
    </w:p>
    <w:p w14:paraId="00000009"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35 – 44</w:t>
      </w:r>
    </w:p>
    <w:p w14:paraId="0000000A"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45 – 54</w:t>
      </w:r>
    </w:p>
    <w:p w14:paraId="0000000B"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55 – 64</w:t>
      </w:r>
    </w:p>
    <w:p w14:paraId="0000000C"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65 or older</w:t>
      </w:r>
    </w:p>
    <w:p w14:paraId="13447C50" w14:textId="77777777" w:rsidR="00AB68AA" w:rsidRDefault="00AB68AA">
      <w:pPr>
        <w:pBdr>
          <w:top w:val="nil"/>
          <w:left w:val="nil"/>
          <w:bottom w:val="nil"/>
          <w:right w:val="nil"/>
          <w:between w:val="nil"/>
        </w:pBdr>
        <w:spacing w:line="275" w:lineRule="auto"/>
        <w:rPr>
          <w:color w:val="1F1F1F"/>
        </w:rPr>
      </w:pPr>
    </w:p>
    <w:p w14:paraId="0000000D" w14:textId="77777777" w:rsidR="00CF1634" w:rsidRDefault="00280E97">
      <w:pPr>
        <w:pBdr>
          <w:top w:val="nil"/>
          <w:left w:val="nil"/>
          <w:bottom w:val="nil"/>
          <w:right w:val="nil"/>
          <w:between w:val="nil"/>
        </w:pBdr>
        <w:spacing w:line="275" w:lineRule="auto"/>
        <w:rPr>
          <w:b/>
          <w:bCs/>
          <w:color w:val="1F1F1F"/>
        </w:rPr>
      </w:pPr>
      <w:r>
        <w:rPr>
          <w:b/>
          <w:bCs/>
          <w:color w:val="1F1F1F"/>
        </w:rPr>
        <w:t>2. What is your biological sex?</w:t>
      </w:r>
    </w:p>
    <w:p w14:paraId="0000000E"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Male</w:t>
      </w:r>
    </w:p>
    <w:p w14:paraId="0000000F"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Female</w:t>
      </w:r>
    </w:p>
    <w:p w14:paraId="00000010" w14:textId="07D9757B" w:rsidR="00CF1634" w:rsidRDefault="00CF1634">
      <w:pPr>
        <w:pBdr>
          <w:top w:val="nil"/>
          <w:left w:val="nil"/>
          <w:bottom w:val="nil"/>
          <w:right w:val="nil"/>
          <w:between w:val="nil"/>
        </w:pBdr>
        <w:spacing w:line="275" w:lineRule="auto"/>
        <w:rPr>
          <w:color w:val="1F1F1F"/>
        </w:rPr>
      </w:pPr>
    </w:p>
    <w:p w14:paraId="00000011" w14:textId="77777777" w:rsidR="00CF1634" w:rsidRDefault="00280E97">
      <w:pPr>
        <w:pBdr>
          <w:top w:val="nil"/>
          <w:left w:val="nil"/>
          <w:bottom w:val="nil"/>
          <w:right w:val="nil"/>
          <w:between w:val="nil"/>
        </w:pBdr>
        <w:spacing w:line="275" w:lineRule="auto"/>
        <w:rPr>
          <w:b/>
          <w:bCs/>
          <w:color w:val="1F1F1F"/>
        </w:rPr>
      </w:pPr>
      <w:r>
        <w:rPr>
          <w:b/>
          <w:bCs/>
          <w:color w:val="1F1F1F"/>
        </w:rPr>
        <w:t>3. What is your current country and city/region of residence?</w:t>
      </w:r>
    </w:p>
    <w:p w14:paraId="00000012" w14:textId="77777777" w:rsidR="00CF1634" w:rsidRDefault="00280E97">
      <w:pPr>
        <w:pBdr>
          <w:top w:val="nil"/>
          <w:left w:val="nil"/>
          <w:bottom w:val="nil"/>
          <w:right w:val="nil"/>
          <w:between w:val="nil"/>
        </w:pBdr>
        <w:spacing w:line="275" w:lineRule="auto"/>
        <w:rPr>
          <w:i/>
          <w:iCs/>
          <w:color w:val="1F1F1F"/>
        </w:rPr>
      </w:pPr>
      <w:r>
        <w:rPr>
          <w:i/>
          <w:iCs/>
          <w:color w:val="1F1F1F"/>
        </w:rPr>
        <w:t>(Note: Geographic location is important as local plant life influences pollen allergies).</w:t>
      </w:r>
    </w:p>
    <w:p w14:paraId="00000013" w14:textId="77777777" w:rsidR="00CF1634" w:rsidRDefault="00280E97">
      <w:pPr>
        <w:pBdr>
          <w:top w:val="nil"/>
          <w:left w:val="nil"/>
          <w:bottom w:val="nil"/>
          <w:right w:val="nil"/>
          <w:between w:val="nil"/>
        </w:pBdr>
        <w:spacing w:line="275" w:lineRule="auto"/>
        <w:rPr>
          <w:color w:val="1F1F1F"/>
        </w:rPr>
      </w:pPr>
      <w:r>
        <w:rPr>
          <w:color w:val="1F1F1F"/>
        </w:rPr>
        <w:t>Location: _________________________________________</w:t>
      </w:r>
    </w:p>
    <w:p w14:paraId="76460342" w14:textId="77777777" w:rsidR="0050525A" w:rsidRDefault="0050525A">
      <w:pPr>
        <w:pBdr>
          <w:top w:val="nil"/>
          <w:left w:val="nil"/>
          <w:bottom w:val="nil"/>
          <w:right w:val="nil"/>
          <w:between w:val="nil"/>
        </w:pBdr>
        <w:spacing w:line="275" w:lineRule="auto"/>
        <w:rPr>
          <w:color w:val="1F1F1F"/>
        </w:rPr>
      </w:pPr>
    </w:p>
    <w:p w14:paraId="22DEE049" w14:textId="41B92043" w:rsidR="0050525A" w:rsidRDefault="0050525A">
      <w:pPr>
        <w:pBdr>
          <w:top w:val="nil"/>
          <w:left w:val="nil"/>
          <w:bottom w:val="nil"/>
          <w:right w:val="nil"/>
          <w:between w:val="nil"/>
        </w:pBdr>
        <w:spacing w:line="275" w:lineRule="auto"/>
        <w:rPr>
          <w:b/>
          <w:bCs/>
          <w:color w:val="1F1F1F"/>
        </w:rPr>
      </w:pPr>
      <w:r w:rsidRPr="0050525A">
        <w:rPr>
          <w:b/>
          <w:bCs/>
          <w:color w:val="1F1F1F"/>
        </w:rPr>
        <w:t xml:space="preserve">4. Have you heard about Oral Allergy Syndrome? </w:t>
      </w:r>
    </w:p>
    <w:p w14:paraId="7C7F09AD" w14:textId="2F046B17" w:rsidR="0050525A" w:rsidRPr="0050525A" w:rsidRDefault="0050525A" w:rsidP="0050525A">
      <w:pPr>
        <w:pStyle w:val="ListParagraph"/>
        <w:numPr>
          <w:ilvl w:val="0"/>
          <w:numId w:val="2"/>
        </w:numPr>
        <w:pBdr>
          <w:top w:val="nil"/>
          <w:left w:val="nil"/>
          <w:bottom w:val="nil"/>
          <w:right w:val="nil"/>
          <w:between w:val="nil"/>
        </w:pBdr>
        <w:spacing w:line="275" w:lineRule="auto"/>
        <w:rPr>
          <w:b/>
          <w:bCs/>
          <w:color w:val="1F1F1F"/>
        </w:rPr>
      </w:pPr>
      <w:r w:rsidRPr="0050525A">
        <w:rPr>
          <w:b/>
          <w:bCs/>
          <w:color w:val="1F1F1F"/>
        </w:rPr>
        <w:t xml:space="preserve">Yes </w:t>
      </w:r>
    </w:p>
    <w:p w14:paraId="5BAB26C3" w14:textId="4BFA0D41" w:rsidR="0050525A" w:rsidRDefault="0050525A" w:rsidP="0050525A">
      <w:pPr>
        <w:pStyle w:val="ListParagraph"/>
        <w:numPr>
          <w:ilvl w:val="0"/>
          <w:numId w:val="2"/>
        </w:numPr>
        <w:pBdr>
          <w:top w:val="nil"/>
          <w:left w:val="nil"/>
          <w:bottom w:val="nil"/>
          <w:right w:val="nil"/>
          <w:between w:val="nil"/>
        </w:pBdr>
        <w:spacing w:line="275" w:lineRule="auto"/>
        <w:rPr>
          <w:b/>
          <w:bCs/>
          <w:color w:val="1F1F1F"/>
        </w:rPr>
      </w:pPr>
      <w:r w:rsidRPr="0050525A">
        <w:rPr>
          <w:b/>
          <w:bCs/>
          <w:color w:val="1F1F1F"/>
        </w:rPr>
        <w:t xml:space="preserve">No </w:t>
      </w:r>
    </w:p>
    <w:p w14:paraId="576B8B0B" w14:textId="77777777" w:rsidR="0050525A" w:rsidRPr="0050525A" w:rsidRDefault="0050525A" w:rsidP="0050525A">
      <w:pPr>
        <w:pBdr>
          <w:top w:val="nil"/>
          <w:left w:val="nil"/>
          <w:bottom w:val="nil"/>
          <w:right w:val="nil"/>
          <w:between w:val="nil"/>
        </w:pBdr>
        <w:spacing w:line="275" w:lineRule="auto"/>
        <w:ind w:left="360"/>
        <w:rPr>
          <w:b/>
          <w:bCs/>
          <w:color w:val="1F1F1F"/>
        </w:rPr>
      </w:pPr>
    </w:p>
    <w:p w14:paraId="00000014" w14:textId="77777777" w:rsidR="00CF1634" w:rsidRDefault="00280E97">
      <w:pPr>
        <w:pStyle w:val="Heading3"/>
        <w:spacing w:before="0" w:line="275" w:lineRule="auto"/>
        <w:rPr>
          <w:color w:val="1F1F1F"/>
        </w:rPr>
      </w:pPr>
      <w:r>
        <w:rPr>
          <w:color w:val="1F1F1F"/>
        </w:rPr>
        <w:t>Section 2: General Allergy and Medical History</w:t>
      </w:r>
    </w:p>
    <w:p w14:paraId="00000015" w14:textId="77777777" w:rsidR="00CF1634" w:rsidRDefault="00280E97">
      <w:pPr>
        <w:pBdr>
          <w:top w:val="nil"/>
          <w:left w:val="nil"/>
          <w:bottom w:val="nil"/>
          <w:right w:val="nil"/>
          <w:between w:val="nil"/>
        </w:pBdr>
        <w:spacing w:line="275" w:lineRule="auto"/>
        <w:rPr>
          <w:i/>
          <w:iCs/>
          <w:color w:val="1F1F1F"/>
        </w:rPr>
      </w:pPr>
      <w:r>
        <w:rPr>
          <w:i/>
          <w:iCs/>
          <w:color w:val="1F1F1F"/>
        </w:rPr>
        <w:t>OAS is highly correlated with environmental allergies. This section explores your history of related allergic conditions.</w:t>
      </w:r>
    </w:p>
    <w:p w14:paraId="00000016" w14:textId="77777777" w:rsidR="00CF1634" w:rsidRDefault="00280E97">
      <w:pPr>
        <w:pBdr>
          <w:top w:val="nil"/>
          <w:left w:val="nil"/>
          <w:bottom w:val="nil"/>
          <w:right w:val="nil"/>
          <w:between w:val="nil"/>
        </w:pBdr>
        <w:spacing w:line="275" w:lineRule="auto"/>
        <w:rPr>
          <w:b/>
          <w:bCs/>
          <w:color w:val="1F1F1F"/>
        </w:rPr>
      </w:pPr>
      <w:r>
        <w:rPr>
          <w:b/>
          <w:bCs/>
          <w:color w:val="1F1F1F"/>
        </w:rPr>
        <w:t>4. Have you ever been formally diagnosed by a doctor with any of the following? (Select all that apply)</w:t>
      </w:r>
    </w:p>
    <w:p w14:paraId="00000017"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Allergic Rhinitis (Hay Fever)</w:t>
      </w:r>
    </w:p>
    <w:p w14:paraId="00000018" w14:textId="77777777" w:rsidR="00CF1634" w:rsidRDefault="00280E97">
      <w:pPr>
        <w:pBdr>
          <w:top w:val="nil"/>
          <w:left w:val="nil"/>
          <w:bottom w:val="nil"/>
          <w:right w:val="nil"/>
          <w:between w:val="nil"/>
        </w:pBdr>
        <w:spacing w:line="275" w:lineRule="auto"/>
        <w:rPr>
          <w:color w:val="1F1F1F"/>
        </w:rPr>
      </w:pPr>
      <w:proofErr w:type="gramStart"/>
      <w:r>
        <w:rPr>
          <w:color w:val="1F1F1F"/>
        </w:rPr>
        <w:lastRenderedPageBreak/>
        <w:t>[ ]</w:t>
      </w:r>
      <w:proofErr w:type="gramEnd"/>
      <w:r>
        <w:rPr>
          <w:color w:val="1F1F1F"/>
        </w:rPr>
        <w:t xml:space="preserve"> Asthma</w:t>
      </w:r>
    </w:p>
    <w:p w14:paraId="00000019"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Atopic Dermatitis (Eczema)</w:t>
      </w:r>
    </w:p>
    <w:p w14:paraId="0000001A"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Food Allergies (Anaphylactic / severe)</w:t>
      </w:r>
    </w:p>
    <w:p w14:paraId="0000001B"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None of the above</w:t>
      </w:r>
    </w:p>
    <w:p w14:paraId="52E3BC49" w14:textId="77777777" w:rsidR="00AB68AA" w:rsidRDefault="00AB68AA">
      <w:pPr>
        <w:pBdr>
          <w:top w:val="nil"/>
          <w:left w:val="nil"/>
          <w:bottom w:val="nil"/>
          <w:right w:val="nil"/>
          <w:between w:val="nil"/>
        </w:pBdr>
        <w:spacing w:line="275" w:lineRule="auto"/>
        <w:rPr>
          <w:color w:val="1F1F1F"/>
        </w:rPr>
      </w:pPr>
    </w:p>
    <w:p w14:paraId="0000001C" w14:textId="77777777" w:rsidR="00CF1634" w:rsidRDefault="00280E97">
      <w:pPr>
        <w:pBdr>
          <w:top w:val="nil"/>
          <w:left w:val="nil"/>
          <w:bottom w:val="nil"/>
          <w:right w:val="nil"/>
          <w:between w:val="nil"/>
        </w:pBdr>
        <w:spacing w:line="275" w:lineRule="auto"/>
        <w:rPr>
          <w:b/>
          <w:bCs/>
          <w:color w:val="1F1F1F"/>
        </w:rPr>
      </w:pPr>
      <w:r>
        <w:rPr>
          <w:b/>
          <w:bCs/>
          <w:color w:val="1F1F1F"/>
        </w:rPr>
        <w:t>5. Do you have known or suspected seasonal pollen allergies? (Select all that apply)</w:t>
      </w:r>
    </w:p>
    <w:p w14:paraId="0000001D"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Spring tree pollen (e.g., Birch, Alder, Hazel)</w:t>
      </w:r>
    </w:p>
    <w:p w14:paraId="0000001E"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Summer grass pollen (e.g., Timothy grass, Orchard grass)</w:t>
      </w:r>
    </w:p>
    <w:p w14:paraId="0000001F"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Late summer/Fall weed pollen (e.g., Ragweed, </w:t>
      </w:r>
      <w:proofErr w:type="spellStart"/>
      <w:r>
        <w:rPr>
          <w:color w:val="1F1F1F"/>
        </w:rPr>
        <w:t>Mugwort</w:t>
      </w:r>
      <w:proofErr w:type="spellEnd"/>
      <w:r>
        <w:rPr>
          <w:color w:val="1F1F1F"/>
        </w:rPr>
        <w:t>)</w:t>
      </w:r>
    </w:p>
    <w:p w14:paraId="00000020"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am not sure / I have not been tested</w:t>
      </w:r>
    </w:p>
    <w:p w14:paraId="00000021" w14:textId="77777777" w:rsidR="00CF1634" w:rsidRDefault="00280E97">
      <w:pPr>
        <w:pBdr>
          <w:top w:val="nil"/>
          <w:left w:val="nil"/>
          <w:bottom w:val="nil"/>
          <w:right w:val="nil"/>
          <w:between w:val="nil"/>
        </w:pBdr>
        <w:spacing w:line="275" w:lineRule="auto"/>
        <w:rPr>
          <w:b/>
          <w:bCs/>
          <w:color w:val="1F1F1F"/>
        </w:rPr>
      </w:pPr>
      <w:r>
        <w:rPr>
          <w:b/>
          <w:bCs/>
          <w:color w:val="1F1F1F"/>
        </w:rPr>
        <w:t>6. If you have Allergic Rhinitis or Asthma, do your respiratory symptoms worsen during certain seasons?</w:t>
      </w:r>
    </w:p>
    <w:p w14:paraId="00000022"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Yes, mostly in the Spring</w:t>
      </w:r>
    </w:p>
    <w:p w14:paraId="00000023"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Yes, mostly in the Summer</w:t>
      </w:r>
    </w:p>
    <w:p w14:paraId="00000024"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Yes, mostly in the Fall</w:t>
      </w:r>
    </w:p>
    <w:p w14:paraId="00000025"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My symptoms are year-round</w:t>
      </w:r>
    </w:p>
    <w:p w14:paraId="00000026"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Not applicable</w:t>
      </w:r>
    </w:p>
    <w:p w14:paraId="00000027" w14:textId="77777777" w:rsidR="00CF1634" w:rsidRDefault="00280E97">
      <w:pPr>
        <w:pStyle w:val="Heading3"/>
        <w:spacing w:before="0" w:line="275" w:lineRule="auto"/>
        <w:rPr>
          <w:color w:val="1F1F1F"/>
        </w:rPr>
      </w:pPr>
      <w:r>
        <w:rPr>
          <w:color w:val="1F1F1F"/>
        </w:rPr>
        <w:t>Section 3: Oral Allergy Syndrome (OAS) Symptoms</w:t>
      </w:r>
    </w:p>
    <w:p w14:paraId="00000028" w14:textId="77777777" w:rsidR="00CF1634" w:rsidRDefault="00280E97">
      <w:pPr>
        <w:pBdr>
          <w:top w:val="nil"/>
          <w:left w:val="nil"/>
          <w:bottom w:val="nil"/>
          <w:right w:val="nil"/>
          <w:between w:val="nil"/>
        </w:pBdr>
        <w:spacing w:line="275" w:lineRule="auto"/>
        <w:rPr>
          <w:b/>
          <w:bCs/>
          <w:color w:val="1F1F1F"/>
        </w:rPr>
      </w:pPr>
      <w:r>
        <w:rPr>
          <w:b/>
          <w:bCs/>
          <w:color w:val="1F1F1F"/>
        </w:rPr>
        <w:t>7. Have you ever experienced an allergic reaction inside your mouth or throat immediately (or within minutes) after eating fresh, raw fruits, vegetables, or nuts?</w:t>
      </w:r>
    </w:p>
    <w:p w14:paraId="00000029"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Yes</w:t>
      </w:r>
    </w:p>
    <w:p w14:paraId="0000002A" w14:textId="77777777" w:rsidR="00CF1634" w:rsidRDefault="00280E97">
      <w:pPr>
        <w:pBdr>
          <w:top w:val="nil"/>
          <w:left w:val="nil"/>
          <w:bottom w:val="nil"/>
          <w:right w:val="nil"/>
          <w:between w:val="nil"/>
        </w:pBdr>
        <w:spacing w:line="275" w:lineRule="auto"/>
        <w:rPr>
          <w:i/>
          <w:iCs/>
          <w:color w:val="1F1F1F"/>
        </w:rPr>
      </w:pPr>
      <w:proofErr w:type="gramStart"/>
      <w:r>
        <w:rPr>
          <w:color w:val="1F1F1F"/>
        </w:rPr>
        <w:t>[ ]</w:t>
      </w:r>
      <w:proofErr w:type="gramEnd"/>
      <w:r>
        <w:rPr>
          <w:color w:val="1F1F1F"/>
        </w:rPr>
        <w:t xml:space="preserve"> No </w:t>
      </w:r>
      <w:r>
        <w:rPr>
          <w:i/>
          <w:iCs/>
          <w:color w:val="1F1F1F"/>
        </w:rPr>
        <w:t>(If no, you may stop here)</w:t>
      </w:r>
    </w:p>
    <w:p w14:paraId="75E552A0" w14:textId="77777777" w:rsidR="00AB68AA" w:rsidRDefault="00AB68AA">
      <w:pPr>
        <w:pBdr>
          <w:top w:val="nil"/>
          <w:left w:val="nil"/>
          <w:bottom w:val="nil"/>
          <w:right w:val="nil"/>
          <w:between w:val="nil"/>
        </w:pBdr>
        <w:spacing w:line="275" w:lineRule="auto"/>
        <w:rPr>
          <w:i/>
          <w:iCs/>
          <w:color w:val="1F1F1F"/>
        </w:rPr>
      </w:pPr>
    </w:p>
    <w:p w14:paraId="0000002B" w14:textId="77777777" w:rsidR="00CF1634" w:rsidRDefault="00280E97">
      <w:pPr>
        <w:pBdr>
          <w:top w:val="nil"/>
          <w:left w:val="nil"/>
          <w:bottom w:val="nil"/>
          <w:right w:val="nil"/>
          <w:between w:val="nil"/>
        </w:pBdr>
        <w:spacing w:line="275" w:lineRule="auto"/>
        <w:rPr>
          <w:b/>
          <w:bCs/>
          <w:color w:val="1F1F1F"/>
        </w:rPr>
      </w:pPr>
      <w:r>
        <w:rPr>
          <w:b/>
          <w:bCs/>
          <w:color w:val="1F1F1F"/>
        </w:rPr>
        <w:t>8. Which of the following symptoms do you typically experience? (Select all that apply)</w:t>
      </w:r>
    </w:p>
    <w:p w14:paraId="0000002C"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Itching or tingling on the lips, tongue, or roof of the mouth</w:t>
      </w:r>
    </w:p>
    <w:p w14:paraId="0000002D"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Swelling of the lips, tongue, or throat</w:t>
      </w:r>
    </w:p>
    <w:p w14:paraId="0000002E"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Scratchy throat</w:t>
      </w:r>
    </w:p>
    <w:p w14:paraId="0000002F"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Mild nausea or stomach upset</w:t>
      </w:r>
    </w:p>
    <w:p w14:paraId="00000030"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Hives around the mouth</w:t>
      </w:r>
    </w:p>
    <w:p w14:paraId="7F08359B" w14:textId="77777777" w:rsidR="00AB68AA" w:rsidRDefault="00AB68AA">
      <w:pPr>
        <w:pBdr>
          <w:top w:val="nil"/>
          <w:left w:val="nil"/>
          <w:bottom w:val="nil"/>
          <w:right w:val="nil"/>
          <w:between w:val="nil"/>
        </w:pBdr>
        <w:spacing w:line="275" w:lineRule="auto"/>
        <w:rPr>
          <w:color w:val="1F1F1F"/>
        </w:rPr>
      </w:pPr>
    </w:p>
    <w:p w14:paraId="00000031" w14:textId="77777777" w:rsidR="00CF1634" w:rsidRDefault="00280E97">
      <w:pPr>
        <w:pBdr>
          <w:top w:val="nil"/>
          <w:left w:val="nil"/>
          <w:bottom w:val="nil"/>
          <w:right w:val="nil"/>
          <w:between w:val="nil"/>
        </w:pBdr>
        <w:spacing w:line="275" w:lineRule="auto"/>
        <w:rPr>
          <w:b/>
          <w:bCs/>
          <w:color w:val="1F1F1F"/>
        </w:rPr>
      </w:pPr>
      <w:r>
        <w:rPr>
          <w:b/>
          <w:bCs/>
          <w:color w:val="1F1F1F"/>
        </w:rPr>
        <w:t>9. Have you ever experienced a severe, whole-body systemic reaction (such as difficulty breathing, drop in blood pressure, or anaphylaxis) after eating the trigger foods?</w:t>
      </w:r>
    </w:p>
    <w:p w14:paraId="00000032"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Yes</w:t>
      </w:r>
    </w:p>
    <w:p w14:paraId="00000033"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w:t>
      </w:r>
    </w:p>
    <w:p w14:paraId="30C59356" w14:textId="77777777" w:rsidR="00AB68AA" w:rsidRDefault="00AB68AA">
      <w:pPr>
        <w:pBdr>
          <w:top w:val="nil"/>
          <w:left w:val="nil"/>
          <w:bottom w:val="nil"/>
          <w:right w:val="nil"/>
          <w:between w:val="nil"/>
        </w:pBdr>
        <w:spacing w:line="275" w:lineRule="auto"/>
        <w:rPr>
          <w:color w:val="1F1F1F"/>
        </w:rPr>
      </w:pPr>
    </w:p>
    <w:p w14:paraId="00000034" w14:textId="77777777" w:rsidR="00CF1634" w:rsidRDefault="00280E97">
      <w:pPr>
        <w:pStyle w:val="Heading3"/>
        <w:spacing w:before="0" w:line="275" w:lineRule="auto"/>
        <w:rPr>
          <w:color w:val="1F1F1F"/>
        </w:rPr>
      </w:pPr>
      <w:r>
        <w:rPr>
          <w:color w:val="1F1F1F"/>
        </w:rPr>
        <w:t>Section 4: Food Triggers</w:t>
      </w:r>
    </w:p>
    <w:p w14:paraId="00000035" w14:textId="77777777" w:rsidR="00CF1634" w:rsidRDefault="00280E97">
      <w:pPr>
        <w:pBdr>
          <w:top w:val="nil"/>
          <w:left w:val="nil"/>
          <w:bottom w:val="nil"/>
          <w:right w:val="nil"/>
          <w:between w:val="nil"/>
        </w:pBdr>
        <w:spacing w:line="275" w:lineRule="auto"/>
        <w:rPr>
          <w:i/>
          <w:iCs/>
          <w:color w:val="1F1F1F"/>
        </w:rPr>
      </w:pPr>
      <w:r>
        <w:rPr>
          <w:i/>
          <w:iCs/>
          <w:color w:val="1F1F1F"/>
        </w:rPr>
        <w:t>Please identify the specific raw foods that cause your oral allergy symptoms. The foods below are grouped by the pollens they frequently cross-react with.</w:t>
      </w:r>
    </w:p>
    <w:p w14:paraId="00000036" w14:textId="77777777" w:rsidR="00CF1634" w:rsidRDefault="00280E97">
      <w:pPr>
        <w:pBdr>
          <w:top w:val="nil"/>
          <w:left w:val="nil"/>
          <w:bottom w:val="nil"/>
          <w:right w:val="nil"/>
          <w:between w:val="nil"/>
        </w:pBdr>
        <w:spacing w:line="275" w:lineRule="auto"/>
        <w:rPr>
          <w:b/>
          <w:bCs/>
          <w:color w:val="1F1F1F"/>
        </w:rPr>
      </w:pPr>
      <w:r>
        <w:rPr>
          <w:b/>
          <w:bCs/>
          <w:color w:val="1F1F1F"/>
        </w:rPr>
        <w:t>10. Which of the following tree-fruit and vegetable groups cause symptoms? (Associated with Birch Pollen)</w:t>
      </w:r>
    </w:p>
    <w:p w14:paraId="00000037"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Apples</w:t>
      </w:r>
    </w:p>
    <w:p w14:paraId="00000038"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Pears</w:t>
      </w:r>
    </w:p>
    <w:p w14:paraId="00000039" w14:textId="77777777" w:rsidR="00CF1634" w:rsidRDefault="00280E97">
      <w:pPr>
        <w:pBdr>
          <w:top w:val="nil"/>
          <w:left w:val="nil"/>
          <w:bottom w:val="nil"/>
          <w:right w:val="nil"/>
          <w:between w:val="nil"/>
        </w:pBdr>
        <w:spacing w:line="275" w:lineRule="auto"/>
        <w:rPr>
          <w:color w:val="1F1F1F"/>
        </w:rPr>
      </w:pPr>
      <w:proofErr w:type="gramStart"/>
      <w:r>
        <w:rPr>
          <w:color w:val="1F1F1F"/>
        </w:rPr>
        <w:lastRenderedPageBreak/>
        <w:t>[ ]</w:t>
      </w:r>
      <w:proofErr w:type="gramEnd"/>
      <w:r>
        <w:rPr>
          <w:color w:val="1F1F1F"/>
        </w:rPr>
        <w:t xml:space="preserve"> Peaches</w:t>
      </w:r>
    </w:p>
    <w:p w14:paraId="0000003A"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Plums</w:t>
      </w:r>
    </w:p>
    <w:p w14:paraId="0000003B"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Cherries</w:t>
      </w:r>
    </w:p>
    <w:p w14:paraId="0000003C"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Carrots</w:t>
      </w:r>
    </w:p>
    <w:p w14:paraId="0000003D"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Celery</w:t>
      </w:r>
    </w:p>
    <w:p w14:paraId="0000003E"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Almonds or Hazelnuts</w:t>
      </w:r>
    </w:p>
    <w:p w14:paraId="0000003F"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None of these</w:t>
      </w:r>
    </w:p>
    <w:p w14:paraId="00000040" w14:textId="77777777" w:rsidR="00CF1634" w:rsidRDefault="00280E97">
      <w:pPr>
        <w:pBdr>
          <w:top w:val="nil"/>
          <w:left w:val="nil"/>
          <w:bottom w:val="nil"/>
          <w:right w:val="nil"/>
          <w:between w:val="nil"/>
        </w:pBdr>
        <w:spacing w:line="275" w:lineRule="auto"/>
        <w:rPr>
          <w:b/>
          <w:bCs/>
          <w:color w:val="1F1F1F"/>
        </w:rPr>
      </w:pPr>
      <w:r>
        <w:rPr>
          <w:b/>
          <w:bCs/>
          <w:color w:val="1F1F1F"/>
        </w:rPr>
        <w:t>11. Which of the following melon and tropical fruit groups cause symptoms? (Associated with Ragweed Pollen)</w:t>
      </w:r>
    </w:p>
    <w:p w14:paraId="00000041"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Watermelon</w:t>
      </w:r>
    </w:p>
    <w:p w14:paraId="00000042"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Cantaloupe / Honeydew</w:t>
      </w:r>
    </w:p>
    <w:p w14:paraId="00000043"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Bananas</w:t>
      </w:r>
    </w:p>
    <w:p w14:paraId="00000044"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Cucumbers</w:t>
      </w:r>
    </w:p>
    <w:p w14:paraId="00000045"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Zucchini</w:t>
      </w:r>
    </w:p>
    <w:p w14:paraId="00000046"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None of these</w:t>
      </w:r>
    </w:p>
    <w:p w14:paraId="00000047" w14:textId="77777777" w:rsidR="00CF1634" w:rsidRDefault="00280E97">
      <w:pPr>
        <w:pBdr>
          <w:top w:val="nil"/>
          <w:left w:val="nil"/>
          <w:bottom w:val="nil"/>
          <w:right w:val="nil"/>
          <w:between w:val="nil"/>
        </w:pBdr>
        <w:spacing w:line="275" w:lineRule="auto"/>
        <w:rPr>
          <w:b/>
          <w:bCs/>
          <w:color w:val="1F1F1F"/>
        </w:rPr>
      </w:pPr>
      <w:r>
        <w:rPr>
          <w:b/>
          <w:bCs/>
          <w:color w:val="1F1F1F"/>
        </w:rPr>
        <w:t xml:space="preserve">12. Which of the following foods cause symptoms? (Associated with Grass or </w:t>
      </w:r>
      <w:proofErr w:type="spellStart"/>
      <w:r>
        <w:rPr>
          <w:b/>
          <w:bCs/>
          <w:color w:val="1F1F1F"/>
        </w:rPr>
        <w:t>Mugwort</w:t>
      </w:r>
      <w:proofErr w:type="spellEnd"/>
      <w:r>
        <w:rPr>
          <w:b/>
          <w:bCs/>
          <w:color w:val="1F1F1F"/>
        </w:rPr>
        <w:t xml:space="preserve"> Pollen)</w:t>
      </w:r>
    </w:p>
    <w:p w14:paraId="00000048"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Tomatoes</w:t>
      </w:r>
    </w:p>
    <w:p w14:paraId="00000049"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Oranges</w:t>
      </w:r>
    </w:p>
    <w:p w14:paraId="0000004A"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Bell peppers</w:t>
      </w:r>
    </w:p>
    <w:p w14:paraId="0000004B"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Spices (e.g., Coriander, Parsley, Anise, Fennel)</w:t>
      </w:r>
    </w:p>
    <w:p w14:paraId="0000004C"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Peanuts</w:t>
      </w:r>
    </w:p>
    <w:p w14:paraId="0000004D"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None of these</w:t>
      </w:r>
    </w:p>
    <w:p w14:paraId="0000004E" w14:textId="77777777" w:rsidR="00CF1634" w:rsidRDefault="00280E97">
      <w:pPr>
        <w:pBdr>
          <w:top w:val="nil"/>
          <w:left w:val="nil"/>
          <w:bottom w:val="nil"/>
          <w:right w:val="nil"/>
          <w:between w:val="nil"/>
        </w:pBdr>
        <w:spacing w:line="275" w:lineRule="auto"/>
        <w:rPr>
          <w:b/>
          <w:bCs/>
          <w:color w:val="1F1F1F"/>
        </w:rPr>
      </w:pPr>
      <w:r>
        <w:rPr>
          <w:b/>
          <w:bCs/>
          <w:color w:val="1F1F1F"/>
        </w:rPr>
        <w:t>13. Are there any other foods not listed above that cause an itchy mouth or throat?</w:t>
      </w:r>
    </w:p>
    <w:p w14:paraId="0000004F" w14:textId="77777777" w:rsidR="00CF1634" w:rsidRDefault="00280E97">
      <w:pPr>
        <w:pBdr>
          <w:top w:val="nil"/>
          <w:left w:val="nil"/>
          <w:bottom w:val="nil"/>
          <w:right w:val="nil"/>
          <w:between w:val="nil"/>
        </w:pBdr>
        <w:spacing w:line="275" w:lineRule="auto"/>
        <w:rPr>
          <w:color w:val="1F1F1F"/>
        </w:rPr>
      </w:pPr>
      <w:r>
        <w:rPr>
          <w:color w:val="1F1F1F"/>
        </w:rPr>
        <w:t>Please specify: _________________________________________</w:t>
      </w:r>
    </w:p>
    <w:p w14:paraId="00000050" w14:textId="77777777" w:rsidR="00CF1634" w:rsidRDefault="00280E97">
      <w:pPr>
        <w:pStyle w:val="Heading3"/>
        <w:spacing w:before="0" w:line="275" w:lineRule="auto"/>
        <w:rPr>
          <w:color w:val="1F1F1F"/>
        </w:rPr>
      </w:pPr>
      <w:r>
        <w:rPr>
          <w:color w:val="1F1F1F"/>
        </w:rPr>
        <w:t>Section 5: Trigger Modifiers and Management</w:t>
      </w:r>
    </w:p>
    <w:p w14:paraId="00000051" w14:textId="77777777" w:rsidR="00CF1634" w:rsidRDefault="00280E97">
      <w:pPr>
        <w:pBdr>
          <w:top w:val="nil"/>
          <w:left w:val="nil"/>
          <w:bottom w:val="nil"/>
          <w:right w:val="nil"/>
          <w:between w:val="nil"/>
        </w:pBdr>
        <w:spacing w:line="275" w:lineRule="auto"/>
        <w:rPr>
          <w:i/>
          <w:iCs/>
          <w:color w:val="1F1F1F"/>
        </w:rPr>
      </w:pPr>
      <w:r>
        <w:rPr>
          <w:b/>
          <w:bCs/>
          <w:color w:val="1F1F1F"/>
        </w:rPr>
        <w:t>14. Are you able to eat your trigger foods without experiencing any symptoms if they are thoroughly cooked, baked, microwaved, or canned?</w:t>
      </w:r>
      <w:r>
        <w:rPr>
          <w:color w:val="1F1F1F"/>
        </w:rPr>
        <w:t xml:space="preserve"> </w:t>
      </w:r>
      <w:r>
        <w:rPr>
          <w:i/>
          <w:iCs/>
          <w:color w:val="1F1F1F"/>
        </w:rPr>
        <w:t>(For example: raw apples cause an itchy mouth, but apple pie or applesauce is fine).</w:t>
      </w:r>
    </w:p>
    <w:p w14:paraId="00000052"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Yes, cooking the food completely prevents symptoms</w:t>
      </w:r>
    </w:p>
    <w:p w14:paraId="00000053"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 I still get symptoms even if the food is cooked</w:t>
      </w:r>
    </w:p>
    <w:p w14:paraId="00000054"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am not sure / I have never tried</w:t>
      </w:r>
    </w:p>
    <w:p w14:paraId="00000055" w14:textId="77777777" w:rsidR="00CF1634" w:rsidRDefault="00280E97">
      <w:pPr>
        <w:pBdr>
          <w:top w:val="nil"/>
          <w:left w:val="nil"/>
          <w:bottom w:val="nil"/>
          <w:right w:val="nil"/>
          <w:between w:val="nil"/>
        </w:pBdr>
        <w:spacing w:line="275" w:lineRule="auto"/>
        <w:rPr>
          <w:b/>
          <w:bCs/>
          <w:color w:val="1F1F1F"/>
        </w:rPr>
      </w:pPr>
      <w:r>
        <w:rPr>
          <w:b/>
          <w:bCs/>
          <w:color w:val="1F1F1F"/>
        </w:rPr>
        <w:t>15. Do you find that your food reactions are worse during the pollen season that triggers your hay fever/asthma?</w:t>
      </w:r>
    </w:p>
    <w:p w14:paraId="00000056"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Yes, they are noticeably worse</w:t>
      </w:r>
    </w:p>
    <w:p w14:paraId="00000057"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No, the reactions are the same year-round</w:t>
      </w:r>
    </w:p>
    <w:p w14:paraId="00000058"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am not sure</w:t>
      </w:r>
    </w:p>
    <w:p w14:paraId="00000059" w14:textId="77777777" w:rsidR="00CF1634" w:rsidRDefault="00280E97">
      <w:pPr>
        <w:pBdr>
          <w:top w:val="nil"/>
          <w:left w:val="nil"/>
          <w:bottom w:val="nil"/>
          <w:right w:val="nil"/>
          <w:between w:val="nil"/>
        </w:pBdr>
        <w:spacing w:line="275" w:lineRule="auto"/>
        <w:rPr>
          <w:b/>
          <w:bCs/>
          <w:color w:val="1F1F1F"/>
        </w:rPr>
      </w:pPr>
      <w:r>
        <w:rPr>
          <w:b/>
          <w:bCs/>
          <w:color w:val="1F1F1F"/>
        </w:rPr>
        <w:t>16. How do you currently manage your oral allergy symptoms? (Select all that apply)</w:t>
      </w:r>
    </w:p>
    <w:p w14:paraId="0000005A"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strictly avoid the raw foods that trigger my symptoms</w:t>
      </w:r>
    </w:p>
    <w:p w14:paraId="0000005B"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peel the fruits/vegetables before eating them (which sometimes helps)</w:t>
      </w:r>
    </w:p>
    <w:p w14:paraId="0000005C"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take an over-the-counter antihistamine when it happens</w:t>
      </w:r>
    </w:p>
    <w:p w14:paraId="0000005D"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carry an epinephrine auto-injector (EpiPen) prescribed by a doctor</w:t>
      </w:r>
    </w:p>
    <w:p w14:paraId="0000005E" w14:textId="77777777" w:rsidR="00CF1634" w:rsidRDefault="00280E97">
      <w:pPr>
        <w:pBdr>
          <w:top w:val="nil"/>
          <w:left w:val="nil"/>
          <w:bottom w:val="nil"/>
          <w:right w:val="nil"/>
          <w:between w:val="nil"/>
        </w:pBdr>
        <w:spacing w:line="275" w:lineRule="auto"/>
        <w:rPr>
          <w:color w:val="1F1F1F"/>
        </w:rPr>
      </w:pPr>
      <w:proofErr w:type="gramStart"/>
      <w:r>
        <w:rPr>
          <w:color w:val="1F1F1F"/>
        </w:rPr>
        <w:t>[ ]</w:t>
      </w:r>
      <w:proofErr w:type="gramEnd"/>
      <w:r>
        <w:rPr>
          <w:color w:val="1F1F1F"/>
        </w:rPr>
        <w:t xml:space="preserve"> I am currently receiving allergy shots (immunotherapy)</w:t>
      </w:r>
    </w:p>
    <w:sectPr w:rsidR="00CF163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5998A06-03C3-412C-811B-0F52592DF7B6}"/>
  </w:font>
  <w:font w:name="Calibri">
    <w:panose1 w:val="020F0502020204030204"/>
    <w:charset w:val="00"/>
    <w:family w:val="swiss"/>
    <w:pitch w:val="variable"/>
    <w:sig w:usb0="E4002EFF" w:usb1="C200247B" w:usb2="00000009" w:usb3="00000000" w:csb0="000001FF" w:csb1="00000000"/>
    <w:embedRegular r:id="rId2" w:fontKey="{C903FF0C-D35E-4E7F-887D-B3CC63EF54DD}"/>
  </w:font>
  <w:font w:name="Cambria">
    <w:panose1 w:val="02040503050406030204"/>
    <w:charset w:val="00"/>
    <w:family w:val="roman"/>
    <w:pitch w:val="variable"/>
    <w:sig w:usb0="E00006FF" w:usb1="420024FF" w:usb2="02000000" w:usb3="00000000" w:csb0="0000019F" w:csb1="00000000"/>
    <w:embedRegular r:id="rId3" w:fontKey="{AE4559F0-427B-4994-924E-8DE417FCADB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D3A70"/>
    <w:multiLevelType w:val="hybridMultilevel"/>
    <w:tmpl w:val="0E80C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F00F1A"/>
    <w:multiLevelType w:val="hybridMultilevel"/>
    <w:tmpl w:val="3C7A7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7074457">
    <w:abstractNumId w:val="0"/>
  </w:num>
  <w:num w:numId="2" w16cid:durableId="104933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634"/>
    <w:rsid w:val="001157D0"/>
    <w:rsid w:val="00132E9B"/>
    <w:rsid w:val="00280E97"/>
    <w:rsid w:val="00311DF5"/>
    <w:rsid w:val="0050525A"/>
    <w:rsid w:val="00854D71"/>
    <w:rsid w:val="00A147B2"/>
    <w:rsid w:val="00AB68AA"/>
    <w:rsid w:val="00B55BEA"/>
    <w:rsid w:val="00CF1634"/>
    <w:rsid w:val="00D227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CD8F"/>
  <w15:docId w15:val="{90CE5D07-A9BB-4D3A-B3AE-8A5E390D2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132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Amani Harrandah</dc:creator>
  <cp:lastModifiedBy>Amani M. Harrandah</cp:lastModifiedBy>
  <cp:revision>5</cp:revision>
  <dcterms:created xsi:type="dcterms:W3CDTF">2026-06-15T13:23:00Z</dcterms:created>
  <dcterms:modified xsi:type="dcterms:W3CDTF">2026-09-06T07:33:00Z</dcterms:modified>
</cp:coreProperties>
</file>