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15A" w:rsidRPr="000A5817" w:rsidRDefault="00B3615A" w:rsidP="00B3615A">
      <w:pPr>
        <w:pStyle w:val="Subtitl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Toc188869712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</w:t>
      </w:r>
      <w:r w:rsidRPr="000A58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1: Objectives, data collection methods, indicators, data collection tools and respondents</w:t>
      </w:r>
      <w:bookmarkEnd w:id="0"/>
      <w:r w:rsidRPr="000A58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1"/>
        <w:gridCol w:w="1303"/>
        <w:gridCol w:w="2511"/>
        <w:gridCol w:w="1739"/>
        <w:gridCol w:w="1676"/>
      </w:tblGrid>
      <w:tr w:rsidR="00B3615A" w:rsidRPr="000A5817" w:rsidTr="00B3615A">
        <w:trPr>
          <w:trHeight w:val="677"/>
        </w:trPr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Objective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Data collection method</w:t>
            </w:r>
          </w:p>
        </w:tc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Indicator/ Topic to be covered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Data collection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A58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tool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Respondent</w:t>
            </w:r>
          </w:p>
        </w:tc>
      </w:tr>
      <w:tr w:rsidR="00B3615A" w:rsidRPr="000A5817" w:rsidTr="00B3615A"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3615A" w:rsidRPr="000A5817" w:rsidRDefault="00B3615A" w:rsidP="00412A92">
            <w:pPr>
              <w:pStyle w:val="Subtitl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 determine the feasibility of using S-condom-UBT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Fill up of Service Record Form</w:t>
            </w:r>
          </w:p>
        </w:tc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3615A" w:rsidRPr="000A5817" w:rsidRDefault="00B3615A" w:rsidP="00412A92">
            <w:pPr>
              <w:pStyle w:val="Subtitle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250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Time required to control PPH</w:t>
            </w:r>
          </w:p>
          <w:p w:rsidR="00B3615A" w:rsidRPr="000A5817" w:rsidRDefault="00B3615A" w:rsidP="00412A92">
            <w:pPr>
              <w:pStyle w:val="Subtitle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250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Time required to inflate the balloon</w:t>
            </w:r>
          </w:p>
          <w:p w:rsidR="00B3615A" w:rsidRPr="000A5817" w:rsidRDefault="00B3615A" w:rsidP="00412A92">
            <w:pPr>
              <w:pStyle w:val="Subtitle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250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Need for ICU</w:t>
            </w:r>
          </w:p>
          <w:p w:rsidR="00B3615A" w:rsidRPr="000A5817" w:rsidRDefault="00B3615A" w:rsidP="00412A92">
            <w:pPr>
              <w:pStyle w:val="Subtitle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250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Duration of ICU stay</w:t>
            </w:r>
          </w:p>
          <w:p w:rsidR="00B3615A" w:rsidRPr="000A5817" w:rsidRDefault="00B3615A" w:rsidP="00412A92">
            <w:pPr>
              <w:pStyle w:val="Subtitle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250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Duration of catheter in situ</w:t>
            </w:r>
          </w:p>
          <w:p w:rsidR="00B3615A" w:rsidRPr="000A5817" w:rsidRDefault="00B3615A" w:rsidP="00412A92">
            <w:pPr>
              <w:pStyle w:val="Subtitle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250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Duration of Hospital stay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Service record form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Women with atraumatic PPH receiving S- Condom- UBT</w:t>
            </w:r>
          </w:p>
        </w:tc>
      </w:tr>
      <w:tr w:rsidR="00B3615A" w:rsidRPr="000A5817" w:rsidTr="00B3615A"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 assess the acceptability of S- condom-UBT among the healthcare providers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In-depth interview</w:t>
            </w:r>
          </w:p>
        </w:tc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250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Acceptability of S- condom-UBT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Interview Guideline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Healthcare providers (Doctors, Midwives, Nurses)</w:t>
            </w:r>
          </w:p>
        </w:tc>
      </w:tr>
      <w:tr w:rsidR="00B3615A" w:rsidRPr="000A5817" w:rsidTr="00B3615A"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 assess the patient’s satisfaction regarding the management protocol with S- Condom-UBT and their tolerance to the device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Structured interview</w:t>
            </w:r>
          </w:p>
        </w:tc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250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Patient’s satisfaction regarding S-condom UBT</w:t>
            </w:r>
          </w:p>
          <w:p w:rsidR="00B3615A" w:rsidRPr="000A5817" w:rsidRDefault="00B3615A" w:rsidP="00412A92">
            <w:pPr>
              <w:pStyle w:val="Subtitle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250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Patient’s tolerance in terms of allergic reaction to latex, pruritus, foul smelling vaginal discharge, fever, abdominal pain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Structured questionnaire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Women with atraumatic PPH and receiving S- Condom UBT</w:t>
            </w:r>
          </w:p>
        </w:tc>
      </w:tr>
      <w:tr w:rsidR="00B3615A" w:rsidRPr="000A5817" w:rsidTr="00B3615A"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 understand the barriers and facilitators of adaptation of S- Condom-UBT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In-depth interview</w:t>
            </w:r>
          </w:p>
        </w:tc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250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Barriers and Facilitators of adaptation of S-condom- UBT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Interview Guideline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15A" w:rsidRPr="000A5817" w:rsidRDefault="00B3615A" w:rsidP="00412A92">
            <w:pPr>
              <w:pStyle w:val="Subtitl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Healthcare providers (Doctors, Midwives, Nurses)</w:t>
            </w:r>
          </w:p>
        </w:tc>
      </w:tr>
    </w:tbl>
    <w:p w:rsidR="00B3615A" w:rsidRDefault="00B3615A">
      <w:r>
        <w:br w:type="page"/>
      </w:r>
    </w:p>
    <w:p w:rsidR="00B3615A" w:rsidRPr="00D83477" w:rsidRDefault="00B3615A" w:rsidP="00B3615A">
      <w:pPr>
        <w:pStyle w:val="Subtitle"/>
        <w:rPr>
          <w:rFonts w:ascii="Times New Roman" w:hAnsi="Times New Roman" w:cs="Times New Roman"/>
          <w:b/>
          <w:color w:val="000000" w:themeColor="text1"/>
          <w:sz w:val="24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2"/>
        </w:rPr>
        <w:lastRenderedPageBreak/>
        <w:t xml:space="preserve">Supplementary </w:t>
      </w:r>
      <w:r w:rsidRPr="00D83477">
        <w:rPr>
          <w:rFonts w:ascii="Times New Roman" w:hAnsi="Times New Roman" w:cs="Times New Roman"/>
          <w:b/>
          <w:color w:val="000000" w:themeColor="text1"/>
          <w:sz w:val="24"/>
          <w:szCs w:val="22"/>
        </w:rPr>
        <w:t xml:space="preserve">Table 2: Characteristics of enrolled Healthcare workers for qualitative exploration </w:t>
      </w:r>
    </w:p>
    <w:tbl>
      <w:tblPr>
        <w:tblW w:w="67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 w:themeFill="background1" w:themeFillShade="F2"/>
        <w:tblLayout w:type="fixed"/>
        <w:tblLook w:val="0400" w:firstRow="0" w:lastRow="0" w:firstColumn="0" w:lastColumn="0" w:noHBand="0" w:noVBand="1"/>
      </w:tblPr>
      <w:tblGrid>
        <w:gridCol w:w="4410"/>
        <w:gridCol w:w="2340"/>
      </w:tblGrid>
      <w:tr w:rsidR="00B3615A" w:rsidRPr="003E63AD" w:rsidTr="00412A92">
        <w:tc>
          <w:tcPr>
            <w:tcW w:w="4410" w:type="dxa"/>
            <w:shd w:val="clear" w:color="auto" w:fill="F2F2F2" w:themeFill="background1" w:themeFillShade="F2"/>
          </w:tcPr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  <w:t>Characteristics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  <w:t>Methods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  <w:t>IDIs (n=12)</w:t>
            </w:r>
          </w:p>
        </w:tc>
      </w:tr>
      <w:tr w:rsidR="00B3615A" w:rsidRPr="003E63AD" w:rsidTr="00412A92">
        <w:tc>
          <w:tcPr>
            <w:tcW w:w="4410" w:type="dxa"/>
            <w:shd w:val="clear" w:color="auto" w:fill="F2F2F2" w:themeFill="background1" w:themeFillShade="F2"/>
          </w:tcPr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  <w:t xml:space="preserve">Occupation </w:t>
            </w: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(Health Service Providers)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Registrar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 xml:space="preserve">Assistant Registrar 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Medical Officer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Trainee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3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7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1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1</w:t>
            </w:r>
          </w:p>
        </w:tc>
      </w:tr>
      <w:tr w:rsidR="00B3615A" w:rsidRPr="003E63AD" w:rsidTr="00412A92">
        <w:trPr>
          <w:trHeight w:val="980"/>
        </w:trPr>
        <w:tc>
          <w:tcPr>
            <w:tcW w:w="4410" w:type="dxa"/>
            <w:shd w:val="clear" w:color="auto" w:fill="F2F2F2" w:themeFill="background1" w:themeFillShade="F2"/>
          </w:tcPr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  <w:t xml:space="preserve">Gender 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 xml:space="preserve">Male 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Female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0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12</w:t>
            </w:r>
          </w:p>
        </w:tc>
      </w:tr>
      <w:tr w:rsidR="00B3615A" w:rsidRPr="003E63AD" w:rsidTr="00412A92">
        <w:tc>
          <w:tcPr>
            <w:tcW w:w="4410" w:type="dxa"/>
            <w:shd w:val="clear" w:color="auto" w:fill="F2F2F2" w:themeFill="background1" w:themeFillShade="F2"/>
          </w:tcPr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  <w:t>Age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20-30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30-40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40-50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4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6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2</w:t>
            </w:r>
          </w:p>
        </w:tc>
      </w:tr>
      <w:tr w:rsidR="00B3615A" w:rsidRPr="003E63AD" w:rsidTr="00412A92">
        <w:tc>
          <w:tcPr>
            <w:tcW w:w="4410" w:type="dxa"/>
            <w:shd w:val="clear" w:color="auto" w:fill="F2F2F2" w:themeFill="background1" w:themeFillShade="F2"/>
          </w:tcPr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</w:rPr>
              <w:t>Educational background</w:t>
            </w: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MBBS (Gynecology &amp; Obstetrics department)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</w:p>
          <w:p w:rsidR="00B3615A" w:rsidRPr="003E63AD" w:rsidRDefault="00B3615A" w:rsidP="00412A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  <w:r w:rsidRPr="003E63AD">
              <w:rPr>
                <w:rFonts w:ascii="Times New Roman" w:hAnsi="Times New Roman" w:cs="Times New Roman"/>
                <w:color w:val="0D0D0D" w:themeColor="text1" w:themeTint="F2"/>
                <w:sz w:val="24"/>
              </w:rPr>
              <w:t>12</w:t>
            </w:r>
          </w:p>
        </w:tc>
      </w:tr>
    </w:tbl>
    <w:p w:rsidR="00E869CF" w:rsidRDefault="00E869CF" w:rsidP="00B3615A">
      <w:pPr>
        <w:rPr>
          <w:rFonts w:ascii="Times New Roman" w:hAnsi="Times New Roman" w:cs="Times New Roman"/>
          <w:b/>
          <w:sz w:val="24"/>
        </w:rPr>
      </w:pPr>
    </w:p>
    <w:p w:rsidR="00E869CF" w:rsidRDefault="00E869CF" w:rsidP="00E869CF">
      <w:r>
        <w:br w:type="page"/>
      </w:r>
    </w:p>
    <w:p w:rsidR="004973D9" w:rsidRPr="004973D9" w:rsidRDefault="00B07C84" w:rsidP="004973D9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</w:t>
      </w:r>
      <w:r w:rsidR="004973D9" w:rsidRPr="004973D9"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</w:rPr>
        <w:t>3</w:t>
      </w:r>
      <w:r w:rsidR="004973D9" w:rsidRPr="004973D9">
        <w:rPr>
          <w:rFonts w:ascii="Times New Roman" w:hAnsi="Times New Roman" w:cs="Times New Roman"/>
          <w:b/>
          <w:bCs/>
          <w:sz w:val="24"/>
        </w:rPr>
        <w:t>: Summary of Covariates, Definitions, and Categorization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34"/>
        <w:gridCol w:w="1410"/>
        <w:gridCol w:w="2031"/>
        <w:gridCol w:w="2070"/>
        <w:gridCol w:w="1705"/>
      </w:tblGrid>
      <w:tr w:rsidR="004973D9" w:rsidRPr="004973D9" w:rsidTr="004973D9">
        <w:trPr>
          <w:trHeight w:val="280"/>
        </w:trPr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Covariate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Type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Definition</w:t>
            </w:r>
          </w:p>
        </w:tc>
        <w:tc>
          <w:tcPr>
            <w:tcW w:w="1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Categories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Data Source</w:t>
            </w:r>
          </w:p>
        </w:tc>
      </w:tr>
      <w:tr w:rsidR="004973D9" w:rsidRPr="004973D9" w:rsidTr="004973D9">
        <w:trPr>
          <w:trHeight w:val="28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Sociodemographic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 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 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 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Age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Categorical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Patient's age at delivery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&lt;25 years, ≥25 years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Service Record Form</w:t>
            </w:r>
          </w:p>
        </w:tc>
      </w:tr>
      <w:tr w:rsidR="004973D9" w:rsidRPr="004973D9" w:rsidTr="004973D9">
        <w:trPr>
          <w:trHeight w:val="28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Place of Residence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Categorical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Area of residence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Rural, Urban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Patient Questionnaire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Education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Categorical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Highest level of formal education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Primary or below, Above primary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Patient Questionnaire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Occupation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Categorical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Primary occupation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Housewife, Others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Patient Questionnaire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Monthly Income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Categorical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Total household income (BDT)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≤10,000, 10,001-20,000, &gt;20,000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Patient Questionnaire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Obstetric and Clinical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 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 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 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Parity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Categorical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Number of previous live births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proofErr w:type="spellStart"/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Primi</w:t>
            </w:r>
            <w:proofErr w:type="spellEnd"/>
            <w:r w:rsidRPr="004973D9">
              <w:rPr>
                <w:rFonts w:ascii="Times New Roman" w:eastAsia="Times New Roman" w:hAnsi="Times New Roman" w:cs="Times New Roman"/>
                <w:color w:val="0F1115"/>
              </w:rPr>
              <w:t xml:space="preserve"> (0), Multi (≥1)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Service Record Form</w:t>
            </w:r>
          </w:p>
        </w:tc>
      </w:tr>
      <w:tr w:rsidR="004973D9" w:rsidRPr="004973D9" w:rsidTr="004973D9">
        <w:trPr>
          <w:trHeight w:val="28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Gestational Age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Continuous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Weeks at delivery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-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Service Record Form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Mode of Delivery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Categorical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Method of delivery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Vaginal Delivery, LSCS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Service Record Form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 xml:space="preserve">Onset of </w:t>
            </w:r>
            <w:proofErr w:type="spellStart"/>
            <w:r w:rsidRPr="004973D9">
              <w:rPr>
                <w:rFonts w:ascii="Times New Roman" w:eastAsia="Times New Roman" w:hAnsi="Times New Roman" w:cs="Times New Roman"/>
                <w:color w:val="0F1115"/>
              </w:rPr>
              <w:t>Labour</w:t>
            </w:r>
            <w:proofErr w:type="spellEnd"/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Categorical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 xml:space="preserve">How </w:t>
            </w:r>
            <w:proofErr w:type="spellStart"/>
            <w:r w:rsidRPr="004973D9">
              <w:rPr>
                <w:rFonts w:ascii="Times New Roman" w:eastAsia="Times New Roman" w:hAnsi="Times New Roman" w:cs="Times New Roman"/>
                <w:color w:val="0F1115"/>
              </w:rPr>
              <w:t>labour</w:t>
            </w:r>
            <w:proofErr w:type="spellEnd"/>
            <w:r w:rsidRPr="004973D9">
              <w:rPr>
                <w:rFonts w:ascii="Times New Roman" w:eastAsia="Times New Roman" w:hAnsi="Times New Roman" w:cs="Times New Roman"/>
                <w:color w:val="0F1115"/>
              </w:rPr>
              <w:t xml:space="preserve"> commenced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Spontaneous, Induced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Service Record Form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Onset of PPH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Categorical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Location where PPH occurred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Inpatient, Others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Service Record Form</w:t>
            </w:r>
          </w:p>
        </w:tc>
      </w:tr>
      <w:tr w:rsidR="004973D9" w:rsidRPr="004973D9" w:rsidTr="004973D9">
        <w:trPr>
          <w:trHeight w:val="84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Risk Factors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Binary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Presence of identifiable PPH risk factors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Yes, No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Service Record Form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Preventive Measures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Binary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AMTSL administered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Yes, No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Service Record Form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First-line Treatment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Categorical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Uterotonics administered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 xml:space="preserve">Oxytocin, </w:t>
            </w:r>
            <w:proofErr w:type="spellStart"/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Carbetocin</w:t>
            </w:r>
            <w:proofErr w:type="spellEnd"/>
            <w:r w:rsidRPr="004973D9">
              <w:rPr>
                <w:rFonts w:ascii="Times New Roman" w:eastAsia="Times New Roman" w:hAnsi="Times New Roman" w:cs="Times New Roman"/>
                <w:color w:val="0F1115"/>
              </w:rPr>
              <w:t>, etc.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Service Record Form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Need for Additional Interventions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Binary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Required surgical escalation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Yes, No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Service Record Form</w:t>
            </w:r>
          </w:p>
        </w:tc>
      </w:tr>
      <w:tr w:rsidR="004973D9" w:rsidRPr="004973D9" w:rsidTr="004973D9">
        <w:trPr>
          <w:trHeight w:val="28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Provider-Related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 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 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 </w:t>
            </w:r>
          </w:p>
        </w:tc>
      </w:tr>
      <w:tr w:rsidR="004973D9" w:rsidRPr="004973D9" w:rsidTr="00037776">
        <w:trPr>
          <w:trHeight w:val="737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Provider Level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Categorical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Current position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Registrar, Assistant Registrar, Medical Officer, Trainee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Interview Guide</w:t>
            </w:r>
          </w:p>
        </w:tc>
      </w:tr>
      <w:tr w:rsidR="004973D9" w:rsidRPr="004973D9" w:rsidTr="004973D9">
        <w:trPr>
          <w:trHeight w:val="5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Years of Experience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Continuous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Years managing PPH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-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Interview Guide</w:t>
            </w:r>
          </w:p>
        </w:tc>
      </w:tr>
      <w:tr w:rsidR="004973D9" w:rsidRPr="004973D9" w:rsidTr="004973D9">
        <w:trPr>
          <w:trHeight w:val="84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Prior Training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Binary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Received PPH/S-Condom-UBT training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Yes, No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3D9" w:rsidRPr="004973D9" w:rsidRDefault="004973D9" w:rsidP="004973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</w:rPr>
            </w:pPr>
            <w:r w:rsidRPr="004973D9">
              <w:rPr>
                <w:rFonts w:ascii="Times New Roman" w:eastAsia="Times New Roman" w:hAnsi="Times New Roman" w:cs="Times New Roman"/>
                <w:color w:val="0F1115"/>
              </w:rPr>
              <w:t>Interview Guide</w:t>
            </w:r>
          </w:p>
        </w:tc>
      </w:tr>
    </w:tbl>
    <w:p w:rsidR="00B3615A" w:rsidRPr="00037776" w:rsidRDefault="00B3615A" w:rsidP="00B3615A">
      <w:bookmarkStart w:id="1" w:name="_GoBack"/>
      <w:bookmarkEnd w:id="1"/>
    </w:p>
    <w:sectPr w:rsidR="00B3615A" w:rsidRPr="00037776" w:rsidSect="0066415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7BA1" w:rsidRDefault="001B7BA1" w:rsidP="00664158">
      <w:pPr>
        <w:spacing w:after="0" w:line="240" w:lineRule="auto"/>
      </w:pPr>
      <w:r>
        <w:separator/>
      </w:r>
    </w:p>
  </w:endnote>
  <w:endnote w:type="continuationSeparator" w:id="0">
    <w:p w:rsidR="001B7BA1" w:rsidRDefault="001B7BA1" w:rsidP="00664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726293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4158" w:rsidRDefault="006641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4158" w:rsidRDefault="006641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7BA1" w:rsidRDefault="001B7BA1" w:rsidP="00664158">
      <w:pPr>
        <w:spacing w:after="0" w:line="240" w:lineRule="auto"/>
      </w:pPr>
      <w:r>
        <w:separator/>
      </w:r>
    </w:p>
  </w:footnote>
  <w:footnote w:type="continuationSeparator" w:id="0">
    <w:p w:rsidR="001B7BA1" w:rsidRDefault="001B7BA1" w:rsidP="006641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C5677"/>
    <w:multiLevelType w:val="multilevel"/>
    <w:tmpl w:val="D82E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15A"/>
    <w:rsid w:val="00037776"/>
    <w:rsid w:val="001B7BA1"/>
    <w:rsid w:val="002E1493"/>
    <w:rsid w:val="0035588E"/>
    <w:rsid w:val="004973D9"/>
    <w:rsid w:val="00664158"/>
    <w:rsid w:val="00834C79"/>
    <w:rsid w:val="00AD5003"/>
    <w:rsid w:val="00B07C84"/>
    <w:rsid w:val="00B3615A"/>
    <w:rsid w:val="00E17BCE"/>
    <w:rsid w:val="00E8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3C9C3"/>
  <w15:chartTrackingRefBased/>
  <w15:docId w15:val="{BA2FECD0-8FE0-4538-9AF9-3E6950E83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615A"/>
  </w:style>
  <w:style w:type="paragraph" w:styleId="Heading3">
    <w:name w:val="heading 3"/>
    <w:basedOn w:val="Normal"/>
    <w:link w:val="Heading3Char"/>
    <w:uiPriority w:val="9"/>
    <w:qFormat/>
    <w:rsid w:val="00AD50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3615A"/>
  </w:style>
  <w:style w:type="paragraph" w:styleId="Subtitle">
    <w:name w:val="Subtitle"/>
    <w:basedOn w:val="Normal"/>
    <w:next w:val="Normal"/>
    <w:link w:val="SubtitleChar"/>
    <w:uiPriority w:val="11"/>
    <w:qFormat/>
    <w:rsid w:val="00B3615A"/>
    <w:pPr>
      <w:numPr>
        <w:ilvl w:val="1"/>
      </w:numPr>
      <w:spacing w:line="240" w:lineRule="auto"/>
    </w:pPr>
    <w:rPr>
      <w:rFonts w:eastAsiaTheme="minorEastAsia"/>
      <w:color w:val="5A5A5A" w:themeColor="text1" w:themeTint="A5"/>
      <w:spacing w:val="15"/>
      <w:kern w:val="2"/>
      <w:szCs w:val="28"/>
      <w:lang w:bidi="b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615A"/>
    <w:rPr>
      <w:rFonts w:eastAsiaTheme="minorEastAsia"/>
      <w:color w:val="5A5A5A" w:themeColor="text1" w:themeTint="A5"/>
      <w:spacing w:val="15"/>
      <w:kern w:val="2"/>
      <w:szCs w:val="28"/>
      <w:lang w:bidi="bn-IN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664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158"/>
  </w:style>
  <w:style w:type="paragraph" w:styleId="Footer">
    <w:name w:val="footer"/>
    <w:basedOn w:val="Normal"/>
    <w:link w:val="FooterChar"/>
    <w:uiPriority w:val="99"/>
    <w:unhideWhenUsed/>
    <w:rsid w:val="00664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158"/>
  </w:style>
  <w:style w:type="paragraph" w:styleId="NormalWeb">
    <w:name w:val="Normal (Web)"/>
    <w:basedOn w:val="Normal"/>
    <w:uiPriority w:val="99"/>
    <w:semiHidden/>
    <w:unhideWhenUsed/>
    <w:rsid w:val="00AD5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D500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Normal"/>
    <w:rsid w:val="00AD5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50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485</Words>
  <Characters>2980</Characters>
  <Application>Microsoft Office Word</Application>
  <DocSecurity>0</DocSecurity>
  <Lines>248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Ashraful Alam Siddique</dc:creator>
  <cp:keywords/>
  <dc:description/>
  <cp:lastModifiedBy>Ashraful Alam Siddique</cp:lastModifiedBy>
  <cp:revision>11</cp:revision>
  <dcterms:created xsi:type="dcterms:W3CDTF">2026-08-18T06:29:00Z</dcterms:created>
  <dcterms:modified xsi:type="dcterms:W3CDTF">2026-08-18T09:54:00Z</dcterms:modified>
</cp:coreProperties>
</file>