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D48ED" w14:textId="0375EC12" w:rsidR="00986157" w:rsidRPr="00986157" w:rsidRDefault="00986157" w:rsidP="00A913DC">
      <w:pPr>
        <w:pStyle w:val="HTML"/>
        <w:spacing w:line="276" w:lineRule="auto"/>
        <w:jc w:val="both"/>
        <w:rPr>
          <w:rFonts w:ascii="Times New Roman" w:hAnsi="Times New Roman" w:cs="Times New Roman"/>
          <w:b/>
        </w:rPr>
      </w:pPr>
      <w:r w:rsidRPr="00986157">
        <w:rPr>
          <w:rFonts w:ascii="Times New Roman" w:hAnsi="Times New Roman" w:cs="Times New Roman"/>
          <w:b/>
        </w:rPr>
        <w:t>Journal:</w:t>
      </w:r>
      <w:r w:rsidRPr="00986157">
        <w:rPr>
          <w:rFonts w:ascii="Times New Roman" w:hAnsi="Times New Roman" w:cs="Times New Roman"/>
          <w:bCs/>
        </w:rPr>
        <w:t xml:space="preserve"> Journal of </w:t>
      </w:r>
      <w:r w:rsidRPr="00986157">
        <w:rPr>
          <w:rFonts w:ascii="Times New Roman" w:hAnsi="Times New Roman" w:cs="Times New Roman" w:hint="eastAsia"/>
          <w:bCs/>
        </w:rPr>
        <w:t>N</w:t>
      </w:r>
      <w:r w:rsidRPr="00986157">
        <w:rPr>
          <w:rFonts w:ascii="Times New Roman" w:hAnsi="Times New Roman" w:cs="Times New Roman"/>
          <w:bCs/>
        </w:rPr>
        <w:t>anobiotechnology</w:t>
      </w:r>
    </w:p>
    <w:p w14:paraId="340FB14E" w14:textId="77777777" w:rsidR="00986157" w:rsidRDefault="00986157" w:rsidP="00A913DC">
      <w:pPr>
        <w:pStyle w:val="HTML"/>
        <w:spacing w:line="276" w:lineRule="auto"/>
        <w:jc w:val="both"/>
        <w:rPr>
          <w:rFonts w:ascii="Times New Roman" w:hAnsi="Times New Roman" w:cs="Times New Roman"/>
          <w:b/>
        </w:rPr>
      </w:pPr>
      <w:r w:rsidRPr="00986157">
        <w:rPr>
          <w:rFonts w:ascii="Times New Roman" w:hAnsi="Times New Roman" w:cs="Times New Roman"/>
          <w:b/>
        </w:rPr>
        <w:t>Manuscript ID:</w:t>
      </w:r>
      <w:r w:rsidRPr="00986157">
        <w:rPr>
          <w:rFonts w:ascii="Times New Roman" w:hAnsi="Times New Roman" w:cs="Times New Roman"/>
          <w:bCs/>
        </w:rPr>
        <w:t xml:space="preserve"> </w:t>
      </w:r>
      <w:r w:rsidR="00700386" w:rsidRPr="00986157">
        <w:rPr>
          <w:rFonts w:ascii="Times New Roman" w:hAnsi="Times New Roman" w:cs="Times New Roman"/>
          <w:bCs/>
        </w:rPr>
        <w:t>JNAN-D-21-00621</w:t>
      </w:r>
    </w:p>
    <w:p w14:paraId="10618A9F" w14:textId="3990A307" w:rsidR="00986157" w:rsidRDefault="00986157" w:rsidP="00A913DC">
      <w:pPr>
        <w:pStyle w:val="HTML"/>
        <w:spacing w:line="276" w:lineRule="auto"/>
        <w:jc w:val="both"/>
        <w:rPr>
          <w:rFonts w:ascii="Times New Roman" w:hAnsi="Times New Roman" w:cs="Times New Roman"/>
          <w:b/>
        </w:rPr>
      </w:pPr>
      <w:r w:rsidRPr="00F27020">
        <w:rPr>
          <w:rFonts w:ascii="Times New Roman" w:hAnsi="Times New Roman" w:cs="Times New Roman"/>
          <w:b/>
          <w:color w:val="000000"/>
        </w:rPr>
        <w:t>Title:</w:t>
      </w:r>
      <w:r w:rsidRPr="00986157">
        <w:rPr>
          <w:rFonts w:ascii="Times New Roman" w:hAnsi="Times New Roman" w:cs="Times New Roman"/>
          <w:bCs/>
          <w:color w:val="000000"/>
        </w:rPr>
        <w:t xml:space="preserve"> </w:t>
      </w:r>
      <w:r w:rsidR="00BC5987" w:rsidRPr="00BC5987">
        <w:rPr>
          <w:rFonts w:ascii="Times New Roman" w:hAnsi="Times New Roman" w:cs="Times New Roman"/>
          <w:color w:val="000000"/>
        </w:rPr>
        <w:t>Self-assembly Strategy for Reducing Non-specific Adsorption on Substrates and Application for Quantitative Immunoassay</w:t>
      </w:r>
    </w:p>
    <w:p w14:paraId="5C3662D0" w14:textId="77777777" w:rsidR="00986157" w:rsidRDefault="00986157" w:rsidP="00A913DC">
      <w:pPr>
        <w:pStyle w:val="HTML"/>
        <w:spacing w:line="276" w:lineRule="auto"/>
        <w:jc w:val="both"/>
        <w:rPr>
          <w:rFonts w:ascii="Verdana" w:hAnsi="Verdana"/>
          <w:color w:val="000000"/>
          <w:szCs w:val="21"/>
        </w:rPr>
      </w:pPr>
      <w:r w:rsidRPr="00986157">
        <w:rPr>
          <w:rFonts w:ascii="Times New Roman" w:hAnsi="Times New Roman" w:cs="Times New Roman"/>
          <w:b/>
        </w:rPr>
        <w:t xml:space="preserve">Author(s): </w:t>
      </w:r>
      <w:proofErr w:type="spellStart"/>
      <w:r w:rsidR="00700386" w:rsidRPr="00986157">
        <w:rPr>
          <w:rFonts w:ascii="Times New Roman" w:hAnsi="Times New Roman" w:cs="Times New Roman"/>
          <w:bCs/>
        </w:rPr>
        <w:t>Yanbing</w:t>
      </w:r>
      <w:proofErr w:type="spellEnd"/>
      <w:r w:rsidR="00700386" w:rsidRPr="00986157">
        <w:rPr>
          <w:rFonts w:ascii="Times New Roman" w:hAnsi="Times New Roman" w:cs="Times New Roman"/>
          <w:bCs/>
        </w:rPr>
        <w:t xml:space="preserve"> Lv; Man Zhao; </w:t>
      </w:r>
      <w:proofErr w:type="spellStart"/>
      <w:r w:rsidR="00700386" w:rsidRPr="00986157">
        <w:rPr>
          <w:rFonts w:ascii="Times New Roman" w:hAnsi="Times New Roman" w:cs="Times New Roman"/>
          <w:bCs/>
        </w:rPr>
        <w:t>Jinjin</w:t>
      </w:r>
      <w:proofErr w:type="spellEnd"/>
      <w:r w:rsidR="00700386" w:rsidRPr="00986157">
        <w:rPr>
          <w:rFonts w:ascii="Times New Roman" w:hAnsi="Times New Roman" w:cs="Times New Roman"/>
          <w:bCs/>
        </w:rPr>
        <w:t xml:space="preserve"> Fan; </w:t>
      </w:r>
      <w:proofErr w:type="spellStart"/>
      <w:r w:rsidR="00700386" w:rsidRPr="00986157">
        <w:rPr>
          <w:rFonts w:ascii="Times New Roman" w:hAnsi="Times New Roman" w:cs="Times New Roman"/>
          <w:bCs/>
        </w:rPr>
        <w:t>Ruili</w:t>
      </w:r>
      <w:proofErr w:type="spellEnd"/>
      <w:r w:rsidR="00700386" w:rsidRPr="00986157">
        <w:rPr>
          <w:rFonts w:ascii="Times New Roman" w:hAnsi="Times New Roman" w:cs="Times New Roman"/>
          <w:bCs/>
        </w:rPr>
        <w:t xml:space="preserve"> Wu; </w:t>
      </w:r>
      <w:proofErr w:type="spellStart"/>
      <w:r w:rsidR="00700386" w:rsidRPr="00986157">
        <w:rPr>
          <w:rFonts w:ascii="Times New Roman" w:hAnsi="Times New Roman" w:cs="Times New Roman"/>
          <w:bCs/>
        </w:rPr>
        <w:t>Yanxia</w:t>
      </w:r>
      <w:proofErr w:type="spellEnd"/>
      <w:r w:rsidR="00700386" w:rsidRPr="00986157">
        <w:rPr>
          <w:rFonts w:ascii="Times New Roman" w:hAnsi="Times New Roman" w:cs="Times New Roman"/>
          <w:bCs/>
        </w:rPr>
        <w:t xml:space="preserve"> Xu; </w:t>
      </w:r>
      <w:proofErr w:type="spellStart"/>
      <w:r w:rsidR="00700386" w:rsidRPr="00986157">
        <w:rPr>
          <w:rFonts w:ascii="Times New Roman" w:hAnsi="Times New Roman" w:cs="Times New Roman"/>
          <w:bCs/>
        </w:rPr>
        <w:t>Jinjie</w:t>
      </w:r>
      <w:proofErr w:type="spellEnd"/>
      <w:r w:rsidR="00700386" w:rsidRPr="00986157">
        <w:rPr>
          <w:rFonts w:ascii="Times New Roman" w:hAnsi="Times New Roman" w:cs="Times New Roman"/>
          <w:bCs/>
        </w:rPr>
        <w:t xml:space="preserve"> Li; Ning Li; </w:t>
      </w:r>
      <w:proofErr w:type="spellStart"/>
      <w:r w:rsidR="00700386" w:rsidRPr="00986157">
        <w:rPr>
          <w:rFonts w:ascii="Times New Roman" w:hAnsi="Times New Roman" w:cs="Times New Roman"/>
          <w:bCs/>
        </w:rPr>
        <w:t>Huaibin</w:t>
      </w:r>
      <w:proofErr w:type="spellEnd"/>
      <w:r w:rsidR="00700386" w:rsidRPr="00986157">
        <w:rPr>
          <w:rFonts w:ascii="Times New Roman" w:hAnsi="Times New Roman" w:cs="Times New Roman"/>
          <w:bCs/>
        </w:rPr>
        <w:t xml:space="preserve"> Shen; Fang Guo; Lin Song Li</w:t>
      </w:r>
    </w:p>
    <w:p w14:paraId="37B0B78D" w14:textId="77777777" w:rsidR="00986157" w:rsidRDefault="00700386" w:rsidP="00A913DC">
      <w:pPr>
        <w:pStyle w:val="HTML"/>
        <w:spacing w:line="276" w:lineRule="auto"/>
        <w:jc w:val="both"/>
        <w:rPr>
          <w:rFonts w:ascii="Times New Roman" w:hAnsi="Times New Roman" w:cs="Times New Roman"/>
          <w:bCs/>
        </w:rPr>
      </w:pPr>
      <w:r w:rsidRPr="00986157">
        <w:rPr>
          <w:rFonts w:ascii="Times New Roman" w:hAnsi="Times New Roman" w:cs="Times New Roman"/>
          <w:bCs/>
        </w:rPr>
        <w:t>Reviewer reports:</w:t>
      </w:r>
    </w:p>
    <w:p w14:paraId="301D395E" w14:textId="77777777" w:rsidR="00986157" w:rsidRDefault="00986157" w:rsidP="00986157">
      <w:pPr>
        <w:pStyle w:val="HTML"/>
        <w:spacing w:line="360" w:lineRule="atLeast"/>
        <w:jc w:val="both"/>
        <w:rPr>
          <w:rFonts w:ascii="Times New Roman" w:hAnsi="Times New Roman" w:cs="Times New Roman"/>
          <w:bCs/>
        </w:rPr>
      </w:pPr>
    </w:p>
    <w:p w14:paraId="1A1E7B14" w14:textId="77777777" w:rsidR="00A8100E" w:rsidRDefault="00700386" w:rsidP="00A913DC">
      <w:pPr>
        <w:pStyle w:val="HTML"/>
        <w:spacing w:line="276" w:lineRule="auto"/>
        <w:jc w:val="both"/>
        <w:rPr>
          <w:rFonts w:ascii="Times New Roman" w:hAnsi="Times New Roman" w:cs="Times New Roman"/>
          <w:bCs/>
        </w:rPr>
      </w:pPr>
      <w:r w:rsidRPr="00E32FCB">
        <w:rPr>
          <w:rFonts w:ascii="Times New Roman" w:hAnsi="Times New Roman" w:cs="Times New Roman"/>
          <w:b/>
        </w:rPr>
        <w:t>Reviewer #1</w:t>
      </w:r>
      <w:r w:rsidRPr="00986157">
        <w:rPr>
          <w:rFonts w:ascii="Times New Roman" w:hAnsi="Times New Roman" w:cs="Times New Roman"/>
          <w:bCs/>
        </w:rPr>
        <w:t>: The manuscript by Lv et al reported a self-assembly based methods to reduce non-specific protein absorptions in biosensors, which is realized by modifying the substrate surface with a dense layer of negatively charged film via electrostatic absorption. The authors claimed that the coated biochips based on glass slides have an LOD as low as 0.69 ng/mL for quantitative CRP detection. However, there're several major drawbacks in the current version of this manuscript that must be solved before any further considerations.</w:t>
      </w:r>
    </w:p>
    <w:p w14:paraId="45B41C41" w14:textId="77777777" w:rsidR="00A913DC" w:rsidRDefault="00A913DC" w:rsidP="00986157">
      <w:pPr>
        <w:pStyle w:val="HTML"/>
        <w:spacing w:line="360" w:lineRule="atLeast"/>
        <w:jc w:val="both"/>
        <w:rPr>
          <w:rFonts w:ascii="Times New Roman" w:hAnsi="Times New Roman" w:cs="Times New Roman"/>
          <w:bCs/>
        </w:rPr>
      </w:pPr>
    </w:p>
    <w:p w14:paraId="06C85BBB" w14:textId="20ADC6E6" w:rsidR="00805D66" w:rsidRPr="00A913DC" w:rsidRDefault="00700386" w:rsidP="00ED00CD">
      <w:pPr>
        <w:pStyle w:val="HTML"/>
        <w:spacing w:line="276" w:lineRule="auto"/>
        <w:jc w:val="both"/>
        <w:rPr>
          <w:rFonts w:ascii="Times New Roman" w:hAnsi="Times New Roman" w:cs="Times New Roman"/>
          <w:bCs/>
          <w:i/>
          <w:iCs/>
        </w:rPr>
      </w:pPr>
      <w:r w:rsidRPr="00986157">
        <w:rPr>
          <w:rFonts w:ascii="Times New Roman" w:hAnsi="Times New Roman" w:cs="Times New Roman"/>
          <w:bCs/>
        </w:rPr>
        <w:br/>
      </w:r>
      <w:r w:rsidRPr="00A913DC">
        <w:rPr>
          <w:rFonts w:ascii="Times New Roman" w:hAnsi="Times New Roman" w:cs="Times New Roman"/>
          <w:bCs/>
          <w:i/>
          <w:iCs/>
        </w:rPr>
        <w:t>1. Will the SO</w:t>
      </w:r>
      <w:r w:rsidRPr="00A913DC">
        <w:rPr>
          <w:rFonts w:ascii="Times New Roman" w:hAnsi="Times New Roman" w:cs="Times New Roman"/>
          <w:bCs/>
          <w:i/>
          <w:iCs/>
          <w:vertAlign w:val="subscript"/>
        </w:rPr>
        <w:t>3</w:t>
      </w:r>
      <w:r w:rsidRPr="00A913DC">
        <w:rPr>
          <w:rFonts w:ascii="Times New Roman" w:hAnsi="Times New Roman" w:cs="Times New Roman"/>
          <w:bCs/>
          <w:i/>
          <w:iCs/>
        </w:rPr>
        <w:t>-rich surface affect the binding of target proteins?</w:t>
      </w:r>
    </w:p>
    <w:p w14:paraId="2F7FEEFF" w14:textId="27FD0531" w:rsidR="00193E64" w:rsidRPr="00193E64" w:rsidRDefault="00986157" w:rsidP="00ED00CD">
      <w:pPr>
        <w:spacing w:line="276" w:lineRule="auto"/>
        <w:rPr>
          <w:rFonts w:ascii="Times New Roman" w:eastAsia="宋体" w:hAnsi="Times New Roman" w:cs="Times New Roman"/>
          <w:bCs/>
          <w:sz w:val="24"/>
          <w:szCs w:val="24"/>
        </w:rPr>
      </w:pPr>
      <w:r w:rsidRPr="00986157">
        <w:rPr>
          <w:rFonts w:ascii="Times New Roman" w:hAnsi="Times New Roman" w:cs="Times New Roman"/>
          <w:b/>
          <w:sz w:val="24"/>
          <w:szCs w:val="24"/>
        </w:rPr>
        <w:t>Response:</w:t>
      </w:r>
      <w:r w:rsidR="00A8100E" w:rsidRPr="00A8100E">
        <w:rPr>
          <w:rFonts w:ascii="Times New Roman" w:hAnsi="Times New Roman" w:cs="Times New Roman"/>
          <w:bCs/>
        </w:rPr>
        <w:t xml:space="preserve"> </w:t>
      </w:r>
      <w:r w:rsidR="006D4597" w:rsidRPr="006D4597">
        <w:rPr>
          <w:rFonts w:ascii="Times New Roman" w:eastAsia="宋体" w:hAnsi="Times New Roman" w:cs="Times New Roman"/>
          <w:bCs/>
          <w:sz w:val="24"/>
          <w:szCs w:val="24"/>
        </w:rPr>
        <w:t>Thanks so much for your suggestion.</w:t>
      </w:r>
      <w:r w:rsidR="006D4597">
        <w:rPr>
          <w:rFonts w:ascii="Times New Roman" w:eastAsia="宋体" w:hAnsi="Times New Roman" w:cs="Times New Roman"/>
          <w:bCs/>
          <w:sz w:val="24"/>
          <w:szCs w:val="24"/>
        </w:rPr>
        <w:t xml:space="preserve"> </w:t>
      </w:r>
      <w:r w:rsidR="00AD5F0B" w:rsidRPr="00AD5F0B">
        <w:rPr>
          <w:rFonts w:ascii="Times New Roman" w:eastAsia="宋体" w:hAnsi="Times New Roman" w:cs="Times New Roman"/>
          <w:bCs/>
          <w:sz w:val="24"/>
          <w:szCs w:val="24"/>
        </w:rPr>
        <w:t xml:space="preserve">At present, </w:t>
      </w:r>
      <w:r w:rsidR="00AD5F0B">
        <w:rPr>
          <w:rFonts w:ascii="Times New Roman" w:eastAsia="宋体" w:hAnsi="Times New Roman" w:cs="Times New Roman" w:hint="eastAsia"/>
          <w:bCs/>
          <w:sz w:val="24"/>
          <w:szCs w:val="24"/>
        </w:rPr>
        <w:t>the</w:t>
      </w:r>
      <w:r w:rsidR="00AD5F0B">
        <w:rPr>
          <w:rFonts w:ascii="Times New Roman" w:eastAsia="宋体" w:hAnsi="Times New Roman" w:cs="Times New Roman"/>
          <w:bCs/>
          <w:sz w:val="24"/>
          <w:szCs w:val="24"/>
        </w:rPr>
        <w:t xml:space="preserve"> </w:t>
      </w:r>
      <w:r w:rsidR="00AD5F0B" w:rsidRPr="00AD5F0B">
        <w:rPr>
          <w:rFonts w:ascii="Times New Roman" w:eastAsia="宋体" w:hAnsi="Times New Roman" w:cs="Times New Roman"/>
          <w:bCs/>
          <w:sz w:val="24"/>
          <w:szCs w:val="24"/>
        </w:rPr>
        <w:t xml:space="preserve">captured antibodies </w:t>
      </w:r>
      <w:r w:rsidR="00A8100E">
        <w:rPr>
          <w:rFonts w:ascii="Times New Roman" w:eastAsia="宋体" w:hAnsi="Times New Roman" w:cs="Times New Roman"/>
          <w:bCs/>
          <w:sz w:val="24"/>
          <w:szCs w:val="24"/>
        </w:rPr>
        <w:t xml:space="preserve">were </w:t>
      </w:r>
      <w:r w:rsidR="00AD5F0B" w:rsidRPr="00AD5F0B">
        <w:rPr>
          <w:rFonts w:ascii="Times New Roman" w:eastAsia="宋体" w:hAnsi="Times New Roman" w:cs="Times New Roman"/>
          <w:bCs/>
          <w:sz w:val="24"/>
          <w:szCs w:val="24"/>
        </w:rPr>
        <w:t>immobilized on substrates based on intermolecular forces</w:t>
      </w:r>
      <w:r w:rsidR="00A8100E">
        <w:rPr>
          <w:rFonts w:ascii="Times New Roman" w:eastAsia="宋体" w:hAnsi="Times New Roman" w:cs="Times New Roman"/>
          <w:bCs/>
          <w:sz w:val="24"/>
          <w:szCs w:val="24"/>
        </w:rPr>
        <w:t xml:space="preserve"> </w:t>
      </w:r>
      <w:r w:rsidR="00A8100E">
        <w:rPr>
          <w:rFonts w:ascii="Times New Roman" w:eastAsia="宋体" w:hAnsi="Times New Roman" w:cs="Times New Roman" w:hint="eastAsia"/>
          <w:bCs/>
          <w:sz w:val="24"/>
          <w:szCs w:val="24"/>
        </w:rPr>
        <w:t>(</w:t>
      </w:r>
      <w:r w:rsidR="00A8100E" w:rsidRPr="00A8100E">
        <w:rPr>
          <w:rFonts w:ascii="Times New Roman" w:eastAsia="宋体" w:hAnsi="Times New Roman" w:cs="Times New Roman"/>
          <w:bCs/>
          <w:i/>
          <w:iCs/>
          <w:sz w:val="24"/>
          <w:szCs w:val="24"/>
        </w:rPr>
        <w:t>i.e.</w:t>
      </w:r>
      <w:r w:rsidR="00A8100E">
        <w:rPr>
          <w:rFonts w:ascii="Times New Roman" w:eastAsia="宋体" w:hAnsi="Times New Roman" w:cs="Times New Roman"/>
          <w:bCs/>
          <w:sz w:val="24"/>
          <w:szCs w:val="24"/>
        </w:rPr>
        <w:t xml:space="preserve"> </w:t>
      </w:r>
      <w:r w:rsidR="00A8100E" w:rsidRPr="00AD5F0B">
        <w:rPr>
          <w:rFonts w:ascii="Times New Roman" w:eastAsia="宋体" w:hAnsi="Times New Roman" w:cs="Times New Roman"/>
          <w:bCs/>
          <w:sz w:val="24"/>
          <w:szCs w:val="24"/>
        </w:rPr>
        <w:t>electrostatic adsorption, hydrophilic and hydrophobic</w:t>
      </w:r>
      <w:r w:rsidR="00A8100E">
        <w:rPr>
          <w:rFonts w:ascii="Times New Roman" w:eastAsia="宋体" w:hAnsi="Times New Roman" w:cs="Times New Roman"/>
          <w:bCs/>
          <w:sz w:val="24"/>
          <w:szCs w:val="24"/>
        </w:rPr>
        <w:t>) [1]</w:t>
      </w:r>
      <w:r w:rsidR="00AD5F0B" w:rsidRPr="00AD5F0B">
        <w:rPr>
          <w:rFonts w:ascii="Times New Roman" w:eastAsia="宋体" w:hAnsi="Times New Roman" w:cs="Times New Roman"/>
          <w:bCs/>
          <w:sz w:val="24"/>
          <w:szCs w:val="24"/>
        </w:rPr>
        <w:t xml:space="preserve">. </w:t>
      </w:r>
      <w:r w:rsidR="00A8100E" w:rsidRPr="00A8100E">
        <w:rPr>
          <w:rFonts w:ascii="Times New Roman" w:eastAsia="宋体" w:hAnsi="Times New Roman" w:cs="Times New Roman"/>
          <w:bCs/>
          <w:sz w:val="24"/>
          <w:szCs w:val="24"/>
        </w:rPr>
        <w:t>To evaluate the effect of SO</w:t>
      </w:r>
      <w:r w:rsidR="00A8100E" w:rsidRPr="00A8100E">
        <w:rPr>
          <w:rFonts w:ascii="Times New Roman" w:eastAsia="宋体" w:hAnsi="Times New Roman" w:cs="Times New Roman"/>
          <w:bCs/>
          <w:sz w:val="24"/>
          <w:szCs w:val="24"/>
          <w:vertAlign w:val="subscript"/>
        </w:rPr>
        <w:t>3</w:t>
      </w:r>
      <w:r w:rsidR="00A8100E" w:rsidRPr="00A8100E">
        <w:rPr>
          <w:rFonts w:ascii="Times New Roman" w:eastAsia="宋体" w:hAnsi="Times New Roman" w:cs="Times New Roman"/>
          <w:bCs/>
          <w:sz w:val="24"/>
          <w:szCs w:val="24"/>
        </w:rPr>
        <w:t>-rich surface</w:t>
      </w:r>
      <w:r w:rsidR="00A8100E">
        <w:rPr>
          <w:rFonts w:ascii="Times New Roman" w:eastAsia="宋体" w:hAnsi="Times New Roman" w:cs="Times New Roman"/>
          <w:bCs/>
          <w:sz w:val="24"/>
          <w:szCs w:val="24"/>
        </w:rPr>
        <w:t xml:space="preserve"> on glass </w:t>
      </w:r>
      <w:r w:rsidR="00A8100E" w:rsidRPr="00AD5F0B">
        <w:rPr>
          <w:rFonts w:ascii="Times New Roman" w:eastAsia="宋体" w:hAnsi="Times New Roman" w:cs="Times New Roman"/>
          <w:bCs/>
          <w:sz w:val="24"/>
          <w:szCs w:val="24"/>
        </w:rPr>
        <w:t>substrates</w:t>
      </w:r>
      <w:r w:rsidR="00A8100E" w:rsidRPr="00A8100E">
        <w:rPr>
          <w:rFonts w:ascii="Times New Roman" w:eastAsia="宋体" w:hAnsi="Times New Roman" w:cs="Times New Roman"/>
          <w:bCs/>
          <w:sz w:val="24"/>
          <w:szCs w:val="24"/>
        </w:rPr>
        <w:t>, the following experiments were carried out:</w:t>
      </w:r>
      <w:r w:rsidR="00A8100E">
        <w:rPr>
          <w:rFonts w:ascii="Times New Roman" w:eastAsia="宋体" w:hAnsi="Times New Roman" w:cs="Times New Roman"/>
          <w:bCs/>
          <w:sz w:val="24"/>
          <w:szCs w:val="24"/>
        </w:rPr>
        <w:t xml:space="preserve"> </w:t>
      </w:r>
      <w:r w:rsidR="00A8100E">
        <w:rPr>
          <w:rFonts w:ascii="Times New Roman" w:eastAsia="宋体" w:hAnsi="Times New Roman" w:cs="Times New Roman" w:hint="eastAsia"/>
          <w:bCs/>
          <w:sz w:val="24"/>
          <w:szCs w:val="24"/>
        </w:rPr>
        <w:t>(</w:t>
      </w:r>
      <w:r w:rsidR="00A8100E">
        <w:rPr>
          <w:rFonts w:ascii="Times New Roman" w:eastAsia="宋体" w:hAnsi="Times New Roman" w:cs="Times New Roman"/>
          <w:bCs/>
          <w:sz w:val="24"/>
          <w:szCs w:val="24"/>
        </w:rPr>
        <w:t xml:space="preserve">1) </w:t>
      </w:r>
      <w:r w:rsidR="00A913DC">
        <w:rPr>
          <w:rFonts w:ascii="Times New Roman" w:eastAsia="宋体" w:hAnsi="Times New Roman" w:cs="Times New Roman" w:hint="eastAsia"/>
          <w:bCs/>
          <w:sz w:val="24"/>
          <w:szCs w:val="24"/>
        </w:rPr>
        <w:t>the</w:t>
      </w:r>
      <w:r w:rsidR="00A913DC">
        <w:rPr>
          <w:rFonts w:ascii="Times New Roman" w:eastAsia="宋体" w:hAnsi="Times New Roman" w:cs="Times New Roman"/>
          <w:bCs/>
          <w:sz w:val="24"/>
          <w:szCs w:val="24"/>
        </w:rPr>
        <w:t xml:space="preserve"> </w:t>
      </w:r>
      <w:r w:rsidR="00ED00CD">
        <w:rPr>
          <w:rFonts w:ascii="Times New Roman" w:eastAsia="宋体" w:hAnsi="Times New Roman" w:cs="Times New Roman"/>
          <w:bCs/>
          <w:sz w:val="24"/>
          <w:szCs w:val="24"/>
        </w:rPr>
        <w:t>Mc</w:t>
      </w:r>
      <w:r w:rsidR="00A913DC" w:rsidRPr="00A913DC">
        <w:rPr>
          <w:rFonts w:ascii="Times New Roman" w:eastAsia="宋体" w:hAnsi="Times New Roman" w:cs="Times New Roman"/>
          <w:bCs/>
          <w:sz w:val="24"/>
          <w:szCs w:val="24"/>
        </w:rPr>
        <w:t>CRP</w:t>
      </w:r>
      <w:r w:rsidR="00ED00CD">
        <w:rPr>
          <w:rFonts w:ascii="Times New Roman" w:eastAsia="宋体" w:hAnsi="Times New Roman" w:cs="Times New Roman"/>
          <w:bCs/>
          <w:sz w:val="24"/>
          <w:szCs w:val="24"/>
        </w:rPr>
        <w:t>1</w:t>
      </w:r>
      <w:r w:rsidR="00A913DC" w:rsidRPr="00A913DC">
        <w:rPr>
          <w:rFonts w:ascii="Times New Roman" w:eastAsia="宋体" w:hAnsi="Times New Roman" w:cs="Times New Roman"/>
          <w:bCs/>
          <w:sz w:val="24"/>
          <w:szCs w:val="24"/>
        </w:rPr>
        <w:t xml:space="preserve"> antibod</w:t>
      </w:r>
      <w:r w:rsidR="003D0F67">
        <w:rPr>
          <w:rFonts w:ascii="Times New Roman" w:eastAsia="宋体" w:hAnsi="Times New Roman" w:cs="Times New Roman"/>
          <w:bCs/>
          <w:sz w:val="24"/>
          <w:szCs w:val="24"/>
        </w:rPr>
        <w:t>y</w:t>
      </w:r>
      <w:r w:rsidR="00A913DC" w:rsidRPr="00A913DC">
        <w:rPr>
          <w:rFonts w:ascii="Times New Roman" w:eastAsia="宋体" w:hAnsi="Times New Roman" w:cs="Times New Roman"/>
          <w:bCs/>
          <w:sz w:val="24"/>
          <w:szCs w:val="24"/>
        </w:rPr>
        <w:t xml:space="preserve"> w</w:t>
      </w:r>
      <w:r w:rsidR="003D0F67">
        <w:rPr>
          <w:rFonts w:ascii="Times New Roman" w:eastAsia="宋体" w:hAnsi="Times New Roman" w:cs="Times New Roman"/>
          <w:bCs/>
          <w:sz w:val="24"/>
          <w:szCs w:val="24"/>
        </w:rPr>
        <w:t>as</w:t>
      </w:r>
      <w:r w:rsidR="00A913DC" w:rsidRPr="00A913DC">
        <w:rPr>
          <w:rFonts w:ascii="Times New Roman" w:eastAsia="宋体" w:hAnsi="Times New Roman" w:cs="Times New Roman"/>
          <w:bCs/>
          <w:sz w:val="24"/>
          <w:szCs w:val="24"/>
        </w:rPr>
        <w:t xml:space="preserve"> captured on a blank glass substrate after piranha solution (H</w:t>
      </w:r>
      <w:r w:rsidR="00A913DC" w:rsidRPr="00A913DC">
        <w:rPr>
          <w:rFonts w:ascii="Times New Roman" w:eastAsia="宋体" w:hAnsi="Times New Roman" w:cs="Times New Roman"/>
          <w:bCs/>
          <w:sz w:val="24"/>
          <w:szCs w:val="24"/>
          <w:vertAlign w:val="subscript"/>
        </w:rPr>
        <w:t>2</w:t>
      </w:r>
      <w:r w:rsidR="00A913DC" w:rsidRPr="00A913DC">
        <w:rPr>
          <w:rFonts w:ascii="Times New Roman" w:eastAsia="宋体" w:hAnsi="Times New Roman" w:cs="Times New Roman"/>
          <w:bCs/>
          <w:sz w:val="24"/>
          <w:szCs w:val="24"/>
        </w:rPr>
        <w:t>SO</w:t>
      </w:r>
      <w:r w:rsidR="00A913DC" w:rsidRPr="00A913DC">
        <w:rPr>
          <w:rFonts w:ascii="Times New Roman" w:eastAsia="宋体" w:hAnsi="Times New Roman" w:cs="Times New Roman"/>
          <w:bCs/>
          <w:sz w:val="24"/>
          <w:szCs w:val="24"/>
          <w:vertAlign w:val="subscript"/>
        </w:rPr>
        <w:t>4</w:t>
      </w:r>
      <w:r w:rsidR="00A913DC" w:rsidRPr="00A913DC">
        <w:rPr>
          <w:rFonts w:ascii="Times New Roman" w:eastAsia="宋体" w:hAnsi="Times New Roman" w:cs="Times New Roman"/>
          <w:bCs/>
          <w:sz w:val="24"/>
          <w:szCs w:val="24"/>
        </w:rPr>
        <w:t>:H</w:t>
      </w:r>
      <w:r w:rsidR="00A913DC" w:rsidRPr="00A913DC">
        <w:rPr>
          <w:rFonts w:ascii="Times New Roman" w:eastAsia="宋体" w:hAnsi="Times New Roman" w:cs="Times New Roman"/>
          <w:bCs/>
          <w:sz w:val="24"/>
          <w:szCs w:val="24"/>
          <w:vertAlign w:val="subscript"/>
        </w:rPr>
        <w:t>2</w:t>
      </w:r>
      <w:r w:rsidR="00A913DC" w:rsidRPr="00A913DC">
        <w:rPr>
          <w:rFonts w:ascii="Times New Roman" w:eastAsia="宋体" w:hAnsi="Times New Roman" w:cs="Times New Roman"/>
          <w:bCs/>
          <w:sz w:val="24"/>
          <w:szCs w:val="24"/>
        </w:rPr>
        <w:t>O</w:t>
      </w:r>
      <w:r w:rsidR="00A913DC" w:rsidRPr="00A913DC">
        <w:rPr>
          <w:rFonts w:ascii="Times New Roman" w:eastAsia="宋体" w:hAnsi="Times New Roman" w:cs="Times New Roman"/>
          <w:bCs/>
          <w:sz w:val="24"/>
          <w:szCs w:val="24"/>
          <w:vertAlign w:val="subscript"/>
        </w:rPr>
        <w:t>2</w:t>
      </w:r>
      <w:r w:rsidR="00A913DC" w:rsidRPr="00A913DC">
        <w:rPr>
          <w:rFonts w:ascii="Times New Roman" w:eastAsia="宋体" w:hAnsi="Times New Roman" w:cs="Times New Roman"/>
          <w:bCs/>
          <w:sz w:val="24"/>
          <w:szCs w:val="24"/>
        </w:rPr>
        <w:t>=7:3) treatment</w:t>
      </w:r>
      <w:r w:rsidR="00A913DC">
        <w:rPr>
          <w:rFonts w:ascii="Times New Roman" w:eastAsia="宋体" w:hAnsi="Times New Roman" w:cs="Times New Roman"/>
          <w:bCs/>
          <w:sz w:val="24"/>
          <w:szCs w:val="24"/>
        </w:rPr>
        <w:t xml:space="preserve">; (2) </w:t>
      </w:r>
      <w:r w:rsidR="00A913DC">
        <w:rPr>
          <w:rFonts w:ascii="Times New Roman" w:eastAsia="宋体" w:hAnsi="Times New Roman" w:cs="Times New Roman" w:hint="eastAsia"/>
          <w:bCs/>
          <w:sz w:val="24"/>
          <w:szCs w:val="24"/>
        </w:rPr>
        <w:t>a</w:t>
      </w:r>
      <w:r w:rsidR="00A913DC" w:rsidRPr="00A913DC">
        <w:rPr>
          <w:rFonts w:ascii="Times New Roman" w:eastAsia="宋体" w:hAnsi="Times New Roman" w:cs="Times New Roman"/>
          <w:bCs/>
          <w:sz w:val="24"/>
          <w:szCs w:val="24"/>
        </w:rPr>
        <w:t>fter coated with</w:t>
      </w:r>
      <w:r w:rsidR="00014567">
        <w:rPr>
          <w:rFonts w:ascii="Times New Roman" w:eastAsia="宋体" w:hAnsi="Times New Roman" w:cs="Times New Roman"/>
          <w:bCs/>
          <w:sz w:val="24"/>
          <w:szCs w:val="24"/>
        </w:rPr>
        <w:t xml:space="preserve"> </w:t>
      </w:r>
      <w:r w:rsidR="00ED00CD">
        <w:rPr>
          <w:rFonts w:ascii="Times New Roman" w:eastAsia="宋体" w:hAnsi="Times New Roman" w:cs="Times New Roman"/>
          <w:bCs/>
          <w:sz w:val="24"/>
          <w:szCs w:val="24"/>
        </w:rPr>
        <w:t>Mc</w:t>
      </w:r>
      <w:r w:rsidR="00A913DC" w:rsidRPr="00A913DC">
        <w:rPr>
          <w:rFonts w:ascii="Times New Roman" w:eastAsia="宋体" w:hAnsi="Times New Roman" w:cs="Times New Roman"/>
          <w:bCs/>
          <w:sz w:val="24"/>
          <w:szCs w:val="24"/>
        </w:rPr>
        <w:t>CRP</w:t>
      </w:r>
      <w:r w:rsidR="00ED00CD">
        <w:rPr>
          <w:rFonts w:ascii="Times New Roman" w:eastAsia="宋体" w:hAnsi="Times New Roman" w:cs="Times New Roman"/>
          <w:bCs/>
          <w:sz w:val="24"/>
          <w:szCs w:val="24"/>
        </w:rPr>
        <w:t>1</w:t>
      </w:r>
      <w:r w:rsidR="00A913DC" w:rsidRPr="00A913DC">
        <w:rPr>
          <w:rFonts w:ascii="Times New Roman" w:eastAsia="宋体" w:hAnsi="Times New Roman" w:cs="Times New Roman"/>
          <w:bCs/>
          <w:sz w:val="24"/>
          <w:szCs w:val="24"/>
        </w:rPr>
        <w:t xml:space="preserve"> antibod</w:t>
      </w:r>
      <w:r w:rsidR="003D0F67">
        <w:rPr>
          <w:rFonts w:ascii="Times New Roman" w:eastAsia="宋体" w:hAnsi="Times New Roman" w:cs="Times New Roman"/>
          <w:bCs/>
          <w:sz w:val="24"/>
          <w:szCs w:val="24"/>
        </w:rPr>
        <w:t>y</w:t>
      </w:r>
      <w:r w:rsidR="00A913DC" w:rsidRPr="00A913DC">
        <w:rPr>
          <w:rFonts w:ascii="Times New Roman" w:eastAsia="宋体" w:hAnsi="Times New Roman" w:cs="Times New Roman"/>
          <w:bCs/>
          <w:sz w:val="24"/>
          <w:szCs w:val="24"/>
        </w:rPr>
        <w:t xml:space="preserve">, the glass substrate was blocked with BSA (0.5 </w:t>
      </w:r>
      <w:proofErr w:type="spellStart"/>
      <w:r w:rsidR="00A913DC" w:rsidRPr="00A913DC">
        <w:rPr>
          <w:rFonts w:ascii="Times New Roman" w:eastAsia="宋体" w:hAnsi="Times New Roman" w:cs="Times New Roman"/>
          <w:bCs/>
          <w:sz w:val="24"/>
          <w:szCs w:val="24"/>
        </w:rPr>
        <w:t>wt</w:t>
      </w:r>
      <w:proofErr w:type="spellEnd"/>
      <w:r w:rsidR="00A913DC" w:rsidRPr="00A913DC">
        <w:rPr>
          <w:rFonts w:ascii="Times New Roman" w:eastAsia="宋体" w:hAnsi="Times New Roman" w:cs="Times New Roman"/>
          <w:bCs/>
          <w:sz w:val="24"/>
          <w:szCs w:val="24"/>
        </w:rPr>
        <w:t>%)</w:t>
      </w:r>
      <w:r w:rsidR="00A913DC">
        <w:rPr>
          <w:rFonts w:ascii="Times New Roman" w:eastAsia="宋体" w:hAnsi="Times New Roman" w:cs="Times New Roman"/>
          <w:bCs/>
          <w:sz w:val="24"/>
          <w:szCs w:val="24"/>
        </w:rPr>
        <w:t>; (3) t</w:t>
      </w:r>
      <w:r w:rsidR="00A913DC" w:rsidRPr="00A913DC">
        <w:rPr>
          <w:rFonts w:ascii="Times New Roman" w:eastAsia="宋体" w:hAnsi="Times New Roman" w:cs="Times New Roman"/>
          <w:bCs/>
          <w:sz w:val="24"/>
          <w:szCs w:val="24"/>
        </w:rPr>
        <w:t xml:space="preserve">he </w:t>
      </w:r>
      <w:r w:rsidR="00A913DC">
        <w:rPr>
          <w:rFonts w:ascii="Times New Roman" w:eastAsia="宋体" w:hAnsi="Times New Roman" w:cs="Times New Roman"/>
          <w:bCs/>
          <w:sz w:val="24"/>
          <w:szCs w:val="24"/>
        </w:rPr>
        <w:t>PSS</w:t>
      </w:r>
      <w:r w:rsidR="001A4263">
        <w:rPr>
          <w:rFonts w:ascii="Times New Roman" w:eastAsia="宋体" w:hAnsi="Times New Roman" w:cs="Times New Roman"/>
          <w:bCs/>
          <w:sz w:val="24"/>
          <w:szCs w:val="24"/>
        </w:rPr>
        <w:t>-</w:t>
      </w:r>
      <w:r w:rsidR="001A4263" w:rsidRPr="001A4263">
        <w:rPr>
          <w:rFonts w:ascii="Times New Roman" w:eastAsia="宋体" w:hAnsi="Times New Roman" w:cs="Times New Roman"/>
          <w:bCs/>
          <w:sz w:val="24"/>
          <w:szCs w:val="24"/>
        </w:rPr>
        <w:t>treated</w:t>
      </w:r>
      <w:r w:rsidR="001A4263">
        <w:rPr>
          <w:rFonts w:ascii="Times New Roman" w:eastAsia="宋体" w:hAnsi="Times New Roman" w:cs="Times New Roman"/>
          <w:bCs/>
          <w:sz w:val="24"/>
          <w:szCs w:val="24"/>
        </w:rPr>
        <w:t xml:space="preserve"> </w:t>
      </w:r>
      <w:r w:rsidR="00A913DC" w:rsidRPr="00A913DC">
        <w:rPr>
          <w:rFonts w:ascii="Times New Roman" w:eastAsia="宋体" w:hAnsi="Times New Roman" w:cs="Times New Roman"/>
          <w:bCs/>
          <w:sz w:val="24"/>
          <w:szCs w:val="24"/>
        </w:rPr>
        <w:t xml:space="preserve">glass substrate </w:t>
      </w:r>
      <w:r w:rsidR="00A913DC">
        <w:rPr>
          <w:rFonts w:ascii="Times New Roman" w:eastAsia="宋体" w:hAnsi="Times New Roman" w:cs="Times New Roman"/>
          <w:bCs/>
          <w:sz w:val="24"/>
          <w:szCs w:val="24"/>
        </w:rPr>
        <w:t>(</w:t>
      </w:r>
      <w:r w:rsidR="00A913DC" w:rsidRPr="00A913DC">
        <w:rPr>
          <w:rFonts w:ascii="Times New Roman" w:eastAsia="宋体" w:hAnsi="Times New Roman" w:cs="Times New Roman"/>
          <w:bCs/>
          <w:sz w:val="24"/>
          <w:szCs w:val="24"/>
        </w:rPr>
        <w:t>SO</w:t>
      </w:r>
      <w:r w:rsidR="00A913DC" w:rsidRPr="00A913DC">
        <w:rPr>
          <w:rFonts w:ascii="Times New Roman" w:eastAsia="宋体" w:hAnsi="Times New Roman" w:cs="Times New Roman"/>
          <w:bCs/>
          <w:sz w:val="24"/>
          <w:szCs w:val="24"/>
          <w:vertAlign w:val="subscript"/>
        </w:rPr>
        <w:t>3</w:t>
      </w:r>
      <w:r w:rsidR="00A913DC" w:rsidRPr="00A913DC">
        <w:rPr>
          <w:rFonts w:ascii="Times New Roman" w:eastAsia="宋体" w:hAnsi="Times New Roman" w:cs="Times New Roman"/>
          <w:bCs/>
          <w:sz w:val="24"/>
          <w:szCs w:val="24"/>
        </w:rPr>
        <w:t>-rich surface</w:t>
      </w:r>
      <w:r w:rsidR="00A913DC">
        <w:rPr>
          <w:rFonts w:ascii="Times New Roman" w:eastAsia="宋体" w:hAnsi="Times New Roman" w:cs="Times New Roman"/>
          <w:bCs/>
          <w:sz w:val="24"/>
          <w:szCs w:val="24"/>
        </w:rPr>
        <w:t xml:space="preserve">) </w:t>
      </w:r>
      <w:r w:rsidR="00A913DC" w:rsidRPr="00A913DC">
        <w:rPr>
          <w:rFonts w:ascii="Times New Roman" w:eastAsia="宋体" w:hAnsi="Times New Roman" w:cs="Times New Roman"/>
          <w:bCs/>
          <w:sz w:val="24"/>
          <w:szCs w:val="24"/>
        </w:rPr>
        <w:t xml:space="preserve">were coated with </w:t>
      </w:r>
      <w:r w:rsidR="003D0F67">
        <w:rPr>
          <w:rFonts w:ascii="Times New Roman" w:eastAsia="宋体" w:hAnsi="Times New Roman" w:cs="Times New Roman"/>
          <w:bCs/>
          <w:sz w:val="24"/>
          <w:szCs w:val="24"/>
        </w:rPr>
        <w:t>Mc</w:t>
      </w:r>
      <w:r w:rsidR="00A913DC" w:rsidRPr="00A913DC">
        <w:rPr>
          <w:rFonts w:ascii="Times New Roman" w:eastAsia="宋体" w:hAnsi="Times New Roman" w:cs="Times New Roman"/>
          <w:bCs/>
          <w:sz w:val="24"/>
          <w:szCs w:val="24"/>
        </w:rPr>
        <w:t>CRP</w:t>
      </w:r>
      <w:r w:rsidR="003D0F67">
        <w:rPr>
          <w:rFonts w:ascii="Times New Roman" w:eastAsia="宋体" w:hAnsi="Times New Roman" w:cs="Times New Roman"/>
          <w:bCs/>
          <w:sz w:val="24"/>
          <w:szCs w:val="24"/>
        </w:rPr>
        <w:t>1</w:t>
      </w:r>
      <w:r w:rsidR="00A913DC" w:rsidRPr="00A913DC">
        <w:rPr>
          <w:rFonts w:ascii="Times New Roman" w:eastAsia="宋体" w:hAnsi="Times New Roman" w:cs="Times New Roman"/>
          <w:bCs/>
          <w:sz w:val="24"/>
          <w:szCs w:val="24"/>
        </w:rPr>
        <w:t xml:space="preserve"> antibod</w:t>
      </w:r>
      <w:r w:rsidR="003D0F67">
        <w:rPr>
          <w:rFonts w:ascii="Times New Roman" w:eastAsia="宋体" w:hAnsi="Times New Roman" w:cs="Times New Roman"/>
          <w:bCs/>
          <w:sz w:val="24"/>
          <w:szCs w:val="24"/>
        </w:rPr>
        <w:t>y</w:t>
      </w:r>
      <w:r w:rsidR="00A913DC" w:rsidRPr="00A913DC">
        <w:rPr>
          <w:rFonts w:ascii="Times New Roman" w:eastAsia="宋体" w:hAnsi="Times New Roman" w:cs="Times New Roman"/>
          <w:bCs/>
          <w:sz w:val="24"/>
          <w:szCs w:val="24"/>
        </w:rPr>
        <w:t xml:space="preserve"> and then </w:t>
      </w:r>
      <w:r w:rsidR="008765CC" w:rsidRPr="00A913DC">
        <w:rPr>
          <w:rFonts w:ascii="Times New Roman" w:eastAsia="宋体" w:hAnsi="Times New Roman" w:cs="Times New Roman"/>
          <w:bCs/>
          <w:sz w:val="24"/>
          <w:szCs w:val="24"/>
        </w:rPr>
        <w:t xml:space="preserve">blocked with BSA (0.5 </w:t>
      </w:r>
      <w:proofErr w:type="spellStart"/>
      <w:r w:rsidR="008765CC" w:rsidRPr="00A913DC">
        <w:rPr>
          <w:rFonts w:ascii="Times New Roman" w:eastAsia="宋体" w:hAnsi="Times New Roman" w:cs="Times New Roman"/>
          <w:bCs/>
          <w:sz w:val="24"/>
          <w:szCs w:val="24"/>
        </w:rPr>
        <w:t>wt</w:t>
      </w:r>
      <w:proofErr w:type="spellEnd"/>
      <w:r w:rsidR="008765CC" w:rsidRPr="00A913DC">
        <w:rPr>
          <w:rFonts w:ascii="Times New Roman" w:eastAsia="宋体" w:hAnsi="Times New Roman" w:cs="Times New Roman"/>
          <w:bCs/>
          <w:sz w:val="24"/>
          <w:szCs w:val="24"/>
        </w:rPr>
        <w:t>%)</w:t>
      </w:r>
      <w:r w:rsidR="008765CC">
        <w:rPr>
          <w:rFonts w:ascii="Times New Roman" w:eastAsia="宋体" w:hAnsi="Times New Roman" w:cs="Times New Roman"/>
          <w:bCs/>
          <w:sz w:val="24"/>
          <w:szCs w:val="24"/>
        </w:rPr>
        <w:t>.</w:t>
      </w:r>
      <w:r w:rsidR="001A4263">
        <w:rPr>
          <w:rFonts w:ascii="Times New Roman" w:eastAsia="宋体" w:hAnsi="Times New Roman" w:cs="Times New Roman" w:hint="eastAsia"/>
          <w:bCs/>
          <w:sz w:val="24"/>
          <w:szCs w:val="24"/>
        </w:rPr>
        <w:t xml:space="preserve"> </w:t>
      </w:r>
      <w:bookmarkStart w:id="0" w:name="_Hlk86255772"/>
      <w:r w:rsidR="008765CC">
        <w:rPr>
          <w:rFonts w:ascii="Times New Roman" w:eastAsia="宋体" w:hAnsi="Times New Roman" w:cs="Times New Roman"/>
          <w:bCs/>
          <w:sz w:val="24"/>
          <w:szCs w:val="24"/>
        </w:rPr>
        <w:t xml:space="preserve">The </w:t>
      </w:r>
      <w:r w:rsidR="008765CC" w:rsidRPr="008765CC">
        <w:rPr>
          <w:rFonts w:ascii="Times New Roman" w:eastAsia="宋体" w:hAnsi="Times New Roman" w:cs="Times New Roman"/>
          <w:bCs/>
          <w:sz w:val="24"/>
          <w:szCs w:val="24"/>
        </w:rPr>
        <w:t>coating effect of the captured antibody and (Sheep-anti-Mouse)</w:t>
      </w:r>
      <w:r w:rsidR="008765CC">
        <w:rPr>
          <w:rFonts w:ascii="Times New Roman" w:eastAsia="宋体" w:hAnsi="Times New Roman" w:cs="Times New Roman"/>
          <w:bCs/>
          <w:sz w:val="24"/>
          <w:szCs w:val="24"/>
        </w:rPr>
        <w:t xml:space="preserve"> </w:t>
      </w:r>
      <w:r w:rsidR="008765CC" w:rsidRPr="008765CC">
        <w:rPr>
          <w:rFonts w:ascii="Times New Roman" w:eastAsia="宋体" w:hAnsi="Times New Roman" w:cs="Times New Roman"/>
          <w:bCs/>
          <w:sz w:val="24"/>
          <w:szCs w:val="24"/>
        </w:rPr>
        <w:t>secondary antibody under these three methods w</w:t>
      </w:r>
      <w:r w:rsidR="008765CC">
        <w:rPr>
          <w:rFonts w:ascii="Times New Roman" w:eastAsia="宋体" w:hAnsi="Times New Roman" w:cs="Times New Roman"/>
          <w:bCs/>
          <w:sz w:val="24"/>
          <w:szCs w:val="24"/>
        </w:rPr>
        <w:t>ere</w:t>
      </w:r>
      <w:r w:rsidR="008765CC" w:rsidRPr="008765CC">
        <w:rPr>
          <w:rFonts w:ascii="Times New Roman" w:eastAsia="宋体" w:hAnsi="Times New Roman" w:cs="Times New Roman"/>
          <w:bCs/>
          <w:sz w:val="24"/>
          <w:szCs w:val="24"/>
        </w:rPr>
        <w:t xml:space="preserve"> evaluated respectively, and the results were shown in Fig</w:t>
      </w:r>
      <w:r w:rsidR="00C655E7">
        <w:rPr>
          <w:rFonts w:ascii="Times New Roman" w:eastAsia="宋体" w:hAnsi="Times New Roman" w:cs="Times New Roman"/>
          <w:bCs/>
          <w:sz w:val="24"/>
          <w:szCs w:val="24"/>
        </w:rPr>
        <w:t>.</w:t>
      </w:r>
      <w:r w:rsidR="008765CC" w:rsidRPr="008765CC">
        <w:rPr>
          <w:rFonts w:ascii="Times New Roman" w:eastAsia="宋体" w:hAnsi="Times New Roman" w:cs="Times New Roman"/>
          <w:bCs/>
          <w:sz w:val="24"/>
          <w:szCs w:val="24"/>
        </w:rPr>
        <w:t xml:space="preserve"> R1</w:t>
      </w:r>
      <w:r w:rsidR="008765CC">
        <w:rPr>
          <w:rFonts w:ascii="Times New Roman" w:eastAsia="宋体" w:hAnsi="Times New Roman" w:cs="Times New Roman"/>
          <w:bCs/>
          <w:sz w:val="24"/>
          <w:szCs w:val="24"/>
        </w:rPr>
        <w:t xml:space="preserve"> (</w:t>
      </w:r>
      <w:r w:rsidR="001A4263" w:rsidRPr="001A4263">
        <w:rPr>
          <w:rFonts w:ascii="Times New Roman" w:eastAsia="宋体" w:hAnsi="Times New Roman" w:cs="Times New Roman"/>
          <w:bCs/>
          <w:sz w:val="24"/>
          <w:szCs w:val="24"/>
        </w:rPr>
        <w:t xml:space="preserve">the PL characteristic peak </w:t>
      </w:r>
      <w:r w:rsidR="001A4263">
        <w:rPr>
          <w:rFonts w:ascii="Times New Roman" w:eastAsia="宋体" w:hAnsi="Times New Roman" w:cs="Times New Roman"/>
          <w:bCs/>
          <w:sz w:val="24"/>
          <w:szCs w:val="24"/>
        </w:rPr>
        <w:t xml:space="preserve">was </w:t>
      </w:r>
      <w:r w:rsidR="001A4263" w:rsidRPr="001A4263">
        <w:rPr>
          <w:rFonts w:ascii="Times New Roman" w:eastAsia="宋体" w:hAnsi="Times New Roman" w:cs="Times New Roman"/>
          <w:bCs/>
          <w:sz w:val="24"/>
          <w:szCs w:val="24"/>
        </w:rPr>
        <w:t>570</w:t>
      </w:r>
      <w:r w:rsidR="001A4263">
        <w:rPr>
          <w:rFonts w:ascii="Times New Roman" w:eastAsia="宋体" w:hAnsi="Times New Roman" w:cs="Times New Roman"/>
          <w:bCs/>
          <w:sz w:val="24"/>
          <w:szCs w:val="24"/>
        </w:rPr>
        <w:t xml:space="preserve"> nm</w:t>
      </w:r>
      <w:r w:rsidR="001A4263" w:rsidRPr="001A4263">
        <w:rPr>
          <w:rFonts w:ascii="Times New Roman" w:eastAsia="宋体" w:hAnsi="Times New Roman" w:cs="Times New Roman"/>
          <w:bCs/>
          <w:sz w:val="24"/>
          <w:szCs w:val="24"/>
        </w:rPr>
        <w:t xml:space="preserve"> </w:t>
      </w:r>
      <w:r w:rsidR="001A4263" w:rsidRPr="008765CC">
        <w:rPr>
          <w:rFonts w:ascii="Times New Roman" w:eastAsia="宋体" w:hAnsi="Times New Roman" w:cs="Times New Roman"/>
          <w:bCs/>
          <w:sz w:val="24"/>
          <w:szCs w:val="24"/>
        </w:rPr>
        <w:t>under 512 nm excitation</w:t>
      </w:r>
      <w:r w:rsidR="008765CC">
        <w:rPr>
          <w:rFonts w:ascii="Times New Roman" w:eastAsia="宋体" w:hAnsi="Times New Roman" w:cs="Times New Roman"/>
          <w:bCs/>
          <w:sz w:val="24"/>
          <w:szCs w:val="24"/>
        </w:rPr>
        <w:t>)</w:t>
      </w:r>
      <w:r w:rsidR="008765CC" w:rsidRPr="008765CC">
        <w:rPr>
          <w:rFonts w:ascii="Times New Roman" w:eastAsia="宋体" w:hAnsi="Times New Roman" w:cs="Times New Roman"/>
          <w:bCs/>
          <w:sz w:val="24"/>
          <w:szCs w:val="24"/>
        </w:rPr>
        <w:t>.</w:t>
      </w:r>
      <w:r w:rsidR="001A4263" w:rsidRPr="001A4263">
        <w:rPr>
          <w:rFonts w:ascii="Times New Roman" w:eastAsia="宋体" w:hAnsi="Times New Roman" w:cs="Times New Roman"/>
          <w:bCs/>
          <w:sz w:val="24"/>
          <w:szCs w:val="24"/>
        </w:rPr>
        <w:t xml:space="preserve"> </w:t>
      </w:r>
      <w:r w:rsidR="001A4263">
        <w:rPr>
          <w:rFonts w:ascii="Times New Roman" w:eastAsia="宋体" w:hAnsi="Times New Roman" w:cs="Times New Roman"/>
          <w:bCs/>
          <w:sz w:val="24"/>
          <w:szCs w:val="24"/>
        </w:rPr>
        <w:t>As shown in Fig</w:t>
      </w:r>
      <w:r w:rsidR="00C655E7">
        <w:rPr>
          <w:rFonts w:ascii="Times New Roman" w:eastAsia="宋体" w:hAnsi="Times New Roman" w:cs="Times New Roman"/>
          <w:bCs/>
          <w:sz w:val="24"/>
          <w:szCs w:val="24"/>
        </w:rPr>
        <w:t>.</w:t>
      </w:r>
      <w:r w:rsidR="001A4263">
        <w:rPr>
          <w:rFonts w:ascii="Times New Roman" w:eastAsia="宋体" w:hAnsi="Times New Roman" w:cs="Times New Roman"/>
          <w:bCs/>
          <w:sz w:val="24"/>
          <w:szCs w:val="24"/>
        </w:rPr>
        <w:t xml:space="preserve"> R1, t</w:t>
      </w:r>
      <w:r w:rsidR="001A4263" w:rsidRPr="001A4263">
        <w:rPr>
          <w:rFonts w:ascii="Times New Roman" w:eastAsia="宋体" w:hAnsi="Times New Roman" w:cs="Times New Roman"/>
          <w:bCs/>
          <w:sz w:val="24"/>
          <w:szCs w:val="24"/>
        </w:rPr>
        <w:t xml:space="preserve">he blank glass substrate could capture </w:t>
      </w:r>
      <w:r w:rsidR="00014567">
        <w:rPr>
          <w:rFonts w:ascii="Times New Roman" w:eastAsia="宋体" w:hAnsi="Times New Roman" w:cs="Times New Roman"/>
          <w:bCs/>
          <w:sz w:val="24"/>
          <w:szCs w:val="24"/>
        </w:rPr>
        <w:t xml:space="preserve">the </w:t>
      </w:r>
      <w:r w:rsidR="003D0F67">
        <w:rPr>
          <w:rFonts w:ascii="Times New Roman" w:eastAsia="宋体" w:hAnsi="Times New Roman" w:cs="Times New Roman"/>
          <w:bCs/>
          <w:sz w:val="24"/>
          <w:szCs w:val="24"/>
        </w:rPr>
        <w:t>Mc</w:t>
      </w:r>
      <w:r w:rsidR="001A4263" w:rsidRPr="001A4263">
        <w:rPr>
          <w:rFonts w:ascii="Times New Roman" w:eastAsia="宋体" w:hAnsi="Times New Roman" w:cs="Times New Roman"/>
          <w:bCs/>
          <w:sz w:val="24"/>
          <w:szCs w:val="24"/>
        </w:rPr>
        <w:t>CRP</w:t>
      </w:r>
      <w:r w:rsidR="003D0F67">
        <w:rPr>
          <w:rFonts w:ascii="Times New Roman" w:eastAsia="宋体" w:hAnsi="Times New Roman" w:cs="Times New Roman"/>
          <w:bCs/>
          <w:sz w:val="24"/>
          <w:szCs w:val="24"/>
        </w:rPr>
        <w:t>1</w:t>
      </w:r>
      <w:r w:rsidR="001A4263" w:rsidRPr="001A4263">
        <w:rPr>
          <w:rFonts w:ascii="Times New Roman" w:eastAsia="宋体" w:hAnsi="Times New Roman" w:cs="Times New Roman"/>
          <w:bCs/>
          <w:sz w:val="24"/>
          <w:szCs w:val="24"/>
        </w:rPr>
        <w:t xml:space="preserve"> antibody, and the </w:t>
      </w:r>
      <w:r w:rsidR="001A4263">
        <w:rPr>
          <w:rFonts w:ascii="Times New Roman" w:eastAsia="宋体" w:hAnsi="Times New Roman" w:cs="Times New Roman"/>
          <w:bCs/>
          <w:sz w:val="24"/>
          <w:szCs w:val="24"/>
        </w:rPr>
        <w:t>coating</w:t>
      </w:r>
      <w:r w:rsidR="001A4263" w:rsidRPr="001A4263">
        <w:rPr>
          <w:rFonts w:ascii="Times New Roman" w:eastAsia="宋体" w:hAnsi="Times New Roman" w:cs="Times New Roman"/>
          <w:bCs/>
          <w:sz w:val="24"/>
          <w:szCs w:val="24"/>
        </w:rPr>
        <w:t xml:space="preserve"> </w:t>
      </w:r>
      <w:r w:rsidR="001A4263" w:rsidRPr="008765CC">
        <w:rPr>
          <w:rFonts w:ascii="Times New Roman" w:eastAsia="宋体" w:hAnsi="Times New Roman" w:cs="Times New Roman"/>
          <w:bCs/>
          <w:sz w:val="24"/>
          <w:szCs w:val="24"/>
        </w:rPr>
        <w:t>effect</w:t>
      </w:r>
      <w:r w:rsidR="001A4263" w:rsidRPr="001A4263">
        <w:rPr>
          <w:rFonts w:ascii="Times New Roman" w:eastAsia="宋体" w:hAnsi="Times New Roman" w:cs="Times New Roman"/>
          <w:bCs/>
          <w:sz w:val="24"/>
          <w:szCs w:val="24"/>
        </w:rPr>
        <w:t xml:space="preserve"> of </w:t>
      </w:r>
      <w:r w:rsidR="00014567">
        <w:rPr>
          <w:rFonts w:ascii="Times New Roman" w:eastAsia="宋体" w:hAnsi="Times New Roman" w:cs="Times New Roman"/>
          <w:bCs/>
          <w:sz w:val="24"/>
          <w:szCs w:val="24"/>
        </w:rPr>
        <w:t xml:space="preserve">the </w:t>
      </w:r>
      <w:r w:rsidR="003D0F67">
        <w:rPr>
          <w:rFonts w:ascii="Times New Roman" w:eastAsia="宋体" w:hAnsi="Times New Roman" w:cs="Times New Roman"/>
          <w:bCs/>
          <w:sz w:val="24"/>
          <w:szCs w:val="24"/>
        </w:rPr>
        <w:t>Mc</w:t>
      </w:r>
      <w:r w:rsidR="001A4263" w:rsidRPr="001A4263">
        <w:rPr>
          <w:rFonts w:ascii="Times New Roman" w:eastAsia="宋体" w:hAnsi="Times New Roman" w:cs="Times New Roman"/>
          <w:bCs/>
          <w:sz w:val="24"/>
          <w:szCs w:val="24"/>
        </w:rPr>
        <w:t>CRP</w:t>
      </w:r>
      <w:r w:rsidR="003D0F67">
        <w:rPr>
          <w:rFonts w:ascii="Times New Roman" w:eastAsia="宋体" w:hAnsi="Times New Roman" w:cs="Times New Roman"/>
          <w:bCs/>
          <w:sz w:val="24"/>
          <w:szCs w:val="24"/>
        </w:rPr>
        <w:t>1</w:t>
      </w:r>
      <w:r w:rsidR="001A4263" w:rsidRPr="001A4263">
        <w:rPr>
          <w:rFonts w:ascii="Times New Roman" w:eastAsia="宋体" w:hAnsi="Times New Roman" w:cs="Times New Roman"/>
          <w:bCs/>
          <w:sz w:val="24"/>
          <w:szCs w:val="24"/>
        </w:rPr>
        <w:t xml:space="preserve"> antibody was not affected after </w:t>
      </w:r>
      <w:r w:rsidR="00014567">
        <w:rPr>
          <w:rFonts w:ascii="Times New Roman" w:eastAsia="宋体" w:hAnsi="Times New Roman" w:cs="Times New Roman"/>
          <w:bCs/>
          <w:sz w:val="24"/>
          <w:szCs w:val="24"/>
        </w:rPr>
        <w:t xml:space="preserve">being </w:t>
      </w:r>
      <w:r w:rsidR="001A4263" w:rsidRPr="00A913DC">
        <w:rPr>
          <w:rFonts w:ascii="Times New Roman" w:eastAsia="宋体" w:hAnsi="Times New Roman" w:cs="Times New Roman"/>
          <w:bCs/>
          <w:sz w:val="24"/>
          <w:szCs w:val="24"/>
        </w:rPr>
        <w:t>blocked with BSA</w:t>
      </w:r>
      <w:r w:rsidR="001A4263" w:rsidRPr="001A4263">
        <w:rPr>
          <w:rFonts w:ascii="Times New Roman" w:eastAsia="宋体" w:hAnsi="Times New Roman" w:cs="Times New Roman"/>
          <w:bCs/>
          <w:sz w:val="24"/>
          <w:szCs w:val="24"/>
        </w:rPr>
        <w:t>. The PSS</w:t>
      </w:r>
      <w:r w:rsidR="001A4263">
        <w:rPr>
          <w:rFonts w:ascii="Times New Roman" w:eastAsia="宋体" w:hAnsi="Times New Roman" w:cs="Times New Roman"/>
          <w:bCs/>
          <w:sz w:val="24"/>
          <w:szCs w:val="24"/>
        </w:rPr>
        <w:t>-</w:t>
      </w:r>
      <w:r w:rsidR="001A4263" w:rsidRPr="001A4263">
        <w:rPr>
          <w:rFonts w:ascii="Times New Roman" w:eastAsia="宋体" w:hAnsi="Times New Roman" w:cs="Times New Roman"/>
          <w:bCs/>
          <w:sz w:val="24"/>
          <w:szCs w:val="24"/>
        </w:rPr>
        <w:t xml:space="preserve">treated </w:t>
      </w:r>
      <w:r w:rsidR="001A4263">
        <w:rPr>
          <w:rFonts w:ascii="Times New Roman" w:eastAsia="宋体" w:hAnsi="Times New Roman" w:cs="Times New Roman"/>
          <w:bCs/>
          <w:sz w:val="24"/>
          <w:szCs w:val="24"/>
        </w:rPr>
        <w:t xml:space="preserve">glass </w:t>
      </w:r>
      <w:r w:rsidR="001A4263" w:rsidRPr="001A4263">
        <w:rPr>
          <w:rFonts w:ascii="Times New Roman" w:eastAsia="宋体" w:hAnsi="Times New Roman" w:cs="Times New Roman"/>
          <w:bCs/>
          <w:sz w:val="24"/>
          <w:szCs w:val="24"/>
        </w:rPr>
        <w:t>substrate (</w:t>
      </w:r>
      <w:r w:rsidR="001A4263" w:rsidRPr="00A913DC">
        <w:rPr>
          <w:rFonts w:ascii="Times New Roman" w:eastAsia="宋体" w:hAnsi="Times New Roman" w:cs="Times New Roman"/>
          <w:bCs/>
          <w:sz w:val="24"/>
          <w:szCs w:val="24"/>
        </w:rPr>
        <w:t>SO</w:t>
      </w:r>
      <w:r w:rsidR="001A4263" w:rsidRPr="00A913DC">
        <w:rPr>
          <w:rFonts w:ascii="Times New Roman" w:eastAsia="宋体" w:hAnsi="Times New Roman" w:cs="Times New Roman"/>
          <w:bCs/>
          <w:sz w:val="24"/>
          <w:szCs w:val="24"/>
          <w:vertAlign w:val="subscript"/>
        </w:rPr>
        <w:t>3</w:t>
      </w:r>
      <w:r w:rsidR="001A4263" w:rsidRPr="00A913DC">
        <w:rPr>
          <w:rFonts w:ascii="Times New Roman" w:eastAsia="宋体" w:hAnsi="Times New Roman" w:cs="Times New Roman"/>
          <w:bCs/>
          <w:sz w:val="24"/>
          <w:szCs w:val="24"/>
        </w:rPr>
        <w:t>-rich surface</w:t>
      </w:r>
      <w:r w:rsidR="001A4263" w:rsidRPr="001A4263">
        <w:rPr>
          <w:rFonts w:ascii="Times New Roman" w:eastAsia="宋体" w:hAnsi="Times New Roman" w:cs="Times New Roman"/>
          <w:bCs/>
          <w:sz w:val="24"/>
          <w:szCs w:val="24"/>
        </w:rPr>
        <w:t xml:space="preserve">) had </w:t>
      </w:r>
      <w:r w:rsidR="00014567">
        <w:rPr>
          <w:rFonts w:ascii="Times New Roman" w:eastAsia="宋体" w:hAnsi="Times New Roman" w:cs="Times New Roman"/>
          <w:bCs/>
          <w:sz w:val="24"/>
          <w:szCs w:val="24"/>
        </w:rPr>
        <w:t xml:space="preserve">a </w:t>
      </w:r>
      <w:r w:rsidR="001A4263" w:rsidRPr="001A4263">
        <w:rPr>
          <w:rFonts w:ascii="Times New Roman" w:eastAsia="宋体" w:hAnsi="Times New Roman" w:cs="Times New Roman"/>
          <w:bCs/>
          <w:sz w:val="24"/>
          <w:szCs w:val="24"/>
        </w:rPr>
        <w:t>better ability to capture antibod</w:t>
      </w:r>
      <w:r w:rsidR="00014567">
        <w:rPr>
          <w:rFonts w:ascii="Times New Roman" w:eastAsia="宋体" w:hAnsi="Times New Roman" w:cs="Times New Roman"/>
          <w:bCs/>
          <w:sz w:val="24"/>
          <w:szCs w:val="24"/>
        </w:rPr>
        <w:t>ies</w:t>
      </w:r>
      <w:r w:rsidR="001A4263" w:rsidRPr="001A4263">
        <w:rPr>
          <w:rFonts w:ascii="Times New Roman" w:eastAsia="宋体" w:hAnsi="Times New Roman" w:cs="Times New Roman"/>
          <w:bCs/>
          <w:sz w:val="24"/>
          <w:szCs w:val="24"/>
        </w:rPr>
        <w:t xml:space="preserve"> than the untreated glass substrate. </w:t>
      </w:r>
      <w:r w:rsidR="00193E64">
        <w:rPr>
          <w:rFonts w:ascii="Times New Roman" w:eastAsia="宋体" w:hAnsi="Times New Roman" w:cs="Times New Roman" w:hint="eastAsia"/>
          <w:bCs/>
          <w:sz w:val="24"/>
          <w:szCs w:val="24"/>
        </w:rPr>
        <w:t>T</w:t>
      </w:r>
      <w:r w:rsidR="00193E64">
        <w:rPr>
          <w:rFonts w:ascii="Times New Roman" w:eastAsia="宋体" w:hAnsi="Times New Roman" w:cs="Times New Roman"/>
          <w:bCs/>
          <w:sz w:val="24"/>
          <w:szCs w:val="24"/>
        </w:rPr>
        <w:t>herefore, t</w:t>
      </w:r>
      <w:r w:rsidR="00193E64" w:rsidRPr="00193E64">
        <w:rPr>
          <w:rFonts w:ascii="Times New Roman" w:eastAsia="宋体" w:hAnsi="Times New Roman" w:cs="Times New Roman"/>
          <w:bCs/>
          <w:sz w:val="24"/>
          <w:szCs w:val="24"/>
        </w:rPr>
        <w:t xml:space="preserve">he </w:t>
      </w:r>
      <w:r w:rsidR="00193E64" w:rsidRPr="00A913DC">
        <w:rPr>
          <w:rFonts w:ascii="Times New Roman" w:eastAsia="宋体" w:hAnsi="Times New Roman" w:cs="Times New Roman"/>
          <w:bCs/>
          <w:sz w:val="24"/>
          <w:szCs w:val="24"/>
        </w:rPr>
        <w:t>SO</w:t>
      </w:r>
      <w:r w:rsidR="00193E64" w:rsidRPr="00193E64">
        <w:rPr>
          <w:rFonts w:ascii="Times New Roman" w:eastAsia="宋体" w:hAnsi="Times New Roman" w:cs="Times New Roman"/>
          <w:bCs/>
          <w:sz w:val="24"/>
          <w:szCs w:val="24"/>
          <w:vertAlign w:val="subscript"/>
        </w:rPr>
        <w:t>3</w:t>
      </w:r>
      <w:r w:rsidR="00193E64" w:rsidRPr="00A913DC">
        <w:rPr>
          <w:rFonts w:ascii="Times New Roman" w:eastAsia="宋体" w:hAnsi="Times New Roman" w:cs="Times New Roman"/>
          <w:bCs/>
          <w:sz w:val="24"/>
          <w:szCs w:val="24"/>
        </w:rPr>
        <w:t>-rich surface</w:t>
      </w:r>
      <w:r w:rsidR="00193E64">
        <w:rPr>
          <w:rFonts w:ascii="Times New Roman" w:eastAsia="宋体" w:hAnsi="Times New Roman" w:cs="Times New Roman"/>
          <w:bCs/>
          <w:sz w:val="24"/>
          <w:szCs w:val="24"/>
        </w:rPr>
        <w:t xml:space="preserve"> </w:t>
      </w:r>
      <w:r w:rsidR="00193E64" w:rsidRPr="00193E64">
        <w:rPr>
          <w:rFonts w:ascii="Times New Roman" w:eastAsia="宋体" w:hAnsi="Times New Roman" w:cs="Times New Roman"/>
          <w:bCs/>
          <w:sz w:val="24"/>
          <w:szCs w:val="24"/>
        </w:rPr>
        <w:t>has an improved ability to bind the captured antibod</w:t>
      </w:r>
      <w:r w:rsidR="003D0F67">
        <w:rPr>
          <w:rFonts w:ascii="Times New Roman" w:eastAsia="宋体" w:hAnsi="Times New Roman" w:cs="Times New Roman"/>
          <w:bCs/>
          <w:sz w:val="24"/>
          <w:szCs w:val="24"/>
        </w:rPr>
        <w:t>y</w:t>
      </w:r>
      <w:r w:rsidR="00193E64" w:rsidRPr="00193E64">
        <w:rPr>
          <w:rFonts w:ascii="Times New Roman" w:eastAsia="宋体" w:hAnsi="Times New Roman" w:cs="Times New Roman"/>
          <w:bCs/>
          <w:sz w:val="24"/>
          <w:szCs w:val="24"/>
        </w:rPr>
        <w:t>.</w:t>
      </w:r>
      <w:r w:rsidR="006D4597" w:rsidRPr="006D4597">
        <w:t xml:space="preserve"> </w:t>
      </w:r>
      <w:r w:rsidR="00BA43A1" w:rsidRPr="00BA43A1">
        <w:rPr>
          <w:rFonts w:ascii="Times New Roman" w:eastAsia="宋体" w:hAnsi="Times New Roman" w:cs="Times New Roman" w:hint="eastAsia"/>
          <w:bCs/>
          <w:sz w:val="24"/>
          <w:szCs w:val="24"/>
        </w:rPr>
        <w:t>The</w:t>
      </w:r>
      <w:r w:rsidR="00BA43A1" w:rsidRPr="00BA43A1">
        <w:rPr>
          <w:rFonts w:ascii="Times New Roman" w:eastAsia="宋体" w:hAnsi="Times New Roman" w:cs="Times New Roman"/>
          <w:bCs/>
          <w:sz w:val="24"/>
          <w:szCs w:val="24"/>
        </w:rPr>
        <w:t xml:space="preserve"> related modifications are presented in the</w:t>
      </w:r>
      <w:r w:rsidR="00BA43A1" w:rsidRPr="00BA43A1">
        <w:rPr>
          <w:rFonts w:ascii="Times New Roman" w:eastAsia="宋体" w:hAnsi="Times New Roman" w:cs="Times New Roman"/>
          <w:bCs/>
          <w:i/>
          <w:iCs/>
          <w:sz w:val="24"/>
          <w:szCs w:val="24"/>
        </w:rPr>
        <w:t xml:space="preserve"> </w:t>
      </w:r>
      <w:r w:rsidR="00BA43A1" w:rsidRPr="007D79F5">
        <w:rPr>
          <w:rFonts w:ascii="Times New Roman" w:eastAsia="宋体" w:hAnsi="Times New Roman" w:cs="Times New Roman"/>
          <w:bCs/>
          <w:i/>
          <w:iCs/>
          <w:sz w:val="24"/>
          <w:szCs w:val="24"/>
        </w:rPr>
        <w:t>Supporting Information</w:t>
      </w:r>
      <w:r w:rsidR="00BA43A1" w:rsidRPr="00BA43A1">
        <w:rPr>
          <w:rFonts w:ascii="Times New Roman" w:eastAsia="宋体" w:hAnsi="Times New Roman" w:cs="Times New Roman"/>
          <w:bCs/>
          <w:sz w:val="24"/>
          <w:szCs w:val="24"/>
        </w:rPr>
        <w:t>.</w:t>
      </w:r>
    </w:p>
    <w:bookmarkEnd w:id="0"/>
    <w:p w14:paraId="61CC2123" w14:textId="6A0F113D" w:rsidR="00193E64" w:rsidRDefault="00193E64" w:rsidP="00A14DBB">
      <w:pPr>
        <w:rPr>
          <w:rFonts w:ascii="Verdana" w:hAnsi="Verdana"/>
          <w:color w:val="000000"/>
          <w:szCs w:val="21"/>
        </w:rPr>
      </w:pPr>
    </w:p>
    <w:p w14:paraId="49F37670" w14:textId="77777777" w:rsidR="00193E64" w:rsidRDefault="00193E64" w:rsidP="00A14DBB">
      <w:pPr>
        <w:rPr>
          <w:rFonts w:ascii="Verdana" w:hAnsi="Verdana"/>
          <w:color w:val="000000"/>
          <w:szCs w:val="21"/>
        </w:rPr>
      </w:pPr>
    </w:p>
    <w:p w14:paraId="103A6534" w14:textId="77777777" w:rsidR="0059364A" w:rsidRDefault="0083614B" w:rsidP="0059364A">
      <w:pPr>
        <w:jc w:val="center"/>
        <w:rPr>
          <w:rFonts w:ascii="Verdana" w:hAnsi="Verdana"/>
          <w:color w:val="000000"/>
          <w:szCs w:val="21"/>
        </w:rPr>
      </w:pPr>
      <w:r>
        <w:rPr>
          <w:noProof/>
        </w:rPr>
        <w:lastRenderedPageBreak/>
        <w:drawing>
          <wp:inline distT="0" distB="0" distL="0" distR="0" wp14:anchorId="0B0C078A" wp14:editId="182913FC">
            <wp:extent cx="3240000" cy="224737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0000" cy="2247371"/>
                    </a:xfrm>
                    <a:prstGeom prst="rect">
                      <a:avLst/>
                    </a:prstGeom>
                    <a:noFill/>
                    <a:ln>
                      <a:noFill/>
                    </a:ln>
                  </pic:spPr>
                </pic:pic>
              </a:graphicData>
            </a:graphic>
          </wp:inline>
        </w:drawing>
      </w:r>
    </w:p>
    <w:p w14:paraId="7464F427" w14:textId="339445F9" w:rsidR="00AD436E" w:rsidRPr="0059364A" w:rsidRDefault="00AD436E" w:rsidP="003D0F67">
      <w:pPr>
        <w:rPr>
          <w:rFonts w:ascii="Verdana" w:hAnsi="Verdana"/>
          <w:color w:val="000000"/>
          <w:szCs w:val="21"/>
          <w:highlight w:val="yellow"/>
        </w:rPr>
      </w:pPr>
      <w:bookmarkStart w:id="1" w:name="_Hlk86245560"/>
      <w:r w:rsidRPr="00A8100E">
        <w:rPr>
          <w:rFonts w:ascii="Times New Roman" w:eastAsia="宋体" w:hAnsi="Times New Roman" w:cs="Times New Roman"/>
          <w:b/>
          <w:szCs w:val="21"/>
        </w:rPr>
        <w:t>Fig</w:t>
      </w:r>
      <w:r w:rsidR="00C655E7">
        <w:rPr>
          <w:rFonts w:ascii="Times New Roman" w:eastAsia="宋体" w:hAnsi="Times New Roman" w:cs="Times New Roman" w:hint="eastAsia"/>
          <w:b/>
          <w:szCs w:val="21"/>
        </w:rPr>
        <w:t>.</w:t>
      </w:r>
      <w:r w:rsidRPr="00A8100E">
        <w:rPr>
          <w:rFonts w:ascii="Times New Roman" w:eastAsia="宋体" w:hAnsi="Times New Roman" w:cs="Times New Roman"/>
          <w:b/>
          <w:szCs w:val="21"/>
        </w:rPr>
        <w:t xml:space="preserve"> </w:t>
      </w:r>
      <w:r w:rsidR="0059364A" w:rsidRPr="00A8100E">
        <w:rPr>
          <w:rFonts w:ascii="Times New Roman" w:eastAsia="宋体" w:hAnsi="Times New Roman" w:cs="Times New Roman"/>
          <w:b/>
          <w:szCs w:val="21"/>
        </w:rPr>
        <w:t>R1.</w:t>
      </w:r>
      <w:r w:rsidR="0059364A" w:rsidRPr="0059364A">
        <w:rPr>
          <w:rFonts w:ascii="Times New Roman" w:eastAsia="宋体" w:hAnsi="Times New Roman" w:cs="Times New Roman"/>
          <w:bCs/>
          <w:szCs w:val="21"/>
        </w:rPr>
        <w:t xml:space="preserve"> </w:t>
      </w:r>
      <w:r w:rsidR="0059364A">
        <w:rPr>
          <w:rFonts w:ascii="Times New Roman" w:eastAsia="宋体" w:hAnsi="Times New Roman" w:cs="Times New Roman" w:hint="eastAsia"/>
          <w:bCs/>
          <w:szCs w:val="21"/>
        </w:rPr>
        <w:t>The</w:t>
      </w:r>
      <w:r w:rsidR="0059364A">
        <w:rPr>
          <w:rFonts w:ascii="Times New Roman" w:eastAsia="宋体" w:hAnsi="Times New Roman" w:cs="Times New Roman"/>
          <w:bCs/>
          <w:szCs w:val="21"/>
        </w:rPr>
        <w:t xml:space="preserve"> </w:t>
      </w:r>
      <w:r w:rsidR="0059364A" w:rsidRPr="0059364A">
        <w:rPr>
          <w:rFonts w:ascii="Times New Roman" w:eastAsia="宋体" w:hAnsi="Times New Roman" w:cs="Times New Roman"/>
          <w:bCs/>
          <w:szCs w:val="21"/>
        </w:rPr>
        <w:t>fluorescence spectra of capture</w:t>
      </w:r>
      <w:r w:rsidR="00A8100E">
        <w:rPr>
          <w:rFonts w:ascii="Times New Roman" w:eastAsia="宋体" w:hAnsi="Times New Roman" w:cs="Times New Roman"/>
          <w:bCs/>
          <w:szCs w:val="21"/>
        </w:rPr>
        <w:t>d</w:t>
      </w:r>
      <w:r w:rsidR="0059364A">
        <w:rPr>
          <w:rFonts w:ascii="Times New Roman" w:eastAsia="宋体" w:hAnsi="Times New Roman" w:cs="Times New Roman"/>
          <w:bCs/>
          <w:szCs w:val="21"/>
        </w:rPr>
        <w:t xml:space="preserve"> </w:t>
      </w:r>
      <w:r w:rsidR="003D0F67">
        <w:rPr>
          <w:rFonts w:ascii="Times New Roman" w:eastAsia="宋体" w:hAnsi="Times New Roman" w:cs="Times New Roman"/>
          <w:bCs/>
          <w:szCs w:val="21"/>
        </w:rPr>
        <w:t>Mc</w:t>
      </w:r>
      <w:r w:rsidR="0059364A" w:rsidRPr="0059364A">
        <w:rPr>
          <w:rFonts w:ascii="Times New Roman" w:eastAsia="宋体" w:hAnsi="Times New Roman" w:cs="Times New Roman"/>
          <w:bCs/>
          <w:szCs w:val="21"/>
        </w:rPr>
        <w:t>CRP</w:t>
      </w:r>
      <w:r w:rsidR="003D0F67">
        <w:rPr>
          <w:rFonts w:ascii="Times New Roman" w:eastAsia="宋体" w:hAnsi="Times New Roman" w:cs="Times New Roman"/>
          <w:bCs/>
          <w:szCs w:val="21"/>
        </w:rPr>
        <w:t>1</w:t>
      </w:r>
      <w:r w:rsidR="0059364A" w:rsidRPr="0059364A">
        <w:rPr>
          <w:rFonts w:ascii="Times New Roman" w:eastAsia="宋体" w:hAnsi="Times New Roman" w:cs="Times New Roman"/>
          <w:bCs/>
          <w:szCs w:val="21"/>
        </w:rPr>
        <w:t xml:space="preserve"> </w:t>
      </w:r>
      <w:r w:rsidR="00A8100E">
        <w:rPr>
          <w:rFonts w:ascii="Times New Roman" w:eastAsia="宋体" w:hAnsi="Times New Roman" w:cs="Times New Roman"/>
          <w:bCs/>
          <w:szCs w:val="21"/>
        </w:rPr>
        <w:t xml:space="preserve">antibody </w:t>
      </w:r>
      <w:r w:rsidR="0059364A" w:rsidRPr="0059364A">
        <w:rPr>
          <w:rFonts w:ascii="Times New Roman" w:eastAsia="宋体" w:hAnsi="Times New Roman" w:cs="Times New Roman"/>
          <w:bCs/>
          <w:szCs w:val="21"/>
        </w:rPr>
        <w:t xml:space="preserve">by (Sheep-anti-Mouse) secondary antibody on </w:t>
      </w:r>
      <w:r w:rsidR="0059364A">
        <w:rPr>
          <w:rFonts w:ascii="Times New Roman" w:eastAsia="宋体" w:hAnsi="Times New Roman" w:cs="Times New Roman"/>
          <w:bCs/>
          <w:szCs w:val="21"/>
        </w:rPr>
        <w:t>d</w:t>
      </w:r>
      <w:r w:rsidR="0059364A" w:rsidRPr="0059364A">
        <w:rPr>
          <w:rFonts w:ascii="Times New Roman" w:eastAsia="宋体" w:hAnsi="Times New Roman" w:cs="Times New Roman"/>
          <w:bCs/>
          <w:szCs w:val="21"/>
        </w:rPr>
        <w:t>ifferent glass substrates</w:t>
      </w:r>
      <w:r w:rsidR="00A8100E">
        <w:rPr>
          <w:rFonts w:ascii="Times New Roman" w:eastAsia="宋体" w:hAnsi="Times New Roman" w:cs="Times New Roman"/>
          <w:bCs/>
          <w:szCs w:val="21"/>
        </w:rPr>
        <w:t xml:space="preserve">, the concentration of captured </w:t>
      </w:r>
      <w:r w:rsidR="003D0F67">
        <w:rPr>
          <w:rFonts w:ascii="Times New Roman" w:eastAsia="宋体" w:hAnsi="Times New Roman" w:cs="Times New Roman"/>
          <w:bCs/>
          <w:szCs w:val="21"/>
        </w:rPr>
        <w:t>Mc</w:t>
      </w:r>
      <w:r w:rsidR="00A8100E">
        <w:rPr>
          <w:rFonts w:ascii="Times New Roman" w:eastAsia="宋体" w:hAnsi="Times New Roman" w:cs="Times New Roman"/>
          <w:bCs/>
          <w:szCs w:val="21"/>
        </w:rPr>
        <w:t>CRP</w:t>
      </w:r>
      <w:r w:rsidR="003D0F67">
        <w:rPr>
          <w:rFonts w:ascii="Times New Roman" w:eastAsia="宋体" w:hAnsi="Times New Roman" w:cs="Times New Roman"/>
          <w:bCs/>
          <w:szCs w:val="21"/>
        </w:rPr>
        <w:t>1</w:t>
      </w:r>
      <w:r w:rsidR="00A8100E">
        <w:rPr>
          <w:rFonts w:ascii="Times New Roman" w:eastAsia="宋体" w:hAnsi="Times New Roman" w:cs="Times New Roman"/>
          <w:bCs/>
          <w:szCs w:val="21"/>
        </w:rPr>
        <w:t xml:space="preserve"> antibody is 5 </w:t>
      </w:r>
      <w:proofErr w:type="spellStart"/>
      <w:r w:rsidR="00A8100E" w:rsidRPr="00A8100E">
        <w:rPr>
          <w:rFonts w:ascii="Times New Roman" w:eastAsia="宋体" w:hAnsi="Times New Roman" w:cs="Times New Roman"/>
          <w:bCs/>
          <w:szCs w:val="21"/>
        </w:rPr>
        <w:t>μg</w:t>
      </w:r>
      <w:proofErr w:type="spellEnd"/>
      <w:r w:rsidR="00A8100E" w:rsidRPr="00A8100E">
        <w:rPr>
          <w:rFonts w:ascii="Times New Roman" w:eastAsia="宋体" w:hAnsi="Times New Roman" w:cs="Times New Roman"/>
          <w:bCs/>
          <w:szCs w:val="21"/>
        </w:rPr>
        <w:t>/</w:t>
      </w:r>
      <w:proofErr w:type="spellStart"/>
      <w:r w:rsidR="00A8100E" w:rsidRPr="00A8100E">
        <w:rPr>
          <w:rFonts w:ascii="Times New Roman" w:eastAsia="宋体" w:hAnsi="Times New Roman" w:cs="Times New Roman"/>
          <w:bCs/>
          <w:szCs w:val="21"/>
        </w:rPr>
        <w:t>mL</w:t>
      </w:r>
      <w:r w:rsidR="0059364A" w:rsidRPr="0059364A">
        <w:rPr>
          <w:rFonts w:ascii="Times New Roman" w:eastAsia="宋体" w:hAnsi="Times New Roman" w:cs="Times New Roman"/>
          <w:bCs/>
          <w:szCs w:val="21"/>
        </w:rPr>
        <w:t>.</w:t>
      </w:r>
      <w:proofErr w:type="spellEnd"/>
    </w:p>
    <w:bookmarkEnd w:id="1"/>
    <w:p w14:paraId="73C46ED4" w14:textId="77777777" w:rsidR="00A8100E" w:rsidRDefault="00A8100E">
      <w:pPr>
        <w:rPr>
          <w:rFonts w:ascii="Verdana" w:hAnsi="Verdana"/>
          <w:color w:val="000000"/>
          <w:szCs w:val="21"/>
        </w:rPr>
      </w:pPr>
    </w:p>
    <w:p w14:paraId="0B879728" w14:textId="4F907424" w:rsidR="005A5211" w:rsidRPr="00193E64" w:rsidRDefault="00700386" w:rsidP="00193E64">
      <w:pPr>
        <w:spacing w:line="276" w:lineRule="auto"/>
        <w:rPr>
          <w:rFonts w:ascii="Times New Roman" w:hAnsi="Times New Roman" w:cs="Times New Roman"/>
          <w:i/>
          <w:iCs/>
          <w:color w:val="000000"/>
          <w:sz w:val="24"/>
          <w:szCs w:val="24"/>
          <w:shd w:val="clear" w:color="auto" w:fill="FFFFFF"/>
        </w:rPr>
      </w:pPr>
      <w:r>
        <w:rPr>
          <w:rFonts w:ascii="Verdana" w:hAnsi="Verdana"/>
          <w:color w:val="000000"/>
          <w:szCs w:val="21"/>
        </w:rPr>
        <w:br/>
      </w:r>
      <w:r w:rsidRPr="00193B4F">
        <w:rPr>
          <w:rFonts w:ascii="Times New Roman" w:hAnsi="Times New Roman" w:cs="Times New Roman"/>
          <w:i/>
          <w:iCs/>
          <w:color w:val="000000"/>
          <w:sz w:val="24"/>
          <w:szCs w:val="24"/>
          <w:shd w:val="clear" w:color="auto" w:fill="FFFFFF"/>
        </w:rPr>
        <w:t>2. The descriptions regarding the preparation of the supramolecular coatings are too ambiguous and need to be expanded.</w:t>
      </w:r>
    </w:p>
    <w:p w14:paraId="20F4B775" w14:textId="4F9D4E93" w:rsidR="00193E64" w:rsidRPr="00193E64" w:rsidRDefault="00193E64" w:rsidP="00193E64">
      <w:pPr>
        <w:spacing w:line="276" w:lineRule="auto"/>
        <w:rPr>
          <w:rFonts w:ascii="Times New Roman" w:hAnsi="Times New Roman" w:cs="Times New Roman"/>
          <w:b/>
          <w:sz w:val="24"/>
          <w:szCs w:val="24"/>
        </w:rPr>
      </w:pPr>
      <w:r w:rsidRPr="00193E64">
        <w:rPr>
          <w:rFonts w:ascii="Times New Roman" w:hAnsi="Times New Roman" w:cs="Times New Roman"/>
          <w:b/>
          <w:sz w:val="24"/>
          <w:szCs w:val="24"/>
        </w:rPr>
        <w:t>Response:</w:t>
      </w:r>
      <w:r w:rsidRPr="00193E64">
        <w:rPr>
          <w:rFonts w:ascii="Times New Roman" w:hAnsi="Times New Roman" w:cs="Times New Roman"/>
          <w:bCs/>
          <w:sz w:val="24"/>
          <w:szCs w:val="24"/>
        </w:rPr>
        <w:t xml:space="preserve"> </w:t>
      </w:r>
      <w:r w:rsidRPr="00193E64">
        <w:rPr>
          <w:rFonts w:ascii="Times New Roman" w:hAnsi="Times New Roman" w:cs="Times New Roman"/>
          <w:color w:val="000000"/>
          <w:sz w:val="24"/>
          <w:szCs w:val="24"/>
          <w:shd w:val="clear" w:color="auto" w:fill="FFFFFF"/>
        </w:rPr>
        <w:t xml:space="preserve">The preparation method </w:t>
      </w:r>
      <w:r w:rsidRPr="00193E64">
        <w:rPr>
          <w:rFonts w:ascii="Times New Roman" w:hAnsi="Times New Roman" w:cs="Times New Roman"/>
          <w:bCs/>
          <w:sz w:val="24"/>
          <w:szCs w:val="24"/>
        </w:rPr>
        <w:t>of the</w:t>
      </w:r>
      <w:r w:rsidRPr="00193E64">
        <w:rPr>
          <w:rFonts w:ascii="Times New Roman" w:hAnsi="Times New Roman" w:cs="Times New Roman"/>
          <w:b/>
          <w:sz w:val="24"/>
          <w:szCs w:val="24"/>
        </w:rPr>
        <w:t xml:space="preserve"> </w:t>
      </w:r>
      <w:r w:rsidRPr="00193E64">
        <w:rPr>
          <w:rFonts w:ascii="Times New Roman" w:hAnsi="Times New Roman" w:cs="Times New Roman"/>
          <w:color w:val="000000"/>
          <w:sz w:val="24"/>
          <w:szCs w:val="24"/>
          <w:shd w:val="clear" w:color="auto" w:fill="FFFFFF"/>
        </w:rPr>
        <w:t xml:space="preserve">supramolecular coatings was described in detail and related modifications are presented in the </w:t>
      </w:r>
      <w:r w:rsidRPr="00193E64">
        <w:rPr>
          <w:rFonts w:ascii="Times New Roman" w:hAnsi="Times New Roman" w:cs="Times New Roman"/>
          <w:i/>
          <w:iCs/>
          <w:color w:val="000000"/>
          <w:sz w:val="24"/>
          <w:szCs w:val="24"/>
          <w:shd w:val="clear" w:color="auto" w:fill="FFFFFF"/>
        </w:rPr>
        <w:t>Supporting Information</w:t>
      </w:r>
      <w:r w:rsidRPr="00193E64">
        <w:rPr>
          <w:rFonts w:ascii="Times New Roman" w:hAnsi="Times New Roman" w:cs="Times New Roman"/>
          <w:color w:val="000000"/>
          <w:sz w:val="24"/>
          <w:szCs w:val="24"/>
          <w:shd w:val="clear" w:color="auto" w:fill="FFFFFF"/>
        </w:rPr>
        <w:t>.</w:t>
      </w:r>
      <w:r w:rsidR="00680C64" w:rsidRPr="00680C64">
        <w:rPr>
          <w:rFonts w:ascii="Times New Roman" w:eastAsia="宋体" w:hAnsi="Times New Roman" w:cs="Times New Roman"/>
          <w:bCs/>
          <w:sz w:val="24"/>
          <w:szCs w:val="24"/>
        </w:rPr>
        <w:t xml:space="preserve"> </w:t>
      </w:r>
      <w:r w:rsidR="00680C64" w:rsidRPr="006D4597">
        <w:rPr>
          <w:rFonts w:ascii="Times New Roman" w:eastAsia="宋体" w:hAnsi="Times New Roman" w:cs="Times New Roman"/>
          <w:bCs/>
          <w:sz w:val="24"/>
          <w:szCs w:val="24"/>
        </w:rPr>
        <w:t>Thanks so much for your suggestion.</w:t>
      </w:r>
    </w:p>
    <w:p w14:paraId="56C89E61" w14:textId="77777777" w:rsidR="00193E64" w:rsidRPr="00193E64" w:rsidRDefault="00193E64" w:rsidP="00193E64">
      <w:pPr>
        <w:spacing w:line="276" w:lineRule="auto"/>
        <w:rPr>
          <w:rFonts w:ascii="Times New Roman" w:hAnsi="Times New Roman" w:cs="Times New Roman"/>
          <w:color w:val="000000"/>
          <w:sz w:val="24"/>
          <w:szCs w:val="24"/>
          <w:highlight w:val="yellow"/>
        </w:rPr>
      </w:pPr>
    </w:p>
    <w:p w14:paraId="0DC6D4B4" w14:textId="77777777" w:rsidR="004B5E4D" w:rsidRPr="00193E64" w:rsidRDefault="00700386" w:rsidP="00632230">
      <w:pPr>
        <w:spacing w:line="276" w:lineRule="auto"/>
        <w:rPr>
          <w:rFonts w:ascii="Times New Roman" w:hAnsi="Times New Roman" w:cs="Times New Roman"/>
          <w:i/>
          <w:iCs/>
          <w:color w:val="000000"/>
          <w:sz w:val="24"/>
          <w:szCs w:val="24"/>
          <w:shd w:val="clear" w:color="auto" w:fill="FFFFFF"/>
        </w:rPr>
      </w:pPr>
      <w:r w:rsidRPr="00193E64">
        <w:rPr>
          <w:rFonts w:ascii="Times New Roman" w:hAnsi="Times New Roman" w:cs="Times New Roman"/>
          <w:color w:val="000000"/>
          <w:sz w:val="24"/>
          <w:szCs w:val="24"/>
        </w:rPr>
        <w:br/>
      </w:r>
      <w:r w:rsidRPr="00193E64">
        <w:rPr>
          <w:rFonts w:ascii="Times New Roman" w:hAnsi="Times New Roman" w:cs="Times New Roman"/>
          <w:i/>
          <w:iCs/>
          <w:color w:val="000000"/>
          <w:sz w:val="24"/>
          <w:szCs w:val="24"/>
          <w:shd w:val="clear" w:color="auto" w:fill="FFFFFF"/>
        </w:rPr>
        <w:t>3. The authors claimed that treatment with NaCl solution and subsequent annealing at high-temperature could facilitate the immobilization of PSS on the glass surface but lacked the direct evidence.</w:t>
      </w:r>
    </w:p>
    <w:p w14:paraId="1A75F948" w14:textId="2971BB99" w:rsidR="00632230" w:rsidRPr="00127FD7" w:rsidRDefault="00193E64" w:rsidP="00632230">
      <w:pPr>
        <w:spacing w:line="276" w:lineRule="auto"/>
        <w:rPr>
          <w:rFonts w:ascii="Times New Roman" w:hAnsi="Times New Roman" w:cs="Times New Roman"/>
          <w:color w:val="000000"/>
          <w:sz w:val="24"/>
          <w:szCs w:val="24"/>
        </w:rPr>
      </w:pPr>
      <w:r w:rsidRPr="00193E64">
        <w:rPr>
          <w:rFonts w:ascii="Times New Roman" w:hAnsi="Times New Roman" w:cs="Times New Roman"/>
          <w:b/>
          <w:sz w:val="24"/>
          <w:szCs w:val="24"/>
        </w:rPr>
        <w:t>Response:</w:t>
      </w:r>
      <w:r w:rsidRPr="00193E64">
        <w:rPr>
          <w:rFonts w:ascii="Times New Roman" w:hAnsi="Times New Roman" w:cs="Times New Roman"/>
          <w:bCs/>
          <w:sz w:val="24"/>
          <w:szCs w:val="24"/>
        </w:rPr>
        <w:t xml:space="preserve"> </w:t>
      </w:r>
      <w:r w:rsidR="004B79A2" w:rsidRPr="006D4597">
        <w:rPr>
          <w:rFonts w:ascii="Times New Roman" w:eastAsia="宋体" w:hAnsi="Times New Roman" w:cs="Times New Roman"/>
          <w:bCs/>
          <w:sz w:val="24"/>
          <w:szCs w:val="24"/>
        </w:rPr>
        <w:t>Thanks so much for your suggestion.</w:t>
      </w:r>
      <w:r w:rsidR="002A7AF9" w:rsidRPr="002A7AF9">
        <w:rPr>
          <w:rFonts w:ascii="Times New Roman" w:hAnsi="Times New Roman" w:cs="Times New Roman"/>
          <w:bCs/>
          <w:sz w:val="24"/>
          <w:szCs w:val="24"/>
        </w:rPr>
        <w:t xml:space="preserve"> Firstly,</w:t>
      </w:r>
      <w:r w:rsidR="002A7AF9">
        <w:rPr>
          <w:rFonts w:ascii="Times New Roman" w:hAnsi="Times New Roman" w:cs="Times New Roman"/>
          <w:bCs/>
          <w:sz w:val="24"/>
          <w:szCs w:val="24"/>
        </w:rPr>
        <w:t xml:space="preserve"> </w:t>
      </w:r>
      <w:r w:rsidR="002A7AF9" w:rsidRPr="002A7AF9">
        <w:rPr>
          <w:rFonts w:ascii="Times New Roman" w:hAnsi="Times New Roman" w:cs="Times New Roman"/>
          <w:bCs/>
          <w:sz w:val="24"/>
          <w:szCs w:val="24"/>
        </w:rPr>
        <w:t>the root-mean-square (RMS) roughness gradually decreased</w:t>
      </w:r>
      <w:r w:rsidR="002A7AF9">
        <w:rPr>
          <w:rFonts w:ascii="Times New Roman" w:hAnsi="Times New Roman" w:cs="Times New Roman"/>
          <w:bCs/>
          <w:sz w:val="24"/>
          <w:szCs w:val="24"/>
        </w:rPr>
        <w:t xml:space="preserve"> </w:t>
      </w:r>
      <w:r w:rsidR="002A7AF9" w:rsidRPr="002A7AF9">
        <w:rPr>
          <w:rFonts w:ascii="Times New Roman" w:hAnsi="Times New Roman" w:cs="Times New Roman"/>
          <w:bCs/>
          <w:sz w:val="24"/>
          <w:szCs w:val="24"/>
        </w:rPr>
        <w:t>with the increase of the number of PSS layers in the AFM image (Fig.</w:t>
      </w:r>
      <w:r w:rsidR="002A7AF9">
        <w:rPr>
          <w:rFonts w:ascii="Times New Roman" w:hAnsi="Times New Roman" w:cs="Times New Roman"/>
          <w:bCs/>
          <w:sz w:val="24"/>
          <w:szCs w:val="24"/>
        </w:rPr>
        <w:t xml:space="preserve"> </w:t>
      </w:r>
      <w:r w:rsidR="002A7AF9" w:rsidRPr="002A7AF9">
        <w:rPr>
          <w:rFonts w:ascii="Times New Roman" w:hAnsi="Times New Roman" w:cs="Times New Roman"/>
          <w:bCs/>
          <w:sz w:val="24"/>
          <w:szCs w:val="24"/>
        </w:rPr>
        <w:t xml:space="preserve">S3). </w:t>
      </w:r>
      <w:r w:rsidR="00C655E7" w:rsidRPr="00C655E7">
        <w:rPr>
          <w:rFonts w:ascii="Times New Roman" w:hAnsi="Times New Roman" w:cs="Times New Roman"/>
          <w:color w:val="000000"/>
          <w:sz w:val="24"/>
          <w:szCs w:val="24"/>
        </w:rPr>
        <w:t>To further improve the immobilization efficiency and the densification of PSS film, we modulate the effect of PSS film formation by changing the ionic strength of the PSS solution, such as adding a certain concentration of inorganic salt ions to it [2, 3].</w:t>
      </w:r>
      <w:r w:rsidR="00771C04">
        <w:rPr>
          <w:rFonts w:ascii="Times New Roman" w:hAnsi="Times New Roman" w:cs="Times New Roman" w:hint="eastAsia"/>
          <w:color w:val="000000"/>
          <w:sz w:val="24"/>
          <w:szCs w:val="24"/>
        </w:rPr>
        <w:t xml:space="preserve"> </w:t>
      </w:r>
      <w:r w:rsidR="00632230" w:rsidRPr="002A7AF9">
        <w:rPr>
          <w:rFonts w:ascii="Times New Roman" w:hAnsi="Times New Roman" w:cs="Times New Roman"/>
          <w:bCs/>
          <w:sz w:val="24"/>
          <w:szCs w:val="24"/>
        </w:rPr>
        <w:t xml:space="preserve">When the </w:t>
      </w:r>
      <w:r w:rsidR="00632230">
        <w:rPr>
          <w:rFonts w:ascii="Times New Roman" w:hAnsi="Times New Roman" w:cs="Times New Roman"/>
          <w:bCs/>
          <w:sz w:val="24"/>
          <w:szCs w:val="24"/>
        </w:rPr>
        <w:t xml:space="preserve">PSS </w:t>
      </w:r>
      <w:r w:rsidR="00632230" w:rsidRPr="002A7AF9">
        <w:rPr>
          <w:rFonts w:ascii="Times New Roman" w:hAnsi="Times New Roman" w:cs="Times New Roman"/>
          <w:bCs/>
          <w:sz w:val="24"/>
          <w:szCs w:val="24"/>
        </w:rPr>
        <w:t xml:space="preserve">solution contained 0.5 mol/L NaCl, the density of </w:t>
      </w:r>
      <w:r w:rsidR="00632230">
        <w:rPr>
          <w:rFonts w:ascii="Times New Roman" w:hAnsi="Times New Roman" w:cs="Times New Roman"/>
          <w:bCs/>
          <w:sz w:val="24"/>
          <w:szCs w:val="24"/>
        </w:rPr>
        <w:t xml:space="preserve">PSS </w:t>
      </w:r>
      <w:r w:rsidR="00632230" w:rsidRPr="002A7AF9">
        <w:rPr>
          <w:rFonts w:ascii="Times New Roman" w:hAnsi="Times New Roman" w:cs="Times New Roman"/>
          <w:bCs/>
          <w:sz w:val="24"/>
          <w:szCs w:val="24"/>
        </w:rPr>
        <w:t xml:space="preserve">film </w:t>
      </w:r>
      <w:r w:rsidR="00632230">
        <w:rPr>
          <w:rFonts w:ascii="Times New Roman" w:hAnsi="Times New Roman" w:cs="Times New Roman"/>
          <w:bCs/>
          <w:sz w:val="24"/>
          <w:szCs w:val="24"/>
        </w:rPr>
        <w:t>on</w:t>
      </w:r>
      <w:r w:rsidR="00632230" w:rsidRPr="002A7AF9">
        <w:rPr>
          <w:rFonts w:ascii="Times New Roman" w:hAnsi="Times New Roman" w:cs="Times New Roman"/>
          <w:bCs/>
          <w:sz w:val="24"/>
          <w:szCs w:val="24"/>
        </w:rPr>
        <w:t xml:space="preserve"> </w:t>
      </w:r>
      <w:r w:rsidR="00014567">
        <w:rPr>
          <w:rFonts w:ascii="Times New Roman" w:hAnsi="Times New Roman" w:cs="Times New Roman"/>
          <w:bCs/>
          <w:sz w:val="24"/>
          <w:szCs w:val="24"/>
        </w:rPr>
        <w:t xml:space="preserve">the </w:t>
      </w:r>
      <w:r w:rsidR="00632230" w:rsidRPr="002A7AF9">
        <w:rPr>
          <w:rFonts w:ascii="Times New Roman" w:hAnsi="Times New Roman" w:cs="Times New Roman"/>
          <w:bCs/>
          <w:sz w:val="24"/>
          <w:szCs w:val="24"/>
        </w:rPr>
        <w:t>surface</w:t>
      </w:r>
      <w:r w:rsidR="00632230">
        <w:rPr>
          <w:rFonts w:ascii="Times New Roman" w:hAnsi="Times New Roman" w:cs="Times New Roman"/>
          <w:bCs/>
          <w:sz w:val="24"/>
          <w:szCs w:val="24"/>
        </w:rPr>
        <w:t xml:space="preserve"> of </w:t>
      </w:r>
      <w:r w:rsidR="00632230">
        <w:rPr>
          <w:rFonts w:ascii="Times New Roman" w:eastAsia="宋体" w:hAnsi="Times New Roman" w:cs="Times New Roman"/>
          <w:bCs/>
          <w:sz w:val="24"/>
          <w:szCs w:val="24"/>
        </w:rPr>
        <w:t xml:space="preserve">glass </w:t>
      </w:r>
      <w:r w:rsidR="00632230" w:rsidRPr="001A4263">
        <w:rPr>
          <w:rFonts w:ascii="Times New Roman" w:eastAsia="宋体" w:hAnsi="Times New Roman" w:cs="Times New Roman"/>
          <w:bCs/>
          <w:sz w:val="24"/>
          <w:szCs w:val="24"/>
        </w:rPr>
        <w:t>substrate</w:t>
      </w:r>
      <w:r w:rsidR="00632230" w:rsidRPr="002A7AF9">
        <w:rPr>
          <w:rFonts w:ascii="Times New Roman" w:hAnsi="Times New Roman" w:cs="Times New Roman"/>
          <w:bCs/>
          <w:sz w:val="24"/>
          <w:szCs w:val="24"/>
        </w:rPr>
        <w:t xml:space="preserve"> </w:t>
      </w:r>
      <w:r w:rsidR="00632230">
        <w:rPr>
          <w:rFonts w:ascii="Times New Roman" w:hAnsi="Times New Roman" w:cs="Times New Roman"/>
          <w:bCs/>
          <w:sz w:val="24"/>
          <w:szCs w:val="24"/>
        </w:rPr>
        <w:t xml:space="preserve">was </w:t>
      </w:r>
      <w:r w:rsidR="00632230" w:rsidRPr="002A7AF9">
        <w:rPr>
          <w:rFonts w:ascii="Times New Roman" w:hAnsi="Times New Roman" w:cs="Times New Roman"/>
          <w:bCs/>
          <w:sz w:val="24"/>
          <w:szCs w:val="24"/>
        </w:rPr>
        <w:t>increased in Fig</w:t>
      </w:r>
      <w:r w:rsidR="00632230">
        <w:rPr>
          <w:rFonts w:ascii="Times New Roman" w:hAnsi="Times New Roman" w:cs="Times New Roman"/>
          <w:bCs/>
          <w:sz w:val="24"/>
          <w:szCs w:val="24"/>
        </w:rPr>
        <w:t>.</w:t>
      </w:r>
      <w:r w:rsidR="00632230" w:rsidRPr="002A7AF9">
        <w:rPr>
          <w:rFonts w:ascii="Times New Roman" w:hAnsi="Times New Roman" w:cs="Times New Roman"/>
          <w:bCs/>
          <w:sz w:val="24"/>
          <w:szCs w:val="24"/>
        </w:rPr>
        <w:t xml:space="preserve"> R</w:t>
      </w:r>
      <w:r w:rsidR="00C97B67">
        <w:rPr>
          <w:rFonts w:ascii="Times New Roman" w:hAnsi="Times New Roman" w:cs="Times New Roman"/>
          <w:bCs/>
          <w:sz w:val="24"/>
          <w:szCs w:val="24"/>
        </w:rPr>
        <w:t>2</w:t>
      </w:r>
      <w:r w:rsidR="00632230" w:rsidRPr="002A7AF9">
        <w:rPr>
          <w:rFonts w:ascii="Times New Roman" w:hAnsi="Times New Roman" w:cs="Times New Roman"/>
          <w:bCs/>
          <w:sz w:val="24"/>
          <w:szCs w:val="24"/>
        </w:rPr>
        <w:t>, indicating that the addition of NaCl solution</w:t>
      </w:r>
      <w:r w:rsidR="00127FD7" w:rsidRPr="00127FD7">
        <w:t xml:space="preserve"> </w:t>
      </w:r>
      <w:r w:rsidR="00127FD7" w:rsidRPr="00127FD7">
        <w:rPr>
          <w:rFonts w:ascii="Times New Roman" w:hAnsi="Times New Roman" w:cs="Times New Roman"/>
          <w:bCs/>
          <w:sz w:val="24"/>
          <w:szCs w:val="24"/>
        </w:rPr>
        <w:t>improved</w:t>
      </w:r>
      <w:r w:rsidR="00632230" w:rsidRPr="002A7AF9">
        <w:rPr>
          <w:rFonts w:ascii="Times New Roman" w:hAnsi="Times New Roman" w:cs="Times New Roman"/>
          <w:bCs/>
          <w:sz w:val="24"/>
          <w:szCs w:val="24"/>
        </w:rPr>
        <w:t xml:space="preserve"> the film</w:t>
      </w:r>
      <w:r w:rsidR="00014567">
        <w:rPr>
          <w:rFonts w:ascii="Times New Roman" w:hAnsi="Times New Roman" w:cs="Times New Roman"/>
          <w:bCs/>
          <w:sz w:val="24"/>
          <w:szCs w:val="24"/>
        </w:rPr>
        <w:t>-</w:t>
      </w:r>
      <w:r w:rsidR="00632230" w:rsidRPr="002A7AF9">
        <w:rPr>
          <w:rFonts w:ascii="Times New Roman" w:hAnsi="Times New Roman" w:cs="Times New Roman"/>
          <w:bCs/>
          <w:sz w:val="24"/>
          <w:szCs w:val="24"/>
        </w:rPr>
        <w:t xml:space="preserve">forming </w:t>
      </w:r>
      <w:r w:rsidR="00127FD7" w:rsidRPr="00127FD7">
        <w:rPr>
          <w:rFonts w:ascii="Times New Roman" w:hAnsi="Times New Roman" w:cs="Times New Roman"/>
          <w:bCs/>
          <w:sz w:val="24"/>
          <w:szCs w:val="24"/>
        </w:rPr>
        <w:t xml:space="preserve">performance </w:t>
      </w:r>
      <w:r w:rsidR="00632230" w:rsidRPr="002A7AF9">
        <w:rPr>
          <w:rFonts w:ascii="Times New Roman" w:hAnsi="Times New Roman" w:cs="Times New Roman"/>
          <w:bCs/>
          <w:sz w:val="24"/>
          <w:szCs w:val="24"/>
        </w:rPr>
        <w:t>of PSS on the glass substrate.</w:t>
      </w:r>
    </w:p>
    <w:p w14:paraId="747E43C1" w14:textId="3AE90BCF" w:rsidR="00193E64" w:rsidRDefault="004B79A2" w:rsidP="00233447">
      <w:pPr>
        <w:spacing w:line="276" w:lineRule="auto"/>
        <w:jc w:val="center"/>
        <w:rPr>
          <w:rFonts w:ascii="Times New Roman" w:hAnsi="Times New Roman" w:cs="Times New Roman"/>
          <w:color w:val="000000"/>
          <w:sz w:val="24"/>
          <w:szCs w:val="24"/>
        </w:rPr>
      </w:pPr>
      <w:r>
        <w:rPr>
          <w:noProof/>
        </w:rPr>
        <w:lastRenderedPageBreak/>
        <w:drawing>
          <wp:inline distT="0" distB="0" distL="0" distR="0" wp14:anchorId="70D3A7BF" wp14:editId="46D425C6">
            <wp:extent cx="4320000" cy="1766800"/>
            <wp:effectExtent l="0" t="0" r="4445"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1766800"/>
                    </a:xfrm>
                    <a:prstGeom prst="rect">
                      <a:avLst/>
                    </a:prstGeom>
                    <a:noFill/>
                    <a:ln>
                      <a:noFill/>
                    </a:ln>
                  </pic:spPr>
                </pic:pic>
              </a:graphicData>
            </a:graphic>
          </wp:inline>
        </w:drawing>
      </w:r>
    </w:p>
    <w:p w14:paraId="4DD946B5" w14:textId="3F23F5F9" w:rsidR="004B79A2" w:rsidRPr="004B79A2" w:rsidRDefault="004B79A2" w:rsidP="003D0F67">
      <w:pPr>
        <w:rPr>
          <w:rFonts w:ascii="Times New Roman" w:eastAsia="宋体" w:hAnsi="Times New Roman" w:cs="Times New Roman"/>
          <w:bCs/>
          <w:szCs w:val="21"/>
        </w:rPr>
      </w:pPr>
      <w:r w:rsidRPr="004B79A2">
        <w:rPr>
          <w:rFonts w:ascii="Times New Roman" w:eastAsia="宋体" w:hAnsi="Times New Roman" w:cs="Times New Roman"/>
          <w:b/>
          <w:szCs w:val="21"/>
        </w:rPr>
        <w:t>Fig</w:t>
      </w:r>
      <w:r w:rsidR="00193B4F">
        <w:rPr>
          <w:rFonts w:ascii="Times New Roman" w:eastAsia="宋体" w:hAnsi="Times New Roman" w:cs="Times New Roman" w:hint="eastAsia"/>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R2</w:t>
      </w:r>
      <w:r w:rsidRPr="004B79A2">
        <w:rPr>
          <w:rFonts w:ascii="Times New Roman" w:eastAsia="宋体" w:hAnsi="Times New Roman" w:cs="Times New Roman"/>
          <w:b/>
          <w:szCs w:val="21"/>
        </w:rPr>
        <w:t xml:space="preserve">. </w:t>
      </w:r>
      <w:r w:rsidRPr="004B79A2">
        <w:rPr>
          <w:rFonts w:ascii="Times New Roman" w:eastAsia="宋体" w:hAnsi="Times New Roman" w:cs="Times New Roman"/>
          <w:bCs/>
          <w:szCs w:val="21"/>
        </w:rPr>
        <w:t xml:space="preserve">Atomic force microscopy (AFM) image of glass substrates with 4 layers PSS </w:t>
      </w:r>
      <w:r>
        <w:rPr>
          <w:rFonts w:ascii="Times New Roman" w:eastAsia="宋体" w:hAnsi="Times New Roman" w:cs="Times New Roman"/>
          <w:bCs/>
          <w:szCs w:val="21"/>
        </w:rPr>
        <w:t>(a) and</w:t>
      </w:r>
      <w:r w:rsidRPr="004B79A2">
        <w:rPr>
          <w:rFonts w:ascii="Times New Roman" w:eastAsia="宋体" w:hAnsi="Times New Roman" w:cs="Times New Roman"/>
          <w:bCs/>
          <w:szCs w:val="21"/>
        </w:rPr>
        <w:t xml:space="preserve"> 4 layers PSS containing 0.5 mol/L NaCl solution (</w:t>
      </w:r>
      <w:r>
        <w:rPr>
          <w:rFonts w:ascii="Times New Roman" w:eastAsia="宋体" w:hAnsi="Times New Roman" w:cs="Times New Roman"/>
          <w:bCs/>
          <w:szCs w:val="21"/>
        </w:rPr>
        <w:t>b</w:t>
      </w:r>
      <w:r w:rsidRPr="004B79A2">
        <w:rPr>
          <w:rFonts w:ascii="Times New Roman" w:eastAsia="宋体" w:hAnsi="Times New Roman" w:cs="Times New Roman"/>
          <w:bCs/>
          <w:szCs w:val="21"/>
        </w:rPr>
        <w:t>).</w:t>
      </w:r>
    </w:p>
    <w:p w14:paraId="30989B0A" w14:textId="77777777" w:rsidR="00BA43A1" w:rsidRDefault="00BA43A1" w:rsidP="00BA43A1">
      <w:pPr>
        <w:spacing w:line="276" w:lineRule="auto"/>
        <w:rPr>
          <w:rFonts w:ascii="Times New Roman" w:hAnsi="Times New Roman" w:cs="Times New Roman"/>
          <w:color w:val="000000"/>
          <w:sz w:val="24"/>
          <w:szCs w:val="24"/>
          <w:highlight w:val="yellow"/>
        </w:rPr>
      </w:pPr>
    </w:p>
    <w:p w14:paraId="245AE393" w14:textId="7425BCF5" w:rsidR="004B79A2" w:rsidRDefault="00771C04" w:rsidP="00315E6B">
      <w:pPr>
        <w:spacing w:line="276" w:lineRule="auto"/>
        <w:ind w:firstLineChars="300" w:firstLine="720"/>
        <w:rPr>
          <w:rFonts w:ascii="Times New Roman" w:hAnsi="Times New Roman" w:cs="Times New Roman"/>
          <w:color w:val="000000"/>
          <w:sz w:val="24"/>
          <w:szCs w:val="24"/>
        </w:rPr>
      </w:pPr>
      <w:r w:rsidRPr="00771C04">
        <w:rPr>
          <w:rFonts w:ascii="Times New Roman" w:hAnsi="Times New Roman" w:cs="Times New Roman"/>
          <w:color w:val="000000"/>
          <w:sz w:val="24"/>
          <w:szCs w:val="24"/>
        </w:rPr>
        <w:t xml:space="preserve">Next, </w:t>
      </w:r>
      <w:bookmarkStart w:id="2" w:name="_Hlk86256226"/>
      <w:r w:rsidRPr="00771C04">
        <w:rPr>
          <w:rFonts w:ascii="Times New Roman" w:hAnsi="Times New Roman" w:cs="Times New Roman"/>
          <w:color w:val="000000"/>
          <w:sz w:val="24"/>
          <w:szCs w:val="24"/>
        </w:rPr>
        <w:t xml:space="preserve">we evaluated the stability of the </w:t>
      </w:r>
      <w:r>
        <w:rPr>
          <w:rFonts w:ascii="Times New Roman" w:hAnsi="Times New Roman" w:cs="Times New Roman" w:hint="eastAsia"/>
          <w:color w:val="000000"/>
          <w:sz w:val="24"/>
          <w:szCs w:val="24"/>
        </w:rPr>
        <w:t>PSS-</w:t>
      </w:r>
      <w:r w:rsidRPr="001A4263">
        <w:rPr>
          <w:rFonts w:ascii="Times New Roman" w:eastAsia="宋体" w:hAnsi="Times New Roman" w:cs="Times New Roman"/>
          <w:bCs/>
          <w:sz w:val="24"/>
          <w:szCs w:val="24"/>
        </w:rPr>
        <w:t>treated</w:t>
      </w:r>
      <w:r>
        <w:rPr>
          <w:rFonts w:ascii="Times New Roman" w:hAnsi="Times New Roman" w:cs="Times New Roman"/>
          <w:color w:val="000000"/>
          <w:sz w:val="24"/>
          <w:szCs w:val="24"/>
        </w:rPr>
        <w:t xml:space="preserve"> </w:t>
      </w:r>
      <w:r w:rsidRPr="00771C04">
        <w:rPr>
          <w:rFonts w:ascii="Times New Roman" w:hAnsi="Times New Roman" w:cs="Times New Roman"/>
          <w:color w:val="000000"/>
          <w:sz w:val="24"/>
          <w:szCs w:val="24"/>
        </w:rPr>
        <w:t>glass substrate after annealing</w:t>
      </w:r>
      <w:r w:rsidRPr="00771C04">
        <w:rPr>
          <w:rFonts w:ascii="Times New Roman" w:hAnsi="Times New Roman" w:cs="Times New Roman"/>
          <w:color w:val="000000"/>
          <w:sz w:val="24"/>
          <w:szCs w:val="24"/>
          <w:shd w:val="clear" w:color="auto" w:fill="FFFFFF"/>
        </w:rPr>
        <w:t xml:space="preserve"> at high-temperature</w:t>
      </w:r>
      <w:r w:rsidR="00330358">
        <w:rPr>
          <w:rFonts w:ascii="Times New Roman" w:hAnsi="Times New Roman" w:cs="Times New Roman"/>
          <w:color w:val="000000"/>
          <w:sz w:val="24"/>
          <w:szCs w:val="24"/>
        </w:rPr>
        <w:t xml:space="preserve"> in </w:t>
      </w:r>
      <w:r>
        <w:rPr>
          <w:rFonts w:ascii="Times New Roman" w:hAnsi="Times New Roman" w:cs="Times New Roman"/>
          <w:color w:val="000000"/>
          <w:sz w:val="24"/>
          <w:szCs w:val="24"/>
        </w:rPr>
        <w:t>Fig. R3</w:t>
      </w:r>
      <w:r w:rsidR="00330358">
        <w:rPr>
          <w:rFonts w:ascii="Times New Roman" w:hAnsi="Times New Roman" w:cs="Times New Roman"/>
          <w:color w:val="000000"/>
          <w:sz w:val="24"/>
          <w:szCs w:val="24"/>
        </w:rPr>
        <w:t xml:space="preserve">. The </w:t>
      </w:r>
      <w:r w:rsidR="00330358" w:rsidRPr="00330358">
        <w:rPr>
          <w:rFonts w:ascii="Times New Roman" w:hAnsi="Times New Roman" w:cs="Times New Roman"/>
          <w:color w:val="000000"/>
          <w:sz w:val="24"/>
          <w:szCs w:val="24"/>
        </w:rPr>
        <w:t>absorption peak at 28</w:t>
      </w:r>
      <w:r w:rsidR="00330358">
        <w:rPr>
          <w:rFonts w:ascii="Times New Roman" w:hAnsi="Times New Roman" w:cs="Times New Roman"/>
          <w:color w:val="000000"/>
          <w:sz w:val="24"/>
          <w:szCs w:val="24"/>
        </w:rPr>
        <w:t xml:space="preserve">3 </w:t>
      </w:r>
      <w:r w:rsidR="00330358" w:rsidRPr="00330358">
        <w:rPr>
          <w:rFonts w:ascii="Times New Roman" w:hAnsi="Times New Roman" w:cs="Times New Roman"/>
          <w:color w:val="000000"/>
          <w:sz w:val="24"/>
          <w:szCs w:val="24"/>
        </w:rPr>
        <w:t xml:space="preserve">nm </w:t>
      </w:r>
      <w:r w:rsidR="00330358">
        <w:rPr>
          <w:rFonts w:ascii="Times New Roman" w:hAnsi="Times New Roman" w:cs="Times New Roman"/>
          <w:color w:val="000000"/>
          <w:sz w:val="24"/>
          <w:szCs w:val="24"/>
        </w:rPr>
        <w:t xml:space="preserve">on </w:t>
      </w:r>
      <w:r w:rsidR="00330358">
        <w:rPr>
          <w:rFonts w:ascii="Times New Roman" w:hAnsi="Times New Roman" w:cs="Times New Roman" w:hint="eastAsia"/>
          <w:color w:val="000000"/>
          <w:sz w:val="24"/>
          <w:szCs w:val="24"/>
        </w:rPr>
        <w:t>PSS-</w:t>
      </w:r>
      <w:r w:rsidR="00330358" w:rsidRPr="001A4263">
        <w:rPr>
          <w:rFonts w:ascii="Times New Roman" w:eastAsia="宋体" w:hAnsi="Times New Roman" w:cs="Times New Roman"/>
          <w:bCs/>
          <w:sz w:val="24"/>
          <w:szCs w:val="24"/>
        </w:rPr>
        <w:t>treated</w:t>
      </w:r>
      <w:r w:rsidR="00330358">
        <w:rPr>
          <w:rFonts w:ascii="Times New Roman" w:hAnsi="Times New Roman" w:cs="Times New Roman"/>
          <w:color w:val="000000"/>
          <w:sz w:val="24"/>
          <w:szCs w:val="24"/>
        </w:rPr>
        <w:t xml:space="preserve"> </w:t>
      </w:r>
      <w:r w:rsidR="00330358" w:rsidRPr="00771C04">
        <w:rPr>
          <w:rFonts w:ascii="Times New Roman" w:hAnsi="Times New Roman" w:cs="Times New Roman"/>
          <w:color w:val="000000"/>
          <w:sz w:val="24"/>
          <w:szCs w:val="24"/>
        </w:rPr>
        <w:t>glass substrate</w:t>
      </w:r>
      <w:r w:rsidR="00330358" w:rsidRPr="00330358">
        <w:rPr>
          <w:rFonts w:ascii="Times New Roman" w:hAnsi="Times New Roman" w:cs="Times New Roman"/>
          <w:color w:val="000000"/>
          <w:sz w:val="24"/>
          <w:szCs w:val="24"/>
        </w:rPr>
        <w:t xml:space="preserve"> </w:t>
      </w:r>
      <w:r w:rsidR="00330358">
        <w:rPr>
          <w:rFonts w:ascii="Times New Roman" w:hAnsi="Times New Roman" w:cs="Times New Roman"/>
          <w:color w:val="000000"/>
          <w:sz w:val="24"/>
          <w:szCs w:val="24"/>
        </w:rPr>
        <w:t>was</w:t>
      </w:r>
      <w:r w:rsidR="00330358" w:rsidRPr="00330358">
        <w:rPr>
          <w:rFonts w:ascii="Times New Roman" w:hAnsi="Times New Roman" w:cs="Times New Roman"/>
          <w:color w:val="000000"/>
          <w:sz w:val="24"/>
          <w:szCs w:val="24"/>
        </w:rPr>
        <w:t xml:space="preserve"> observed, which </w:t>
      </w:r>
      <w:r w:rsidR="00014567">
        <w:rPr>
          <w:rFonts w:ascii="Times New Roman" w:hAnsi="Times New Roman" w:cs="Times New Roman"/>
          <w:color w:val="000000"/>
          <w:sz w:val="24"/>
          <w:szCs w:val="24"/>
        </w:rPr>
        <w:t xml:space="preserve">was </w:t>
      </w:r>
      <w:r w:rsidR="00330358" w:rsidRPr="00330358">
        <w:rPr>
          <w:rFonts w:ascii="Times New Roman" w:hAnsi="Times New Roman" w:cs="Times New Roman"/>
          <w:color w:val="000000"/>
          <w:sz w:val="24"/>
          <w:szCs w:val="24"/>
        </w:rPr>
        <w:t>assigned to the conjugated double bond in the benzene ring</w:t>
      </w:r>
      <w:r w:rsidR="00330358">
        <w:rPr>
          <w:rFonts w:ascii="Times New Roman" w:hAnsi="Times New Roman" w:cs="Times New Roman"/>
          <w:color w:val="000000"/>
          <w:sz w:val="24"/>
          <w:szCs w:val="24"/>
        </w:rPr>
        <w:t xml:space="preserve">. </w:t>
      </w:r>
      <w:r w:rsidR="00FB0D7E" w:rsidRPr="00FB0D7E">
        <w:rPr>
          <w:rFonts w:ascii="Times New Roman" w:hAnsi="Times New Roman" w:cs="Times New Roman"/>
          <w:color w:val="000000"/>
          <w:sz w:val="24"/>
          <w:szCs w:val="24"/>
        </w:rPr>
        <w:t xml:space="preserve">Among them, the absorption peak at 283 nm of the </w:t>
      </w:r>
      <w:r w:rsidR="00FB0D7E">
        <w:rPr>
          <w:rFonts w:ascii="Times New Roman" w:hAnsi="Times New Roman" w:cs="Times New Roman" w:hint="eastAsia"/>
          <w:color w:val="000000"/>
          <w:sz w:val="24"/>
          <w:szCs w:val="24"/>
        </w:rPr>
        <w:t>PSS-</w:t>
      </w:r>
      <w:r w:rsidR="00FB0D7E" w:rsidRPr="001A4263">
        <w:rPr>
          <w:rFonts w:ascii="Times New Roman" w:eastAsia="宋体" w:hAnsi="Times New Roman" w:cs="Times New Roman"/>
          <w:bCs/>
          <w:sz w:val="24"/>
          <w:szCs w:val="24"/>
        </w:rPr>
        <w:t>treated</w:t>
      </w:r>
      <w:r w:rsidR="00FB0D7E">
        <w:rPr>
          <w:rFonts w:ascii="Times New Roman" w:hAnsi="Times New Roman" w:cs="Times New Roman"/>
          <w:color w:val="000000"/>
          <w:sz w:val="24"/>
          <w:szCs w:val="24"/>
        </w:rPr>
        <w:t xml:space="preserve"> </w:t>
      </w:r>
      <w:r w:rsidR="00FB0D7E" w:rsidRPr="00771C04">
        <w:rPr>
          <w:rFonts w:ascii="Times New Roman" w:hAnsi="Times New Roman" w:cs="Times New Roman"/>
          <w:color w:val="000000"/>
          <w:sz w:val="24"/>
          <w:szCs w:val="24"/>
        </w:rPr>
        <w:t>glass substrate</w:t>
      </w:r>
      <w:r w:rsidR="00FB0D7E" w:rsidRPr="00FB0D7E">
        <w:rPr>
          <w:rFonts w:ascii="Times New Roman" w:hAnsi="Times New Roman" w:cs="Times New Roman"/>
          <w:color w:val="000000"/>
          <w:sz w:val="24"/>
          <w:szCs w:val="24"/>
        </w:rPr>
        <w:t xml:space="preserve"> without annealing treatment decreases obviously after dip</w:t>
      </w:r>
      <w:r w:rsidR="00FB0D7E">
        <w:rPr>
          <w:rFonts w:ascii="Times New Roman" w:hAnsi="Times New Roman" w:cs="Times New Roman" w:hint="eastAsia"/>
          <w:color w:val="000000"/>
          <w:sz w:val="24"/>
          <w:szCs w:val="24"/>
        </w:rPr>
        <w:t>ping</w:t>
      </w:r>
      <w:r w:rsidR="00FB0D7E" w:rsidRPr="00FB0D7E">
        <w:rPr>
          <w:rFonts w:ascii="Times New Roman" w:hAnsi="Times New Roman" w:cs="Times New Roman"/>
          <w:color w:val="000000"/>
          <w:sz w:val="24"/>
          <w:szCs w:val="24"/>
        </w:rPr>
        <w:t xml:space="preserve"> in </w:t>
      </w:r>
      <w:r w:rsidR="00014567">
        <w:rPr>
          <w:rFonts w:ascii="Times New Roman" w:hAnsi="Times New Roman" w:cs="Times New Roman"/>
          <w:color w:val="000000"/>
          <w:sz w:val="24"/>
          <w:szCs w:val="24"/>
        </w:rPr>
        <w:t xml:space="preserve">an </w:t>
      </w:r>
      <w:r w:rsidR="00FB0D7E" w:rsidRPr="00FB0D7E">
        <w:rPr>
          <w:rFonts w:ascii="Times New Roman" w:hAnsi="Times New Roman" w:cs="Times New Roman"/>
          <w:color w:val="000000"/>
          <w:sz w:val="24"/>
          <w:szCs w:val="24"/>
        </w:rPr>
        <w:t>aqueous solution for</w:t>
      </w:r>
      <w:r w:rsidR="00FB0D7E">
        <w:rPr>
          <w:rFonts w:ascii="Times New Roman" w:hAnsi="Times New Roman" w:cs="Times New Roman"/>
          <w:color w:val="000000"/>
          <w:sz w:val="24"/>
          <w:szCs w:val="24"/>
        </w:rPr>
        <w:t xml:space="preserve"> 24 h</w:t>
      </w:r>
      <w:r w:rsidR="00FB0D7E" w:rsidRPr="00FB0D7E">
        <w:rPr>
          <w:rFonts w:ascii="Times New Roman" w:hAnsi="Times New Roman" w:cs="Times New Roman"/>
          <w:color w:val="000000"/>
          <w:sz w:val="24"/>
          <w:szCs w:val="24"/>
        </w:rPr>
        <w:t xml:space="preserve">. </w:t>
      </w:r>
      <w:r w:rsidR="00FB0D7E">
        <w:rPr>
          <w:rFonts w:ascii="Times New Roman" w:hAnsi="Times New Roman" w:cs="Times New Roman"/>
          <w:color w:val="000000"/>
          <w:sz w:val="24"/>
          <w:szCs w:val="24"/>
        </w:rPr>
        <w:t xml:space="preserve">However, </w:t>
      </w:r>
      <w:r w:rsidR="00C83427" w:rsidRPr="00C83427">
        <w:rPr>
          <w:rFonts w:ascii="Times New Roman" w:hAnsi="Times New Roman" w:cs="Times New Roman"/>
          <w:color w:val="000000"/>
          <w:sz w:val="24"/>
          <w:szCs w:val="24"/>
        </w:rPr>
        <w:t xml:space="preserve">the absorption peak of </w:t>
      </w:r>
      <w:r w:rsidR="0086301B">
        <w:rPr>
          <w:rFonts w:ascii="Times New Roman" w:hAnsi="Times New Roman" w:cs="Times New Roman" w:hint="eastAsia"/>
          <w:color w:val="000000"/>
          <w:sz w:val="24"/>
          <w:szCs w:val="24"/>
        </w:rPr>
        <w:t>PSS-</w:t>
      </w:r>
      <w:r w:rsidR="0086301B" w:rsidRPr="001A4263">
        <w:rPr>
          <w:rFonts w:ascii="Times New Roman" w:eastAsia="宋体" w:hAnsi="Times New Roman" w:cs="Times New Roman"/>
          <w:bCs/>
          <w:sz w:val="24"/>
          <w:szCs w:val="24"/>
        </w:rPr>
        <w:t>treated</w:t>
      </w:r>
      <w:r w:rsidR="00C83427" w:rsidRPr="00C83427">
        <w:rPr>
          <w:rFonts w:ascii="Times New Roman" w:hAnsi="Times New Roman" w:cs="Times New Roman"/>
          <w:color w:val="000000"/>
          <w:sz w:val="24"/>
          <w:szCs w:val="24"/>
        </w:rPr>
        <w:t xml:space="preserve"> glass substrate after annealing treatment is almost unchanged. </w:t>
      </w:r>
      <w:r w:rsidR="0086301B" w:rsidRPr="0086301B">
        <w:rPr>
          <w:rFonts w:ascii="Times New Roman" w:hAnsi="Times New Roman" w:cs="Times New Roman"/>
          <w:color w:val="000000"/>
          <w:sz w:val="24"/>
          <w:szCs w:val="24"/>
        </w:rPr>
        <w:t xml:space="preserve">The above results show that the PSS can get </w:t>
      </w:r>
      <w:r w:rsidR="00014567">
        <w:rPr>
          <w:rFonts w:ascii="Times New Roman" w:hAnsi="Times New Roman" w:cs="Times New Roman"/>
          <w:color w:val="000000"/>
          <w:sz w:val="24"/>
          <w:szCs w:val="24"/>
        </w:rPr>
        <w:t xml:space="preserve">a </w:t>
      </w:r>
      <w:r w:rsidR="0086301B" w:rsidRPr="0086301B">
        <w:rPr>
          <w:rFonts w:ascii="Times New Roman" w:hAnsi="Times New Roman" w:cs="Times New Roman"/>
          <w:color w:val="000000"/>
          <w:sz w:val="24"/>
          <w:szCs w:val="24"/>
        </w:rPr>
        <w:t xml:space="preserve">better fixation effect </w:t>
      </w:r>
      <w:r w:rsidR="0086301B">
        <w:rPr>
          <w:rFonts w:ascii="Times New Roman" w:hAnsi="Times New Roman" w:cs="Times New Roman"/>
          <w:color w:val="000000"/>
          <w:sz w:val="24"/>
          <w:szCs w:val="24"/>
        </w:rPr>
        <w:t xml:space="preserve">on </w:t>
      </w:r>
      <w:r w:rsidR="0086301B" w:rsidRPr="00771C04">
        <w:rPr>
          <w:rFonts w:ascii="Times New Roman" w:hAnsi="Times New Roman" w:cs="Times New Roman"/>
          <w:color w:val="000000"/>
          <w:sz w:val="24"/>
          <w:szCs w:val="24"/>
        </w:rPr>
        <w:t>glass substrate</w:t>
      </w:r>
      <w:r w:rsidR="0086301B" w:rsidRPr="00FB0D7E">
        <w:rPr>
          <w:rFonts w:ascii="Times New Roman" w:hAnsi="Times New Roman" w:cs="Times New Roman"/>
          <w:color w:val="000000"/>
          <w:sz w:val="24"/>
          <w:szCs w:val="24"/>
        </w:rPr>
        <w:t xml:space="preserve"> </w:t>
      </w:r>
      <w:r w:rsidR="0086301B" w:rsidRPr="0086301B">
        <w:rPr>
          <w:rFonts w:ascii="Times New Roman" w:hAnsi="Times New Roman" w:cs="Times New Roman"/>
          <w:color w:val="000000"/>
          <w:sz w:val="24"/>
          <w:szCs w:val="24"/>
        </w:rPr>
        <w:t xml:space="preserve">after annealing </w:t>
      </w:r>
      <w:r w:rsidR="0086301B" w:rsidRPr="0086301B">
        <w:rPr>
          <w:rFonts w:ascii="Times New Roman" w:hAnsi="Times New Roman" w:cs="Times New Roman"/>
          <w:color w:val="000000"/>
          <w:sz w:val="24"/>
          <w:szCs w:val="24"/>
          <w:shd w:val="clear" w:color="auto" w:fill="FFFFFF"/>
        </w:rPr>
        <w:t>high-temperature</w:t>
      </w:r>
      <w:r w:rsidR="0086301B" w:rsidRPr="0086301B">
        <w:rPr>
          <w:rFonts w:ascii="Times New Roman" w:hAnsi="Times New Roman" w:cs="Times New Roman"/>
          <w:color w:val="000000"/>
          <w:sz w:val="24"/>
          <w:szCs w:val="24"/>
        </w:rPr>
        <w:t xml:space="preserve">. </w:t>
      </w:r>
    </w:p>
    <w:bookmarkEnd w:id="2"/>
    <w:p w14:paraId="72C6D8AD" w14:textId="77777777" w:rsidR="00A02B5B" w:rsidRPr="004B79A2" w:rsidRDefault="00A02B5B" w:rsidP="0086301B">
      <w:pPr>
        <w:spacing w:line="276" w:lineRule="auto"/>
        <w:ind w:firstLineChars="200" w:firstLine="480"/>
        <w:rPr>
          <w:rFonts w:ascii="Times New Roman" w:hAnsi="Times New Roman" w:cs="Times New Roman"/>
          <w:color w:val="000000"/>
          <w:sz w:val="24"/>
          <w:szCs w:val="24"/>
        </w:rPr>
      </w:pPr>
    </w:p>
    <w:p w14:paraId="4C57E841" w14:textId="6E5B894C" w:rsidR="004B79A2" w:rsidRDefault="006A40F6" w:rsidP="006A40F6">
      <w:pPr>
        <w:spacing w:line="276" w:lineRule="auto"/>
        <w:jc w:val="center"/>
        <w:rPr>
          <w:rFonts w:ascii="Times New Roman" w:hAnsi="Times New Roman" w:cs="Times New Roman"/>
          <w:color w:val="000000"/>
          <w:sz w:val="24"/>
          <w:szCs w:val="24"/>
        </w:rPr>
      </w:pPr>
      <w:r>
        <w:rPr>
          <w:noProof/>
        </w:rPr>
        <w:drawing>
          <wp:inline distT="0" distB="0" distL="0" distR="0" wp14:anchorId="607555B6" wp14:editId="2A076EF4">
            <wp:extent cx="5047699" cy="19100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4297"/>
                    <a:stretch/>
                  </pic:blipFill>
                  <pic:spPr bwMode="auto">
                    <a:xfrm>
                      <a:off x="0" y="0"/>
                      <a:ext cx="5047699" cy="1910080"/>
                    </a:xfrm>
                    <a:prstGeom prst="rect">
                      <a:avLst/>
                    </a:prstGeom>
                    <a:noFill/>
                    <a:ln>
                      <a:noFill/>
                    </a:ln>
                    <a:extLst>
                      <a:ext uri="{53640926-AAD7-44D8-BBD7-CCE9431645EC}">
                        <a14:shadowObscured xmlns:a14="http://schemas.microsoft.com/office/drawing/2010/main"/>
                      </a:ext>
                    </a:extLst>
                  </pic:spPr>
                </pic:pic>
              </a:graphicData>
            </a:graphic>
          </wp:inline>
        </w:drawing>
      </w:r>
    </w:p>
    <w:p w14:paraId="538BFB94" w14:textId="140F1227" w:rsidR="004B79A2" w:rsidRPr="004B79A2" w:rsidRDefault="004B79A2" w:rsidP="003D0F67">
      <w:pPr>
        <w:rPr>
          <w:rFonts w:ascii="Times New Roman" w:eastAsia="宋体" w:hAnsi="Times New Roman" w:cs="Times New Roman"/>
          <w:bCs/>
          <w:szCs w:val="21"/>
        </w:rPr>
      </w:pPr>
      <w:r w:rsidRPr="004B79A2">
        <w:rPr>
          <w:rFonts w:ascii="Times New Roman" w:eastAsia="宋体" w:hAnsi="Times New Roman" w:cs="Times New Roman"/>
          <w:b/>
          <w:szCs w:val="21"/>
        </w:rPr>
        <w:t>Fig</w:t>
      </w:r>
      <w:r w:rsidR="00193B4F">
        <w:rPr>
          <w:rFonts w:ascii="Times New Roman" w:eastAsia="宋体" w:hAnsi="Times New Roman" w:cs="Times New Roman"/>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R3</w:t>
      </w:r>
      <w:r w:rsidRPr="004B79A2">
        <w:rPr>
          <w:rFonts w:ascii="Times New Roman" w:eastAsia="宋体" w:hAnsi="Times New Roman" w:cs="Times New Roman"/>
          <w:b/>
          <w:szCs w:val="21"/>
        </w:rPr>
        <w:t xml:space="preserve">. </w:t>
      </w:r>
      <w:r w:rsidR="002A7AF9" w:rsidRPr="002A7AF9">
        <w:rPr>
          <w:rFonts w:ascii="Times New Roman" w:eastAsia="宋体" w:hAnsi="Times New Roman" w:cs="Times New Roman"/>
          <w:bCs/>
          <w:szCs w:val="21"/>
        </w:rPr>
        <w:t>Absorption spectra of</w:t>
      </w:r>
      <w:r w:rsidR="002A7AF9">
        <w:rPr>
          <w:rFonts w:ascii="Times New Roman" w:eastAsia="宋体" w:hAnsi="Times New Roman" w:cs="Times New Roman"/>
          <w:bCs/>
          <w:szCs w:val="21"/>
        </w:rPr>
        <w:t xml:space="preserve"> </w:t>
      </w:r>
      <w:r w:rsidR="002A7AF9" w:rsidRPr="004B79A2">
        <w:rPr>
          <w:rFonts w:ascii="Times New Roman" w:eastAsia="宋体" w:hAnsi="Times New Roman" w:cs="Times New Roman"/>
          <w:bCs/>
          <w:szCs w:val="21"/>
        </w:rPr>
        <w:t xml:space="preserve">glass substrates with 4 layers PSS </w:t>
      </w:r>
      <w:r w:rsidR="002A7AF9">
        <w:rPr>
          <w:rFonts w:ascii="Times New Roman" w:eastAsia="宋体" w:hAnsi="Times New Roman" w:cs="Times New Roman"/>
          <w:bCs/>
          <w:szCs w:val="21"/>
        </w:rPr>
        <w:t xml:space="preserve">(a) and </w:t>
      </w:r>
      <w:r w:rsidR="002A7AF9" w:rsidRPr="004B79A2">
        <w:rPr>
          <w:rFonts w:ascii="Times New Roman" w:eastAsia="宋体" w:hAnsi="Times New Roman" w:cs="Times New Roman"/>
          <w:bCs/>
          <w:szCs w:val="21"/>
        </w:rPr>
        <w:t xml:space="preserve">4 layers PSS </w:t>
      </w:r>
      <w:r w:rsidR="002A7AF9" w:rsidRPr="002A7AF9">
        <w:rPr>
          <w:rFonts w:ascii="Times New Roman" w:eastAsia="宋体" w:hAnsi="Times New Roman" w:cs="Times New Roman"/>
          <w:bCs/>
          <w:szCs w:val="21"/>
        </w:rPr>
        <w:t>annealed at 14</w:t>
      </w:r>
      <w:r w:rsidR="007B0450">
        <w:rPr>
          <w:rFonts w:ascii="Times New Roman" w:eastAsia="宋体" w:hAnsi="Times New Roman" w:cs="Times New Roman"/>
          <w:bCs/>
          <w:szCs w:val="21"/>
        </w:rPr>
        <w:t>0</w:t>
      </w:r>
      <w:r w:rsidR="002A7AF9" w:rsidRPr="002A7AF9">
        <w:rPr>
          <w:rFonts w:ascii="Times New Roman" w:eastAsia="宋体" w:hAnsi="Times New Roman" w:cs="Times New Roman"/>
          <w:bCs/>
          <w:szCs w:val="21"/>
        </w:rPr>
        <w:t>ºC</w:t>
      </w:r>
      <w:r w:rsidRPr="004B79A2">
        <w:rPr>
          <w:rFonts w:ascii="Times New Roman" w:eastAsia="宋体" w:hAnsi="Times New Roman" w:cs="Times New Roman"/>
          <w:bCs/>
          <w:szCs w:val="21"/>
        </w:rPr>
        <w:t xml:space="preserve"> (</w:t>
      </w:r>
      <w:r>
        <w:rPr>
          <w:rFonts w:ascii="Times New Roman" w:eastAsia="宋体" w:hAnsi="Times New Roman" w:cs="Times New Roman"/>
          <w:bCs/>
          <w:szCs w:val="21"/>
        </w:rPr>
        <w:t>b</w:t>
      </w:r>
      <w:r w:rsidRPr="004B79A2">
        <w:rPr>
          <w:rFonts w:ascii="Times New Roman" w:eastAsia="宋体" w:hAnsi="Times New Roman" w:cs="Times New Roman"/>
          <w:bCs/>
          <w:szCs w:val="21"/>
        </w:rPr>
        <w:t>).</w:t>
      </w:r>
    </w:p>
    <w:p w14:paraId="35F4BC93" w14:textId="77777777" w:rsidR="0086301B" w:rsidRDefault="0086301B" w:rsidP="004B79A2">
      <w:pPr>
        <w:spacing w:line="276" w:lineRule="auto"/>
        <w:rPr>
          <w:rFonts w:ascii="Times New Roman" w:hAnsi="Times New Roman" w:cs="Times New Roman"/>
          <w:color w:val="000000"/>
          <w:sz w:val="24"/>
          <w:szCs w:val="24"/>
        </w:rPr>
      </w:pPr>
    </w:p>
    <w:p w14:paraId="398AB3B7" w14:textId="3660DDF3" w:rsidR="002A7AF9" w:rsidRPr="00644E3E" w:rsidRDefault="0086301B" w:rsidP="00315E6B">
      <w:pPr>
        <w:spacing w:line="276" w:lineRule="auto"/>
        <w:ind w:firstLineChars="300" w:firstLine="720"/>
        <w:rPr>
          <w:rFonts w:ascii="Times New Roman" w:hAnsi="Times New Roman" w:cs="Times New Roman"/>
          <w:color w:val="000000"/>
          <w:sz w:val="24"/>
          <w:szCs w:val="24"/>
          <w:highlight w:val="yellow"/>
        </w:rPr>
      </w:pPr>
      <w:r w:rsidRPr="00644E3E">
        <w:rPr>
          <w:rFonts w:ascii="Times New Roman" w:hAnsi="Times New Roman" w:cs="Times New Roman"/>
          <w:color w:val="000000"/>
          <w:sz w:val="24"/>
          <w:szCs w:val="24"/>
        </w:rPr>
        <w:t xml:space="preserve">Finally, </w:t>
      </w:r>
      <w:r w:rsidR="00B13C34" w:rsidRPr="00644E3E">
        <w:rPr>
          <w:rFonts w:ascii="Times New Roman" w:hAnsi="Times New Roman" w:cs="Times New Roman"/>
          <w:color w:val="000000"/>
          <w:sz w:val="24"/>
          <w:szCs w:val="24"/>
        </w:rPr>
        <w:t xml:space="preserve">the microscopic observations of </w:t>
      </w:r>
      <w:r w:rsidR="00644E3E" w:rsidRPr="00644E3E">
        <w:rPr>
          <w:rFonts w:ascii="Times New Roman" w:hAnsi="Times New Roman" w:cs="Times New Roman"/>
          <w:color w:val="000000"/>
          <w:sz w:val="24"/>
          <w:szCs w:val="24"/>
        </w:rPr>
        <w:t xml:space="preserve">a water droplet on </w:t>
      </w:r>
      <w:r w:rsidR="00B13C34" w:rsidRPr="00644E3E">
        <w:rPr>
          <w:rFonts w:ascii="Times New Roman" w:hAnsi="Times New Roman" w:cs="Times New Roman"/>
          <w:color w:val="000000"/>
          <w:sz w:val="24"/>
          <w:szCs w:val="24"/>
        </w:rPr>
        <w:t>three kinds of glass substrate</w:t>
      </w:r>
      <w:r w:rsidR="00315E6B">
        <w:rPr>
          <w:rFonts w:ascii="Times New Roman" w:hAnsi="Times New Roman" w:cs="Times New Roman" w:hint="eastAsia"/>
          <w:color w:val="000000"/>
          <w:sz w:val="24"/>
          <w:szCs w:val="24"/>
        </w:rPr>
        <w:t>s</w:t>
      </w:r>
      <w:r w:rsidR="00B13C34" w:rsidRPr="00644E3E">
        <w:rPr>
          <w:rFonts w:ascii="Times New Roman" w:hAnsi="Times New Roman" w:cs="Times New Roman"/>
          <w:color w:val="000000"/>
          <w:sz w:val="24"/>
          <w:szCs w:val="24"/>
        </w:rPr>
        <w:t xml:space="preserve"> </w:t>
      </w:r>
      <w:r w:rsidR="00644E3E" w:rsidRPr="00644E3E">
        <w:rPr>
          <w:rFonts w:ascii="Times New Roman" w:hAnsi="Times New Roman" w:cs="Times New Roman"/>
          <w:color w:val="000000"/>
          <w:sz w:val="24"/>
          <w:szCs w:val="24"/>
        </w:rPr>
        <w:t xml:space="preserve">were shown </w:t>
      </w:r>
      <w:r w:rsidR="00B13C34" w:rsidRPr="00644E3E">
        <w:rPr>
          <w:rFonts w:ascii="Times New Roman" w:hAnsi="Times New Roman" w:cs="Times New Roman"/>
          <w:color w:val="000000"/>
          <w:sz w:val="24"/>
          <w:szCs w:val="24"/>
        </w:rPr>
        <w:t xml:space="preserve">in Fig. R4. </w:t>
      </w:r>
      <w:r w:rsidR="00644E3E" w:rsidRPr="00644E3E">
        <w:rPr>
          <w:rFonts w:ascii="Times New Roman" w:hAnsi="Times New Roman" w:cs="Times New Roman"/>
          <w:color w:val="000000"/>
          <w:sz w:val="24"/>
          <w:szCs w:val="24"/>
        </w:rPr>
        <w:t xml:space="preserve">The results show that </w:t>
      </w:r>
      <w:r w:rsidRPr="00644E3E">
        <w:rPr>
          <w:rFonts w:ascii="Times New Roman" w:hAnsi="Times New Roman" w:cs="Times New Roman"/>
          <w:color w:val="000000"/>
          <w:sz w:val="24"/>
          <w:szCs w:val="24"/>
        </w:rPr>
        <w:t xml:space="preserve">the contact angle of </w:t>
      </w:r>
      <w:r w:rsidR="00014567">
        <w:rPr>
          <w:rFonts w:ascii="Times New Roman" w:hAnsi="Times New Roman" w:cs="Times New Roman"/>
          <w:color w:val="000000"/>
          <w:sz w:val="24"/>
          <w:szCs w:val="24"/>
        </w:rPr>
        <w:t xml:space="preserve">the </w:t>
      </w:r>
      <w:r w:rsidRPr="00644E3E">
        <w:rPr>
          <w:rFonts w:ascii="Times New Roman" w:hAnsi="Times New Roman" w:cs="Times New Roman"/>
          <w:color w:val="000000"/>
          <w:sz w:val="24"/>
          <w:szCs w:val="24"/>
        </w:rPr>
        <w:t>PSS-treated glass substrate was 43.3°</w:t>
      </w:r>
      <w:r w:rsidR="00644E3E" w:rsidRPr="00644E3E">
        <w:rPr>
          <w:rFonts w:ascii="Times New Roman" w:hAnsi="Times New Roman" w:cs="Times New Roman"/>
          <w:color w:val="000000"/>
          <w:sz w:val="24"/>
          <w:szCs w:val="24"/>
        </w:rPr>
        <w:t>,</w:t>
      </w:r>
      <w:r w:rsidRPr="00644E3E">
        <w:rPr>
          <w:rFonts w:ascii="Times New Roman" w:hAnsi="Times New Roman" w:cs="Times New Roman"/>
          <w:color w:val="000000"/>
          <w:sz w:val="24"/>
          <w:szCs w:val="24"/>
        </w:rPr>
        <w:t xml:space="preserve"> </w:t>
      </w:r>
      <w:r w:rsidR="00644E3E" w:rsidRPr="00644E3E">
        <w:rPr>
          <w:rFonts w:ascii="Times New Roman" w:hAnsi="Times New Roman" w:cs="Times New Roman"/>
          <w:color w:val="000000"/>
          <w:sz w:val="24"/>
          <w:szCs w:val="24"/>
        </w:rPr>
        <w:t>slightly increa</w:t>
      </w:r>
      <w:r w:rsidR="00014567">
        <w:rPr>
          <w:rFonts w:ascii="Times New Roman" w:hAnsi="Times New Roman" w:cs="Times New Roman"/>
          <w:color w:val="000000"/>
          <w:sz w:val="24"/>
          <w:szCs w:val="24"/>
        </w:rPr>
        <w:t>sing</w:t>
      </w:r>
      <w:r w:rsidR="00644E3E" w:rsidRPr="00644E3E">
        <w:rPr>
          <w:rFonts w:ascii="Times New Roman" w:hAnsi="Times New Roman" w:cs="Times New Roman"/>
          <w:color w:val="000000"/>
          <w:sz w:val="24"/>
          <w:szCs w:val="24"/>
        </w:rPr>
        <w:t xml:space="preserve"> to 45.6° of </w:t>
      </w:r>
      <w:r w:rsidR="00014567">
        <w:rPr>
          <w:rFonts w:ascii="Times New Roman" w:hAnsi="Times New Roman" w:cs="Times New Roman"/>
          <w:color w:val="000000"/>
          <w:sz w:val="24"/>
          <w:szCs w:val="24"/>
        </w:rPr>
        <w:t xml:space="preserve">the </w:t>
      </w:r>
      <w:r w:rsidR="00644E3E" w:rsidRPr="00644E3E">
        <w:rPr>
          <w:rFonts w:ascii="Times New Roman" w:hAnsi="Times New Roman" w:cs="Times New Roman"/>
          <w:color w:val="000000"/>
          <w:sz w:val="24"/>
          <w:szCs w:val="24"/>
        </w:rPr>
        <w:t>PSS-treated glass substrate a</w:t>
      </w:r>
      <w:r w:rsidRPr="00644E3E">
        <w:rPr>
          <w:rFonts w:ascii="Times New Roman" w:hAnsi="Times New Roman" w:cs="Times New Roman"/>
          <w:color w:val="000000"/>
          <w:sz w:val="24"/>
          <w:szCs w:val="24"/>
        </w:rPr>
        <w:t>fter dip</w:t>
      </w:r>
      <w:r w:rsidRPr="00644E3E">
        <w:rPr>
          <w:rFonts w:ascii="Times New Roman" w:hAnsi="Times New Roman" w:cs="Times New Roman" w:hint="eastAsia"/>
          <w:color w:val="000000"/>
          <w:sz w:val="24"/>
          <w:szCs w:val="24"/>
        </w:rPr>
        <w:t>ping</w:t>
      </w:r>
      <w:r w:rsidRPr="00644E3E">
        <w:rPr>
          <w:rFonts w:ascii="Times New Roman" w:hAnsi="Times New Roman" w:cs="Times New Roman"/>
          <w:color w:val="000000"/>
          <w:sz w:val="24"/>
          <w:szCs w:val="24"/>
        </w:rPr>
        <w:t xml:space="preserve"> in aqueous solution for </w:t>
      </w:r>
      <w:r w:rsidRPr="00644E3E">
        <w:rPr>
          <w:rFonts w:ascii="Times New Roman" w:hAnsi="Times New Roman" w:cs="Times New Roman" w:hint="eastAsia"/>
          <w:color w:val="000000"/>
          <w:sz w:val="24"/>
          <w:szCs w:val="24"/>
        </w:rPr>
        <w:t>24</w:t>
      </w:r>
      <w:r w:rsidRPr="00644E3E">
        <w:rPr>
          <w:rFonts w:ascii="Times New Roman" w:hAnsi="Times New Roman" w:cs="Times New Roman"/>
          <w:color w:val="000000"/>
          <w:sz w:val="24"/>
          <w:szCs w:val="24"/>
        </w:rPr>
        <w:t xml:space="preserve"> </w:t>
      </w:r>
      <w:r w:rsidRPr="00644E3E">
        <w:rPr>
          <w:rFonts w:ascii="Times New Roman" w:hAnsi="Times New Roman" w:cs="Times New Roman" w:hint="eastAsia"/>
          <w:color w:val="000000"/>
          <w:sz w:val="24"/>
          <w:szCs w:val="24"/>
        </w:rPr>
        <w:t>h</w:t>
      </w:r>
      <w:r w:rsidR="00644E3E" w:rsidRPr="00644E3E">
        <w:rPr>
          <w:rFonts w:ascii="Times New Roman" w:hAnsi="Times New Roman" w:cs="Times New Roman"/>
          <w:color w:val="000000"/>
          <w:sz w:val="24"/>
          <w:szCs w:val="24"/>
        </w:rPr>
        <w:t>,</w:t>
      </w:r>
      <w:r w:rsidRPr="00644E3E">
        <w:rPr>
          <w:rFonts w:ascii="Times New Roman" w:hAnsi="Times New Roman" w:cs="Times New Roman"/>
          <w:color w:val="000000"/>
          <w:sz w:val="24"/>
          <w:szCs w:val="24"/>
        </w:rPr>
        <w:t xml:space="preserve"> which</w:t>
      </w:r>
      <w:r w:rsidR="00B13C34" w:rsidRPr="00644E3E">
        <w:rPr>
          <w:rFonts w:ascii="Times New Roman" w:hAnsi="Times New Roman" w:cs="Times New Roman"/>
          <w:color w:val="000000"/>
          <w:sz w:val="24"/>
          <w:szCs w:val="24"/>
        </w:rPr>
        <w:t xml:space="preserve"> showed that the PSS was </w:t>
      </w:r>
      <w:r w:rsidR="008160DB" w:rsidRPr="00644E3E">
        <w:rPr>
          <w:rFonts w:ascii="Times New Roman" w:hAnsi="Times New Roman" w:cs="Times New Roman"/>
          <w:color w:val="000000"/>
          <w:sz w:val="24"/>
          <w:szCs w:val="24"/>
        </w:rPr>
        <w:t>immobilize</w:t>
      </w:r>
      <w:r w:rsidR="00014567">
        <w:rPr>
          <w:rFonts w:ascii="Times New Roman" w:hAnsi="Times New Roman" w:cs="Times New Roman"/>
          <w:color w:val="000000"/>
          <w:sz w:val="24"/>
          <w:szCs w:val="24"/>
        </w:rPr>
        <w:t>d</w:t>
      </w:r>
      <w:r w:rsidR="00B13C34" w:rsidRPr="00644E3E">
        <w:rPr>
          <w:rFonts w:ascii="Times New Roman" w:hAnsi="Times New Roman" w:cs="Times New Roman"/>
          <w:color w:val="000000"/>
          <w:sz w:val="24"/>
          <w:szCs w:val="24"/>
        </w:rPr>
        <w:t xml:space="preserve"> to the </w:t>
      </w:r>
      <w:r w:rsidR="008160DB" w:rsidRPr="00644E3E">
        <w:rPr>
          <w:rFonts w:ascii="Times New Roman" w:hAnsi="Times New Roman" w:cs="Times New Roman"/>
          <w:color w:val="000000"/>
          <w:sz w:val="24"/>
          <w:szCs w:val="24"/>
        </w:rPr>
        <w:t>glass substrate</w:t>
      </w:r>
      <w:r w:rsidR="00644E3E" w:rsidRPr="00644E3E">
        <w:rPr>
          <w:rFonts w:ascii="Times New Roman" w:hAnsi="Times New Roman" w:cs="Times New Roman"/>
          <w:color w:val="000000"/>
          <w:sz w:val="24"/>
          <w:szCs w:val="24"/>
        </w:rPr>
        <w:t xml:space="preserve"> and has high stability</w:t>
      </w:r>
      <w:r w:rsidR="008160DB" w:rsidRPr="00644E3E">
        <w:rPr>
          <w:rFonts w:ascii="Times New Roman" w:hAnsi="Times New Roman" w:cs="Times New Roman"/>
          <w:color w:val="000000"/>
          <w:sz w:val="24"/>
          <w:szCs w:val="24"/>
        </w:rPr>
        <w:t>.</w:t>
      </w:r>
      <w:r w:rsidR="008160DB">
        <w:rPr>
          <w:rFonts w:ascii="Times New Roman" w:hAnsi="Times New Roman" w:cs="Times New Roman"/>
          <w:color w:val="000000"/>
          <w:sz w:val="24"/>
          <w:szCs w:val="24"/>
        </w:rPr>
        <w:t xml:space="preserve"> </w:t>
      </w:r>
      <w:r w:rsidR="002A7AF9">
        <w:rPr>
          <w:rFonts w:ascii="Times New Roman" w:hAnsi="Times New Roman" w:cs="Times New Roman" w:hint="eastAsia"/>
          <w:color w:val="000000"/>
          <w:sz w:val="24"/>
          <w:szCs w:val="24"/>
        </w:rPr>
        <w:t>I</w:t>
      </w:r>
      <w:r w:rsidR="002A7AF9" w:rsidRPr="002A7AF9">
        <w:rPr>
          <w:rFonts w:ascii="Times New Roman" w:hAnsi="Times New Roman" w:cs="Times New Roman"/>
          <w:color w:val="000000"/>
          <w:sz w:val="24"/>
          <w:szCs w:val="24"/>
        </w:rPr>
        <w:t>n conclusion</w:t>
      </w:r>
      <w:r w:rsidR="002A7AF9">
        <w:rPr>
          <w:rFonts w:ascii="Times New Roman" w:hAnsi="Times New Roman" w:cs="Times New Roman" w:hint="eastAsia"/>
          <w:color w:val="000000"/>
          <w:sz w:val="24"/>
          <w:szCs w:val="24"/>
        </w:rPr>
        <w:t>,</w:t>
      </w:r>
      <w:r w:rsidR="002A7AF9">
        <w:rPr>
          <w:rFonts w:ascii="Times New Roman" w:hAnsi="Times New Roman" w:cs="Times New Roman"/>
          <w:color w:val="000000"/>
          <w:sz w:val="24"/>
          <w:szCs w:val="24"/>
        </w:rPr>
        <w:t xml:space="preserve"> </w:t>
      </w:r>
      <w:r w:rsidR="002A7AF9" w:rsidRPr="002A7AF9">
        <w:rPr>
          <w:rFonts w:ascii="Times New Roman" w:hAnsi="Times New Roman" w:cs="Times New Roman"/>
          <w:color w:val="000000"/>
          <w:sz w:val="24"/>
          <w:szCs w:val="24"/>
        </w:rPr>
        <w:t>treatment with NaCl solution and subsequent annealing at high-temperature could facilitate the immobilization of PSS on the glass surface.</w:t>
      </w:r>
    </w:p>
    <w:p w14:paraId="4FD5F832" w14:textId="23D83C36" w:rsidR="002A7AF9" w:rsidRPr="002A7AF9" w:rsidRDefault="002A7AF9" w:rsidP="00193E64">
      <w:pPr>
        <w:spacing w:line="276" w:lineRule="auto"/>
        <w:rPr>
          <w:rFonts w:ascii="Times New Roman" w:hAnsi="Times New Roman" w:cs="Times New Roman"/>
          <w:color w:val="000000"/>
          <w:sz w:val="24"/>
          <w:szCs w:val="24"/>
        </w:rPr>
      </w:pPr>
    </w:p>
    <w:p w14:paraId="11E8916A" w14:textId="09E7CD91" w:rsidR="004B79A2" w:rsidRDefault="006A40F6" w:rsidP="004B79A2">
      <w:pPr>
        <w:spacing w:line="276" w:lineRule="auto"/>
        <w:jc w:val="center"/>
        <w:rPr>
          <w:rFonts w:ascii="Times New Roman" w:hAnsi="Times New Roman" w:cs="Times New Roman"/>
          <w:color w:val="000000"/>
          <w:sz w:val="24"/>
          <w:szCs w:val="24"/>
        </w:rPr>
      </w:pPr>
      <w:r>
        <w:rPr>
          <w:noProof/>
        </w:rPr>
        <w:drawing>
          <wp:inline distT="0" distB="0" distL="0" distR="0" wp14:anchorId="4CBF3359" wp14:editId="63A33AC1">
            <wp:extent cx="5274310" cy="1102995"/>
            <wp:effectExtent l="0" t="0" r="254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1102995"/>
                    </a:xfrm>
                    <a:prstGeom prst="rect">
                      <a:avLst/>
                    </a:prstGeom>
                    <a:noFill/>
                    <a:ln>
                      <a:noFill/>
                    </a:ln>
                  </pic:spPr>
                </pic:pic>
              </a:graphicData>
            </a:graphic>
          </wp:inline>
        </w:drawing>
      </w:r>
    </w:p>
    <w:p w14:paraId="0014AF1A" w14:textId="14CCE404" w:rsidR="006E4ED0" w:rsidRPr="00644E3E" w:rsidRDefault="004B79A2" w:rsidP="00644E3E">
      <w:pPr>
        <w:jc w:val="center"/>
        <w:rPr>
          <w:rFonts w:ascii="Times New Roman" w:eastAsia="宋体" w:hAnsi="Times New Roman" w:cs="Times New Roman"/>
          <w:b/>
          <w:szCs w:val="21"/>
        </w:rPr>
      </w:pPr>
      <w:r w:rsidRPr="004B79A2">
        <w:rPr>
          <w:rFonts w:ascii="Times New Roman" w:eastAsia="宋体" w:hAnsi="Times New Roman" w:cs="Times New Roman"/>
          <w:b/>
          <w:szCs w:val="21"/>
        </w:rPr>
        <w:t>Fig</w:t>
      </w:r>
      <w:r>
        <w:rPr>
          <w:rFonts w:ascii="Times New Roman" w:eastAsia="宋体" w:hAnsi="Times New Roman" w:cs="Times New Roman" w:hint="eastAsia"/>
          <w:b/>
          <w:szCs w:val="21"/>
        </w:rPr>
        <w:t>ure</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R4</w:t>
      </w:r>
      <w:r w:rsidRPr="004B79A2">
        <w:rPr>
          <w:rFonts w:ascii="Times New Roman" w:eastAsia="宋体" w:hAnsi="Times New Roman" w:cs="Times New Roman"/>
          <w:b/>
          <w:szCs w:val="21"/>
        </w:rPr>
        <w:t xml:space="preserve">. </w:t>
      </w:r>
      <w:r w:rsidR="0086301B" w:rsidRPr="006A40F6">
        <w:rPr>
          <w:rFonts w:ascii="Times New Roman" w:eastAsia="宋体" w:hAnsi="Times New Roman" w:cs="Times New Roman"/>
          <w:bCs/>
          <w:szCs w:val="21"/>
        </w:rPr>
        <w:t xml:space="preserve">Microscopic observations of </w:t>
      </w:r>
      <w:bookmarkStart w:id="3" w:name="_Hlk85445417"/>
      <w:r w:rsidR="00644E3E" w:rsidRPr="00644E3E">
        <w:rPr>
          <w:rFonts w:ascii="Times New Roman" w:eastAsia="宋体" w:hAnsi="Times New Roman" w:cs="Times New Roman"/>
          <w:bCs/>
          <w:szCs w:val="21"/>
        </w:rPr>
        <w:t xml:space="preserve">a water droplet </w:t>
      </w:r>
      <w:r w:rsidR="00644E3E">
        <w:rPr>
          <w:rFonts w:ascii="Times New Roman" w:eastAsia="宋体" w:hAnsi="Times New Roman" w:cs="Times New Roman"/>
          <w:bCs/>
          <w:szCs w:val="21"/>
        </w:rPr>
        <w:t>on</w:t>
      </w:r>
      <w:bookmarkEnd w:id="3"/>
      <w:r w:rsidR="00644E3E">
        <w:rPr>
          <w:rFonts w:ascii="Times New Roman" w:eastAsia="宋体" w:hAnsi="Times New Roman" w:cs="Times New Roman"/>
          <w:bCs/>
          <w:szCs w:val="21"/>
        </w:rPr>
        <w:t xml:space="preserve"> </w:t>
      </w:r>
      <w:r w:rsidR="0086301B" w:rsidRPr="006A40F6">
        <w:rPr>
          <w:rFonts w:ascii="Times New Roman" w:eastAsia="宋体" w:hAnsi="Times New Roman" w:cs="Times New Roman"/>
          <w:bCs/>
          <w:szCs w:val="21"/>
        </w:rPr>
        <w:t xml:space="preserve">three kinds of </w:t>
      </w:r>
      <w:r w:rsidR="006A40F6">
        <w:rPr>
          <w:rFonts w:ascii="Times New Roman" w:eastAsia="宋体" w:hAnsi="Times New Roman" w:cs="Times New Roman"/>
          <w:bCs/>
          <w:szCs w:val="21"/>
        </w:rPr>
        <w:t>glass</w:t>
      </w:r>
      <w:r w:rsidR="006A40F6" w:rsidRPr="0086301B">
        <w:rPr>
          <w:rFonts w:ascii="Times New Roman" w:hAnsi="Times New Roman" w:cs="Times New Roman"/>
          <w:color w:val="000000"/>
          <w:sz w:val="24"/>
          <w:szCs w:val="24"/>
        </w:rPr>
        <w:t xml:space="preserve"> </w:t>
      </w:r>
      <w:r w:rsidR="006A40F6" w:rsidRPr="006A40F6">
        <w:rPr>
          <w:rFonts w:ascii="Times New Roman" w:eastAsia="宋体" w:hAnsi="Times New Roman" w:cs="Times New Roman"/>
          <w:bCs/>
          <w:szCs w:val="21"/>
        </w:rPr>
        <w:t>substrate</w:t>
      </w:r>
      <w:r w:rsidR="006A40F6">
        <w:rPr>
          <w:rFonts w:ascii="Times New Roman" w:eastAsia="宋体" w:hAnsi="Times New Roman" w:cs="Times New Roman"/>
          <w:bCs/>
          <w:szCs w:val="21"/>
        </w:rPr>
        <w:t xml:space="preserve"> </w:t>
      </w:r>
      <w:r w:rsidR="0086301B" w:rsidRPr="006A40F6">
        <w:rPr>
          <w:rFonts w:ascii="Times New Roman" w:eastAsia="宋体" w:hAnsi="Times New Roman" w:cs="Times New Roman"/>
          <w:bCs/>
          <w:szCs w:val="21"/>
        </w:rPr>
        <w:t>with different wettability</w:t>
      </w:r>
      <w:r w:rsidR="006A40F6" w:rsidRPr="006A40F6">
        <w:rPr>
          <w:rFonts w:ascii="Times New Roman" w:eastAsia="宋体" w:hAnsi="Times New Roman" w:cs="Times New Roman"/>
          <w:bCs/>
          <w:szCs w:val="21"/>
        </w:rPr>
        <w:t xml:space="preserve">: </w:t>
      </w:r>
      <w:r w:rsidR="006A40F6">
        <w:rPr>
          <w:rFonts w:ascii="Times New Roman" w:eastAsia="宋体" w:hAnsi="Times New Roman" w:cs="Times New Roman"/>
          <w:bCs/>
          <w:szCs w:val="21"/>
        </w:rPr>
        <w:t xml:space="preserve">blank </w:t>
      </w:r>
      <w:r w:rsidR="006A40F6" w:rsidRPr="004B79A2">
        <w:rPr>
          <w:rFonts w:ascii="Times New Roman" w:eastAsia="宋体" w:hAnsi="Times New Roman" w:cs="Times New Roman"/>
          <w:bCs/>
          <w:szCs w:val="21"/>
        </w:rPr>
        <w:t xml:space="preserve">glass substrates </w:t>
      </w:r>
      <w:r w:rsidR="006A40F6">
        <w:rPr>
          <w:rFonts w:ascii="Times New Roman" w:eastAsia="宋体" w:hAnsi="Times New Roman" w:cs="Times New Roman"/>
          <w:bCs/>
          <w:szCs w:val="21"/>
        </w:rPr>
        <w:t xml:space="preserve">(a), PSS-treated </w:t>
      </w:r>
      <w:r w:rsidRPr="004B79A2">
        <w:rPr>
          <w:rFonts w:ascii="Times New Roman" w:eastAsia="宋体" w:hAnsi="Times New Roman" w:cs="Times New Roman"/>
          <w:bCs/>
          <w:szCs w:val="21"/>
        </w:rPr>
        <w:t>glass substrates</w:t>
      </w:r>
      <w:r w:rsidR="006A40F6" w:rsidRPr="006A40F6">
        <w:rPr>
          <w:rFonts w:ascii="Times New Roman" w:eastAsia="宋体" w:hAnsi="Times New Roman" w:cs="Times New Roman"/>
          <w:bCs/>
          <w:szCs w:val="21"/>
        </w:rPr>
        <w:t xml:space="preserve"> </w:t>
      </w:r>
      <w:r>
        <w:rPr>
          <w:rFonts w:ascii="Times New Roman" w:eastAsia="宋体" w:hAnsi="Times New Roman" w:cs="Times New Roman"/>
          <w:bCs/>
          <w:szCs w:val="21"/>
        </w:rPr>
        <w:t>(</w:t>
      </w:r>
      <w:r w:rsidR="006A40F6">
        <w:rPr>
          <w:rFonts w:ascii="Times New Roman" w:eastAsia="宋体" w:hAnsi="Times New Roman" w:cs="Times New Roman"/>
          <w:bCs/>
          <w:szCs w:val="21"/>
        </w:rPr>
        <w:t>b</w:t>
      </w:r>
      <w:r>
        <w:rPr>
          <w:rFonts w:ascii="Times New Roman" w:eastAsia="宋体" w:hAnsi="Times New Roman" w:cs="Times New Roman"/>
          <w:bCs/>
          <w:szCs w:val="21"/>
        </w:rPr>
        <w:t>)</w:t>
      </w:r>
      <w:r w:rsidR="006A40F6">
        <w:rPr>
          <w:rFonts w:ascii="Times New Roman" w:eastAsia="宋体" w:hAnsi="Times New Roman" w:cs="Times New Roman"/>
          <w:bCs/>
          <w:szCs w:val="21"/>
        </w:rPr>
        <w:t>,</w:t>
      </w:r>
      <w:r>
        <w:rPr>
          <w:rFonts w:ascii="Times New Roman" w:eastAsia="宋体" w:hAnsi="Times New Roman" w:cs="Times New Roman"/>
          <w:bCs/>
          <w:szCs w:val="21"/>
        </w:rPr>
        <w:t xml:space="preserve"> and</w:t>
      </w:r>
      <w:r w:rsidRPr="004B79A2">
        <w:rPr>
          <w:rFonts w:ascii="Times New Roman" w:eastAsia="宋体" w:hAnsi="Times New Roman" w:cs="Times New Roman"/>
          <w:bCs/>
          <w:szCs w:val="21"/>
        </w:rPr>
        <w:t xml:space="preserve"> </w:t>
      </w:r>
      <w:r w:rsidR="006A40F6">
        <w:rPr>
          <w:rFonts w:ascii="Times New Roman" w:eastAsia="宋体" w:hAnsi="Times New Roman" w:cs="Times New Roman"/>
          <w:bCs/>
          <w:szCs w:val="21"/>
        </w:rPr>
        <w:t xml:space="preserve">PSS-treated </w:t>
      </w:r>
      <w:r w:rsidR="006A40F6" w:rsidRPr="004B79A2">
        <w:rPr>
          <w:rFonts w:ascii="Times New Roman" w:eastAsia="宋体" w:hAnsi="Times New Roman" w:cs="Times New Roman"/>
          <w:bCs/>
          <w:szCs w:val="21"/>
        </w:rPr>
        <w:t>glass substrates</w:t>
      </w:r>
      <w:r w:rsidRPr="004B79A2">
        <w:rPr>
          <w:rFonts w:ascii="Times New Roman" w:eastAsia="宋体" w:hAnsi="Times New Roman" w:cs="Times New Roman"/>
          <w:bCs/>
          <w:szCs w:val="21"/>
        </w:rPr>
        <w:t xml:space="preserve"> </w:t>
      </w:r>
      <w:r w:rsidR="006A40F6">
        <w:rPr>
          <w:rFonts w:ascii="Times New Roman" w:eastAsia="宋体" w:hAnsi="Times New Roman" w:cs="Times New Roman"/>
          <w:bCs/>
          <w:szCs w:val="21"/>
        </w:rPr>
        <w:t xml:space="preserve">after </w:t>
      </w:r>
      <w:r w:rsidR="006A40F6" w:rsidRPr="006A40F6">
        <w:rPr>
          <w:rFonts w:ascii="Times New Roman" w:hAnsi="Times New Roman" w:cs="Times New Roman"/>
          <w:color w:val="000000"/>
          <w:szCs w:val="21"/>
        </w:rPr>
        <w:t>dip</w:t>
      </w:r>
      <w:r w:rsidR="006A40F6" w:rsidRPr="006A40F6">
        <w:rPr>
          <w:rFonts w:ascii="Times New Roman" w:hAnsi="Times New Roman" w:cs="Times New Roman" w:hint="eastAsia"/>
          <w:color w:val="000000"/>
          <w:szCs w:val="21"/>
        </w:rPr>
        <w:t>ping</w:t>
      </w:r>
      <w:r w:rsidR="006A40F6" w:rsidRPr="004B79A2">
        <w:rPr>
          <w:rFonts w:ascii="Times New Roman" w:eastAsia="宋体" w:hAnsi="Times New Roman" w:cs="Times New Roman"/>
          <w:bCs/>
          <w:szCs w:val="21"/>
        </w:rPr>
        <w:t xml:space="preserve"> </w:t>
      </w:r>
      <w:r w:rsidR="006A40F6">
        <w:rPr>
          <w:rFonts w:ascii="Times New Roman" w:eastAsia="宋体" w:hAnsi="Times New Roman" w:cs="Times New Roman"/>
          <w:bCs/>
          <w:szCs w:val="21"/>
        </w:rPr>
        <w:t>in water</w:t>
      </w:r>
      <w:r w:rsidRPr="004B79A2">
        <w:rPr>
          <w:rFonts w:ascii="Times New Roman" w:eastAsia="宋体" w:hAnsi="Times New Roman" w:cs="Times New Roman"/>
          <w:bCs/>
          <w:szCs w:val="21"/>
        </w:rPr>
        <w:t xml:space="preserve"> (</w:t>
      </w:r>
      <w:r w:rsidR="006A40F6">
        <w:rPr>
          <w:rFonts w:ascii="Times New Roman" w:eastAsia="宋体" w:hAnsi="Times New Roman" w:cs="Times New Roman"/>
          <w:bCs/>
          <w:szCs w:val="21"/>
        </w:rPr>
        <w:t>c</w:t>
      </w:r>
      <w:r w:rsidRPr="004B79A2">
        <w:rPr>
          <w:rFonts w:ascii="Times New Roman" w:eastAsia="宋体" w:hAnsi="Times New Roman" w:cs="Times New Roman"/>
          <w:bCs/>
          <w:szCs w:val="21"/>
        </w:rPr>
        <w:t>).</w:t>
      </w:r>
    </w:p>
    <w:p w14:paraId="4D37CE68" w14:textId="77777777" w:rsidR="006E4ED0" w:rsidRPr="006E4ED0" w:rsidRDefault="006E4ED0" w:rsidP="00BC3371">
      <w:pPr>
        <w:spacing w:line="276" w:lineRule="auto"/>
        <w:rPr>
          <w:rFonts w:ascii="Times New Roman" w:hAnsi="Times New Roman" w:cs="Times New Roman"/>
          <w:color w:val="000000"/>
          <w:sz w:val="24"/>
          <w:szCs w:val="24"/>
        </w:rPr>
      </w:pPr>
    </w:p>
    <w:p w14:paraId="21A5B0B2" w14:textId="59D5B15E" w:rsidR="002A7AF9" w:rsidRDefault="00700386" w:rsidP="00BC3371">
      <w:pPr>
        <w:spacing w:line="276" w:lineRule="auto"/>
        <w:rPr>
          <w:rFonts w:ascii="Times New Roman" w:hAnsi="Times New Roman" w:cs="Times New Roman"/>
          <w:bCs/>
          <w:sz w:val="24"/>
          <w:szCs w:val="24"/>
        </w:rPr>
      </w:pPr>
      <w:r w:rsidRPr="00193E64">
        <w:rPr>
          <w:rFonts w:ascii="Times New Roman" w:hAnsi="Times New Roman" w:cs="Times New Roman"/>
          <w:color w:val="000000"/>
          <w:sz w:val="24"/>
          <w:szCs w:val="24"/>
        </w:rPr>
        <w:br/>
      </w:r>
      <w:r w:rsidRPr="00193B4F">
        <w:rPr>
          <w:rFonts w:ascii="Times New Roman" w:hAnsi="Times New Roman" w:cs="Times New Roman"/>
          <w:i/>
          <w:iCs/>
          <w:color w:val="000000"/>
          <w:sz w:val="24"/>
          <w:szCs w:val="24"/>
          <w:shd w:val="clear" w:color="auto" w:fill="FFFFFF"/>
        </w:rPr>
        <w:t>4. This manuscript is very poorly written with many redundancies and grammatical flaws, which makes this manuscript almost incomprehensible. Also, this manuscript lacks any in-depth discussion on the material preparation process and biosensing mechanism.</w:t>
      </w:r>
      <w:r w:rsidRPr="00193E64">
        <w:rPr>
          <w:rFonts w:ascii="Times New Roman" w:hAnsi="Times New Roman" w:cs="Times New Roman"/>
          <w:color w:val="000000"/>
          <w:sz w:val="24"/>
          <w:szCs w:val="24"/>
        </w:rPr>
        <w:br/>
      </w:r>
      <w:r w:rsidR="00193E64" w:rsidRPr="00193E64">
        <w:rPr>
          <w:rFonts w:ascii="Times New Roman" w:hAnsi="Times New Roman" w:cs="Times New Roman"/>
          <w:b/>
          <w:sz w:val="24"/>
          <w:szCs w:val="24"/>
        </w:rPr>
        <w:t>Response:</w:t>
      </w:r>
      <w:r w:rsidR="00193E64" w:rsidRPr="00193E64">
        <w:rPr>
          <w:rFonts w:ascii="Times New Roman" w:hAnsi="Times New Roman" w:cs="Times New Roman"/>
          <w:bCs/>
          <w:sz w:val="24"/>
          <w:szCs w:val="24"/>
        </w:rPr>
        <w:t xml:space="preserve"> </w:t>
      </w:r>
      <w:r w:rsidR="00BC3371" w:rsidRPr="00BC3371">
        <w:rPr>
          <w:rFonts w:ascii="Times New Roman" w:hAnsi="Times New Roman" w:cs="Times New Roman"/>
          <w:bCs/>
          <w:sz w:val="24"/>
          <w:szCs w:val="24"/>
        </w:rPr>
        <w:t xml:space="preserve">Thanks so much for your suggestion. </w:t>
      </w:r>
      <w:r w:rsidR="00BC3371" w:rsidRPr="00BC3371">
        <w:rPr>
          <w:rFonts w:ascii="Times New Roman" w:hAnsi="Times New Roman" w:cs="Times New Roman"/>
          <w:color w:val="000000"/>
          <w:sz w:val="24"/>
          <w:szCs w:val="24"/>
        </w:rPr>
        <w:t>Related material preparation processes are provided and biosensing mechanisms are discussed in depth</w:t>
      </w:r>
      <w:r w:rsidR="00BC3371" w:rsidRPr="00BC3371">
        <w:rPr>
          <w:rFonts w:ascii="Times New Roman" w:hAnsi="Times New Roman" w:cs="Times New Roman"/>
          <w:bCs/>
          <w:sz w:val="24"/>
          <w:szCs w:val="24"/>
        </w:rPr>
        <w:t xml:space="preserve">. We have modified it in the </w:t>
      </w:r>
      <w:r w:rsidR="007D79F5" w:rsidRPr="00F24081">
        <w:rPr>
          <w:rFonts w:ascii="Times New Roman" w:eastAsia="宋体" w:hAnsi="Times New Roman" w:cs="Times New Roman" w:hint="eastAsia"/>
          <w:bCs/>
          <w:i/>
          <w:iCs/>
          <w:color w:val="000000"/>
          <w:sz w:val="24"/>
          <w:szCs w:val="24"/>
        </w:rPr>
        <w:t>R</w:t>
      </w:r>
      <w:r w:rsidR="007D79F5" w:rsidRPr="00F24081">
        <w:rPr>
          <w:rFonts w:ascii="Times New Roman" w:eastAsia="宋体" w:hAnsi="Times New Roman" w:cs="Times New Roman"/>
          <w:bCs/>
          <w:i/>
          <w:iCs/>
          <w:color w:val="000000"/>
          <w:sz w:val="24"/>
          <w:szCs w:val="24"/>
        </w:rPr>
        <w:t>evised Manuscript</w:t>
      </w:r>
      <w:r w:rsidR="00BC3371" w:rsidRPr="00BC3371">
        <w:rPr>
          <w:rFonts w:ascii="Times New Roman" w:hAnsi="Times New Roman" w:cs="Times New Roman"/>
          <w:bCs/>
          <w:sz w:val="24"/>
          <w:szCs w:val="24"/>
        </w:rPr>
        <w:t xml:space="preserve">. </w:t>
      </w:r>
      <w:r w:rsidR="002A7AF9">
        <w:rPr>
          <w:rFonts w:ascii="Times New Roman" w:hAnsi="Times New Roman" w:cs="Times New Roman"/>
          <w:bCs/>
          <w:sz w:val="24"/>
          <w:szCs w:val="24"/>
        </w:rPr>
        <w:t>B</w:t>
      </w:r>
      <w:r w:rsidR="00BC3371" w:rsidRPr="00BC3371">
        <w:rPr>
          <w:rFonts w:ascii="Times New Roman" w:hAnsi="Times New Roman" w:cs="Times New Roman"/>
          <w:bCs/>
          <w:sz w:val="24"/>
          <w:szCs w:val="24"/>
        </w:rPr>
        <w:t>esides</w:t>
      </w:r>
      <w:r w:rsidR="002A7AF9">
        <w:rPr>
          <w:rFonts w:ascii="Times New Roman" w:hAnsi="Times New Roman" w:cs="Times New Roman"/>
          <w:bCs/>
          <w:sz w:val="24"/>
          <w:szCs w:val="24"/>
        </w:rPr>
        <w:t>, t</w:t>
      </w:r>
      <w:r w:rsidR="002A7AF9" w:rsidRPr="002A7AF9">
        <w:rPr>
          <w:rFonts w:ascii="Times New Roman" w:hAnsi="Times New Roman" w:cs="Times New Roman"/>
          <w:bCs/>
          <w:sz w:val="24"/>
          <w:szCs w:val="24"/>
        </w:rPr>
        <w:t xml:space="preserve">he </w:t>
      </w:r>
      <w:r w:rsidR="00722249" w:rsidRPr="00722249">
        <w:rPr>
          <w:rFonts w:ascii="Times New Roman" w:hAnsi="Times New Roman" w:cs="Times New Roman"/>
          <w:color w:val="000000"/>
          <w:sz w:val="24"/>
          <w:szCs w:val="24"/>
        </w:rPr>
        <w:t>manuscript</w:t>
      </w:r>
      <w:r w:rsidR="002A7AF9">
        <w:rPr>
          <w:rFonts w:ascii="Times New Roman" w:hAnsi="Times New Roman" w:cs="Times New Roman"/>
          <w:bCs/>
          <w:sz w:val="24"/>
          <w:szCs w:val="24"/>
        </w:rPr>
        <w:t xml:space="preserve"> </w:t>
      </w:r>
      <w:r w:rsidR="002A7AF9" w:rsidRPr="002A7AF9">
        <w:rPr>
          <w:rFonts w:ascii="Times New Roman" w:hAnsi="Times New Roman" w:cs="Times New Roman"/>
          <w:bCs/>
          <w:sz w:val="24"/>
          <w:szCs w:val="24"/>
        </w:rPr>
        <w:t xml:space="preserve">has been revised and retouched by </w:t>
      </w:r>
      <w:proofErr w:type="spellStart"/>
      <w:r w:rsidR="00193B4F">
        <w:rPr>
          <w:rFonts w:ascii="Times New Roman" w:hAnsi="Times New Roman" w:cs="Times New Roman"/>
          <w:bCs/>
          <w:sz w:val="24"/>
          <w:szCs w:val="24"/>
        </w:rPr>
        <w:t>LetPub</w:t>
      </w:r>
      <w:proofErr w:type="spellEnd"/>
      <w:r w:rsidR="002A7AF9" w:rsidRPr="002A7AF9">
        <w:rPr>
          <w:rFonts w:ascii="Times New Roman" w:hAnsi="Times New Roman" w:cs="Times New Roman"/>
          <w:bCs/>
          <w:sz w:val="24"/>
          <w:szCs w:val="24"/>
        </w:rPr>
        <w:t>.</w:t>
      </w:r>
    </w:p>
    <w:p w14:paraId="1ABF49DF" w14:textId="5E73A079" w:rsidR="00BC3371" w:rsidRDefault="00BC3371" w:rsidP="00193E64">
      <w:pPr>
        <w:spacing w:line="276" w:lineRule="auto"/>
        <w:rPr>
          <w:rFonts w:ascii="Times New Roman" w:hAnsi="Times New Roman" w:cs="Times New Roman"/>
          <w:color w:val="000000"/>
          <w:sz w:val="24"/>
          <w:szCs w:val="24"/>
        </w:rPr>
      </w:pPr>
    </w:p>
    <w:p w14:paraId="6BF8D817" w14:textId="77777777" w:rsidR="00C655E7" w:rsidRDefault="00C655E7" w:rsidP="00193E64">
      <w:pPr>
        <w:spacing w:line="276" w:lineRule="auto"/>
        <w:rPr>
          <w:rFonts w:ascii="Times New Roman" w:hAnsi="Times New Roman" w:cs="Times New Roman"/>
          <w:color w:val="000000"/>
          <w:sz w:val="24"/>
          <w:szCs w:val="24"/>
          <w:highlight w:val="yellow"/>
        </w:rPr>
      </w:pPr>
    </w:p>
    <w:p w14:paraId="1C07CB08" w14:textId="37D470D1" w:rsidR="00193E64" w:rsidRPr="000D4BC4" w:rsidRDefault="00193E64" w:rsidP="00193E64">
      <w:pPr>
        <w:spacing w:line="276" w:lineRule="auto"/>
        <w:rPr>
          <w:rFonts w:ascii="Times New Roman" w:hAnsi="Times New Roman" w:cs="Times New Roman"/>
          <w:color w:val="000000"/>
          <w:sz w:val="24"/>
          <w:szCs w:val="24"/>
        </w:rPr>
      </w:pPr>
      <w:r w:rsidRPr="000D4BC4">
        <w:rPr>
          <w:rFonts w:ascii="Times New Roman" w:hAnsi="Times New Roman" w:cs="Times New Roman"/>
          <w:color w:val="000000"/>
          <w:sz w:val="24"/>
          <w:szCs w:val="24"/>
        </w:rPr>
        <w:t>Reference:</w:t>
      </w:r>
    </w:p>
    <w:p w14:paraId="174E617D" w14:textId="34FEBE2B" w:rsidR="002A7AF9" w:rsidRPr="000D4BC4" w:rsidRDefault="00193E64" w:rsidP="002A7AF9">
      <w:pPr>
        <w:pStyle w:val="a8"/>
        <w:numPr>
          <w:ilvl w:val="0"/>
          <w:numId w:val="2"/>
        </w:numPr>
        <w:spacing w:line="276" w:lineRule="auto"/>
        <w:ind w:firstLineChars="0"/>
        <w:rPr>
          <w:rFonts w:ascii="Times New Roman" w:hAnsi="Times New Roman" w:cs="Times New Roman"/>
          <w:color w:val="000000"/>
          <w:szCs w:val="21"/>
        </w:rPr>
      </w:pPr>
      <w:r w:rsidRPr="000D4BC4">
        <w:rPr>
          <w:rFonts w:ascii="Times New Roman" w:hAnsi="Times New Roman" w:cs="Times New Roman"/>
          <w:color w:val="000000"/>
          <w:szCs w:val="21"/>
        </w:rPr>
        <w:t xml:space="preserve">Trilling A K, </w:t>
      </w:r>
      <w:proofErr w:type="spellStart"/>
      <w:r w:rsidRPr="000D4BC4">
        <w:rPr>
          <w:rFonts w:ascii="Times New Roman" w:hAnsi="Times New Roman" w:cs="Times New Roman"/>
          <w:color w:val="000000"/>
          <w:szCs w:val="21"/>
        </w:rPr>
        <w:t>Beekwildera</w:t>
      </w:r>
      <w:proofErr w:type="spellEnd"/>
      <w:r w:rsidRPr="000D4BC4">
        <w:rPr>
          <w:rFonts w:ascii="Times New Roman" w:hAnsi="Times New Roman" w:cs="Times New Roman"/>
          <w:color w:val="000000"/>
          <w:szCs w:val="21"/>
        </w:rPr>
        <w:t xml:space="preserve"> J, </w:t>
      </w:r>
      <w:proofErr w:type="spellStart"/>
      <w:r w:rsidRPr="000D4BC4">
        <w:rPr>
          <w:rFonts w:ascii="Times New Roman" w:hAnsi="Times New Roman" w:cs="Times New Roman"/>
          <w:color w:val="000000"/>
          <w:szCs w:val="21"/>
        </w:rPr>
        <w:t>Zuilhof</w:t>
      </w:r>
      <w:proofErr w:type="spellEnd"/>
      <w:r w:rsidRPr="000D4BC4">
        <w:rPr>
          <w:rFonts w:ascii="Times New Roman" w:hAnsi="Times New Roman" w:cs="Times New Roman"/>
          <w:color w:val="000000"/>
          <w:szCs w:val="21"/>
        </w:rPr>
        <w:t xml:space="preserve"> H. Antibody orientation on biosensor surfaces: a minireview. Analyst 2013;138:1619.</w:t>
      </w:r>
    </w:p>
    <w:p w14:paraId="0F45260A" w14:textId="77777777" w:rsidR="002A7AF9" w:rsidRPr="000D4BC4" w:rsidRDefault="002A7AF9" w:rsidP="002A7AF9">
      <w:pPr>
        <w:pStyle w:val="a8"/>
        <w:numPr>
          <w:ilvl w:val="0"/>
          <w:numId w:val="2"/>
        </w:numPr>
        <w:spacing w:line="276" w:lineRule="auto"/>
        <w:ind w:firstLineChars="0"/>
        <w:rPr>
          <w:rFonts w:ascii="Times New Roman" w:hAnsi="Times New Roman" w:cs="Times New Roman"/>
          <w:color w:val="000000"/>
          <w:szCs w:val="21"/>
        </w:rPr>
      </w:pPr>
      <w:proofErr w:type="spellStart"/>
      <w:r w:rsidRPr="000D4BC4">
        <w:rPr>
          <w:rFonts w:ascii="Times New Roman" w:hAnsi="Times New Roman" w:cs="Times New Roman"/>
          <w:color w:val="000000"/>
          <w:szCs w:val="21"/>
        </w:rPr>
        <w:t>Decher</w:t>
      </w:r>
      <w:proofErr w:type="spellEnd"/>
      <w:r w:rsidRPr="000D4BC4">
        <w:rPr>
          <w:rFonts w:ascii="Times New Roman" w:hAnsi="Times New Roman" w:cs="Times New Roman"/>
          <w:color w:val="000000"/>
          <w:szCs w:val="21"/>
        </w:rPr>
        <w:t xml:space="preserve">, G. Fuzzy </w:t>
      </w:r>
      <w:proofErr w:type="spellStart"/>
      <w:r w:rsidRPr="000D4BC4">
        <w:rPr>
          <w:rFonts w:ascii="Times New Roman" w:hAnsi="Times New Roman" w:cs="Times New Roman"/>
          <w:color w:val="000000"/>
          <w:szCs w:val="21"/>
        </w:rPr>
        <w:t>nanoassemblies</w:t>
      </w:r>
      <w:proofErr w:type="spellEnd"/>
      <w:r w:rsidRPr="000D4BC4">
        <w:rPr>
          <w:rFonts w:ascii="Times New Roman" w:hAnsi="Times New Roman" w:cs="Times New Roman"/>
          <w:color w:val="000000"/>
          <w:szCs w:val="21"/>
        </w:rPr>
        <w:t xml:space="preserve">: toward layered polymeric </w:t>
      </w:r>
      <w:proofErr w:type="spellStart"/>
      <w:r w:rsidRPr="000D4BC4">
        <w:rPr>
          <w:rFonts w:ascii="Times New Roman" w:hAnsi="Times New Roman" w:cs="Times New Roman"/>
          <w:color w:val="000000"/>
          <w:szCs w:val="21"/>
        </w:rPr>
        <w:t>multicomposites</w:t>
      </w:r>
      <w:proofErr w:type="spellEnd"/>
      <w:r w:rsidRPr="000D4BC4">
        <w:rPr>
          <w:rFonts w:ascii="Times New Roman" w:hAnsi="Times New Roman" w:cs="Times New Roman"/>
          <w:color w:val="000000"/>
          <w:szCs w:val="21"/>
        </w:rPr>
        <w:t>. Science 1997;277:1232-7.</w:t>
      </w:r>
    </w:p>
    <w:p w14:paraId="2D8E0498" w14:textId="0B2E6E2B" w:rsidR="002A7AF9" w:rsidRPr="000D4BC4" w:rsidRDefault="002A7AF9" w:rsidP="002A7AF9">
      <w:pPr>
        <w:pStyle w:val="a8"/>
        <w:numPr>
          <w:ilvl w:val="0"/>
          <w:numId w:val="2"/>
        </w:numPr>
        <w:spacing w:line="276" w:lineRule="auto"/>
        <w:ind w:firstLineChars="0"/>
        <w:rPr>
          <w:rFonts w:ascii="Times New Roman" w:hAnsi="Times New Roman" w:cs="Times New Roman"/>
          <w:color w:val="000000"/>
          <w:szCs w:val="21"/>
        </w:rPr>
      </w:pPr>
      <w:r w:rsidRPr="000D4BC4">
        <w:rPr>
          <w:rFonts w:ascii="Times New Roman" w:hAnsi="Times New Roman" w:cs="Times New Roman"/>
          <w:color w:val="000000"/>
          <w:szCs w:val="21"/>
        </w:rPr>
        <w:t xml:space="preserve">McAloney RA, </w:t>
      </w:r>
      <w:proofErr w:type="spellStart"/>
      <w:r w:rsidRPr="000D4BC4">
        <w:rPr>
          <w:rFonts w:ascii="Times New Roman" w:hAnsi="Times New Roman" w:cs="Times New Roman"/>
          <w:color w:val="000000"/>
          <w:szCs w:val="21"/>
        </w:rPr>
        <w:t>Sinyor</w:t>
      </w:r>
      <w:proofErr w:type="spellEnd"/>
      <w:r w:rsidRPr="000D4BC4">
        <w:rPr>
          <w:rFonts w:ascii="Times New Roman" w:hAnsi="Times New Roman" w:cs="Times New Roman"/>
          <w:color w:val="000000"/>
          <w:szCs w:val="21"/>
        </w:rPr>
        <w:t xml:space="preserve"> M, Dudnik V, Goh MC. Atomic force microscopy studies of salt effects on polyelectrolyte multilayer film morphology. Langmuir 2001;17:6655-63.</w:t>
      </w:r>
    </w:p>
    <w:p w14:paraId="2025EAD2" w14:textId="77777777" w:rsidR="00193E64" w:rsidRDefault="00193E64">
      <w:pPr>
        <w:rPr>
          <w:rFonts w:ascii="Verdana" w:hAnsi="Verdana"/>
          <w:color w:val="000000"/>
          <w:szCs w:val="21"/>
        </w:rPr>
      </w:pPr>
    </w:p>
    <w:p w14:paraId="07F4B0E5" w14:textId="2993A4CC" w:rsidR="00193E64" w:rsidRDefault="00193E64">
      <w:pPr>
        <w:rPr>
          <w:rFonts w:ascii="Verdana" w:hAnsi="Verdana"/>
          <w:color w:val="000000"/>
          <w:szCs w:val="21"/>
        </w:rPr>
        <w:sectPr w:rsidR="00193E64">
          <w:footerReference w:type="default" r:id="rId12"/>
          <w:pgSz w:w="11906" w:h="16838"/>
          <w:pgMar w:top="1440" w:right="1800" w:bottom="1440" w:left="1800" w:header="851" w:footer="992" w:gutter="0"/>
          <w:cols w:space="425"/>
          <w:docGrid w:type="lines" w:linePitch="312"/>
        </w:sectPr>
      </w:pPr>
    </w:p>
    <w:p w14:paraId="40F8CB99" w14:textId="03090125" w:rsidR="00DE35C2" w:rsidRDefault="00700386" w:rsidP="00722249">
      <w:pPr>
        <w:spacing w:line="276" w:lineRule="auto"/>
        <w:rPr>
          <w:rFonts w:ascii="Times New Roman" w:hAnsi="Times New Roman" w:cs="Times New Roman"/>
          <w:color w:val="000000"/>
          <w:sz w:val="24"/>
          <w:szCs w:val="24"/>
        </w:rPr>
      </w:pPr>
      <w:r w:rsidRPr="00C333A8">
        <w:rPr>
          <w:rFonts w:ascii="Times New Roman" w:hAnsi="Times New Roman" w:cs="Times New Roman"/>
          <w:b/>
          <w:bCs/>
          <w:color w:val="000000"/>
          <w:sz w:val="24"/>
          <w:szCs w:val="24"/>
        </w:rPr>
        <w:lastRenderedPageBreak/>
        <w:t>Reviewer #2:</w:t>
      </w:r>
      <w:r w:rsidRPr="00DE35C2">
        <w:rPr>
          <w:rFonts w:ascii="Times New Roman" w:hAnsi="Times New Roman" w:cs="Times New Roman"/>
          <w:color w:val="000000"/>
          <w:sz w:val="24"/>
          <w:szCs w:val="24"/>
        </w:rPr>
        <w:t xml:space="preserve"> The authors conducted a study about reducing non-specific adsorption by functionalizing the glass chip surface via self-assembly of a layer of dense negatively charged film, so as to improve the detection sensitivity which is based on quantum dot fluorescence immunosorbent assay.</w:t>
      </w:r>
      <w:r w:rsidRPr="00DE35C2">
        <w:rPr>
          <w:rFonts w:ascii="Times New Roman" w:hAnsi="Times New Roman" w:cs="Times New Roman"/>
          <w:color w:val="000000"/>
          <w:sz w:val="24"/>
          <w:szCs w:val="24"/>
        </w:rPr>
        <w:br/>
        <w:t>The authors started off by identifying the root cause of non-specific binding of quantum dots (QD) by functionalizing the glass substrate surface with negatively charged and positively charged polymers. Realizing the negatively charged surface is beneficial, following that, they developed and optimized three different ways of modification via PSS, TSPP and PSS together with TSPP. Then using CRP detection as a proof-of-concept, they developed and optimized a sandwich type quantum dot fluorescence immunosorbent assay that is capable of CRP detection LOD of 1.26 ng/mL, 5.17 ng/mL</w:t>
      </w:r>
      <w:r w:rsidR="007B76FC">
        <w:rPr>
          <w:rFonts w:ascii="Times New Roman" w:hAnsi="Times New Roman" w:cs="Times New Roman" w:hint="eastAsia"/>
          <w:color w:val="000000"/>
          <w:sz w:val="24"/>
          <w:szCs w:val="24"/>
        </w:rPr>
        <w:t>,</w:t>
      </w:r>
      <w:r w:rsidRPr="00DE35C2">
        <w:rPr>
          <w:rFonts w:ascii="Times New Roman" w:hAnsi="Times New Roman" w:cs="Times New Roman"/>
          <w:color w:val="000000"/>
          <w:sz w:val="24"/>
          <w:szCs w:val="24"/>
        </w:rPr>
        <w:t xml:space="preserve"> and 0.69 ng/mL, respectively. Additionally, they demonstrated high specify of this type of biochip capable of differentiating target CRP molecules among other noises, and a recovery study where known concentration of target CRP was spiked in samples.</w:t>
      </w:r>
      <w:r>
        <w:rPr>
          <w:rFonts w:ascii="Verdana" w:hAnsi="Verdana"/>
          <w:color w:val="000000"/>
          <w:szCs w:val="21"/>
        </w:rPr>
        <w:br/>
      </w:r>
      <w:r>
        <w:rPr>
          <w:rFonts w:ascii="Verdana" w:hAnsi="Verdana"/>
          <w:color w:val="000000"/>
          <w:szCs w:val="21"/>
        </w:rPr>
        <w:br/>
      </w:r>
      <w:r w:rsidRPr="00DE35C2">
        <w:rPr>
          <w:rFonts w:ascii="Times New Roman" w:hAnsi="Times New Roman" w:cs="Times New Roman"/>
          <w:color w:val="000000"/>
          <w:sz w:val="24"/>
          <w:szCs w:val="24"/>
        </w:rPr>
        <w:t xml:space="preserve">The group (Li, Lin Song) has published a few papers finding applications of </w:t>
      </w:r>
      <w:proofErr w:type="spellStart"/>
      <w:r w:rsidRPr="00DE35C2">
        <w:rPr>
          <w:rFonts w:ascii="Times New Roman" w:hAnsi="Times New Roman" w:cs="Times New Roman"/>
          <w:color w:val="000000"/>
          <w:sz w:val="24"/>
          <w:szCs w:val="24"/>
        </w:rPr>
        <w:t>CdSe</w:t>
      </w:r>
      <w:proofErr w:type="spellEnd"/>
      <w:r w:rsidRPr="00DE35C2">
        <w:rPr>
          <w:rFonts w:ascii="Times New Roman" w:hAnsi="Times New Roman" w:cs="Times New Roman"/>
          <w:color w:val="000000"/>
          <w:sz w:val="24"/>
          <w:szCs w:val="24"/>
        </w:rPr>
        <w:t>/Zn QD biosensing area and improving the sensing performance, for example, procalcitonin detection work published in Chemistry Letters in 2021, cardiac troponin I detection work published in Taylor &amp; Francis in 2020, and CRP detection work published in Journal of Nanobiotechnology in 2017. This work is mainly focusing on glass substrate surface modification to prevent nonspecific CdSe/Zn QD or CdSe/Zn QD conjugates.</w:t>
      </w:r>
      <w:r w:rsidRPr="00DE35C2">
        <w:rPr>
          <w:rFonts w:ascii="Times New Roman" w:hAnsi="Times New Roman" w:cs="Times New Roman"/>
          <w:color w:val="000000"/>
          <w:sz w:val="24"/>
          <w:szCs w:val="24"/>
        </w:rPr>
        <w:br/>
      </w:r>
      <w:r w:rsidRPr="00DE35C2">
        <w:rPr>
          <w:rFonts w:ascii="Times New Roman" w:hAnsi="Times New Roman" w:cs="Times New Roman"/>
          <w:color w:val="000000"/>
          <w:sz w:val="24"/>
          <w:szCs w:val="24"/>
        </w:rPr>
        <w:br/>
        <w:t>Overall, the experiments are well designed and the results they obtained are logically sound to support their claim of the development of a surface modification method that can effectively reduce non-specific binding. Nevertheless, some recommended edits or improvements to get this work to publication are listed below.</w:t>
      </w:r>
      <w:r w:rsidRPr="00DE35C2">
        <w:rPr>
          <w:rFonts w:ascii="Times New Roman" w:hAnsi="Times New Roman" w:cs="Times New Roman"/>
          <w:color w:val="000000"/>
          <w:sz w:val="24"/>
          <w:szCs w:val="24"/>
        </w:rPr>
        <w:br/>
      </w:r>
    </w:p>
    <w:p w14:paraId="402BA73E" w14:textId="296F7D8C" w:rsidR="00722249" w:rsidRDefault="00700386" w:rsidP="00722249">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t>1. English</w:t>
      </w: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There is large big room for improvement in written English. Though the messages that the authors wanted to express are largely delivered in the manuscript, there are numerous grammatical and structural errors, some of which are noted in the review comments. I can appreciate the difficulty of writing a scientific paper in a second language since English is not the authors' native language, but I'd suggest they seek the assistance from commercial scientific editing services so that the goals, results and discussions of this study are clear to the audience.</w:t>
      </w:r>
      <w:r w:rsidRPr="00DE35C2">
        <w:rPr>
          <w:rFonts w:ascii="Times New Roman" w:hAnsi="Times New Roman" w:cs="Times New Roman"/>
          <w:color w:val="000000"/>
          <w:sz w:val="24"/>
          <w:szCs w:val="24"/>
        </w:rPr>
        <w:br/>
      </w:r>
      <w:r w:rsidR="00DE35C2" w:rsidRPr="00687F02">
        <w:rPr>
          <w:rFonts w:ascii="Times New Roman" w:eastAsia="宋体" w:hAnsi="Times New Roman" w:cs="Times New Roman" w:hint="eastAsia"/>
          <w:b/>
          <w:color w:val="000000"/>
          <w:sz w:val="24"/>
          <w:szCs w:val="24"/>
        </w:rPr>
        <w:t>Response:</w:t>
      </w:r>
      <w:r w:rsidR="00DE35C2">
        <w:rPr>
          <w:rFonts w:ascii="Times New Roman" w:eastAsia="宋体" w:hAnsi="Times New Roman" w:cs="Times New Roman" w:hint="eastAsia"/>
          <w:color w:val="000000"/>
          <w:sz w:val="24"/>
          <w:szCs w:val="24"/>
        </w:rPr>
        <w:t xml:space="preserve"> </w:t>
      </w:r>
      <w:r w:rsidR="00DE35C2" w:rsidRPr="00DE35C2">
        <w:rPr>
          <w:rFonts w:ascii="Times New Roman" w:hAnsi="Times New Roman" w:cs="Times New Roman"/>
          <w:color w:val="000000"/>
          <w:sz w:val="24"/>
          <w:szCs w:val="24"/>
        </w:rPr>
        <w:t xml:space="preserve">Thank you so much for your suggestion. We have polished our manuscript extensively and tried our best to correct the grammatical, styling, and mistyped errors </w:t>
      </w:r>
      <w:r w:rsidR="00DE35C2" w:rsidRPr="00DE35C2">
        <w:rPr>
          <w:rFonts w:ascii="Times New Roman" w:hAnsi="Times New Roman" w:cs="Times New Roman"/>
          <w:color w:val="000000"/>
          <w:sz w:val="24"/>
          <w:szCs w:val="24"/>
        </w:rPr>
        <w:lastRenderedPageBreak/>
        <w:t xml:space="preserve">in our revised manuscript. We tried to remove some redundant wordings in the abstract and discussion, adjust the flow of </w:t>
      </w:r>
      <w:r w:rsidR="00014567">
        <w:rPr>
          <w:rFonts w:ascii="Times New Roman" w:hAnsi="Times New Roman" w:cs="Times New Roman"/>
          <w:color w:val="000000"/>
          <w:sz w:val="24"/>
          <w:szCs w:val="24"/>
        </w:rPr>
        <w:t xml:space="preserve">the </w:t>
      </w:r>
      <w:r w:rsidR="00DE35C2" w:rsidRPr="00DE35C2">
        <w:rPr>
          <w:rFonts w:ascii="Times New Roman" w:hAnsi="Times New Roman" w:cs="Times New Roman"/>
          <w:color w:val="000000"/>
          <w:sz w:val="24"/>
          <w:szCs w:val="24"/>
        </w:rPr>
        <w:t>result section</w:t>
      </w:r>
      <w:r w:rsidR="00014567">
        <w:rPr>
          <w:rFonts w:ascii="Times New Roman" w:hAnsi="Times New Roman" w:cs="Times New Roman"/>
          <w:color w:val="000000"/>
          <w:sz w:val="24"/>
          <w:szCs w:val="24"/>
        </w:rPr>
        <w:t>,</w:t>
      </w:r>
      <w:r w:rsidR="00DE35C2" w:rsidRPr="00DE35C2">
        <w:rPr>
          <w:rFonts w:ascii="Times New Roman" w:hAnsi="Times New Roman" w:cs="Times New Roman"/>
          <w:color w:val="000000"/>
          <w:sz w:val="24"/>
          <w:szCs w:val="24"/>
        </w:rPr>
        <w:t xml:space="preserve"> and added the future perspective in the conclusion. The figure legends were modified to eliminate some self-explanation issue</w:t>
      </w:r>
      <w:r w:rsidR="00014567">
        <w:rPr>
          <w:rFonts w:ascii="Times New Roman" w:hAnsi="Times New Roman" w:cs="Times New Roman"/>
          <w:color w:val="000000"/>
          <w:sz w:val="24"/>
          <w:szCs w:val="24"/>
        </w:rPr>
        <w:t>s</w:t>
      </w:r>
      <w:r w:rsidR="00DE35C2" w:rsidRPr="00DE35C2">
        <w:rPr>
          <w:rFonts w:ascii="Times New Roman" w:hAnsi="Times New Roman" w:cs="Times New Roman"/>
          <w:color w:val="000000"/>
          <w:sz w:val="24"/>
          <w:szCs w:val="24"/>
        </w:rPr>
        <w:t>, and hopefully</w:t>
      </w:r>
      <w:r w:rsidR="00014567">
        <w:rPr>
          <w:rFonts w:ascii="Times New Roman" w:hAnsi="Times New Roman" w:cs="Times New Roman"/>
          <w:color w:val="000000"/>
          <w:sz w:val="24"/>
          <w:szCs w:val="24"/>
        </w:rPr>
        <w:t>,</w:t>
      </w:r>
      <w:r w:rsidR="00DE35C2" w:rsidRPr="00DE35C2">
        <w:rPr>
          <w:rFonts w:ascii="Times New Roman" w:hAnsi="Times New Roman" w:cs="Times New Roman"/>
          <w:color w:val="000000"/>
          <w:sz w:val="24"/>
          <w:szCs w:val="24"/>
        </w:rPr>
        <w:t xml:space="preserve"> we can provide a better illustration of our research work.</w:t>
      </w:r>
      <w:r w:rsidR="00DE35C2">
        <w:rPr>
          <w:rFonts w:ascii="Times New Roman" w:hAnsi="Times New Roman" w:cs="Times New Roman"/>
          <w:color w:val="000000"/>
          <w:sz w:val="24"/>
          <w:szCs w:val="24"/>
        </w:rPr>
        <w:t xml:space="preserve"> </w:t>
      </w:r>
      <w:r w:rsidR="00722249">
        <w:rPr>
          <w:rFonts w:ascii="Times New Roman" w:hAnsi="Times New Roman" w:cs="Times New Roman" w:hint="eastAsia"/>
          <w:color w:val="000000"/>
          <w:sz w:val="24"/>
          <w:szCs w:val="24"/>
        </w:rPr>
        <w:t>In</w:t>
      </w:r>
      <w:r w:rsidR="00722249">
        <w:rPr>
          <w:rFonts w:ascii="Times New Roman" w:hAnsi="Times New Roman" w:cs="Times New Roman"/>
          <w:color w:val="000000"/>
          <w:sz w:val="24"/>
          <w:szCs w:val="24"/>
        </w:rPr>
        <w:t xml:space="preserve"> </w:t>
      </w:r>
      <w:r w:rsidR="00722249">
        <w:rPr>
          <w:rFonts w:ascii="Times New Roman" w:hAnsi="Times New Roman" w:cs="Times New Roman" w:hint="eastAsia"/>
          <w:color w:val="000000"/>
          <w:sz w:val="24"/>
          <w:szCs w:val="24"/>
        </w:rPr>
        <w:t>addition</w:t>
      </w:r>
      <w:r w:rsidR="00722249">
        <w:rPr>
          <w:rFonts w:ascii="Times New Roman" w:hAnsi="Times New Roman" w:cs="Times New Roman"/>
          <w:color w:val="000000"/>
          <w:sz w:val="24"/>
          <w:szCs w:val="24"/>
        </w:rPr>
        <w:t xml:space="preserve">, </w:t>
      </w:r>
      <w:r w:rsidR="00722249" w:rsidRPr="00722249">
        <w:rPr>
          <w:rFonts w:ascii="Times New Roman" w:hAnsi="Times New Roman" w:cs="Times New Roman"/>
          <w:color w:val="000000"/>
          <w:sz w:val="24"/>
          <w:szCs w:val="24"/>
        </w:rPr>
        <w:t>th</w:t>
      </w:r>
      <w:r w:rsidR="00722249">
        <w:rPr>
          <w:rFonts w:ascii="Times New Roman" w:hAnsi="Times New Roman" w:cs="Times New Roman"/>
          <w:color w:val="000000"/>
          <w:sz w:val="24"/>
          <w:szCs w:val="24"/>
        </w:rPr>
        <w:t>is</w:t>
      </w:r>
      <w:r w:rsidR="00722249" w:rsidRPr="00722249">
        <w:rPr>
          <w:rFonts w:ascii="Times New Roman" w:hAnsi="Times New Roman" w:cs="Times New Roman"/>
          <w:color w:val="000000"/>
          <w:sz w:val="24"/>
          <w:szCs w:val="24"/>
        </w:rPr>
        <w:t xml:space="preserve"> manuscript was copy edited for English language by </w:t>
      </w:r>
      <w:proofErr w:type="spellStart"/>
      <w:r w:rsidR="00722249" w:rsidRPr="00722249">
        <w:rPr>
          <w:rFonts w:ascii="Times New Roman" w:hAnsi="Times New Roman" w:cs="Times New Roman"/>
          <w:color w:val="000000"/>
          <w:sz w:val="24"/>
          <w:szCs w:val="24"/>
        </w:rPr>
        <w:t>LetPub</w:t>
      </w:r>
      <w:proofErr w:type="spellEnd"/>
      <w:r w:rsidR="00722249" w:rsidRPr="00722249">
        <w:rPr>
          <w:rFonts w:ascii="Times New Roman" w:hAnsi="Times New Roman" w:cs="Times New Roman"/>
          <w:color w:val="000000"/>
          <w:sz w:val="24"/>
          <w:szCs w:val="24"/>
        </w:rPr>
        <w:t>,</w:t>
      </w:r>
      <w:r w:rsidR="00722249" w:rsidRPr="00722249">
        <w:t xml:space="preserve"> </w:t>
      </w:r>
      <w:r w:rsidR="00722249" w:rsidRPr="00722249">
        <w:rPr>
          <w:rFonts w:ascii="Times New Roman" w:hAnsi="Times New Roman" w:cs="Times New Roman"/>
          <w:color w:val="000000"/>
          <w:sz w:val="24"/>
          <w:szCs w:val="24"/>
        </w:rPr>
        <w:t>with</w:t>
      </w:r>
      <w:r w:rsidR="00722249">
        <w:rPr>
          <w:rFonts w:ascii="Times New Roman" w:hAnsi="Times New Roman" w:cs="Times New Roman"/>
          <w:color w:val="000000"/>
          <w:sz w:val="24"/>
          <w:szCs w:val="24"/>
        </w:rPr>
        <w:t xml:space="preserve"> </w:t>
      </w:r>
      <w:r w:rsidR="00722249" w:rsidRPr="00722249">
        <w:rPr>
          <w:rFonts w:ascii="Times New Roman" w:hAnsi="Times New Roman" w:cs="Times New Roman"/>
          <w:color w:val="000000"/>
          <w:sz w:val="24"/>
          <w:szCs w:val="24"/>
        </w:rPr>
        <w:t>regard</w:t>
      </w:r>
      <w:r w:rsidR="00014567">
        <w:rPr>
          <w:rFonts w:ascii="Times New Roman" w:hAnsi="Times New Roman" w:cs="Times New Roman"/>
          <w:color w:val="000000"/>
          <w:sz w:val="24"/>
          <w:szCs w:val="24"/>
        </w:rPr>
        <w:t xml:space="preserve"> </w:t>
      </w:r>
      <w:r w:rsidR="00722249" w:rsidRPr="00722249">
        <w:rPr>
          <w:rFonts w:ascii="Times New Roman" w:hAnsi="Times New Roman" w:cs="Times New Roman"/>
          <w:color w:val="000000"/>
          <w:sz w:val="24"/>
          <w:szCs w:val="24"/>
        </w:rPr>
        <w:t>to grammar,</w:t>
      </w:r>
      <w:r w:rsidR="00722249">
        <w:rPr>
          <w:rFonts w:ascii="Times New Roman" w:hAnsi="Times New Roman" w:cs="Times New Roman" w:hint="eastAsia"/>
          <w:color w:val="000000"/>
          <w:sz w:val="24"/>
          <w:szCs w:val="24"/>
        </w:rPr>
        <w:t xml:space="preserve"> </w:t>
      </w:r>
      <w:r w:rsidR="00722249" w:rsidRPr="00722249">
        <w:rPr>
          <w:rFonts w:ascii="Times New Roman" w:hAnsi="Times New Roman" w:cs="Times New Roman"/>
          <w:color w:val="000000"/>
          <w:sz w:val="24"/>
          <w:szCs w:val="24"/>
        </w:rPr>
        <w:t>punctuation, spelling, and clarity</w:t>
      </w:r>
      <w:r w:rsidR="00722249">
        <w:rPr>
          <w:rFonts w:ascii="Times New Roman" w:hAnsi="Times New Roman" w:cs="Times New Roman"/>
          <w:color w:val="000000"/>
          <w:sz w:val="24"/>
          <w:szCs w:val="24"/>
        </w:rPr>
        <w:t xml:space="preserve">. </w:t>
      </w:r>
    </w:p>
    <w:p w14:paraId="1C4F44C5" w14:textId="77777777" w:rsidR="00722249" w:rsidRDefault="00722249">
      <w:pPr>
        <w:rPr>
          <w:rFonts w:ascii="Times New Roman" w:hAnsi="Times New Roman" w:cs="Times New Roman"/>
          <w:color w:val="000000"/>
          <w:sz w:val="24"/>
          <w:szCs w:val="24"/>
        </w:rPr>
      </w:pPr>
    </w:p>
    <w:p w14:paraId="66A82C08" w14:textId="04477F6A" w:rsidR="00031B76" w:rsidRPr="003728FA" w:rsidRDefault="00700386" w:rsidP="00722249">
      <w:pPr>
        <w:spacing w:afterLines="50" w:after="156"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2. The authors are claiming better detection sensitivity by reducing non-specific binding. What's the detection curve like without glass substrate surface modification? In this case, even if the zero-target background signal is high, by subtracting this background signal from the signal generated upon target binding, it's still possible to achieve a high detection sensitivity.</w:t>
      </w:r>
      <w:r w:rsidRPr="00DE35C2">
        <w:rPr>
          <w:rFonts w:ascii="Times New Roman" w:hAnsi="Times New Roman" w:cs="Times New Roman"/>
          <w:color w:val="000000"/>
          <w:sz w:val="24"/>
          <w:szCs w:val="24"/>
        </w:rPr>
        <w:br/>
      </w:r>
      <w:r w:rsidR="000F77BD" w:rsidRPr="00687F02">
        <w:rPr>
          <w:rFonts w:ascii="Times New Roman" w:eastAsia="宋体" w:hAnsi="Times New Roman" w:cs="Times New Roman" w:hint="eastAsia"/>
          <w:b/>
          <w:color w:val="000000"/>
          <w:sz w:val="24"/>
          <w:szCs w:val="24"/>
        </w:rPr>
        <w:t>Response:</w:t>
      </w:r>
      <w:r w:rsidR="000F77BD" w:rsidRPr="00031B76">
        <w:rPr>
          <w:rFonts w:ascii="Times New Roman" w:eastAsia="宋体" w:hAnsi="Times New Roman" w:cs="Times New Roman"/>
          <w:bCs/>
          <w:color w:val="000000"/>
          <w:sz w:val="24"/>
          <w:szCs w:val="24"/>
        </w:rPr>
        <w:t xml:space="preserve"> </w:t>
      </w:r>
      <w:r w:rsidR="009A3CC7" w:rsidRPr="00DE35C2">
        <w:rPr>
          <w:rFonts w:ascii="Times New Roman" w:hAnsi="Times New Roman" w:cs="Times New Roman"/>
          <w:color w:val="000000"/>
          <w:sz w:val="24"/>
          <w:szCs w:val="24"/>
        </w:rPr>
        <w:t>Thank you so much for your suggestion.</w:t>
      </w:r>
      <w:r w:rsidR="00754E1A" w:rsidRPr="00754E1A">
        <w:rPr>
          <w:rFonts w:ascii="Times New Roman" w:eastAsia="宋体" w:hAnsi="Times New Roman" w:cs="Times New Roman"/>
          <w:bCs/>
          <w:color w:val="000000"/>
          <w:sz w:val="24"/>
          <w:szCs w:val="24"/>
        </w:rPr>
        <w:t xml:space="preserve"> </w:t>
      </w:r>
      <w:r w:rsidR="00427DFD" w:rsidRPr="00427DFD">
        <w:rPr>
          <w:rFonts w:ascii="Times New Roman" w:hAnsi="Times New Roman" w:cs="Times New Roman"/>
          <w:color w:val="000000"/>
          <w:sz w:val="24"/>
          <w:szCs w:val="24"/>
        </w:rPr>
        <w:t xml:space="preserve">The blank glass </w:t>
      </w:r>
      <w:r w:rsidR="00427DFD" w:rsidRPr="00427DFD">
        <w:rPr>
          <w:rFonts w:ascii="Times New Roman" w:eastAsia="宋体" w:hAnsi="Times New Roman" w:cs="Times New Roman"/>
          <w:bCs/>
          <w:color w:val="000000"/>
          <w:sz w:val="24"/>
          <w:szCs w:val="24"/>
        </w:rPr>
        <w:t>substrates</w:t>
      </w:r>
      <w:r w:rsidR="00427DFD">
        <w:rPr>
          <w:rFonts w:ascii="Times New Roman" w:hAnsi="Times New Roman" w:cs="Times New Roman"/>
          <w:color w:val="000000"/>
          <w:sz w:val="24"/>
          <w:szCs w:val="24"/>
        </w:rPr>
        <w:t xml:space="preserve"> </w:t>
      </w:r>
      <w:r w:rsidR="00427DFD" w:rsidRPr="00427DFD">
        <w:rPr>
          <w:rFonts w:ascii="Times New Roman" w:hAnsi="Times New Roman" w:cs="Times New Roman"/>
          <w:color w:val="000000"/>
          <w:sz w:val="24"/>
          <w:szCs w:val="24"/>
        </w:rPr>
        <w:t>produced obvious non-specific adsorption during the detection</w:t>
      </w:r>
      <w:r w:rsidR="00427DFD">
        <w:rPr>
          <w:rFonts w:ascii="Times New Roman" w:hAnsi="Times New Roman" w:cs="Times New Roman"/>
          <w:color w:val="000000"/>
          <w:sz w:val="24"/>
          <w:szCs w:val="24"/>
        </w:rPr>
        <w:t xml:space="preserve">, which </w:t>
      </w:r>
      <w:r w:rsidR="00FF118B" w:rsidRPr="00FF118B">
        <w:rPr>
          <w:rFonts w:ascii="Times New Roman" w:hAnsi="Times New Roman" w:cs="Times New Roman"/>
          <w:color w:val="000000"/>
          <w:sz w:val="24"/>
          <w:szCs w:val="24"/>
        </w:rPr>
        <w:t>affects the overall performance of the biosensors, such as decreasing detection specificity, reproducibility, and sensitivity [1, 2].</w:t>
      </w:r>
      <w:r w:rsidR="00754E1A">
        <w:rPr>
          <w:rFonts w:ascii="Times New Roman" w:hAnsi="Times New Roman" w:cs="Times New Roman"/>
          <w:color w:val="000000"/>
          <w:sz w:val="24"/>
          <w:szCs w:val="24"/>
        </w:rPr>
        <w:t xml:space="preserve"> </w:t>
      </w:r>
      <w:r w:rsidR="00754E1A" w:rsidRPr="00754E1A">
        <w:rPr>
          <w:rFonts w:ascii="Times New Roman" w:hAnsi="Times New Roman" w:cs="Times New Roman"/>
          <w:color w:val="000000"/>
          <w:sz w:val="24"/>
          <w:szCs w:val="24"/>
        </w:rPr>
        <w:t xml:space="preserve">Therefore, we could not accurately distinguish </w:t>
      </w:r>
      <w:r w:rsidR="005B5EAC">
        <w:rPr>
          <w:rFonts w:ascii="Times New Roman" w:hAnsi="Times New Roman" w:cs="Times New Roman"/>
          <w:color w:val="000000"/>
          <w:sz w:val="24"/>
          <w:szCs w:val="24"/>
        </w:rPr>
        <w:t>antibody</w:t>
      </w:r>
      <w:r w:rsidR="00754E1A">
        <w:rPr>
          <w:rFonts w:ascii="Times New Roman" w:hAnsi="Times New Roman" w:cs="Times New Roman"/>
          <w:color w:val="000000"/>
          <w:sz w:val="24"/>
          <w:szCs w:val="24"/>
        </w:rPr>
        <w:t>-</w:t>
      </w:r>
      <w:r w:rsidR="005B5EAC">
        <w:rPr>
          <w:rFonts w:ascii="Times New Roman" w:hAnsi="Times New Roman" w:cs="Times New Roman"/>
          <w:color w:val="000000"/>
          <w:sz w:val="24"/>
          <w:szCs w:val="24"/>
        </w:rPr>
        <w:t>antigen</w:t>
      </w:r>
      <w:r w:rsidR="00754E1A">
        <w:rPr>
          <w:rFonts w:ascii="Times New Roman" w:hAnsi="Times New Roman" w:cs="Times New Roman"/>
          <w:color w:val="000000"/>
          <w:sz w:val="24"/>
          <w:szCs w:val="24"/>
        </w:rPr>
        <w:t xml:space="preserve"> </w:t>
      </w:r>
      <w:r w:rsidR="00754E1A" w:rsidRPr="00754E1A">
        <w:rPr>
          <w:rFonts w:ascii="Times New Roman" w:hAnsi="Times New Roman" w:cs="Times New Roman"/>
          <w:color w:val="000000"/>
          <w:sz w:val="24"/>
          <w:szCs w:val="24"/>
        </w:rPr>
        <w:t xml:space="preserve">specific binding </w:t>
      </w:r>
      <w:r w:rsidR="00754E1A">
        <w:rPr>
          <w:rFonts w:ascii="Times New Roman" w:hAnsi="Times New Roman" w:cs="Times New Roman"/>
          <w:color w:val="000000"/>
          <w:sz w:val="24"/>
          <w:szCs w:val="24"/>
        </w:rPr>
        <w:t xml:space="preserve">or </w:t>
      </w:r>
      <w:r w:rsidR="00754E1A" w:rsidRPr="00754E1A">
        <w:rPr>
          <w:rFonts w:ascii="Times New Roman" w:hAnsi="Times New Roman" w:cs="Times New Roman"/>
          <w:color w:val="000000"/>
          <w:sz w:val="24"/>
          <w:szCs w:val="24"/>
        </w:rPr>
        <w:t>non-specific adsorption in th</w:t>
      </w:r>
      <w:r w:rsidR="00031B76">
        <w:rPr>
          <w:rFonts w:ascii="Times New Roman" w:hAnsi="Times New Roman" w:cs="Times New Roman"/>
          <w:color w:val="000000"/>
          <w:sz w:val="24"/>
          <w:szCs w:val="24"/>
        </w:rPr>
        <w:t xml:space="preserve">is assay. </w:t>
      </w:r>
      <w:r w:rsidR="00754E1A" w:rsidRPr="00754E1A">
        <w:rPr>
          <w:rFonts w:ascii="Times New Roman" w:hAnsi="Times New Roman" w:cs="Times New Roman"/>
          <w:color w:val="000000"/>
          <w:sz w:val="24"/>
          <w:szCs w:val="24"/>
        </w:rPr>
        <w:t xml:space="preserve">As shown in </w:t>
      </w:r>
      <w:r w:rsidR="00754E1A">
        <w:rPr>
          <w:rFonts w:ascii="Times New Roman" w:hAnsi="Times New Roman" w:cs="Times New Roman" w:hint="eastAsia"/>
          <w:color w:val="000000"/>
          <w:sz w:val="24"/>
          <w:szCs w:val="24"/>
        </w:rPr>
        <w:t>F</w:t>
      </w:r>
      <w:r w:rsidR="00754E1A" w:rsidRPr="00754E1A">
        <w:rPr>
          <w:rFonts w:ascii="Times New Roman" w:hAnsi="Times New Roman" w:cs="Times New Roman"/>
          <w:color w:val="000000"/>
          <w:sz w:val="24"/>
          <w:szCs w:val="24"/>
        </w:rPr>
        <w:t>ig</w:t>
      </w:r>
      <w:r w:rsidR="005B5EAC">
        <w:rPr>
          <w:rFonts w:ascii="Times New Roman" w:hAnsi="Times New Roman" w:cs="Times New Roman"/>
          <w:color w:val="000000"/>
          <w:sz w:val="24"/>
          <w:szCs w:val="24"/>
        </w:rPr>
        <w:t>.</w:t>
      </w:r>
      <w:r w:rsidR="00754E1A">
        <w:rPr>
          <w:rFonts w:ascii="Times New Roman" w:hAnsi="Times New Roman" w:cs="Times New Roman"/>
          <w:color w:val="000000"/>
          <w:sz w:val="24"/>
          <w:szCs w:val="24"/>
        </w:rPr>
        <w:t xml:space="preserve"> R1</w:t>
      </w:r>
      <w:r w:rsidR="00754E1A" w:rsidRPr="00754E1A">
        <w:rPr>
          <w:rFonts w:ascii="Times New Roman" w:hAnsi="Times New Roman" w:cs="Times New Roman"/>
          <w:color w:val="000000"/>
          <w:sz w:val="24"/>
          <w:szCs w:val="24"/>
        </w:rPr>
        <w:t xml:space="preserve">, </w:t>
      </w:r>
      <w:r w:rsidR="00031B76">
        <w:rPr>
          <w:rFonts w:ascii="Times New Roman" w:hAnsi="Times New Roman" w:cs="Times New Roman"/>
          <w:color w:val="000000"/>
          <w:sz w:val="24"/>
          <w:szCs w:val="24"/>
        </w:rPr>
        <w:t xml:space="preserve">the </w:t>
      </w:r>
      <w:r w:rsidR="005B5EAC">
        <w:rPr>
          <w:rFonts w:ascii="Times New Roman" w:hAnsi="Times New Roman" w:cs="Times New Roman"/>
          <w:color w:val="000000"/>
          <w:sz w:val="24"/>
          <w:szCs w:val="24"/>
        </w:rPr>
        <w:t>Mc</w:t>
      </w:r>
      <w:r w:rsidR="00754E1A" w:rsidRPr="00754E1A">
        <w:rPr>
          <w:rFonts w:ascii="Times New Roman" w:hAnsi="Times New Roman" w:cs="Times New Roman"/>
          <w:color w:val="000000"/>
          <w:sz w:val="24"/>
          <w:szCs w:val="24"/>
        </w:rPr>
        <w:t>CRP</w:t>
      </w:r>
      <w:r w:rsidR="005B5EAC">
        <w:rPr>
          <w:rFonts w:ascii="Times New Roman" w:hAnsi="Times New Roman" w:cs="Times New Roman"/>
          <w:color w:val="000000"/>
          <w:sz w:val="24"/>
          <w:szCs w:val="24"/>
        </w:rPr>
        <w:t>1</w:t>
      </w:r>
      <w:r w:rsidR="00754E1A" w:rsidRPr="00754E1A">
        <w:rPr>
          <w:rFonts w:ascii="Times New Roman" w:hAnsi="Times New Roman" w:cs="Times New Roman"/>
          <w:color w:val="000000"/>
          <w:sz w:val="24"/>
          <w:szCs w:val="24"/>
        </w:rPr>
        <w:t xml:space="preserve"> antibody was coated on the blank glass substrate chip </w:t>
      </w:r>
      <w:r w:rsidR="00031B76" w:rsidRPr="00031B76">
        <w:rPr>
          <w:rFonts w:ascii="Times New Roman" w:hAnsi="Times New Roman" w:cs="Times New Roman"/>
          <w:color w:val="000000"/>
          <w:sz w:val="24"/>
          <w:szCs w:val="24"/>
        </w:rPr>
        <w:t xml:space="preserve">and found that the obvious fluorescence </w:t>
      </w:r>
      <w:r w:rsidR="00031B76" w:rsidRPr="00754E1A">
        <w:rPr>
          <w:rFonts w:ascii="Times New Roman" w:hAnsi="Times New Roman" w:cs="Times New Roman"/>
          <w:color w:val="000000"/>
          <w:sz w:val="24"/>
          <w:szCs w:val="24"/>
        </w:rPr>
        <w:t>was generated on th</w:t>
      </w:r>
      <w:r w:rsidR="005B5EAC">
        <w:rPr>
          <w:rFonts w:ascii="Times New Roman" w:hAnsi="Times New Roman" w:cs="Times New Roman"/>
          <w:color w:val="000000"/>
          <w:sz w:val="24"/>
          <w:szCs w:val="24"/>
        </w:rPr>
        <w:t>is bio</w:t>
      </w:r>
      <w:r w:rsidR="00031B76" w:rsidRPr="00754E1A">
        <w:rPr>
          <w:rFonts w:ascii="Times New Roman" w:hAnsi="Times New Roman" w:cs="Times New Roman"/>
          <w:color w:val="000000"/>
          <w:sz w:val="24"/>
          <w:szCs w:val="24"/>
        </w:rPr>
        <w:t xml:space="preserve">chip without gradient growth trend. </w:t>
      </w:r>
      <w:r w:rsidR="003728FA" w:rsidRPr="003728FA">
        <w:rPr>
          <w:rFonts w:ascii="Times New Roman" w:eastAsia="宋体" w:hAnsi="Times New Roman" w:cs="Times New Roman" w:hint="eastAsia"/>
          <w:bCs/>
          <w:color w:val="000000"/>
          <w:sz w:val="24"/>
          <w:szCs w:val="24"/>
        </w:rPr>
        <w:t>I</w:t>
      </w:r>
      <w:r w:rsidR="003728FA" w:rsidRPr="003728FA">
        <w:rPr>
          <w:rFonts w:ascii="Times New Roman" w:eastAsia="宋体" w:hAnsi="Times New Roman" w:cs="Times New Roman"/>
          <w:bCs/>
          <w:color w:val="000000"/>
          <w:sz w:val="24"/>
          <w:szCs w:val="24"/>
        </w:rPr>
        <w:t xml:space="preserve">t is necessary to modify the surface of the glass substrate to inhibit non-specific adsorption, so that the standard curve established by us can have scientific significance. </w:t>
      </w:r>
    </w:p>
    <w:p w14:paraId="4FD9E739" w14:textId="2EE13B5F" w:rsidR="000F77BD" w:rsidRPr="00DE35C2" w:rsidRDefault="009500AA" w:rsidP="009500AA">
      <w:pPr>
        <w:jc w:val="center"/>
        <w:rPr>
          <w:rFonts w:ascii="Times New Roman" w:hAnsi="Times New Roman" w:cs="Times New Roman"/>
          <w:color w:val="000000"/>
          <w:sz w:val="24"/>
          <w:szCs w:val="24"/>
        </w:rPr>
      </w:pPr>
      <w:r>
        <w:rPr>
          <w:noProof/>
        </w:rPr>
        <w:drawing>
          <wp:inline distT="0" distB="0" distL="0" distR="0" wp14:anchorId="3BD5A6CC" wp14:editId="560D47CA">
            <wp:extent cx="2880000" cy="22327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7462" t="8621" r="6583" b="8480"/>
                    <a:stretch/>
                  </pic:blipFill>
                  <pic:spPr bwMode="auto">
                    <a:xfrm>
                      <a:off x="0" y="0"/>
                      <a:ext cx="2880000" cy="2232780"/>
                    </a:xfrm>
                    <a:prstGeom prst="rect">
                      <a:avLst/>
                    </a:prstGeom>
                    <a:noFill/>
                    <a:ln>
                      <a:noFill/>
                    </a:ln>
                    <a:extLst>
                      <a:ext uri="{53640926-AAD7-44D8-BBD7-CCE9431645EC}">
                        <a14:shadowObscured xmlns:a14="http://schemas.microsoft.com/office/drawing/2010/main"/>
                      </a:ext>
                    </a:extLst>
                  </pic:spPr>
                </pic:pic>
              </a:graphicData>
            </a:graphic>
          </wp:inline>
        </w:drawing>
      </w:r>
    </w:p>
    <w:p w14:paraId="6B3C6EE9" w14:textId="40D0AADA" w:rsidR="00757F04" w:rsidRDefault="009500AA" w:rsidP="005B5EAC">
      <w:pPr>
        <w:rPr>
          <w:rFonts w:ascii="Times New Roman" w:eastAsia="宋体" w:hAnsi="Times New Roman" w:cs="Times New Roman"/>
          <w:bCs/>
          <w:szCs w:val="21"/>
        </w:rPr>
      </w:pPr>
      <w:r w:rsidRPr="004B79A2">
        <w:rPr>
          <w:rFonts w:ascii="Times New Roman" w:eastAsia="宋体" w:hAnsi="Times New Roman" w:cs="Times New Roman"/>
          <w:b/>
          <w:szCs w:val="21"/>
        </w:rPr>
        <w:t>Fig</w:t>
      </w:r>
      <w:r w:rsidR="00263C68">
        <w:rPr>
          <w:rFonts w:ascii="Times New Roman" w:eastAsia="宋体" w:hAnsi="Times New Roman" w:cs="Times New Roman"/>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w:t>
      </w:r>
      <w:r w:rsidRPr="00EA7110">
        <w:rPr>
          <w:rFonts w:ascii="Times New Roman" w:eastAsia="宋体" w:hAnsi="Times New Roman" w:cs="Times New Roman" w:hint="eastAsia"/>
          <w:b/>
          <w:szCs w:val="21"/>
        </w:rPr>
        <w:t>1</w:t>
      </w:r>
      <w:r w:rsidRPr="00EA7110">
        <w:rPr>
          <w:rFonts w:ascii="Times New Roman" w:eastAsia="宋体" w:hAnsi="Times New Roman" w:cs="Times New Roman"/>
          <w:bCs/>
          <w:szCs w:val="21"/>
        </w:rPr>
        <w:t xml:space="preserve">. </w:t>
      </w:r>
      <w:r w:rsidR="00757F04" w:rsidRPr="00EA7110">
        <w:rPr>
          <w:rFonts w:ascii="Times New Roman" w:eastAsia="宋体" w:hAnsi="Times New Roman" w:cs="Times New Roman" w:hint="eastAsia"/>
          <w:bCs/>
          <w:szCs w:val="21"/>
        </w:rPr>
        <w:t>The</w:t>
      </w:r>
      <w:r w:rsidR="00757F04" w:rsidRPr="00EA7110">
        <w:rPr>
          <w:rFonts w:ascii="Times New Roman" w:eastAsia="宋体" w:hAnsi="Times New Roman" w:cs="Times New Roman"/>
          <w:bCs/>
          <w:szCs w:val="21"/>
        </w:rPr>
        <w:t xml:space="preserve"> photographs of </w:t>
      </w:r>
      <w:r w:rsidR="00EA7110" w:rsidRPr="00EA7110">
        <w:rPr>
          <w:rFonts w:ascii="Times New Roman" w:eastAsia="宋体" w:hAnsi="Times New Roman" w:cs="Times New Roman"/>
          <w:bCs/>
          <w:szCs w:val="21"/>
        </w:rPr>
        <w:t>blank glass substrates f</w:t>
      </w:r>
      <w:r w:rsidR="00EA7110" w:rsidRPr="00EA7110">
        <w:rPr>
          <w:rFonts w:ascii="Times New Roman" w:eastAsia="宋体" w:hAnsi="Times New Roman" w:cs="Times New Roman" w:hint="eastAsia"/>
          <w:bCs/>
          <w:szCs w:val="21"/>
        </w:rPr>
        <w:t>or</w:t>
      </w:r>
      <w:r w:rsidR="00EA7110" w:rsidRPr="00EA7110">
        <w:rPr>
          <w:rFonts w:ascii="Times New Roman" w:eastAsia="宋体" w:hAnsi="Times New Roman" w:cs="Times New Roman"/>
          <w:bCs/>
          <w:szCs w:val="21"/>
        </w:rPr>
        <w:t xml:space="preserve"> different concentration</w:t>
      </w:r>
      <w:r w:rsidR="0019352A" w:rsidRPr="0019352A">
        <w:rPr>
          <w:rFonts w:ascii="Times New Roman" w:eastAsia="宋体" w:hAnsi="Times New Roman" w:cs="Times New Roman"/>
          <w:bCs/>
          <w:szCs w:val="21"/>
        </w:rPr>
        <w:t xml:space="preserve"> </w:t>
      </w:r>
      <w:r w:rsidR="0019352A">
        <w:rPr>
          <w:rFonts w:ascii="Times New Roman" w:eastAsia="宋体" w:hAnsi="Times New Roman" w:cs="Times New Roman"/>
          <w:bCs/>
          <w:szCs w:val="21"/>
        </w:rPr>
        <w:t xml:space="preserve">of </w:t>
      </w:r>
      <w:r w:rsidR="0019352A" w:rsidRPr="00EA7110">
        <w:rPr>
          <w:rFonts w:ascii="Times New Roman" w:eastAsia="宋体" w:hAnsi="Times New Roman" w:cs="Times New Roman"/>
          <w:bCs/>
          <w:szCs w:val="21"/>
        </w:rPr>
        <w:t>CRP</w:t>
      </w:r>
      <w:r w:rsidR="00EA7110" w:rsidRPr="00EA7110">
        <w:rPr>
          <w:rFonts w:ascii="Times New Roman" w:eastAsia="宋体" w:hAnsi="Times New Roman" w:cs="Times New Roman"/>
          <w:bCs/>
          <w:szCs w:val="21"/>
        </w:rPr>
        <w:t xml:space="preserve"> </w:t>
      </w:r>
      <w:r w:rsidR="0019352A">
        <w:rPr>
          <w:rFonts w:ascii="Times New Roman" w:eastAsia="宋体" w:hAnsi="Times New Roman" w:cs="Times New Roman"/>
          <w:bCs/>
          <w:szCs w:val="21"/>
        </w:rPr>
        <w:t xml:space="preserve">antigens </w:t>
      </w:r>
      <w:r w:rsidR="00EA7110" w:rsidRPr="00EA7110">
        <w:rPr>
          <w:rFonts w:ascii="Times New Roman" w:eastAsia="宋体" w:hAnsi="Times New Roman" w:cs="Times New Roman"/>
          <w:bCs/>
          <w:szCs w:val="21"/>
        </w:rPr>
        <w:t>detection results</w:t>
      </w:r>
      <w:r w:rsidR="00EA7110" w:rsidRPr="00EA7110">
        <w:rPr>
          <w:rFonts w:ascii="Times New Roman" w:eastAsia="宋体" w:hAnsi="Times New Roman" w:cs="Times New Roman" w:hint="eastAsia"/>
          <w:bCs/>
          <w:szCs w:val="21"/>
        </w:rPr>
        <w:t xml:space="preserve"> </w:t>
      </w:r>
      <w:r w:rsidR="00757F04" w:rsidRPr="00EA7110">
        <w:rPr>
          <w:rFonts w:ascii="Times New Roman" w:eastAsia="宋体" w:hAnsi="Times New Roman" w:cs="Times New Roman"/>
          <w:bCs/>
          <w:szCs w:val="21"/>
        </w:rPr>
        <w:t>under 365 nm ultraviolet light.</w:t>
      </w:r>
    </w:p>
    <w:p w14:paraId="0709D41F" w14:textId="77777777" w:rsidR="009500AA" w:rsidRDefault="009500AA">
      <w:pPr>
        <w:rPr>
          <w:rFonts w:ascii="Times New Roman" w:hAnsi="Times New Roman" w:cs="Times New Roman"/>
          <w:color w:val="000000"/>
          <w:sz w:val="24"/>
          <w:szCs w:val="24"/>
        </w:rPr>
      </w:pPr>
    </w:p>
    <w:p w14:paraId="5F176BED" w14:textId="2DEBC784" w:rsidR="008F7192" w:rsidRDefault="00700386" w:rsidP="007D2D46">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3. It'd have been better to be described why this method is better than methods of preventing non-specific binding, or by conducting a side-by-side comparison study.</w:t>
      </w:r>
      <w:r w:rsidRPr="00DE35C2">
        <w:rPr>
          <w:rFonts w:ascii="Times New Roman" w:hAnsi="Times New Roman" w:cs="Times New Roman"/>
          <w:i/>
          <w:iCs/>
          <w:color w:val="000000"/>
          <w:sz w:val="24"/>
          <w:szCs w:val="24"/>
        </w:rPr>
        <w:br/>
      </w:r>
      <w:r w:rsidR="0013235C" w:rsidRPr="00687F02">
        <w:rPr>
          <w:rFonts w:ascii="Times New Roman" w:eastAsia="宋体" w:hAnsi="Times New Roman" w:cs="Times New Roman" w:hint="eastAsia"/>
          <w:b/>
          <w:color w:val="000000"/>
          <w:sz w:val="24"/>
          <w:szCs w:val="24"/>
        </w:rPr>
        <w:lastRenderedPageBreak/>
        <w:t>Response:</w:t>
      </w:r>
      <w:r w:rsidR="0013235C">
        <w:rPr>
          <w:rFonts w:ascii="Times New Roman" w:eastAsia="宋体" w:hAnsi="Times New Roman" w:cs="Times New Roman"/>
          <w:b/>
          <w:color w:val="000000"/>
          <w:sz w:val="24"/>
          <w:szCs w:val="24"/>
        </w:rPr>
        <w:t xml:space="preserve"> </w:t>
      </w:r>
      <w:bookmarkStart w:id="4" w:name="_Hlk86049792"/>
      <w:r w:rsidR="005E4324" w:rsidRPr="00DE35C2">
        <w:rPr>
          <w:rFonts w:ascii="Times New Roman" w:hAnsi="Times New Roman" w:cs="Times New Roman"/>
          <w:color w:val="000000"/>
          <w:sz w:val="24"/>
          <w:szCs w:val="24"/>
        </w:rPr>
        <w:t>Thank you so much for your suggestion.</w:t>
      </w:r>
      <w:bookmarkEnd w:id="4"/>
      <w:r w:rsidR="00DC23E9">
        <w:rPr>
          <w:rFonts w:ascii="Times New Roman" w:hAnsi="Times New Roman" w:cs="Times New Roman"/>
          <w:color w:val="000000"/>
          <w:sz w:val="24"/>
          <w:szCs w:val="24"/>
        </w:rPr>
        <w:t xml:space="preserve"> </w:t>
      </w:r>
      <w:r w:rsidR="00DC23E9" w:rsidRPr="00DC23E9">
        <w:rPr>
          <w:rFonts w:ascii="Times New Roman" w:hAnsi="Times New Roman" w:cs="Times New Roman"/>
          <w:color w:val="000000"/>
          <w:sz w:val="24"/>
          <w:szCs w:val="24"/>
        </w:rPr>
        <w:t>As shown in Fig</w:t>
      </w:r>
      <w:r w:rsidR="0019352A">
        <w:rPr>
          <w:rFonts w:ascii="Times New Roman" w:hAnsi="Times New Roman" w:cs="Times New Roman"/>
          <w:color w:val="000000"/>
          <w:sz w:val="24"/>
          <w:szCs w:val="24"/>
        </w:rPr>
        <w:t>.</w:t>
      </w:r>
      <w:r w:rsidR="00DC23E9" w:rsidRPr="00DC23E9">
        <w:rPr>
          <w:rFonts w:ascii="Times New Roman" w:hAnsi="Times New Roman" w:cs="Times New Roman"/>
          <w:color w:val="000000"/>
          <w:sz w:val="24"/>
          <w:szCs w:val="24"/>
        </w:rPr>
        <w:t xml:space="preserve"> S1, the </w:t>
      </w:r>
      <w:r w:rsidR="00DC23E9">
        <w:rPr>
          <w:rFonts w:ascii="Times New Roman" w:hAnsi="Times New Roman" w:cs="Times New Roman"/>
          <w:color w:val="000000"/>
          <w:sz w:val="24"/>
          <w:szCs w:val="24"/>
        </w:rPr>
        <w:t xml:space="preserve">black </w:t>
      </w:r>
      <w:r w:rsidR="00DC23E9" w:rsidRPr="00DC23E9">
        <w:rPr>
          <w:rFonts w:ascii="Times New Roman" w:hAnsi="Times New Roman" w:cs="Times New Roman"/>
          <w:color w:val="000000"/>
          <w:sz w:val="24"/>
          <w:szCs w:val="24"/>
        </w:rPr>
        <w:t>glass substrate</w:t>
      </w:r>
      <w:r w:rsidR="00DC23E9">
        <w:rPr>
          <w:rFonts w:ascii="Times New Roman" w:hAnsi="Times New Roman" w:cs="Times New Roman"/>
          <w:color w:val="000000"/>
          <w:sz w:val="24"/>
          <w:szCs w:val="24"/>
        </w:rPr>
        <w:t xml:space="preserve"> biochip </w:t>
      </w:r>
      <w:r w:rsidR="00DC23E9" w:rsidRPr="00DC23E9">
        <w:rPr>
          <w:rFonts w:ascii="Times New Roman" w:hAnsi="Times New Roman" w:cs="Times New Roman"/>
          <w:color w:val="000000"/>
          <w:sz w:val="24"/>
          <w:szCs w:val="24"/>
        </w:rPr>
        <w:t>showed significant non-specific adsorption</w:t>
      </w:r>
      <w:r w:rsidR="00DC23E9">
        <w:rPr>
          <w:rFonts w:ascii="Times New Roman" w:hAnsi="Times New Roman" w:cs="Times New Roman"/>
          <w:color w:val="000000"/>
          <w:sz w:val="24"/>
          <w:szCs w:val="24"/>
        </w:rPr>
        <w:t xml:space="preserve"> for </w:t>
      </w:r>
      <w:r w:rsidR="00DC23E9" w:rsidRPr="00DC23E9">
        <w:rPr>
          <w:rFonts w:ascii="Times New Roman" w:hAnsi="Times New Roman" w:cs="Times New Roman"/>
          <w:color w:val="000000"/>
          <w:sz w:val="24"/>
          <w:szCs w:val="24"/>
        </w:rPr>
        <w:t xml:space="preserve">0 ng/mL CRP antigen detection (negative sample). </w:t>
      </w:r>
      <w:r w:rsidR="00263C68" w:rsidRPr="00263C68">
        <w:rPr>
          <w:rFonts w:ascii="Times New Roman" w:hAnsi="Times New Roman" w:cs="Times New Roman"/>
          <w:color w:val="000000"/>
          <w:sz w:val="24"/>
          <w:szCs w:val="24"/>
        </w:rPr>
        <w:t xml:space="preserve">In the early stage of experiment exploration, various influencing factors in the process of glass substrate treatment were explored, and it was found that the blank glass substrate </w:t>
      </w:r>
      <w:r w:rsidR="005D79AF">
        <w:rPr>
          <w:rFonts w:ascii="Times New Roman" w:hAnsi="Times New Roman" w:cs="Times New Roman"/>
          <w:color w:val="000000"/>
          <w:sz w:val="24"/>
          <w:szCs w:val="24"/>
        </w:rPr>
        <w:t>b</w:t>
      </w:r>
      <w:r w:rsidR="005D79AF" w:rsidRPr="005D79AF">
        <w:rPr>
          <w:rFonts w:ascii="Times New Roman" w:hAnsi="Times New Roman" w:cs="Times New Roman"/>
          <w:color w:val="000000"/>
          <w:sz w:val="24"/>
          <w:szCs w:val="24"/>
        </w:rPr>
        <w:t xml:space="preserve">y piranha solution </w:t>
      </w:r>
      <w:r w:rsidR="0019352A" w:rsidRPr="0019352A">
        <w:rPr>
          <w:rFonts w:ascii="Times New Roman" w:hAnsi="Times New Roman" w:cs="Times New Roman"/>
          <w:color w:val="000000"/>
          <w:sz w:val="24"/>
          <w:szCs w:val="24"/>
        </w:rPr>
        <w:t>(H</w:t>
      </w:r>
      <w:r w:rsidR="0019352A" w:rsidRPr="0019352A">
        <w:rPr>
          <w:rFonts w:ascii="Times New Roman" w:hAnsi="Times New Roman" w:cs="Times New Roman"/>
          <w:color w:val="000000"/>
          <w:sz w:val="24"/>
          <w:szCs w:val="24"/>
          <w:vertAlign w:val="subscript"/>
        </w:rPr>
        <w:t>2</w:t>
      </w:r>
      <w:r w:rsidR="0019352A" w:rsidRPr="0019352A">
        <w:rPr>
          <w:rFonts w:ascii="Times New Roman" w:hAnsi="Times New Roman" w:cs="Times New Roman"/>
          <w:color w:val="000000"/>
          <w:sz w:val="24"/>
          <w:szCs w:val="24"/>
        </w:rPr>
        <w:t>SO</w:t>
      </w:r>
      <w:r w:rsidR="0019352A" w:rsidRPr="0019352A">
        <w:rPr>
          <w:rFonts w:ascii="Times New Roman" w:hAnsi="Times New Roman" w:cs="Times New Roman"/>
          <w:color w:val="000000"/>
          <w:sz w:val="24"/>
          <w:szCs w:val="24"/>
          <w:vertAlign w:val="subscript"/>
        </w:rPr>
        <w:t>4</w:t>
      </w:r>
      <w:r w:rsidR="0019352A" w:rsidRPr="0019352A">
        <w:rPr>
          <w:rFonts w:ascii="Times New Roman" w:hAnsi="Times New Roman" w:cs="Times New Roman"/>
          <w:color w:val="000000"/>
          <w:sz w:val="24"/>
          <w:szCs w:val="24"/>
        </w:rPr>
        <w:t>:H</w:t>
      </w:r>
      <w:r w:rsidR="0019352A" w:rsidRPr="0019352A">
        <w:rPr>
          <w:rFonts w:ascii="Times New Roman" w:hAnsi="Times New Roman" w:cs="Times New Roman"/>
          <w:color w:val="000000"/>
          <w:sz w:val="24"/>
          <w:szCs w:val="24"/>
          <w:vertAlign w:val="subscript"/>
        </w:rPr>
        <w:t>2</w:t>
      </w:r>
      <w:r w:rsidR="0019352A" w:rsidRPr="0019352A">
        <w:rPr>
          <w:rFonts w:ascii="Times New Roman" w:hAnsi="Times New Roman" w:cs="Times New Roman"/>
          <w:color w:val="000000"/>
          <w:sz w:val="24"/>
          <w:szCs w:val="24"/>
        </w:rPr>
        <w:t>O</w:t>
      </w:r>
      <w:r w:rsidR="0019352A" w:rsidRPr="0019352A">
        <w:rPr>
          <w:rFonts w:ascii="Times New Roman" w:hAnsi="Times New Roman" w:cs="Times New Roman"/>
          <w:color w:val="000000"/>
          <w:sz w:val="24"/>
          <w:szCs w:val="24"/>
          <w:vertAlign w:val="subscript"/>
        </w:rPr>
        <w:t>2</w:t>
      </w:r>
      <w:r w:rsidR="0019352A" w:rsidRPr="0019352A">
        <w:rPr>
          <w:rFonts w:ascii="Times New Roman" w:hAnsi="Times New Roman" w:cs="Times New Roman"/>
          <w:color w:val="000000"/>
          <w:sz w:val="24"/>
          <w:szCs w:val="24"/>
        </w:rPr>
        <w:t>=7:3)</w:t>
      </w:r>
      <w:r w:rsidR="0019352A">
        <w:rPr>
          <w:rFonts w:ascii="Times New Roman" w:hAnsi="Times New Roman" w:cs="Times New Roman"/>
          <w:color w:val="000000"/>
          <w:sz w:val="24"/>
          <w:szCs w:val="24"/>
        </w:rPr>
        <w:t xml:space="preserve"> </w:t>
      </w:r>
      <w:r w:rsidR="005D79AF" w:rsidRPr="005D79AF">
        <w:rPr>
          <w:rFonts w:ascii="Times New Roman" w:hAnsi="Times New Roman" w:cs="Times New Roman"/>
          <w:color w:val="000000"/>
          <w:sz w:val="24"/>
          <w:szCs w:val="24"/>
        </w:rPr>
        <w:t>washing</w:t>
      </w:r>
      <w:r w:rsidR="005D79AF">
        <w:rPr>
          <w:rFonts w:ascii="Times New Roman" w:hAnsi="Times New Roman" w:cs="Times New Roman"/>
          <w:color w:val="000000"/>
          <w:sz w:val="24"/>
          <w:szCs w:val="24"/>
        </w:rPr>
        <w:t xml:space="preserve"> </w:t>
      </w:r>
      <w:r w:rsidR="00263C68" w:rsidRPr="00263C68">
        <w:rPr>
          <w:rFonts w:ascii="Times New Roman" w:hAnsi="Times New Roman" w:cs="Times New Roman"/>
          <w:color w:val="000000"/>
          <w:sz w:val="24"/>
          <w:szCs w:val="24"/>
        </w:rPr>
        <w:t xml:space="preserve">had certain adsorption on </w:t>
      </w:r>
      <w:r w:rsidR="005D79AF">
        <w:rPr>
          <w:rFonts w:ascii="Times New Roman" w:hAnsi="Times New Roman" w:cs="Times New Roman"/>
          <w:color w:val="000000"/>
          <w:sz w:val="24"/>
          <w:szCs w:val="24"/>
        </w:rPr>
        <w:t xml:space="preserve">aqueous QDs. </w:t>
      </w:r>
      <w:r w:rsidR="005D79AF" w:rsidRPr="005D79AF">
        <w:rPr>
          <w:rFonts w:ascii="Times New Roman" w:hAnsi="Times New Roman" w:cs="Times New Roman"/>
          <w:color w:val="000000"/>
          <w:sz w:val="24"/>
          <w:szCs w:val="24"/>
        </w:rPr>
        <w:t xml:space="preserve">Therefore, the focus of our research is to make the glass substrate produce no obvious non-specific adsorption on </w:t>
      </w:r>
      <w:r w:rsidR="005D79AF">
        <w:rPr>
          <w:rFonts w:ascii="Times New Roman" w:hAnsi="Times New Roman" w:cs="Times New Roman"/>
          <w:color w:val="000000"/>
          <w:sz w:val="24"/>
          <w:szCs w:val="24"/>
        </w:rPr>
        <w:t>aqueous</w:t>
      </w:r>
      <w:r w:rsidR="005D79AF" w:rsidRPr="005D79AF">
        <w:rPr>
          <w:rFonts w:ascii="Times New Roman" w:hAnsi="Times New Roman" w:cs="Times New Roman"/>
          <w:color w:val="000000"/>
          <w:sz w:val="24"/>
          <w:szCs w:val="24"/>
        </w:rPr>
        <w:t xml:space="preserve"> </w:t>
      </w:r>
      <w:r w:rsidR="005D79AF">
        <w:rPr>
          <w:rFonts w:ascii="Times New Roman" w:hAnsi="Times New Roman" w:cs="Times New Roman"/>
          <w:color w:val="000000"/>
          <w:sz w:val="24"/>
          <w:szCs w:val="24"/>
        </w:rPr>
        <w:t>QD</w:t>
      </w:r>
      <w:r w:rsidR="005D79AF" w:rsidRPr="005D79AF">
        <w:rPr>
          <w:rFonts w:ascii="Times New Roman" w:hAnsi="Times New Roman" w:cs="Times New Roman"/>
          <w:color w:val="000000"/>
          <w:sz w:val="24"/>
          <w:szCs w:val="24"/>
        </w:rPr>
        <w:t xml:space="preserve">s by processing the substrate, so as to ensure the follow-up detection experiments. </w:t>
      </w:r>
      <w:r w:rsidR="008F7192">
        <w:rPr>
          <w:rFonts w:ascii="Times New Roman" w:hAnsi="Times New Roman" w:cs="Times New Roman" w:hint="eastAsia"/>
          <w:color w:val="000000"/>
          <w:sz w:val="24"/>
          <w:szCs w:val="24"/>
        </w:rPr>
        <w:t>The</w:t>
      </w:r>
      <w:r w:rsidR="008F7192">
        <w:rPr>
          <w:rFonts w:ascii="Times New Roman" w:hAnsi="Times New Roman" w:cs="Times New Roman"/>
          <w:color w:val="000000"/>
          <w:sz w:val="24"/>
          <w:szCs w:val="24"/>
        </w:rPr>
        <w:t xml:space="preserve"> aqueous </w:t>
      </w:r>
      <w:r w:rsidR="008F7192" w:rsidRPr="008F7192">
        <w:rPr>
          <w:rFonts w:ascii="Times New Roman" w:hAnsi="Times New Roman" w:cs="Times New Roman"/>
          <w:color w:val="000000"/>
          <w:sz w:val="24"/>
          <w:szCs w:val="24"/>
        </w:rPr>
        <w:t>Q</w:t>
      </w:r>
      <w:r w:rsidR="008F7192">
        <w:rPr>
          <w:rFonts w:ascii="Times New Roman" w:hAnsi="Times New Roman" w:cs="Times New Roman"/>
          <w:color w:val="000000"/>
          <w:sz w:val="24"/>
          <w:szCs w:val="24"/>
        </w:rPr>
        <w:t>D</w:t>
      </w:r>
      <w:r w:rsidR="008F7192" w:rsidRPr="008F7192">
        <w:rPr>
          <w:rFonts w:ascii="Times New Roman" w:hAnsi="Times New Roman" w:cs="Times New Roman"/>
          <w:color w:val="000000"/>
          <w:sz w:val="24"/>
          <w:szCs w:val="24"/>
        </w:rPr>
        <w:t xml:space="preserve">s with a large number of negatively charged </w:t>
      </w:r>
      <w:r w:rsidR="008F7192">
        <w:rPr>
          <w:rFonts w:ascii="Times New Roman" w:hAnsi="Times New Roman" w:cs="Times New Roman"/>
          <w:color w:val="000000"/>
          <w:sz w:val="24"/>
          <w:szCs w:val="24"/>
        </w:rPr>
        <w:t>(</w:t>
      </w:r>
      <w:r w:rsidR="0019352A" w:rsidRPr="008F7192">
        <w:rPr>
          <w:rFonts w:ascii="Times New Roman" w:hAnsi="Times New Roman" w:cs="Times New Roman"/>
          <w:color w:val="000000"/>
          <w:sz w:val="24"/>
          <w:szCs w:val="24"/>
        </w:rPr>
        <w:t>carboxyl functional groups</w:t>
      </w:r>
      <w:r w:rsidR="0019352A">
        <w:rPr>
          <w:rFonts w:ascii="Times New Roman" w:hAnsi="Times New Roman" w:cs="Times New Roman"/>
          <w:color w:val="000000"/>
          <w:sz w:val="24"/>
          <w:szCs w:val="24"/>
        </w:rPr>
        <w:t xml:space="preserve">, </w:t>
      </w:r>
      <w:r w:rsidR="00BA3CDA">
        <w:rPr>
          <w:rFonts w:ascii="Times New Roman" w:hAnsi="Times New Roman" w:cs="Times New Roman"/>
          <w:color w:val="000000"/>
          <w:sz w:val="24"/>
          <w:szCs w:val="24"/>
        </w:rPr>
        <w:t>-</w:t>
      </w:r>
      <w:r w:rsidR="008F7192">
        <w:rPr>
          <w:rFonts w:ascii="Times New Roman" w:hAnsi="Times New Roman" w:cs="Times New Roman"/>
          <w:color w:val="000000"/>
          <w:sz w:val="24"/>
          <w:szCs w:val="24"/>
        </w:rPr>
        <w:t>COOH)</w:t>
      </w:r>
      <w:r w:rsidR="008F7192" w:rsidRPr="008F7192">
        <w:rPr>
          <w:rFonts w:ascii="Times New Roman" w:hAnsi="Times New Roman" w:cs="Times New Roman"/>
          <w:color w:val="000000"/>
          <w:sz w:val="24"/>
          <w:szCs w:val="24"/>
        </w:rPr>
        <w:t xml:space="preserve"> on the surface, we consider whether there is an effect between positive and negative charges.</w:t>
      </w:r>
      <w:r w:rsidR="007D2D46">
        <w:rPr>
          <w:rFonts w:ascii="Times New Roman" w:hAnsi="Times New Roman" w:cs="Times New Roman"/>
          <w:color w:val="000000"/>
          <w:sz w:val="24"/>
          <w:szCs w:val="24"/>
        </w:rPr>
        <w:t xml:space="preserve"> </w:t>
      </w:r>
      <w:r w:rsidR="007D2D46" w:rsidRPr="007D2D46">
        <w:rPr>
          <w:rFonts w:ascii="Times New Roman" w:hAnsi="Times New Roman" w:cs="Times New Roman"/>
          <w:color w:val="000000"/>
          <w:sz w:val="24"/>
          <w:szCs w:val="24"/>
        </w:rPr>
        <w:t xml:space="preserve">To verify this conjecture, </w:t>
      </w:r>
      <w:r w:rsidR="00BA3CDA">
        <w:rPr>
          <w:rFonts w:ascii="Times New Roman" w:hAnsi="Times New Roman" w:cs="Times New Roman"/>
          <w:color w:val="000000"/>
          <w:sz w:val="24"/>
          <w:szCs w:val="24"/>
        </w:rPr>
        <w:t>t</w:t>
      </w:r>
      <w:r w:rsidR="00BA3CDA" w:rsidRPr="00BA3CDA">
        <w:rPr>
          <w:rFonts w:ascii="Times New Roman" w:hAnsi="Times New Roman" w:cs="Times New Roman"/>
          <w:color w:val="000000"/>
          <w:sz w:val="24"/>
          <w:szCs w:val="24"/>
        </w:rPr>
        <w:t xml:space="preserve">he glass substrate </w:t>
      </w:r>
      <w:r w:rsidR="0019352A">
        <w:rPr>
          <w:rFonts w:ascii="Times New Roman" w:hAnsi="Times New Roman" w:cs="Times New Roman"/>
          <w:color w:val="000000"/>
          <w:sz w:val="24"/>
          <w:szCs w:val="24"/>
        </w:rPr>
        <w:t>was</w:t>
      </w:r>
      <w:r w:rsidR="00BA3CDA" w:rsidRPr="00BA3CDA">
        <w:rPr>
          <w:rFonts w:ascii="Times New Roman" w:hAnsi="Times New Roman" w:cs="Times New Roman"/>
          <w:color w:val="000000"/>
          <w:sz w:val="24"/>
          <w:szCs w:val="24"/>
        </w:rPr>
        <w:t xml:space="preserve"> treated with negative charges by the Charge Gun (</w:t>
      </w:r>
      <w:proofErr w:type="spellStart"/>
      <w:r w:rsidR="00BA3CDA" w:rsidRPr="00BA3CDA">
        <w:rPr>
          <w:rFonts w:ascii="Times New Roman" w:hAnsi="Times New Roman" w:cs="Times New Roman"/>
          <w:color w:val="000000"/>
          <w:sz w:val="24"/>
          <w:szCs w:val="24"/>
        </w:rPr>
        <w:t>Milty</w:t>
      </w:r>
      <w:proofErr w:type="spellEnd"/>
      <w:r w:rsidR="00BA3CDA" w:rsidRPr="00BA3CDA">
        <w:rPr>
          <w:rFonts w:ascii="Times New Roman" w:hAnsi="Times New Roman" w:cs="Times New Roman"/>
          <w:color w:val="000000"/>
          <w:sz w:val="24"/>
          <w:szCs w:val="24"/>
        </w:rPr>
        <w:t xml:space="preserve"> Pro </w:t>
      </w:r>
      <w:proofErr w:type="spellStart"/>
      <w:r w:rsidR="00BA3CDA" w:rsidRPr="00BA3CDA">
        <w:rPr>
          <w:rFonts w:ascii="Times New Roman" w:hAnsi="Times New Roman" w:cs="Times New Roman"/>
          <w:color w:val="000000"/>
          <w:sz w:val="24"/>
          <w:szCs w:val="24"/>
        </w:rPr>
        <w:t>Zerostat</w:t>
      </w:r>
      <w:proofErr w:type="spellEnd"/>
      <w:r w:rsidR="00BA3CDA" w:rsidRPr="00BA3CDA">
        <w:rPr>
          <w:rFonts w:ascii="Times New Roman" w:hAnsi="Times New Roman" w:cs="Times New Roman"/>
          <w:color w:val="000000"/>
          <w:sz w:val="24"/>
          <w:szCs w:val="24"/>
        </w:rPr>
        <w:t xml:space="preserve"> 3)</w:t>
      </w:r>
      <w:r w:rsidR="00BA3CDA">
        <w:rPr>
          <w:rFonts w:ascii="Times New Roman" w:hAnsi="Times New Roman" w:cs="Times New Roman"/>
          <w:color w:val="000000"/>
          <w:sz w:val="24"/>
          <w:szCs w:val="24"/>
        </w:rPr>
        <w:t xml:space="preserve">, </w:t>
      </w:r>
      <w:r w:rsidR="007D2D46" w:rsidRPr="007D2D46">
        <w:rPr>
          <w:rFonts w:ascii="Times New Roman" w:hAnsi="Times New Roman" w:cs="Times New Roman"/>
          <w:color w:val="000000"/>
          <w:sz w:val="24"/>
          <w:szCs w:val="24"/>
        </w:rPr>
        <w:t>and then the QD-F</w:t>
      </w:r>
      <w:r w:rsidR="007D2D46">
        <w:rPr>
          <w:rFonts w:ascii="Times New Roman" w:hAnsi="Times New Roman" w:cs="Times New Roman" w:hint="eastAsia"/>
          <w:color w:val="000000"/>
          <w:sz w:val="24"/>
          <w:szCs w:val="24"/>
        </w:rPr>
        <w:t>LI</w:t>
      </w:r>
      <w:r w:rsidR="007D2D46" w:rsidRPr="007D2D46">
        <w:rPr>
          <w:rFonts w:ascii="Times New Roman" w:hAnsi="Times New Roman" w:cs="Times New Roman"/>
          <w:color w:val="000000"/>
          <w:sz w:val="24"/>
          <w:szCs w:val="24"/>
        </w:rPr>
        <w:t xml:space="preserve">SA was </w:t>
      </w:r>
      <w:r w:rsidR="008F7192" w:rsidRPr="008F7192">
        <w:rPr>
          <w:rFonts w:ascii="Times New Roman" w:hAnsi="Times New Roman" w:cs="Times New Roman"/>
          <w:color w:val="000000"/>
          <w:sz w:val="24"/>
          <w:szCs w:val="24"/>
        </w:rPr>
        <w:t xml:space="preserve">performed. </w:t>
      </w:r>
      <w:r w:rsidR="007D2D46">
        <w:rPr>
          <w:rFonts w:ascii="Times New Roman" w:hAnsi="Times New Roman" w:cs="Times New Roman" w:hint="eastAsia"/>
          <w:color w:val="000000"/>
          <w:sz w:val="24"/>
          <w:szCs w:val="24"/>
        </w:rPr>
        <w:t>As</w:t>
      </w:r>
      <w:r w:rsidR="007D2D46">
        <w:rPr>
          <w:rFonts w:ascii="Times New Roman" w:hAnsi="Times New Roman" w:cs="Times New Roman"/>
          <w:color w:val="000000"/>
          <w:sz w:val="24"/>
          <w:szCs w:val="24"/>
        </w:rPr>
        <w:t xml:space="preserve"> </w:t>
      </w:r>
      <w:r w:rsidR="007D2D46">
        <w:rPr>
          <w:rFonts w:ascii="Times New Roman" w:hAnsi="Times New Roman" w:cs="Times New Roman" w:hint="eastAsia"/>
          <w:color w:val="000000"/>
          <w:sz w:val="24"/>
          <w:szCs w:val="24"/>
        </w:rPr>
        <w:t>shown</w:t>
      </w:r>
      <w:r w:rsidR="007D2D46">
        <w:rPr>
          <w:rFonts w:ascii="Times New Roman" w:hAnsi="Times New Roman" w:cs="Times New Roman"/>
          <w:color w:val="000000"/>
          <w:sz w:val="24"/>
          <w:szCs w:val="24"/>
        </w:rPr>
        <w:t xml:space="preserve"> </w:t>
      </w:r>
      <w:r w:rsidR="007D2D46">
        <w:rPr>
          <w:rFonts w:ascii="Times New Roman" w:hAnsi="Times New Roman" w:cs="Times New Roman" w:hint="eastAsia"/>
          <w:color w:val="000000"/>
          <w:sz w:val="24"/>
          <w:szCs w:val="24"/>
        </w:rPr>
        <w:t>in</w:t>
      </w:r>
      <w:r w:rsidR="007D2D46" w:rsidRPr="007D2D46">
        <w:rPr>
          <w:rFonts w:ascii="Times New Roman" w:hAnsi="Times New Roman" w:cs="Times New Roman"/>
          <w:color w:val="000000"/>
          <w:sz w:val="24"/>
          <w:szCs w:val="24"/>
        </w:rPr>
        <w:t xml:space="preserve"> </w:t>
      </w:r>
      <w:r w:rsidR="007D2D46">
        <w:rPr>
          <w:rFonts w:ascii="Times New Roman" w:hAnsi="Times New Roman" w:cs="Times New Roman" w:hint="eastAsia"/>
          <w:color w:val="000000"/>
          <w:sz w:val="24"/>
          <w:szCs w:val="24"/>
        </w:rPr>
        <w:t>F</w:t>
      </w:r>
      <w:r w:rsidR="007D2D46" w:rsidRPr="007D2D46">
        <w:rPr>
          <w:rFonts w:ascii="Times New Roman" w:hAnsi="Times New Roman" w:cs="Times New Roman"/>
          <w:color w:val="000000"/>
          <w:sz w:val="24"/>
          <w:szCs w:val="24"/>
        </w:rPr>
        <w:t>ig</w:t>
      </w:r>
      <w:r w:rsidR="0019352A">
        <w:rPr>
          <w:rFonts w:ascii="Times New Roman" w:hAnsi="Times New Roman" w:cs="Times New Roman"/>
          <w:color w:val="000000"/>
          <w:sz w:val="24"/>
          <w:szCs w:val="24"/>
        </w:rPr>
        <w:t>.</w:t>
      </w:r>
      <w:r w:rsidR="007D2D46">
        <w:rPr>
          <w:rFonts w:ascii="Times New Roman" w:hAnsi="Times New Roman" w:cs="Times New Roman"/>
          <w:color w:val="000000"/>
          <w:sz w:val="24"/>
          <w:szCs w:val="24"/>
        </w:rPr>
        <w:t xml:space="preserve"> </w:t>
      </w:r>
      <w:r w:rsidR="007D2D46">
        <w:rPr>
          <w:rFonts w:ascii="Times New Roman" w:hAnsi="Times New Roman" w:cs="Times New Roman" w:hint="eastAsia"/>
          <w:color w:val="000000"/>
          <w:sz w:val="24"/>
          <w:szCs w:val="24"/>
        </w:rPr>
        <w:t>R2</w:t>
      </w:r>
      <w:r w:rsidR="007D2D46" w:rsidRPr="007D2D46">
        <w:rPr>
          <w:rFonts w:ascii="Times New Roman" w:hAnsi="Times New Roman" w:cs="Times New Roman"/>
          <w:color w:val="000000"/>
          <w:sz w:val="24"/>
          <w:szCs w:val="24"/>
        </w:rPr>
        <w:t>, it was found that the fluorescence intensity of CRP assay increased with the increase of antigen concentration after the negative charge</w:t>
      </w:r>
      <w:r w:rsidR="007D2D46">
        <w:rPr>
          <w:rFonts w:ascii="Times New Roman" w:hAnsi="Times New Roman" w:cs="Times New Roman" w:hint="eastAsia"/>
          <w:color w:val="000000"/>
          <w:sz w:val="24"/>
          <w:szCs w:val="24"/>
        </w:rPr>
        <w:t>-</w:t>
      </w:r>
      <w:r w:rsidR="007D2D46" w:rsidRPr="007D2D46">
        <w:rPr>
          <w:rFonts w:ascii="Times New Roman" w:hAnsi="Times New Roman" w:cs="Times New Roman"/>
          <w:color w:val="000000"/>
          <w:sz w:val="24"/>
          <w:szCs w:val="24"/>
        </w:rPr>
        <w:t>glass substrate</w:t>
      </w:r>
      <w:r w:rsidR="007D2D46">
        <w:rPr>
          <w:rFonts w:ascii="Times New Roman" w:hAnsi="Times New Roman" w:cs="Times New Roman"/>
          <w:color w:val="000000"/>
          <w:sz w:val="24"/>
          <w:szCs w:val="24"/>
        </w:rPr>
        <w:t xml:space="preserve"> </w:t>
      </w:r>
      <w:r w:rsidR="007D2D46">
        <w:rPr>
          <w:rFonts w:ascii="Times New Roman" w:hAnsi="Times New Roman" w:cs="Times New Roman" w:hint="eastAsia"/>
          <w:color w:val="000000"/>
          <w:sz w:val="24"/>
          <w:szCs w:val="24"/>
        </w:rPr>
        <w:t>biochip</w:t>
      </w:r>
      <w:r w:rsidR="007D2D46" w:rsidRPr="007D2D46">
        <w:rPr>
          <w:rFonts w:ascii="Times New Roman" w:hAnsi="Times New Roman" w:cs="Times New Roman"/>
          <w:color w:val="000000"/>
          <w:sz w:val="24"/>
          <w:szCs w:val="24"/>
        </w:rPr>
        <w:t xml:space="preserve">. </w:t>
      </w:r>
      <w:r w:rsidR="007D2D46">
        <w:rPr>
          <w:rFonts w:ascii="Times New Roman" w:hAnsi="Times New Roman" w:cs="Times New Roman"/>
          <w:color w:val="000000"/>
          <w:sz w:val="24"/>
          <w:szCs w:val="24"/>
        </w:rPr>
        <w:t xml:space="preserve">Therefore, </w:t>
      </w:r>
      <w:r w:rsidR="007D2D46" w:rsidRPr="007D2D46">
        <w:rPr>
          <w:rFonts w:ascii="Times New Roman" w:hAnsi="Times New Roman" w:cs="Times New Roman"/>
          <w:color w:val="000000"/>
          <w:sz w:val="24"/>
          <w:szCs w:val="24"/>
        </w:rPr>
        <w:t xml:space="preserve">the treatment of negative charge can indeed make the substrate suitable for </w:t>
      </w:r>
      <w:r w:rsidR="007D2D46" w:rsidRPr="007D2D46">
        <w:rPr>
          <w:rFonts w:ascii="Times New Roman" w:hAnsi="Times New Roman" w:cs="Times New Roman"/>
          <w:i/>
          <w:iCs/>
          <w:color w:val="000000"/>
          <w:sz w:val="24"/>
          <w:szCs w:val="24"/>
        </w:rPr>
        <w:t>in vitro</w:t>
      </w:r>
      <w:r w:rsidR="007D2D46" w:rsidRPr="007D2D46">
        <w:rPr>
          <w:rFonts w:ascii="Times New Roman" w:hAnsi="Times New Roman" w:cs="Times New Roman"/>
          <w:color w:val="000000"/>
          <w:sz w:val="24"/>
          <w:szCs w:val="24"/>
        </w:rPr>
        <w:t xml:space="preserve"> </w:t>
      </w:r>
      <w:r w:rsidR="0019352A" w:rsidRPr="0019352A">
        <w:rPr>
          <w:rFonts w:ascii="Times New Roman" w:hAnsi="Times New Roman" w:cs="Times New Roman"/>
          <w:color w:val="000000"/>
          <w:sz w:val="24"/>
          <w:szCs w:val="24"/>
        </w:rPr>
        <w:t>diagnostic</w:t>
      </w:r>
      <w:r w:rsidR="007D2D46" w:rsidRPr="007D2D46">
        <w:rPr>
          <w:rFonts w:ascii="Times New Roman" w:hAnsi="Times New Roman" w:cs="Times New Roman"/>
          <w:color w:val="000000"/>
          <w:sz w:val="24"/>
          <w:szCs w:val="24"/>
        </w:rPr>
        <w:t>, and it is feasible to use PSS to treat the negative charge of the substrate.</w:t>
      </w:r>
    </w:p>
    <w:p w14:paraId="2A329A63" w14:textId="7259A326" w:rsidR="007672D2" w:rsidRDefault="007672D2" w:rsidP="007D2D46">
      <w:pPr>
        <w:spacing w:line="276" w:lineRule="auto"/>
        <w:rPr>
          <w:rFonts w:ascii="Times New Roman" w:hAnsi="Times New Roman" w:cs="Times New Roman"/>
          <w:color w:val="000000"/>
          <w:sz w:val="24"/>
          <w:szCs w:val="24"/>
        </w:rPr>
      </w:pPr>
    </w:p>
    <w:p w14:paraId="6B9107B8" w14:textId="655CC33A" w:rsidR="00DF4AE3" w:rsidRDefault="000758AD" w:rsidP="000758AD">
      <w:pPr>
        <w:jc w:val="center"/>
        <w:rPr>
          <w:rFonts w:ascii="Times New Roman" w:hAnsi="Times New Roman" w:cs="Times New Roman"/>
          <w:color w:val="000000"/>
          <w:sz w:val="24"/>
          <w:szCs w:val="24"/>
        </w:rPr>
      </w:pPr>
      <w:r>
        <w:rPr>
          <w:noProof/>
        </w:rPr>
        <w:drawing>
          <wp:inline distT="0" distB="0" distL="0" distR="0" wp14:anchorId="57555D9E" wp14:editId="659A1D44">
            <wp:extent cx="3240000" cy="220589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40000" cy="2205899"/>
                    </a:xfrm>
                    <a:prstGeom prst="rect">
                      <a:avLst/>
                    </a:prstGeom>
                    <a:noFill/>
                    <a:ln>
                      <a:noFill/>
                    </a:ln>
                  </pic:spPr>
                </pic:pic>
              </a:graphicData>
            </a:graphic>
          </wp:inline>
        </w:drawing>
      </w:r>
    </w:p>
    <w:p w14:paraId="7E2E9262" w14:textId="20C43B88" w:rsidR="000758AD" w:rsidRDefault="000758AD" w:rsidP="0019352A">
      <w:pPr>
        <w:rPr>
          <w:rFonts w:ascii="Times New Roman" w:eastAsia="宋体" w:hAnsi="Times New Roman" w:cs="Times New Roman"/>
          <w:bCs/>
          <w:szCs w:val="21"/>
        </w:rPr>
      </w:pPr>
      <w:r w:rsidRPr="004B79A2">
        <w:rPr>
          <w:rFonts w:ascii="Times New Roman" w:eastAsia="宋体" w:hAnsi="Times New Roman" w:cs="Times New Roman"/>
          <w:b/>
          <w:szCs w:val="21"/>
        </w:rPr>
        <w:t>Fig</w:t>
      </w:r>
      <w:r w:rsidR="00263C68">
        <w:rPr>
          <w:rFonts w:ascii="Times New Roman" w:eastAsia="宋体" w:hAnsi="Times New Roman" w:cs="Times New Roman"/>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w:t>
      </w:r>
      <w:r>
        <w:rPr>
          <w:rFonts w:ascii="Times New Roman" w:eastAsia="宋体" w:hAnsi="Times New Roman" w:cs="Times New Roman" w:hint="eastAsia"/>
          <w:b/>
          <w:szCs w:val="21"/>
        </w:rPr>
        <w:t>2</w:t>
      </w:r>
      <w:r w:rsidRPr="00263C68">
        <w:rPr>
          <w:rFonts w:ascii="Times New Roman" w:eastAsia="宋体" w:hAnsi="Times New Roman" w:cs="Times New Roman"/>
          <w:b/>
          <w:szCs w:val="21"/>
        </w:rPr>
        <w:t>.</w:t>
      </w:r>
      <w:r w:rsidRPr="00EA7110">
        <w:rPr>
          <w:rFonts w:ascii="Times New Roman" w:eastAsia="宋体" w:hAnsi="Times New Roman" w:cs="Times New Roman"/>
          <w:bCs/>
          <w:szCs w:val="21"/>
        </w:rPr>
        <w:t xml:space="preserve"> </w:t>
      </w:r>
      <w:r w:rsidR="00263C68">
        <w:rPr>
          <w:rFonts w:ascii="Times New Roman" w:eastAsia="宋体" w:hAnsi="Times New Roman" w:cs="Times New Roman"/>
          <w:bCs/>
          <w:szCs w:val="21"/>
        </w:rPr>
        <w:t xml:space="preserve">The </w:t>
      </w:r>
      <w:r w:rsidR="00263C68" w:rsidRPr="00263C68">
        <w:rPr>
          <w:rFonts w:ascii="Times New Roman" w:eastAsia="宋体" w:hAnsi="Times New Roman" w:cs="Times New Roman"/>
          <w:bCs/>
          <w:szCs w:val="21"/>
        </w:rPr>
        <w:t>photoluminescence spectra for determination of CRP antigens by</w:t>
      </w:r>
      <w:r w:rsidR="00263C68">
        <w:rPr>
          <w:rFonts w:ascii="Times New Roman" w:eastAsia="宋体" w:hAnsi="Times New Roman" w:cs="Times New Roman"/>
          <w:bCs/>
          <w:szCs w:val="21"/>
        </w:rPr>
        <w:t xml:space="preserve"> </w:t>
      </w:r>
      <w:r w:rsidR="00263C68" w:rsidRPr="00263C68">
        <w:rPr>
          <w:rFonts w:ascii="Times New Roman" w:eastAsia="宋体" w:hAnsi="Times New Roman" w:cs="Times New Roman"/>
          <w:bCs/>
          <w:szCs w:val="21"/>
        </w:rPr>
        <w:t>negative charge</w:t>
      </w:r>
      <w:r w:rsidR="00263C68">
        <w:rPr>
          <w:rFonts w:ascii="Times New Roman" w:eastAsia="宋体" w:hAnsi="Times New Roman" w:cs="Times New Roman"/>
          <w:bCs/>
          <w:szCs w:val="21"/>
        </w:rPr>
        <w:t>-</w:t>
      </w:r>
      <w:r w:rsidR="00263C68" w:rsidRPr="00263C68">
        <w:t xml:space="preserve"> </w:t>
      </w:r>
      <w:r w:rsidR="00263C68" w:rsidRPr="00263C68">
        <w:rPr>
          <w:rFonts w:ascii="Times New Roman" w:eastAsia="宋体" w:hAnsi="Times New Roman" w:cs="Times New Roman"/>
          <w:bCs/>
          <w:szCs w:val="21"/>
        </w:rPr>
        <w:t>glass substrate biochip</w:t>
      </w:r>
      <w:r w:rsidR="00263C68">
        <w:rPr>
          <w:rFonts w:ascii="Times New Roman" w:eastAsia="宋体" w:hAnsi="Times New Roman" w:cs="Times New Roman"/>
          <w:bCs/>
          <w:szCs w:val="21"/>
        </w:rPr>
        <w:t>.</w:t>
      </w:r>
    </w:p>
    <w:p w14:paraId="538A5D6A" w14:textId="77777777" w:rsidR="000758AD" w:rsidRDefault="000758AD">
      <w:pPr>
        <w:rPr>
          <w:rFonts w:ascii="Times New Roman" w:hAnsi="Times New Roman" w:cs="Times New Roman"/>
          <w:color w:val="000000"/>
          <w:sz w:val="24"/>
          <w:szCs w:val="24"/>
        </w:rPr>
      </w:pPr>
    </w:p>
    <w:p w14:paraId="122F1A5B" w14:textId="2A6075D7" w:rsidR="00B968C1" w:rsidRDefault="00700386" w:rsidP="003E6967">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4. Authors claim a new surface functionalization method to reduce non-specific binding by enhancing "negative charge" of the glass substrate surface. It's worth to make it clear that, only applies to negatively charged Ab-QD complex. By theory, it will enhance non-specific binding of positively charged QD conjugated molecules, if any.</w:t>
      </w:r>
      <w:r w:rsidRPr="00DE35C2">
        <w:rPr>
          <w:rFonts w:ascii="Times New Roman" w:hAnsi="Times New Roman" w:cs="Times New Roman"/>
          <w:i/>
          <w:iCs/>
          <w:color w:val="000000"/>
          <w:sz w:val="24"/>
          <w:szCs w:val="24"/>
        </w:rPr>
        <w:br/>
      </w:r>
      <w:r w:rsidR="0013235C" w:rsidRPr="00687F02">
        <w:rPr>
          <w:rFonts w:ascii="Times New Roman" w:eastAsia="宋体" w:hAnsi="Times New Roman" w:cs="Times New Roman" w:hint="eastAsia"/>
          <w:b/>
          <w:color w:val="000000"/>
          <w:sz w:val="24"/>
          <w:szCs w:val="24"/>
        </w:rPr>
        <w:t>Response:</w:t>
      </w:r>
      <w:r w:rsidR="002D3FD6">
        <w:rPr>
          <w:rFonts w:ascii="Times New Roman" w:eastAsia="宋体" w:hAnsi="Times New Roman" w:cs="Times New Roman"/>
          <w:b/>
          <w:color w:val="000000"/>
          <w:sz w:val="24"/>
          <w:szCs w:val="24"/>
        </w:rPr>
        <w:t xml:space="preserve"> </w:t>
      </w:r>
      <w:r w:rsidR="00E01551" w:rsidRPr="00E01551">
        <w:rPr>
          <w:rFonts w:ascii="Times New Roman" w:hAnsi="Times New Roman" w:cs="Times New Roman"/>
          <w:color w:val="000000"/>
          <w:sz w:val="24"/>
          <w:szCs w:val="24"/>
        </w:rPr>
        <w:t xml:space="preserve">We agree with the reviewer's suggestion that the treatment of surface negative charge reduces the interference between the </w:t>
      </w:r>
      <w:r w:rsidR="0019352A">
        <w:rPr>
          <w:rFonts w:ascii="Times New Roman" w:hAnsi="Times New Roman" w:cs="Times New Roman"/>
          <w:color w:val="000000"/>
          <w:sz w:val="24"/>
          <w:szCs w:val="24"/>
        </w:rPr>
        <w:t xml:space="preserve">glass </w:t>
      </w:r>
      <w:r w:rsidR="00E01551" w:rsidRPr="00E01551">
        <w:rPr>
          <w:rFonts w:ascii="Times New Roman" w:hAnsi="Times New Roman" w:cs="Times New Roman"/>
          <w:color w:val="000000"/>
          <w:sz w:val="24"/>
          <w:szCs w:val="24"/>
        </w:rPr>
        <w:t xml:space="preserve">substrate and </w:t>
      </w:r>
      <w:r w:rsidR="0019352A">
        <w:rPr>
          <w:rFonts w:ascii="Times New Roman" w:hAnsi="Times New Roman" w:cs="Times New Roman"/>
          <w:color w:val="000000"/>
          <w:sz w:val="24"/>
          <w:szCs w:val="24"/>
        </w:rPr>
        <w:t xml:space="preserve">aqueous </w:t>
      </w:r>
      <w:r w:rsidR="00E01551">
        <w:rPr>
          <w:rFonts w:ascii="Times New Roman" w:hAnsi="Times New Roman" w:cs="Times New Roman"/>
          <w:color w:val="000000"/>
          <w:sz w:val="24"/>
          <w:szCs w:val="24"/>
        </w:rPr>
        <w:t>QD</w:t>
      </w:r>
      <w:r w:rsidR="00E01551" w:rsidRPr="00E01551">
        <w:rPr>
          <w:rFonts w:ascii="Times New Roman" w:hAnsi="Times New Roman" w:cs="Times New Roman"/>
          <w:color w:val="000000"/>
          <w:sz w:val="24"/>
          <w:szCs w:val="24"/>
        </w:rPr>
        <w:t xml:space="preserve">s </w:t>
      </w:r>
      <w:r w:rsidR="00E01551">
        <w:rPr>
          <w:rFonts w:ascii="Times New Roman" w:hAnsi="Times New Roman" w:cs="Times New Roman"/>
          <w:color w:val="000000"/>
          <w:sz w:val="24"/>
          <w:szCs w:val="24"/>
        </w:rPr>
        <w:lastRenderedPageBreak/>
        <w:t xml:space="preserve">or QD-antibody </w:t>
      </w:r>
      <w:r w:rsidR="00E01551" w:rsidRPr="00E01551">
        <w:rPr>
          <w:rFonts w:ascii="Times New Roman" w:hAnsi="Times New Roman" w:cs="Times New Roman"/>
          <w:color w:val="000000"/>
          <w:sz w:val="24"/>
          <w:szCs w:val="24"/>
        </w:rPr>
        <w:t>probe</w:t>
      </w:r>
      <w:r w:rsidR="0019352A">
        <w:rPr>
          <w:rFonts w:ascii="Times New Roman" w:hAnsi="Times New Roman" w:cs="Times New Roman"/>
          <w:color w:val="000000"/>
          <w:sz w:val="24"/>
          <w:szCs w:val="24"/>
        </w:rPr>
        <w:t>s</w:t>
      </w:r>
      <w:r w:rsidR="00E01551" w:rsidRPr="00E01551">
        <w:rPr>
          <w:rFonts w:ascii="Times New Roman" w:hAnsi="Times New Roman" w:cs="Times New Roman"/>
          <w:color w:val="000000"/>
          <w:sz w:val="24"/>
          <w:szCs w:val="24"/>
        </w:rPr>
        <w:t xml:space="preserve">, which is convenient for us to use </w:t>
      </w:r>
      <w:r w:rsidR="0019352A">
        <w:rPr>
          <w:rFonts w:ascii="Times New Roman" w:hAnsi="Times New Roman" w:cs="Times New Roman"/>
          <w:color w:val="000000"/>
          <w:sz w:val="24"/>
          <w:szCs w:val="24"/>
        </w:rPr>
        <w:t xml:space="preserve">aqueous </w:t>
      </w:r>
      <w:r w:rsidR="005E1946">
        <w:rPr>
          <w:rFonts w:ascii="Times New Roman" w:hAnsi="Times New Roman" w:cs="Times New Roman"/>
          <w:color w:val="000000"/>
          <w:sz w:val="24"/>
          <w:szCs w:val="24"/>
        </w:rPr>
        <w:t>QD</w:t>
      </w:r>
      <w:r w:rsidR="00E01551" w:rsidRPr="00E01551">
        <w:rPr>
          <w:rFonts w:ascii="Times New Roman" w:hAnsi="Times New Roman" w:cs="Times New Roman"/>
          <w:color w:val="000000"/>
          <w:sz w:val="24"/>
          <w:szCs w:val="24"/>
        </w:rPr>
        <w:t xml:space="preserve">s as fluorescent probes to detect the substrate in the later stage. </w:t>
      </w:r>
      <w:r w:rsidR="002D3FD6" w:rsidRPr="002D3FD6">
        <w:rPr>
          <w:rFonts w:ascii="Times New Roman" w:hAnsi="Times New Roman" w:cs="Times New Roman"/>
          <w:color w:val="000000"/>
          <w:sz w:val="24"/>
          <w:szCs w:val="24"/>
        </w:rPr>
        <w:t xml:space="preserve">Some detection materials we commonly use, such as colloidal gold and organic fluorescent dyes, all have a large amount of negative charge on the surface, so this scheme has certain applicability for materials with </w:t>
      </w:r>
      <w:r w:rsidR="00014567">
        <w:rPr>
          <w:rFonts w:ascii="Times New Roman" w:hAnsi="Times New Roman" w:cs="Times New Roman"/>
          <w:color w:val="000000"/>
          <w:sz w:val="24"/>
          <w:szCs w:val="24"/>
        </w:rPr>
        <w:t xml:space="preserve">the </w:t>
      </w:r>
      <w:r w:rsidR="002D3FD6" w:rsidRPr="002D3FD6">
        <w:rPr>
          <w:rFonts w:ascii="Times New Roman" w:hAnsi="Times New Roman" w:cs="Times New Roman"/>
          <w:color w:val="000000"/>
          <w:sz w:val="24"/>
          <w:szCs w:val="24"/>
        </w:rPr>
        <w:t xml:space="preserve">negative charge on the surface, which is of sufficient significance </w:t>
      </w:r>
      <w:r w:rsidR="0019352A">
        <w:rPr>
          <w:rFonts w:ascii="Times New Roman" w:hAnsi="Times New Roman" w:cs="Times New Roman"/>
          <w:color w:val="000000"/>
          <w:sz w:val="24"/>
          <w:szCs w:val="24"/>
        </w:rPr>
        <w:t xml:space="preserve">for </w:t>
      </w:r>
      <w:r w:rsidR="002D3FD6" w:rsidRPr="00FC33CD">
        <w:rPr>
          <w:rFonts w:ascii="Times New Roman" w:hAnsi="Times New Roman" w:cs="Times New Roman"/>
          <w:i/>
          <w:iCs/>
          <w:color w:val="000000"/>
          <w:sz w:val="24"/>
          <w:szCs w:val="24"/>
        </w:rPr>
        <w:t>in vitro</w:t>
      </w:r>
      <w:r w:rsidR="002D3FD6" w:rsidRPr="002D3FD6">
        <w:rPr>
          <w:rFonts w:ascii="Times New Roman" w:hAnsi="Times New Roman" w:cs="Times New Roman"/>
          <w:color w:val="000000"/>
          <w:sz w:val="24"/>
          <w:szCs w:val="24"/>
        </w:rPr>
        <w:t xml:space="preserve"> </w:t>
      </w:r>
      <w:r w:rsidR="0019352A" w:rsidRPr="0019352A">
        <w:rPr>
          <w:rFonts w:ascii="Times New Roman" w:hAnsi="Times New Roman" w:cs="Times New Roman"/>
          <w:color w:val="000000"/>
          <w:sz w:val="24"/>
          <w:szCs w:val="24"/>
        </w:rPr>
        <w:t>diagnostic</w:t>
      </w:r>
      <w:r w:rsidR="002D3FD6" w:rsidRPr="002D3FD6">
        <w:rPr>
          <w:rFonts w:ascii="Times New Roman" w:hAnsi="Times New Roman" w:cs="Times New Roman"/>
          <w:color w:val="000000"/>
          <w:sz w:val="24"/>
          <w:szCs w:val="24"/>
        </w:rPr>
        <w:t xml:space="preserve">. </w:t>
      </w:r>
      <w:r w:rsidR="00BA3CDA" w:rsidRPr="00BA3CDA">
        <w:rPr>
          <w:rFonts w:ascii="Times New Roman" w:hAnsi="Times New Roman" w:cs="Times New Roman"/>
          <w:color w:val="000000"/>
          <w:sz w:val="24"/>
          <w:szCs w:val="24"/>
        </w:rPr>
        <w:t>Thank you so much for your suggestion.</w:t>
      </w:r>
    </w:p>
    <w:p w14:paraId="1AF73730" w14:textId="77777777" w:rsidR="00BA3CDA" w:rsidRDefault="00BA3CDA">
      <w:pPr>
        <w:rPr>
          <w:rFonts w:ascii="Times New Roman" w:hAnsi="Times New Roman" w:cs="Times New Roman"/>
          <w:color w:val="000000"/>
          <w:sz w:val="24"/>
          <w:szCs w:val="24"/>
        </w:rPr>
      </w:pPr>
    </w:p>
    <w:p w14:paraId="7D7A643B" w14:textId="3A6A7D30" w:rsidR="00A70265" w:rsidRDefault="00700386" w:rsidP="00B14D1B">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5. Generally missing info of the mechanism how these layers of molecules bind to each other. For example, what's the affinity between glass substrate and PSS, between glass substrate and TSPP, between Mouse anti-CRP monoclonal capture antibody, etc. And are the adhesions strong enough to stay stable upon rinsing process?</w:t>
      </w:r>
      <w:r w:rsidRPr="00DE35C2">
        <w:rPr>
          <w:rFonts w:ascii="Times New Roman" w:hAnsi="Times New Roman" w:cs="Times New Roman"/>
          <w:i/>
          <w:iCs/>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C1153A" w:rsidRPr="00BA3CDA">
        <w:rPr>
          <w:rFonts w:ascii="Times New Roman" w:hAnsi="Times New Roman" w:cs="Times New Roman"/>
          <w:color w:val="000000"/>
          <w:sz w:val="24"/>
          <w:szCs w:val="24"/>
        </w:rPr>
        <w:t>Thank you so much for your suggestion.</w:t>
      </w:r>
      <w:r w:rsidR="00C1153A">
        <w:rPr>
          <w:rFonts w:ascii="Times New Roman" w:hAnsi="Times New Roman" w:cs="Times New Roman"/>
          <w:color w:val="000000"/>
          <w:sz w:val="24"/>
          <w:szCs w:val="24"/>
        </w:rPr>
        <w:t xml:space="preserve"> </w:t>
      </w:r>
      <w:r w:rsidR="00B14D1B" w:rsidRPr="00B14D1B">
        <w:rPr>
          <w:rFonts w:ascii="Times New Roman" w:hAnsi="Times New Roman" w:cs="Times New Roman"/>
          <w:color w:val="000000"/>
          <w:sz w:val="24"/>
          <w:szCs w:val="24"/>
        </w:rPr>
        <w:t>At present, the captured antibodies were immobilized on substrates based on intermolecular forces (</w:t>
      </w:r>
      <w:r w:rsidR="00B14D1B" w:rsidRPr="00B14D1B">
        <w:rPr>
          <w:rFonts w:ascii="Times New Roman" w:hAnsi="Times New Roman" w:cs="Times New Roman"/>
          <w:i/>
          <w:iCs/>
          <w:color w:val="000000"/>
          <w:sz w:val="24"/>
          <w:szCs w:val="24"/>
        </w:rPr>
        <w:t>i.e.</w:t>
      </w:r>
      <w:r w:rsidR="00B14D1B" w:rsidRPr="00B14D1B">
        <w:rPr>
          <w:rFonts w:ascii="Times New Roman" w:hAnsi="Times New Roman" w:cs="Times New Roman"/>
          <w:color w:val="000000"/>
          <w:sz w:val="24"/>
          <w:szCs w:val="24"/>
        </w:rPr>
        <w:t xml:space="preserve"> electrostatic adsorption, hydrophilic and hydrophobic) [</w:t>
      </w:r>
      <w:r w:rsidR="00B14D1B">
        <w:rPr>
          <w:rFonts w:ascii="Times New Roman" w:hAnsi="Times New Roman" w:cs="Times New Roman"/>
          <w:color w:val="000000"/>
          <w:sz w:val="24"/>
          <w:szCs w:val="24"/>
        </w:rPr>
        <w:t>3</w:t>
      </w:r>
      <w:r w:rsidR="00B14D1B" w:rsidRPr="00B14D1B">
        <w:rPr>
          <w:rFonts w:ascii="Times New Roman" w:hAnsi="Times New Roman" w:cs="Times New Roman"/>
          <w:color w:val="000000"/>
          <w:sz w:val="24"/>
          <w:szCs w:val="24"/>
        </w:rPr>
        <w:t>].</w:t>
      </w:r>
      <w:r w:rsidR="00B14D1B">
        <w:rPr>
          <w:rFonts w:ascii="Times New Roman" w:hAnsi="Times New Roman" w:cs="Times New Roman"/>
          <w:color w:val="000000"/>
          <w:sz w:val="24"/>
          <w:szCs w:val="24"/>
        </w:rPr>
        <w:t xml:space="preserve"> </w:t>
      </w:r>
      <w:r w:rsidR="00B14D1B" w:rsidRPr="00B14D1B">
        <w:rPr>
          <w:rFonts w:ascii="Times New Roman" w:hAnsi="Times New Roman" w:cs="Times New Roman"/>
          <w:color w:val="000000"/>
          <w:sz w:val="24"/>
          <w:szCs w:val="24"/>
        </w:rPr>
        <w:t>The PSS layer was treated on the glass substrate by</w:t>
      </w:r>
      <w:r w:rsidR="00B14D1B">
        <w:rPr>
          <w:rFonts w:ascii="Times New Roman" w:hAnsi="Times New Roman" w:cs="Times New Roman" w:hint="eastAsia"/>
          <w:color w:val="000000"/>
          <w:sz w:val="24"/>
          <w:szCs w:val="24"/>
        </w:rPr>
        <w:t xml:space="preserve"> </w:t>
      </w:r>
      <w:r w:rsidR="00B14D1B" w:rsidRPr="00B14D1B">
        <w:rPr>
          <w:rFonts w:ascii="Times New Roman" w:hAnsi="Times New Roman" w:cs="Times New Roman"/>
          <w:color w:val="000000"/>
          <w:sz w:val="24"/>
          <w:szCs w:val="24"/>
        </w:rPr>
        <w:t xml:space="preserve">self-assembly, and then the CRP antibody was </w:t>
      </w:r>
      <w:r w:rsidR="00B14D1B">
        <w:rPr>
          <w:rFonts w:ascii="Times New Roman" w:hAnsi="Times New Roman" w:cs="Times New Roman"/>
          <w:color w:val="000000"/>
          <w:sz w:val="24"/>
          <w:szCs w:val="24"/>
        </w:rPr>
        <w:t>captured</w:t>
      </w:r>
      <w:r w:rsidR="00B14D1B" w:rsidRPr="00B14D1B">
        <w:rPr>
          <w:rFonts w:ascii="Times New Roman" w:hAnsi="Times New Roman" w:cs="Times New Roman"/>
          <w:color w:val="000000"/>
          <w:sz w:val="24"/>
          <w:szCs w:val="24"/>
        </w:rPr>
        <w:t>.</w:t>
      </w:r>
      <w:r w:rsidR="00B14D1B">
        <w:rPr>
          <w:rFonts w:ascii="Times New Roman" w:hAnsi="Times New Roman" w:cs="Times New Roman" w:hint="eastAsia"/>
          <w:color w:val="000000"/>
          <w:sz w:val="24"/>
          <w:szCs w:val="24"/>
        </w:rPr>
        <w:t xml:space="preserve"> </w:t>
      </w:r>
      <w:r w:rsidR="00B14D1B">
        <w:rPr>
          <w:rFonts w:ascii="Times New Roman" w:eastAsia="宋体" w:hAnsi="Times New Roman" w:cs="Times New Roman"/>
          <w:bCs/>
          <w:sz w:val="24"/>
          <w:szCs w:val="24"/>
        </w:rPr>
        <w:t xml:space="preserve">The </w:t>
      </w:r>
      <w:r w:rsidR="00B14D1B" w:rsidRPr="008765CC">
        <w:rPr>
          <w:rFonts w:ascii="Times New Roman" w:eastAsia="宋体" w:hAnsi="Times New Roman" w:cs="Times New Roman"/>
          <w:bCs/>
          <w:sz w:val="24"/>
          <w:szCs w:val="24"/>
        </w:rPr>
        <w:t>coating effect of the captured antibody and (Sheep-anti-Mouse)</w:t>
      </w:r>
      <w:r w:rsidR="00B14D1B">
        <w:rPr>
          <w:rFonts w:ascii="Times New Roman" w:eastAsia="宋体" w:hAnsi="Times New Roman" w:cs="Times New Roman"/>
          <w:bCs/>
          <w:sz w:val="24"/>
          <w:szCs w:val="24"/>
        </w:rPr>
        <w:t xml:space="preserve"> </w:t>
      </w:r>
      <w:r w:rsidR="00B14D1B" w:rsidRPr="008765CC">
        <w:rPr>
          <w:rFonts w:ascii="Times New Roman" w:eastAsia="宋体" w:hAnsi="Times New Roman" w:cs="Times New Roman"/>
          <w:bCs/>
          <w:sz w:val="24"/>
          <w:szCs w:val="24"/>
        </w:rPr>
        <w:t>secondary antibody under these three methods w</w:t>
      </w:r>
      <w:r w:rsidR="00B14D1B">
        <w:rPr>
          <w:rFonts w:ascii="Times New Roman" w:eastAsia="宋体" w:hAnsi="Times New Roman" w:cs="Times New Roman"/>
          <w:bCs/>
          <w:sz w:val="24"/>
          <w:szCs w:val="24"/>
        </w:rPr>
        <w:t>ere</w:t>
      </w:r>
      <w:r w:rsidR="00B14D1B" w:rsidRPr="008765CC">
        <w:rPr>
          <w:rFonts w:ascii="Times New Roman" w:eastAsia="宋体" w:hAnsi="Times New Roman" w:cs="Times New Roman"/>
          <w:bCs/>
          <w:sz w:val="24"/>
          <w:szCs w:val="24"/>
        </w:rPr>
        <w:t xml:space="preserve"> evaluated respectively, and the results were shown in Fig</w:t>
      </w:r>
      <w:r w:rsidR="00B14D1B">
        <w:rPr>
          <w:rFonts w:ascii="Times New Roman" w:eastAsia="宋体" w:hAnsi="Times New Roman" w:cs="Times New Roman"/>
          <w:bCs/>
          <w:sz w:val="24"/>
          <w:szCs w:val="24"/>
        </w:rPr>
        <w:t>.</w:t>
      </w:r>
      <w:r w:rsidR="00B14D1B" w:rsidRPr="008765CC">
        <w:rPr>
          <w:rFonts w:ascii="Times New Roman" w:eastAsia="宋体" w:hAnsi="Times New Roman" w:cs="Times New Roman"/>
          <w:bCs/>
          <w:sz w:val="24"/>
          <w:szCs w:val="24"/>
        </w:rPr>
        <w:t xml:space="preserve"> R</w:t>
      </w:r>
      <w:r w:rsidR="00A70265">
        <w:rPr>
          <w:rFonts w:ascii="Times New Roman" w:eastAsia="宋体" w:hAnsi="Times New Roman" w:cs="Times New Roman"/>
          <w:bCs/>
          <w:sz w:val="24"/>
          <w:szCs w:val="24"/>
        </w:rPr>
        <w:t>3</w:t>
      </w:r>
      <w:r w:rsidR="00B14D1B">
        <w:rPr>
          <w:rFonts w:ascii="Times New Roman" w:eastAsia="宋体" w:hAnsi="Times New Roman" w:cs="Times New Roman"/>
          <w:bCs/>
          <w:sz w:val="24"/>
          <w:szCs w:val="24"/>
        </w:rPr>
        <w:t xml:space="preserve"> (</w:t>
      </w:r>
      <w:r w:rsidR="00B14D1B" w:rsidRPr="001A4263">
        <w:rPr>
          <w:rFonts w:ascii="Times New Roman" w:eastAsia="宋体" w:hAnsi="Times New Roman" w:cs="Times New Roman"/>
          <w:bCs/>
          <w:sz w:val="24"/>
          <w:szCs w:val="24"/>
        </w:rPr>
        <w:t xml:space="preserve">the PL characteristic peak </w:t>
      </w:r>
      <w:r w:rsidR="00B14D1B">
        <w:rPr>
          <w:rFonts w:ascii="Times New Roman" w:eastAsia="宋体" w:hAnsi="Times New Roman" w:cs="Times New Roman"/>
          <w:bCs/>
          <w:sz w:val="24"/>
          <w:szCs w:val="24"/>
        </w:rPr>
        <w:t xml:space="preserve">was </w:t>
      </w:r>
      <w:r w:rsidR="00B14D1B" w:rsidRPr="001A4263">
        <w:rPr>
          <w:rFonts w:ascii="Times New Roman" w:eastAsia="宋体" w:hAnsi="Times New Roman" w:cs="Times New Roman"/>
          <w:bCs/>
          <w:sz w:val="24"/>
          <w:szCs w:val="24"/>
        </w:rPr>
        <w:t>570</w:t>
      </w:r>
      <w:r w:rsidR="00B14D1B">
        <w:rPr>
          <w:rFonts w:ascii="Times New Roman" w:eastAsia="宋体" w:hAnsi="Times New Roman" w:cs="Times New Roman"/>
          <w:bCs/>
          <w:sz w:val="24"/>
          <w:szCs w:val="24"/>
        </w:rPr>
        <w:t xml:space="preserve"> nm</w:t>
      </w:r>
      <w:r w:rsidR="00B14D1B" w:rsidRPr="001A4263">
        <w:rPr>
          <w:rFonts w:ascii="Times New Roman" w:eastAsia="宋体" w:hAnsi="Times New Roman" w:cs="Times New Roman"/>
          <w:bCs/>
          <w:sz w:val="24"/>
          <w:szCs w:val="24"/>
        </w:rPr>
        <w:t xml:space="preserve"> </w:t>
      </w:r>
      <w:r w:rsidR="00B14D1B" w:rsidRPr="008765CC">
        <w:rPr>
          <w:rFonts w:ascii="Times New Roman" w:eastAsia="宋体" w:hAnsi="Times New Roman" w:cs="Times New Roman"/>
          <w:bCs/>
          <w:sz w:val="24"/>
          <w:szCs w:val="24"/>
        </w:rPr>
        <w:t>under 512 nm excitation</w:t>
      </w:r>
      <w:r w:rsidR="00B14D1B">
        <w:rPr>
          <w:rFonts w:ascii="Times New Roman" w:eastAsia="宋体" w:hAnsi="Times New Roman" w:cs="Times New Roman"/>
          <w:bCs/>
          <w:sz w:val="24"/>
          <w:szCs w:val="24"/>
        </w:rPr>
        <w:t>)</w:t>
      </w:r>
      <w:r w:rsidR="00B14D1B" w:rsidRPr="008765CC">
        <w:rPr>
          <w:rFonts w:ascii="Times New Roman" w:eastAsia="宋体" w:hAnsi="Times New Roman" w:cs="Times New Roman"/>
          <w:bCs/>
          <w:sz w:val="24"/>
          <w:szCs w:val="24"/>
        </w:rPr>
        <w:t>.</w:t>
      </w:r>
      <w:r w:rsidR="00B14D1B" w:rsidRPr="001A4263">
        <w:rPr>
          <w:rFonts w:ascii="Times New Roman" w:eastAsia="宋体" w:hAnsi="Times New Roman" w:cs="Times New Roman"/>
          <w:bCs/>
          <w:sz w:val="24"/>
          <w:szCs w:val="24"/>
        </w:rPr>
        <w:t xml:space="preserve"> </w:t>
      </w:r>
      <w:r w:rsidR="00B14D1B">
        <w:rPr>
          <w:rFonts w:ascii="Times New Roman" w:eastAsia="宋体" w:hAnsi="Times New Roman" w:cs="Times New Roman"/>
          <w:bCs/>
          <w:sz w:val="24"/>
          <w:szCs w:val="24"/>
        </w:rPr>
        <w:t>As shown in Fig. R</w:t>
      </w:r>
      <w:r w:rsidR="00A70265">
        <w:rPr>
          <w:rFonts w:ascii="Times New Roman" w:eastAsia="宋体" w:hAnsi="Times New Roman" w:cs="Times New Roman"/>
          <w:bCs/>
          <w:sz w:val="24"/>
          <w:szCs w:val="24"/>
        </w:rPr>
        <w:t>3</w:t>
      </w:r>
      <w:r w:rsidR="00B14D1B">
        <w:rPr>
          <w:rFonts w:ascii="Times New Roman" w:eastAsia="宋体" w:hAnsi="Times New Roman" w:cs="Times New Roman"/>
          <w:bCs/>
          <w:sz w:val="24"/>
          <w:szCs w:val="24"/>
        </w:rPr>
        <w:t>, t</w:t>
      </w:r>
      <w:r w:rsidR="00B14D1B" w:rsidRPr="001A4263">
        <w:rPr>
          <w:rFonts w:ascii="Times New Roman" w:eastAsia="宋体" w:hAnsi="Times New Roman" w:cs="Times New Roman"/>
          <w:bCs/>
          <w:sz w:val="24"/>
          <w:szCs w:val="24"/>
        </w:rPr>
        <w:t xml:space="preserve">he blank glass substrate could capture </w:t>
      </w:r>
      <w:r w:rsidR="00014567">
        <w:rPr>
          <w:rFonts w:ascii="Times New Roman" w:eastAsia="宋体" w:hAnsi="Times New Roman" w:cs="Times New Roman"/>
          <w:bCs/>
          <w:sz w:val="24"/>
          <w:szCs w:val="24"/>
        </w:rPr>
        <w:t xml:space="preserve">the </w:t>
      </w:r>
      <w:r w:rsidR="00B00A6B">
        <w:rPr>
          <w:rFonts w:ascii="Times New Roman" w:eastAsia="宋体" w:hAnsi="Times New Roman" w:cs="Times New Roman"/>
          <w:bCs/>
          <w:sz w:val="24"/>
          <w:szCs w:val="24"/>
        </w:rPr>
        <w:t>Mc</w:t>
      </w:r>
      <w:r w:rsidR="00B14D1B" w:rsidRPr="001A4263">
        <w:rPr>
          <w:rFonts w:ascii="Times New Roman" w:eastAsia="宋体" w:hAnsi="Times New Roman" w:cs="Times New Roman"/>
          <w:bCs/>
          <w:sz w:val="24"/>
          <w:szCs w:val="24"/>
        </w:rPr>
        <w:t>CRP</w:t>
      </w:r>
      <w:r w:rsidR="00B00A6B">
        <w:rPr>
          <w:rFonts w:ascii="Times New Roman" w:eastAsia="宋体" w:hAnsi="Times New Roman" w:cs="Times New Roman"/>
          <w:bCs/>
          <w:sz w:val="24"/>
          <w:szCs w:val="24"/>
        </w:rPr>
        <w:t>1</w:t>
      </w:r>
      <w:r w:rsidR="00B14D1B" w:rsidRPr="001A4263">
        <w:rPr>
          <w:rFonts w:ascii="Times New Roman" w:eastAsia="宋体" w:hAnsi="Times New Roman" w:cs="Times New Roman"/>
          <w:bCs/>
          <w:sz w:val="24"/>
          <w:szCs w:val="24"/>
        </w:rPr>
        <w:t xml:space="preserve"> antibody, and the </w:t>
      </w:r>
      <w:r w:rsidR="00B14D1B">
        <w:rPr>
          <w:rFonts w:ascii="Times New Roman" w:eastAsia="宋体" w:hAnsi="Times New Roman" w:cs="Times New Roman"/>
          <w:bCs/>
          <w:sz w:val="24"/>
          <w:szCs w:val="24"/>
        </w:rPr>
        <w:t>coating</w:t>
      </w:r>
      <w:r w:rsidR="00B14D1B" w:rsidRPr="001A4263">
        <w:rPr>
          <w:rFonts w:ascii="Times New Roman" w:eastAsia="宋体" w:hAnsi="Times New Roman" w:cs="Times New Roman"/>
          <w:bCs/>
          <w:sz w:val="24"/>
          <w:szCs w:val="24"/>
        </w:rPr>
        <w:t xml:space="preserve"> </w:t>
      </w:r>
      <w:r w:rsidR="00B14D1B" w:rsidRPr="008765CC">
        <w:rPr>
          <w:rFonts w:ascii="Times New Roman" w:eastAsia="宋体" w:hAnsi="Times New Roman" w:cs="Times New Roman"/>
          <w:bCs/>
          <w:sz w:val="24"/>
          <w:szCs w:val="24"/>
        </w:rPr>
        <w:t>effect</w:t>
      </w:r>
      <w:r w:rsidR="00B14D1B" w:rsidRPr="001A4263">
        <w:rPr>
          <w:rFonts w:ascii="Times New Roman" w:eastAsia="宋体" w:hAnsi="Times New Roman" w:cs="Times New Roman"/>
          <w:bCs/>
          <w:sz w:val="24"/>
          <w:szCs w:val="24"/>
        </w:rPr>
        <w:t xml:space="preserve"> of </w:t>
      </w:r>
      <w:r w:rsidR="00014567">
        <w:rPr>
          <w:rFonts w:ascii="Times New Roman" w:eastAsia="宋体" w:hAnsi="Times New Roman" w:cs="Times New Roman"/>
          <w:bCs/>
          <w:sz w:val="24"/>
          <w:szCs w:val="24"/>
        </w:rPr>
        <w:t xml:space="preserve">the </w:t>
      </w:r>
      <w:r w:rsidR="00B00A6B">
        <w:rPr>
          <w:rFonts w:ascii="Times New Roman" w:eastAsia="宋体" w:hAnsi="Times New Roman" w:cs="Times New Roman"/>
          <w:bCs/>
          <w:sz w:val="24"/>
          <w:szCs w:val="24"/>
        </w:rPr>
        <w:t>Mc</w:t>
      </w:r>
      <w:r w:rsidR="00B14D1B" w:rsidRPr="001A4263">
        <w:rPr>
          <w:rFonts w:ascii="Times New Roman" w:eastAsia="宋体" w:hAnsi="Times New Roman" w:cs="Times New Roman"/>
          <w:bCs/>
          <w:sz w:val="24"/>
          <w:szCs w:val="24"/>
        </w:rPr>
        <w:t>CRP</w:t>
      </w:r>
      <w:r w:rsidR="00B00A6B">
        <w:rPr>
          <w:rFonts w:ascii="Times New Roman" w:eastAsia="宋体" w:hAnsi="Times New Roman" w:cs="Times New Roman"/>
          <w:bCs/>
          <w:sz w:val="24"/>
          <w:szCs w:val="24"/>
        </w:rPr>
        <w:t>1</w:t>
      </w:r>
      <w:r w:rsidR="00B14D1B" w:rsidRPr="001A4263">
        <w:rPr>
          <w:rFonts w:ascii="Times New Roman" w:eastAsia="宋体" w:hAnsi="Times New Roman" w:cs="Times New Roman"/>
          <w:bCs/>
          <w:sz w:val="24"/>
          <w:szCs w:val="24"/>
        </w:rPr>
        <w:t xml:space="preserve"> antibody was not affected after </w:t>
      </w:r>
      <w:r w:rsidR="00014567">
        <w:rPr>
          <w:rFonts w:ascii="Times New Roman" w:eastAsia="宋体" w:hAnsi="Times New Roman" w:cs="Times New Roman"/>
          <w:bCs/>
          <w:sz w:val="24"/>
          <w:szCs w:val="24"/>
        </w:rPr>
        <w:t xml:space="preserve">being </w:t>
      </w:r>
      <w:r w:rsidR="00B14D1B" w:rsidRPr="00A913DC">
        <w:rPr>
          <w:rFonts w:ascii="Times New Roman" w:eastAsia="宋体" w:hAnsi="Times New Roman" w:cs="Times New Roman"/>
          <w:bCs/>
          <w:sz w:val="24"/>
          <w:szCs w:val="24"/>
        </w:rPr>
        <w:t>blocked with BSA</w:t>
      </w:r>
      <w:r w:rsidR="00B14D1B" w:rsidRPr="001A4263">
        <w:rPr>
          <w:rFonts w:ascii="Times New Roman" w:eastAsia="宋体" w:hAnsi="Times New Roman" w:cs="Times New Roman"/>
          <w:bCs/>
          <w:sz w:val="24"/>
          <w:szCs w:val="24"/>
        </w:rPr>
        <w:t>. The PSS</w:t>
      </w:r>
      <w:r w:rsidR="00B14D1B">
        <w:rPr>
          <w:rFonts w:ascii="Times New Roman" w:eastAsia="宋体" w:hAnsi="Times New Roman" w:cs="Times New Roman"/>
          <w:bCs/>
          <w:sz w:val="24"/>
          <w:szCs w:val="24"/>
        </w:rPr>
        <w:t>-</w:t>
      </w:r>
      <w:r w:rsidR="00B14D1B" w:rsidRPr="001A4263">
        <w:rPr>
          <w:rFonts w:ascii="Times New Roman" w:eastAsia="宋体" w:hAnsi="Times New Roman" w:cs="Times New Roman"/>
          <w:bCs/>
          <w:sz w:val="24"/>
          <w:szCs w:val="24"/>
        </w:rPr>
        <w:t xml:space="preserve">treated </w:t>
      </w:r>
      <w:r w:rsidR="00B14D1B">
        <w:rPr>
          <w:rFonts w:ascii="Times New Roman" w:eastAsia="宋体" w:hAnsi="Times New Roman" w:cs="Times New Roman"/>
          <w:bCs/>
          <w:sz w:val="24"/>
          <w:szCs w:val="24"/>
        </w:rPr>
        <w:t xml:space="preserve">glass </w:t>
      </w:r>
      <w:r w:rsidR="00B14D1B" w:rsidRPr="001A4263">
        <w:rPr>
          <w:rFonts w:ascii="Times New Roman" w:eastAsia="宋体" w:hAnsi="Times New Roman" w:cs="Times New Roman"/>
          <w:bCs/>
          <w:sz w:val="24"/>
          <w:szCs w:val="24"/>
        </w:rPr>
        <w:t>substrate had better ability to capture antibod</w:t>
      </w:r>
      <w:r w:rsidR="00014567">
        <w:rPr>
          <w:rFonts w:ascii="Times New Roman" w:eastAsia="宋体" w:hAnsi="Times New Roman" w:cs="Times New Roman"/>
          <w:bCs/>
          <w:sz w:val="24"/>
          <w:szCs w:val="24"/>
        </w:rPr>
        <w:t>ies</w:t>
      </w:r>
      <w:r w:rsidR="00B14D1B" w:rsidRPr="001A4263">
        <w:rPr>
          <w:rFonts w:ascii="Times New Roman" w:eastAsia="宋体" w:hAnsi="Times New Roman" w:cs="Times New Roman"/>
          <w:bCs/>
          <w:sz w:val="24"/>
          <w:szCs w:val="24"/>
        </w:rPr>
        <w:t xml:space="preserve"> than the untreated glass substrate</w:t>
      </w:r>
      <w:r w:rsidR="00A70265">
        <w:rPr>
          <w:rFonts w:ascii="Times New Roman" w:eastAsia="宋体" w:hAnsi="Times New Roman" w:cs="Times New Roman"/>
          <w:bCs/>
          <w:sz w:val="24"/>
          <w:szCs w:val="24"/>
        </w:rPr>
        <w:t>, and t</w:t>
      </w:r>
      <w:r w:rsidR="00A70265" w:rsidRPr="00A70265">
        <w:rPr>
          <w:rFonts w:ascii="Times New Roman" w:eastAsia="宋体" w:hAnsi="Times New Roman" w:cs="Times New Roman"/>
          <w:bCs/>
          <w:sz w:val="24"/>
          <w:szCs w:val="24"/>
        </w:rPr>
        <w:t>he successfully prepared PSS</w:t>
      </w:r>
      <w:r w:rsidR="00A70265">
        <w:rPr>
          <w:rFonts w:ascii="Times New Roman" w:eastAsia="宋体" w:hAnsi="Times New Roman" w:cs="Times New Roman"/>
          <w:bCs/>
          <w:sz w:val="24"/>
          <w:szCs w:val="24"/>
        </w:rPr>
        <w:t>-</w:t>
      </w:r>
      <w:r w:rsidR="00A70265" w:rsidRPr="001A4263">
        <w:rPr>
          <w:rFonts w:ascii="Times New Roman" w:eastAsia="宋体" w:hAnsi="Times New Roman" w:cs="Times New Roman"/>
          <w:bCs/>
          <w:sz w:val="24"/>
          <w:szCs w:val="24"/>
        </w:rPr>
        <w:t xml:space="preserve">treated </w:t>
      </w:r>
      <w:r w:rsidR="00A70265">
        <w:rPr>
          <w:rFonts w:ascii="Times New Roman" w:eastAsia="宋体" w:hAnsi="Times New Roman" w:cs="Times New Roman"/>
          <w:bCs/>
          <w:sz w:val="24"/>
          <w:szCs w:val="24"/>
        </w:rPr>
        <w:t xml:space="preserve">glass </w:t>
      </w:r>
      <w:r w:rsidR="00A70265" w:rsidRPr="001A4263">
        <w:rPr>
          <w:rFonts w:ascii="Times New Roman" w:eastAsia="宋体" w:hAnsi="Times New Roman" w:cs="Times New Roman"/>
          <w:bCs/>
          <w:sz w:val="24"/>
          <w:szCs w:val="24"/>
        </w:rPr>
        <w:t xml:space="preserve">substrate </w:t>
      </w:r>
      <w:r w:rsidR="00A70265">
        <w:rPr>
          <w:rFonts w:ascii="Times New Roman" w:eastAsia="宋体" w:hAnsi="Times New Roman" w:cs="Times New Roman" w:hint="eastAsia"/>
          <w:bCs/>
          <w:sz w:val="24"/>
          <w:szCs w:val="24"/>
        </w:rPr>
        <w:t>bio</w:t>
      </w:r>
      <w:r w:rsidR="00A70265" w:rsidRPr="00A70265">
        <w:rPr>
          <w:rFonts w:ascii="Times New Roman" w:eastAsia="宋体" w:hAnsi="Times New Roman" w:cs="Times New Roman"/>
          <w:bCs/>
          <w:sz w:val="24"/>
          <w:szCs w:val="24"/>
        </w:rPr>
        <w:t>chip is still active</w:t>
      </w:r>
      <w:r w:rsidR="00A70265">
        <w:rPr>
          <w:rFonts w:ascii="Times New Roman" w:eastAsia="宋体" w:hAnsi="Times New Roman" w:cs="Times New Roman"/>
          <w:bCs/>
          <w:sz w:val="24"/>
          <w:szCs w:val="24"/>
        </w:rPr>
        <w:t xml:space="preserve"> </w:t>
      </w:r>
      <w:r w:rsidR="00A70265" w:rsidRPr="00A70265">
        <w:rPr>
          <w:rFonts w:ascii="Times New Roman" w:hAnsi="Times New Roman" w:cs="Times New Roman"/>
          <w:color w:val="000000"/>
          <w:sz w:val="24"/>
          <w:szCs w:val="24"/>
        </w:rPr>
        <w:t>after dipping in aqueous solution for 24 h.</w:t>
      </w:r>
    </w:p>
    <w:p w14:paraId="62F65E6A" w14:textId="77777777" w:rsidR="00C333A8" w:rsidRPr="00A70265" w:rsidRDefault="00C333A8" w:rsidP="00B14D1B">
      <w:pPr>
        <w:spacing w:line="276" w:lineRule="auto"/>
        <w:rPr>
          <w:rFonts w:ascii="Times New Roman" w:eastAsia="宋体" w:hAnsi="Times New Roman" w:cs="Times New Roman"/>
          <w:bCs/>
          <w:sz w:val="24"/>
          <w:szCs w:val="24"/>
        </w:rPr>
      </w:pPr>
    </w:p>
    <w:p w14:paraId="1549E2DF" w14:textId="6D187B75" w:rsidR="00DE35C2" w:rsidRDefault="00A70265" w:rsidP="00DE35C2">
      <w:pPr>
        <w:jc w:val="center"/>
        <w:rPr>
          <w:rFonts w:ascii="Verdana" w:hAnsi="Verdana"/>
          <w:color w:val="000000"/>
          <w:szCs w:val="21"/>
        </w:rPr>
      </w:pPr>
      <w:r>
        <w:rPr>
          <w:noProof/>
        </w:rPr>
        <w:drawing>
          <wp:inline distT="0" distB="0" distL="0" distR="0" wp14:anchorId="4D07EB87" wp14:editId="1F98B942">
            <wp:extent cx="3240000" cy="2246467"/>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0000" cy="2246467"/>
                    </a:xfrm>
                    <a:prstGeom prst="rect">
                      <a:avLst/>
                    </a:prstGeom>
                    <a:noFill/>
                    <a:ln>
                      <a:noFill/>
                    </a:ln>
                  </pic:spPr>
                </pic:pic>
              </a:graphicData>
            </a:graphic>
          </wp:inline>
        </w:drawing>
      </w:r>
    </w:p>
    <w:p w14:paraId="197446B2" w14:textId="065C870D" w:rsidR="007A4413" w:rsidRPr="00A70265" w:rsidRDefault="00DE35C2" w:rsidP="00B00A6B">
      <w:pPr>
        <w:rPr>
          <w:rFonts w:ascii="Verdana" w:hAnsi="Verdana"/>
          <w:color w:val="000000"/>
          <w:szCs w:val="21"/>
          <w:highlight w:val="yellow"/>
        </w:rPr>
      </w:pPr>
      <w:r w:rsidRPr="00A8100E">
        <w:rPr>
          <w:rFonts w:ascii="Times New Roman" w:eastAsia="宋体" w:hAnsi="Times New Roman" w:cs="Times New Roman"/>
          <w:b/>
          <w:szCs w:val="21"/>
        </w:rPr>
        <w:t>Fig</w:t>
      </w:r>
      <w:r>
        <w:rPr>
          <w:rFonts w:ascii="Times New Roman" w:eastAsia="宋体" w:hAnsi="Times New Roman" w:cs="Times New Roman" w:hint="eastAsia"/>
          <w:b/>
          <w:szCs w:val="21"/>
        </w:rPr>
        <w:t>.</w:t>
      </w:r>
      <w:r w:rsidRPr="00A8100E">
        <w:rPr>
          <w:rFonts w:ascii="Times New Roman" w:eastAsia="宋体" w:hAnsi="Times New Roman" w:cs="Times New Roman"/>
          <w:b/>
          <w:szCs w:val="21"/>
        </w:rPr>
        <w:t xml:space="preserve"> R</w:t>
      </w:r>
      <w:r w:rsidR="00A70265">
        <w:rPr>
          <w:rFonts w:ascii="Times New Roman" w:eastAsia="宋体" w:hAnsi="Times New Roman" w:cs="Times New Roman"/>
          <w:b/>
          <w:szCs w:val="21"/>
        </w:rPr>
        <w:t>3</w:t>
      </w:r>
      <w:r w:rsidRPr="00A8100E">
        <w:rPr>
          <w:rFonts w:ascii="Times New Roman" w:eastAsia="宋体" w:hAnsi="Times New Roman" w:cs="Times New Roman"/>
          <w:b/>
          <w:szCs w:val="21"/>
        </w:rPr>
        <w:t>.</w:t>
      </w:r>
      <w:r w:rsidRPr="0059364A">
        <w:rPr>
          <w:rFonts w:ascii="Times New Roman" w:eastAsia="宋体" w:hAnsi="Times New Roman" w:cs="Times New Roman"/>
          <w:bCs/>
          <w:szCs w:val="21"/>
        </w:rPr>
        <w:t xml:space="preserve"> </w:t>
      </w:r>
      <w:r>
        <w:rPr>
          <w:rFonts w:ascii="Times New Roman" w:eastAsia="宋体" w:hAnsi="Times New Roman" w:cs="Times New Roman" w:hint="eastAsia"/>
          <w:bCs/>
          <w:szCs w:val="21"/>
        </w:rPr>
        <w:t>The</w:t>
      </w:r>
      <w:r>
        <w:rPr>
          <w:rFonts w:ascii="Times New Roman" w:eastAsia="宋体" w:hAnsi="Times New Roman" w:cs="Times New Roman"/>
          <w:bCs/>
          <w:szCs w:val="21"/>
        </w:rPr>
        <w:t xml:space="preserve"> </w:t>
      </w:r>
      <w:r w:rsidRPr="0059364A">
        <w:rPr>
          <w:rFonts w:ascii="Times New Roman" w:eastAsia="宋体" w:hAnsi="Times New Roman" w:cs="Times New Roman"/>
          <w:bCs/>
          <w:szCs w:val="21"/>
        </w:rPr>
        <w:t>fluorescence spectra of capture</w:t>
      </w:r>
      <w:r>
        <w:rPr>
          <w:rFonts w:ascii="Times New Roman" w:eastAsia="宋体" w:hAnsi="Times New Roman" w:cs="Times New Roman"/>
          <w:bCs/>
          <w:szCs w:val="21"/>
        </w:rPr>
        <w:t xml:space="preserve">d </w:t>
      </w:r>
      <w:r w:rsidR="005D4855">
        <w:rPr>
          <w:rFonts w:ascii="Times New Roman" w:eastAsia="宋体" w:hAnsi="Times New Roman" w:cs="Times New Roman"/>
          <w:bCs/>
          <w:szCs w:val="21"/>
        </w:rPr>
        <w:t>Mc</w:t>
      </w:r>
      <w:r w:rsidRPr="0059364A">
        <w:rPr>
          <w:rFonts w:ascii="Times New Roman" w:eastAsia="宋体" w:hAnsi="Times New Roman" w:cs="Times New Roman"/>
          <w:bCs/>
          <w:szCs w:val="21"/>
        </w:rPr>
        <w:t>CRP</w:t>
      </w:r>
      <w:r w:rsidR="005D4855">
        <w:rPr>
          <w:rFonts w:ascii="Times New Roman" w:eastAsia="宋体" w:hAnsi="Times New Roman" w:cs="Times New Roman"/>
          <w:bCs/>
          <w:szCs w:val="21"/>
        </w:rPr>
        <w:t>1</w:t>
      </w:r>
      <w:r w:rsidRPr="0059364A">
        <w:rPr>
          <w:rFonts w:ascii="Times New Roman" w:eastAsia="宋体" w:hAnsi="Times New Roman" w:cs="Times New Roman"/>
          <w:bCs/>
          <w:szCs w:val="21"/>
        </w:rPr>
        <w:t xml:space="preserve"> </w:t>
      </w:r>
      <w:r>
        <w:rPr>
          <w:rFonts w:ascii="Times New Roman" w:eastAsia="宋体" w:hAnsi="Times New Roman" w:cs="Times New Roman"/>
          <w:bCs/>
          <w:szCs w:val="21"/>
        </w:rPr>
        <w:t xml:space="preserve">antibody </w:t>
      </w:r>
      <w:r w:rsidRPr="0059364A">
        <w:rPr>
          <w:rFonts w:ascii="Times New Roman" w:eastAsia="宋体" w:hAnsi="Times New Roman" w:cs="Times New Roman"/>
          <w:bCs/>
          <w:szCs w:val="21"/>
        </w:rPr>
        <w:t xml:space="preserve">by (Sheep-anti-Mouse) secondary antibody on </w:t>
      </w:r>
      <w:r>
        <w:rPr>
          <w:rFonts w:ascii="Times New Roman" w:eastAsia="宋体" w:hAnsi="Times New Roman" w:cs="Times New Roman"/>
          <w:bCs/>
          <w:szCs w:val="21"/>
        </w:rPr>
        <w:t>d</w:t>
      </w:r>
      <w:r w:rsidRPr="0059364A">
        <w:rPr>
          <w:rFonts w:ascii="Times New Roman" w:eastAsia="宋体" w:hAnsi="Times New Roman" w:cs="Times New Roman"/>
          <w:bCs/>
          <w:szCs w:val="21"/>
        </w:rPr>
        <w:t>ifferent glass substrates</w:t>
      </w:r>
      <w:r>
        <w:rPr>
          <w:rFonts w:ascii="Times New Roman" w:eastAsia="宋体" w:hAnsi="Times New Roman" w:cs="Times New Roman"/>
          <w:bCs/>
          <w:szCs w:val="21"/>
        </w:rPr>
        <w:t xml:space="preserve">, the concentration of captured </w:t>
      </w:r>
      <w:r w:rsidR="005D4855">
        <w:rPr>
          <w:rFonts w:ascii="Times New Roman" w:eastAsia="宋体" w:hAnsi="Times New Roman" w:cs="Times New Roman"/>
          <w:bCs/>
          <w:szCs w:val="21"/>
        </w:rPr>
        <w:t>Mc</w:t>
      </w:r>
      <w:r>
        <w:rPr>
          <w:rFonts w:ascii="Times New Roman" w:eastAsia="宋体" w:hAnsi="Times New Roman" w:cs="Times New Roman"/>
          <w:bCs/>
          <w:szCs w:val="21"/>
        </w:rPr>
        <w:t>CRP</w:t>
      </w:r>
      <w:r w:rsidR="005D4855">
        <w:rPr>
          <w:rFonts w:ascii="Times New Roman" w:eastAsia="宋体" w:hAnsi="Times New Roman" w:cs="Times New Roman"/>
          <w:bCs/>
          <w:szCs w:val="21"/>
        </w:rPr>
        <w:t>1</w:t>
      </w:r>
      <w:r>
        <w:rPr>
          <w:rFonts w:ascii="Times New Roman" w:eastAsia="宋体" w:hAnsi="Times New Roman" w:cs="Times New Roman"/>
          <w:bCs/>
          <w:szCs w:val="21"/>
        </w:rPr>
        <w:t xml:space="preserve"> antibody is 5 </w:t>
      </w:r>
      <w:proofErr w:type="spellStart"/>
      <w:r w:rsidRPr="00A8100E">
        <w:rPr>
          <w:rFonts w:ascii="Times New Roman" w:eastAsia="宋体" w:hAnsi="Times New Roman" w:cs="Times New Roman"/>
          <w:bCs/>
          <w:szCs w:val="21"/>
        </w:rPr>
        <w:t>μg</w:t>
      </w:r>
      <w:proofErr w:type="spellEnd"/>
      <w:r w:rsidRPr="00A8100E">
        <w:rPr>
          <w:rFonts w:ascii="Times New Roman" w:eastAsia="宋体" w:hAnsi="Times New Roman" w:cs="Times New Roman"/>
          <w:bCs/>
          <w:szCs w:val="21"/>
        </w:rPr>
        <w:t>/</w:t>
      </w:r>
      <w:proofErr w:type="spellStart"/>
      <w:r w:rsidRPr="00A8100E">
        <w:rPr>
          <w:rFonts w:ascii="Times New Roman" w:eastAsia="宋体" w:hAnsi="Times New Roman" w:cs="Times New Roman"/>
          <w:bCs/>
          <w:szCs w:val="21"/>
        </w:rPr>
        <w:t>mL</w:t>
      </w:r>
      <w:r w:rsidRPr="0059364A">
        <w:rPr>
          <w:rFonts w:ascii="Times New Roman" w:eastAsia="宋体" w:hAnsi="Times New Roman" w:cs="Times New Roman"/>
          <w:bCs/>
          <w:szCs w:val="21"/>
        </w:rPr>
        <w:t>.</w:t>
      </w:r>
      <w:proofErr w:type="spellEnd"/>
    </w:p>
    <w:p w14:paraId="0BE34259" w14:textId="77777777" w:rsidR="00DE35C2" w:rsidRPr="00DE35C2" w:rsidRDefault="00DE35C2">
      <w:pPr>
        <w:rPr>
          <w:rFonts w:ascii="Times New Roman" w:hAnsi="Times New Roman" w:cs="Times New Roman"/>
          <w:color w:val="000000"/>
          <w:sz w:val="24"/>
          <w:szCs w:val="24"/>
        </w:rPr>
      </w:pPr>
    </w:p>
    <w:p w14:paraId="15A74D4F" w14:textId="450307E4" w:rsidR="00B968C1" w:rsidRDefault="00700386" w:rsidP="005960AA">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lastRenderedPageBreak/>
        <w:br/>
      </w:r>
      <w:r w:rsidRPr="00DE35C2">
        <w:rPr>
          <w:rFonts w:ascii="Times New Roman" w:hAnsi="Times New Roman" w:cs="Times New Roman"/>
          <w:i/>
          <w:iCs/>
          <w:color w:val="000000"/>
          <w:sz w:val="24"/>
          <w:szCs w:val="24"/>
        </w:rPr>
        <w:t>6. In general, there is a lack of explanation of replicates and statistical methods used in the study. For example, in Fig 1, Fig 2, Fig 4, Fig 5, Fig 6, Table 2, Fig S4, Fig S5, Fig S6 and Fig S7, what's the replicates number (namely, n)? Is it biological or technical replicates? What's the statistical analysis results?</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0F5423" w:rsidRPr="00BA3CDA">
        <w:rPr>
          <w:rFonts w:ascii="Times New Roman" w:hAnsi="Times New Roman" w:cs="Times New Roman"/>
          <w:color w:val="000000"/>
          <w:sz w:val="24"/>
          <w:szCs w:val="24"/>
        </w:rPr>
        <w:t>Thank you so much for your suggestion.</w:t>
      </w:r>
      <w:bookmarkStart w:id="5" w:name="_Hlk86083371"/>
      <w:r w:rsidR="005960AA">
        <w:rPr>
          <w:rFonts w:ascii="Times New Roman" w:hAnsi="Times New Roman" w:cs="Times New Roman"/>
          <w:color w:val="000000"/>
          <w:sz w:val="24"/>
          <w:szCs w:val="24"/>
        </w:rPr>
        <w:t xml:space="preserve"> </w:t>
      </w:r>
      <w:r w:rsidR="009951A1">
        <w:rPr>
          <w:rFonts w:ascii="Times New Roman" w:hAnsi="Times New Roman" w:cs="Times New Roman" w:hint="eastAsia"/>
          <w:color w:val="000000"/>
          <w:sz w:val="24"/>
          <w:szCs w:val="24"/>
        </w:rPr>
        <w:t>In</w:t>
      </w:r>
      <w:r w:rsidR="009951A1">
        <w:rPr>
          <w:rFonts w:ascii="Times New Roman" w:hAnsi="Times New Roman" w:cs="Times New Roman"/>
          <w:color w:val="000000"/>
          <w:sz w:val="24"/>
          <w:szCs w:val="24"/>
        </w:rPr>
        <w:t xml:space="preserve"> </w:t>
      </w:r>
      <w:r w:rsidR="009951A1">
        <w:rPr>
          <w:rFonts w:ascii="Times New Roman" w:hAnsi="Times New Roman" w:cs="Times New Roman" w:hint="eastAsia"/>
          <w:color w:val="000000"/>
          <w:sz w:val="24"/>
          <w:szCs w:val="24"/>
        </w:rPr>
        <w:t>CRP</w:t>
      </w:r>
      <w:r w:rsidR="009951A1">
        <w:rPr>
          <w:rFonts w:ascii="Times New Roman" w:hAnsi="Times New Roman" w:cs="Times New Roman"/>
          <w:color w:val="000000"/>
          <w:sz w:val="24"/>
          <w:szCs w:val="24"/>
        </w:rPr>
        <w:t xml:space="preserve"> </w:t>
      </w:r>
      <w:r w:rsidR="009951A1">
        <w:rPr>
          <w:rFonts w:ascii="Times New Roman" w:hAnsi="Times New Roman" w:cs="Times New Roman" w:hint="eastAsia"/>
          <w:color w:val="000000"/>
          <w:sz w:val="24"/>
          <w:szCs w:val="24"/>
        </w:rPr>
        <w:t>assay</w:t>
      </w:r>
      <w:r w:rsidR="009951A1">
        <w:rPr>
          <w:rFonts w:ascii="Times New Roman" w:hAnsi="Times New Roman" w:cs="Times New Roman"/>
          <w:color w:val="000000"/>
          <w:sz w:val="24"/>
          <w:szCs w:val="24"/>
        </w:rPr>
        <w:t>, e</w:t>
      </w:r>
      <w:r w:rsidR="009951A1" w:rsidRPr="009951A1">
        <w:rPr>
          <w:rFonts w:ascii="Times New Roman" w:hAnsi="Times New Roman" w:cs="Times New Roman"/>
          <w:color w:val="000000"/>
          <w:sz w:val="24"/>
          <w:szCs w:val="24"/>
        </w:rPr>
        <w:t>ach concentration</w:t>
      </w:r>
      <w:r w:rsidR="005D4855">
        <w:rPr>
          <w:rFonts w:ascii="Times New Roman" w:hAnsi="Times New Roman" w:cs="Times New Roman"/>
          <w:color w:val="000000"/>
          <w:sz w:val="24"/>
          <w:szCs w:val="24"/>
        </w:rPr>
        <w:t xml:space="preserve"> of CRP antigen</w:t>
      </w:r>
      <w:r w:rsidR="009951A1" w:rsidRPr="009951A1">
        <w:rPr>
          <w:rFonts w:ascii="Times New Roman" w:hAnsi="Times New Roman" w:cs="Times New Roman"/>
          <w:color w:val="000000"/>
          <w:sz w:val="24"/>
          <w:szCs w:val="24"/>
        </w:rPr>
        <w:t xml:space="preserve"> was tested three</w:t>
      </w:r>
      <w:r w:rsidR="00F70785" w:rsidRPr="00F70785">
        <w:rPr>
          <w:rFonts w:ascii="Times New Roman" w:hAnsi="Times New Roman" w:cs="Times New Roman"/>
          <w:color w:val="000000"/>
          <w:sz w:val="24"/>
          <w:szCs w:val="24"/>
        </w:rPr>
        <w:t xml:space="preserve"> time</w:t>
      </w:r>
      <w:r w:rsidR="00F70785">
        <w:rPr>
          <w:rFonts w:ascii="Times New Roman" w:hAnsi="Times New Roman" w:cs="Times New Roman"/>
          <w:color w:val="000000"/>
          <w:sz w:val="24"/>
          <w:szCs w:val="24"/>
        </w:rPr>
        <w:t xml:space="preserve"> by</w:t>
      </w:r>
      <w:r w:rsidR="009951A1" w:rsidRPr="009951A1">
        <w:rPr>
          <w:rFonts w:ascii="Times New Roman" w:hAnsi="Times New Roman" w:cs="Times New Roman"/>
          <w:color w:val="000000"/>
          <w:sz w:val="24"/>
          <w:szCs w:val="24"/>
        </w:rPr>
        <w:t xml:space="preserve"> glass substrates</w:t>
      </w:r>
      <w:r w:rsidR="005960AA">
        <w:rPr>
          <w:rFonts w:ascii="Times New Roman" w:hAnsi="Times New Roman" w:cs="Times New Roman"/>
          <w:color w:val="000000"/>
          <w:sz w:val="24"/>
          <w:szCs w:val="24"/>
        </w:rPr>
        <w:t xml:space="preserve"> biochip</w:t>
      </w:r>
      <w:r w:rsidR="009951A1" w:rsidRPr="009951A1">
        <w:rPr>
          <w:rFonts w:ascii="Times New Roman" w:hAnsi="Times New Roman" w:cs="Times New Roman"/>
          <w:color w:val="000000"/>
          <w:sz w:val="24"/>
          <w:szCs w:val="24"/>
        </w:rPr>
        <w:t xml:space="preserve">, namely three parallel experiments, which </w:t>
      </w:r>
      <w:r w:rsidR="005D4855">
        <w:rPr>
          <w:rFonts w:ascii="Times New Roman" w:hAnsi="Times New Roman" w:cs="Times New Roman"/>
          <w:color w:val="000000"/>
          <w:sz w:val="24"/>
          <w:szCs w:val="24"/>
        </w:rPr>
        <w:t>was</w:t>
      </w:r>
      <w:r w:rsidR="009951A1" w:rsidRPr="009951A1">
        <w:rPr>
          <w:rFonts w:ascii="Times New Roman" w:hAnsi="Times New Roman" w:cs="Times New Roman"/>
          <w:color w:val="000000"/>
          <w:sz w:val="24"/>
          <w:szCs w:val="24"/>
        </w:rPr>
        <w:t xml:space="preserve"> biological replication; </w:t>
      </w:r>
      <w:bookmarkEnd w:id="5"/>
      <w:r w:rsidR="005960AA">
        <w:rPr>
          <w:rFonts w:ascii="Times New Roman" w:hAnsi="Times New Roman" w:cs="Times New Roman"/>
          <w:color w:val="000000"/>
          <w:sz w:val="24"/>
          <w:szCs w:val="24"/>
        </w:rPr>
        <w:t>e</w:t>
      </w:r>
      <w:r w:rsidR="009951A1" w:rsidRPr="009951A1">
        <w:rPr>
          <w:rFonts w:ascii="Times New Roman" w:hAnsi="Times New Roman" w:cs="Times New Roman"/>
          <w:color w:val="000000"/>
          <w:sz w:val="24"/>
          <w:szCs w:val="24"/>
        </w:rPr>
        <w:t>ach glass</w:t>
      </w:r>
      <w:r w:rsidR="005960AA" w:rsidRPr="009951A1">
        <w:rPr>
          <w:rFonts w:ascii="Times New Roman" w:hAnsi="Times New Roman" w:cs="Times New Roman"/>
          <w:color w:val="000000"/>
          <w:sz w:val="24"/>
          <w:szCs w:val="24"/>
        </w:rPr>
        <w:t xml:space="preserve"> substrate</w:t>
      </w:r>
      <w:r w:rsidR="005960AA">
        <w:rPr>
          <w:rFonts w:ascii="Times New Roman" w:hAnsi="Times New Roman" w:cs="Times New Roman"/>
          <w:color w:val="000000"/>
          <w:sz w:val="24"/>
          <w:szCs w:val="24"/>
        </w:rPr>
        <w:t xml:space="preserve"> was</w:t>
      </w:r>
      <w:r w:rsidR="009951A1" w:rsidRPr="009951A1">
        <w:rPr>
          <w:rFonts w:ascii="Times New Roman" w:hAnsi="Times New Roman" w:cs="Times New Roman"/>
          <w:color w:val="000000"/>
          <w:sz w:val="24"/>
          <w:szCs w:val="24"/>
        </w:rPr>
        <w:t xml:space="preserve"> tested at 6 points in different positions (as shown in Scheme 1), which </w:t>
      </w:r>
      <w:r w:rsidR="005D4855">
        <w:rPr>
          <w:rFonts w:ascii="Times New Roman" w:hAnsi="Times New Roman" w:cs="Times New Roman"/>
          <w:color w:val="000000"/>
          <w:sz w:val="24"/>
          <w:szCs w:val="24"/>
        </w:rPr>
        <w:t>was</w:t>
      </w:r>
      <w:r w:rsidR="009951A1" w:rsidRPr="009951A1">
        <w:rPr>
          <w:rFonts w:ascii="Times New Roman" w:hAnsi="Times New Roman" w:cs="Times New Roman"/>
          <w:color w:val="000000"/>
          <w:sz w:val="24"/>
          <w:szCs w:val="24"/>
        </w:rPr>
        <w:t xml:space="preserve"> technical replication. Next, we averaged the </w:t>
      </w:r>
      <w:r w:rsidR="00F70785" w:rsidRPr="007D2D46">
        <w:rPr>
          <w:rFonts w:ascii="Times New Roman" w:hAnsi="Times New Roman" w:cs="Times New Roman"/>
          <w:color w:val="000000"/>
          <w:sz w:val="24"/>
          <w:szCs w:val="24"/>
        </w:rPr>
        <w:t>fluorescence intensity</w:t>
      </w:r>
      <w:r w:rsidR="005960AA">
        <w:rPr>
          <w:rFonts w:ascii="Times New Roman" w:hAnsi="Times New Roman" w:cs="Times New Roman"/>
          <w:color w:val="000000"/>
          <w:sz w:val="24"/>
          <w:szCs w:val="24"/>
        </w:rPr>
        <w:t xml:space="preserve"> of 6</w:t>
      </w:r>
      <w:r w:rsidR="009951A1" w:rsidRPr="009951A1">
        <w:rPr>
          <w:rFonts w:ascii="Times New Roman" w:hAnsi="Times New Roman" w:cs="Times New Roman"/>
          <w:color w:val="000000"/>
          <w:sz w:val="24"/>
          <w:szCs w:val="24"/>
        </w:rPr>
        <w:t xml:space="preserve"> points on each glass </w:t>
      </w:r>
      <w:r w:rsidR="005960AA" w:rsidRPr="009951A1">
        <w:rPr>
          <w:rFonts w:ascii="Times New Roman" w:hAnsi="Times New Roman" w:cs="Times New Roman"/>
          <w:color w:val="000000"/>
          <w:sz w:val="24"/>
          <w:szCs w:val="24"/>
        </w:rPr>
        <w:t>substrate</w:t>
      </w:r>
      <w:r w:rsidR="009951A1" w:rsidRPr="009951A1">
        <w:rPr>
          <w:rFonts w:ascii="Times New Roman" w:hAnsi="Times New Roman" w:cs="Times New Roman"/>
          <w:color w:val="000000"/>
          <w:sz w:val="24"/>
          <w:szCs w:val="24"/>
        </w:rPr>
        <w:t xml:space="preserve"> and then averaged the results of three parallel experiments to calculate the deviation (n=3). </w:t>
      </w:r>
      <w:r w:rsidR="005960AA" w:rsidRPr="005960AA">
        <w:rPr>
          <w:rFonts w:ascii="Times New Roman" w:hAnsi="Times New Roman" w:cs="Times New Roman"/>
          <w:color w:val="000000"/>
          <w:sz w:val="24"/>
          <w:szCs w:val="24"/>
        </w:rPr>
        <w:t>The related modifications are presented in the</w:t>
      </w:r>
      <w:r w:rsidR="005960AA">
        <w:rPr>
          <w:rFonts w:ascii="Times New Roman" w:hAnsi="Times New Roman" w:cs="Times New Roman"/>
          <w:color w:val="000000"/>
          <w:sz w:val="24"/>
          <w:szCs w:val="24"/>
        </w:rPr>
        <w:t xml:space="preserve"> </w:t>
      </w:r>
      <w:r w:rsidR="007D79F5" w:rsidRPr="00F24081">
        <w:rPr>
          <w:rFonts w:ascii="Times New Roman" w:eastAsia="宋体" w:hAnsi="Times New Roman" w:cs="Times New Roman" w:hint="eastAsia"/>
          <w:bCs/>
          <w:i/>
          <w:iCs/>
          <w:color w:val="000000"/>
          <w:sz w:val="24"/>
          <w:szCs w:val="24"/>
        </w:rPr>
        <w:t>R</w:t>
      </w:r>
      <w:r w:rsidR="007D79F5" w:rsidRPr="00F24081">
        <w:rPr>
          <w:rFonts w:ascii="Times New Roman" w:eastAsia="宋体" w:hAnsi="Times New Roman" w:cs="Times New Roman"/>
          <w:bCs/>
          <w:i/>
          <w:iCs/>
          <w:color w:val="000000"/>
          <w:sz w:val="24"/>
          <w:szCs w:val="24"/>
        </w:rPr>
        <w:t>evised Manuscript</w:t>
      </w:r>
      <w:r w:rsidR="005960AA">
        <w:rPr>
          <w:rFonts w:ascii="Times New Roman" w:hAnsi="Times New Roman" w:cs="Times New Roman"/>
          <w:color w:val="000000"/>
          <w:sz w:val="24"/>
          <w:szCs w:val="24"/>
        </w:rPr>
        <w:t>.</w:t>
      </w:r>
    </w:p>
    <w:p w14:paraId="74B498EC" w14:textId="77777777" w:rsidR="005960AA" w:rsidRDefault="005960AA">
      <w:pPr>
        <w:rPr>
          <w:rFonts w:ascii="Times New Roman" w:hAnsi="Times New Roman" w:cs="Times New Roman"/>
          <w:color w:val="000000"/>
          <w:sz w:val="24"/>
          <w:szCs w:val="24"/>
        </w:rPr>
      </w:pPr>
    </w:p>
    <w:p w14:paraId="0DDBF6E0" w14:textId="1847BCDA" w:rsidR="00600659" w:rsidRDefault="00700386" w:rsidP="00600659">
      <w:pPr>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7. In Fig 1, 2, 4, 5, 6, 7, in which wavelength are the PL intensity counts collected? Are there peak shifts upon binding of a serial of entities onto the chip? What is the excitation wavelength used in this study where applicable?</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5960AA" w:rsidRPr="00BA3CDA">
        <w:rPr>
          <w:rFonts w:ascii="Times New Roman" w:hAnsi="Times New Roman" w:cs="Times New Roman"/>
          <w:color w:val="000000"/>
          <w:sz w:val="24"/>
          <w:szCs w:val="24"/>
        </w:rPr>
        <w:t>Thank you so much for your suggestion.</w:t>
      </w:r>
      <w:r w:rsidR="005960AA">
        <w:rPr>
          <w:rFonts w:ascii="Times New Roman" w:hAnsi="Times New Roman" w:cs="Times New Roman"/>
          <w:color w:val="000000"/>
          <w:sz w:val="24"/>
          <w:szCs w:val="24"/>
        </w:rPr>
        <w:t xml:space="preserve"> </w:t>
      </w:r>
      <w:bookmarkStart w:id="6" w:name="_Hlk86259416"/>
      <w:r w:rsidR="00FF0C4C" w:rsidRPr="00FF0C4C">
        <w:rPr>
          <w:rFonts w:ascii="Times New Roman" w:hAnsi="Times New Roman" w:cs="Times New Roman"/>
          <w:color w:val="000000"/>
          <w:sz w:val="24"/>
          <w:szCs w:val="24"/>
        </w:rPr>
        <w:t xml:space="preserve">The excitation wavelength of </w:t>
      </w:r>
      <w:r w:rsidR="0093446F">
        <w:rPr>
          <w:rFonts w:ascii="Times New Roman" w:hAnsi="Times New Roman" w:cs="Times New Roman"/>
          <w:color w:val="000000"/>
          <w:sz w:val="24"/>
          <w:szCs w:val="24"/>
        </w:rPr>
        <w:t>aqueous QD</w:t>
      </w:r>
      <w:r w:rsidR="00FF0C4C" w:rsidRPr="00FF0C4C">
        <w:rPr>
          <w:rFonts w:ascii="Times New Roman" w:hAnsi="Times New Roman" w:cs="Times New Roman"/>
          <w:color w:val="000000"/>
          <w:sz w:val="24"/>
          <w:szCs w:val="24"/>
        </w:rPr>
        <w:t xml:space="preserve">s used in this paper is 613 </w:t>
      </w:r>
      <w:r w:rsidR="0093446F">
        <w:rPr>
          <w:rFonts w:ascii="Times New Roman" w:hAnsi="Times New Roman" w:cs="Times New Roman" w:hint="eastAsia"/>
          <w:color w:val="000000"/>
          <w:sz w:val="24"/>
          <w:szCs w:val="24"/>
        </w:rPr>
        <w:t>nm</w:t>
      </w:r>
      <w:r w:rsidR="0093446F">
        <w:rPr>
          <w:rFonts w:ascii="Times New Roman" w:hAnsi="Times New Roman" w:cs="Times New Roman"/>
          <w:color w:val="000000"/>
          <w:sz w:val="24"/>
          <w:szCs w:val="24"/>
        </w:rPr>
        <w:t xml:space="preserve"> </w:t>
      </w:r>
      <w:r w:rsidR="00FF0C4C" w:rsidRPr="00FF0C4C">
        <w:rPr>
          <w:rFonts w:ascii="Times New Roman" w:hAnsi="Times New Roman" w:cs="Times New Roman"/>
          <w:color w:val="000000"/>
          <w:sz w:val="24"/>
          <w:szCs w:val="24"/>
        </w:rPr>
        <w:t>and the emission is 405 nm</w:t>
      </w:r>
      <w:bookmarkEnd w:id="6"/>
      <w:r w:rsidR="00FF0C4C" w:rsidRPr="00FF0C4C">
        <w:rPr>
          <w:rFonts w:ascii="Times New Roman" w:hAnsi="Times New Roman" w:cs="Times New Roman"/>
          <w:color w:val="000000"/>
          <w:sz w:val="24"/>
          <w:szCs w:val="24"/>
        </w:rPr>
        <w:t xml:space="preserve">, which has been supplemented in the </w:t>
      </w:r>
      <w:r w:rsidR="007D79F5" w:rsidRPr="00F24081">
        <w:rPr>
          <w:rFonts w:ascii="Times New Roman" w:eastAsia="宋体" w:hAnsi="Times New Roman" w:cs="Times New Roman" w:hint="eastAsia"/>
          <w:bCs/>
          <w:i/>
          <w:iCs/>
          <w:color w:val="000000"/>
          <w:sz w:val="24"/>
          <w:szCs w:val="24"/>
        </w:rPr>
        <w:t>R</w:t>
      </w:r>
      <w:r w:rsidR="007D79F5" w:rsidRPr="00F24081">
        <w:rPr>
          <w:rFonts w:ascii="Times New Roman" w:eastAsia="宋体" w:hAnsi="Times New Roman" w:cs="Times New Roman"/>
          <w:bCs/>
          <w:i/>
          <w:iCs/>
          <w:color w:val="000000"/>
          <w:sz w:val="24"/>
          <w:szCs w:val="24"/>
        </w:rPr>
        <w:t>evised Manuscript</w:t>
      </w:r>
      <w:r w:rsidR="0093446F">
        <w:rPr>
          <w:rFonts w:ascii="Times New Roman" w:hAnsi="Times New Roman" w:cs="Times New Roman"/>
          <w:color w:val="000000"/>
          <w:sz w:val="24"/>
          <w:szCs w:val="24"/>
        </w:rPr>
        <w:t>.</w:t>
      </w:r>
      <w:r w:rsidR="00AD0217" w:rsidRPr="00AD0217">
        <w:rPr>
          <w:rFonts w:ascii="Times New Roman" w:eastAsia="宋体" w:hAnsi="Times New Roman" w:cs="Times New Roman" w:hint="eastAsia"/>
          <w:bCs/>
          <w:color w:val="000000"/>
          <w:sz w:val="24"/>
          <w:szCs w:val="24"/>
        </w:rPr>
        <w:t xml:space="preserve"> </w:t>
      </w:r>
      <w:r w:rsidR="00AD0217">
        <w:rPr>
          <w:rFonts w:ascii="Times New Roman" w:hAnsi="Times New Roman" w:cs="Times New Roman" w:hint="eastAsia"/>
          <w:color w:val="000000"/>
          <w:sz w:val="24"/>
          <w:szCs w:val="24"/>
        </w:rPr>
        <w:t>T</w:t>
      </w:r>
      <w:r w:rsidR="00AD0217">
        <w:rPr>
          <w:rFonts w:ascii="Times New Roman" w:hAnsi="Times New Roman" w:cs="Times New Roman"/>
          <w:color w:val="000000"/>
          <w:sz w:val="24"/>
          <w:szCs w:val="24"/>
        </w:rPr>
        <w:t xml:space="preserve">he </w:t>
      </w:r>
      <w:r w:rsidR="00AD0217" w:rsidRPr="00600659">
        <w:rPr>
          <w:rFonts w:ascii="Times New Roman" w:hAnsi="Times New Roman" w:cs="Times New Roman"/>
          <w:color w:val="000000"/>
          <w:sz w:val="24"/>
          <w:szCs w:val="24"/>
        </w:rPr>
        <w:t>fluorescence</w:t>
      </w:r>
      <w:r w:rsidR="00AD0217" w:rsidRPr="00AD0217">
        <w:rPr>
          <w:rFonts w:ascii="Times New Roman" w:hAnsi="Times New Roman" w:cs="Times New Roman"/>
          <w:color w:val="000000"/>
          <w:sz w:val="24"/>
          <w:szCs w:val="24"/>
        </w:rPr>
        <w:t xml:space="preserve"> </w:t>
      </w:r>
      <w:r w:rsidR="00AD0217" w:rsidRPr="00600659">
        <w:rPr>
          <w:rFonts w:ascii="Times New Roman" w:hAnsi="Times New Roman" w:cs="Times New Roman"/>
          <w:color w:val="000000"/>
          <w:sz w:val="24"/>
          <w:szCs w:val="24"/>
        </w:rPr>
        <w:t>peaks</w:t>
      </w:r>
      <w:r w:rsidR="00AD0217">
        <w:rPr>
          <w:rFonts w:ascii="Times New Roman" w:hAnsi="Times New Roman" w:cs="Times New Roman"/>
          <w:color w:val="000000"/>
          <w:sz w:val="24"/>
          <w:szCs w:val="24"/>
        </w:rPr>
        <w:t xml:space="preserve"> of aqueous QDs did not shift after </w:t>
      </w:r>
      <w:r w:rsidR="00AD0217" w:rsidRPr="00FF0C4C">
        <w:rPr>
          <w:rFonts w:ascii="Times New Roman" w:hAnsi="Times New Roman" w:cs="Times New Roman"/>
          <w:color w:val="000000"/>
          <w:sz w:val="24"/>
          <w:szCs w:val="24"/>
        </w:rPr>
        <w:t>binding of a serial of entities onto the chip</w:t>
      </w:r>
      <w:r w:rsidR="00AD0217">
        <w:rPr>
          <w:rFonts w:ascii="Times New Roman" w:hAnsi="Times New Roman" w:cs="Times New Roman"/>
          <w:color w:val="000000"/>
          <w:sz w:val="24"/>
          <w:szCs w:val="24"/>
        </w:rPr>
        <w:t xml:space="preserve"> in Fig</w:t>
      </w:r>
      <w:r w:rsidR="00F70785">
        <w:rPr>
          <w:rFonts w:ascii="Times New Roman" w:hAnsi="Times New Roman" w:cs="Times New Roman"/>
          <w:color w:val="000000"/>
          <w:sz w:val="24"/>
          <w:szCs w:val="24"/>
        </w:rPr>
        <w:t>.</w:t>
      </w:r>
      <w:r w:rsidR="00AD0217">
        <w:rPr>
          <w:rFonts w:ascii="Times New Roman" w:hAnsi="Times New Roman" w:cs="Times New Roman"/>
          <w:color w:val="000000"/>
          <w:sz w:val="24"/>
          <w:szCs w:val="24"/>
        </w:rPr>
        <w:t xml:space="preserve"> </w:t>
      </w:r>
      <w:r w:rsidR="00F70785">
        <w:rPr>
          <w:rFonts w:ascii="Times New Roman" w:hAnsi="Times New Roman" w:cs="Times New Roman"/>
          <w:color w:val="000000"/>
          <w:sz w:val="24"/>
          <w:szCs w:val="24"/>
        </w:rPr>
        <w:t>R</w:t>
      </w:r>
      <w:r w:rsidR="00AD0217">
        <w:rPr>
          <w:rFonts w:ascii="Times New Roman" w:hAnsi="Times New Roman" w:cs="Times New Roman"/>
          <w:color w:val="000000"/>
          <w:sz w:val="24"/>
          <w:szCs w:val="24"/>
        </w:rPr>
        <w:t xml:space="preserve">4. </w:t>
      </w:r>
    </w:p>
    <w:p w14:paraId="24C621D5" w14:textId="77777777" w:rsidR="00C333A8" w:rsidRPr="00AD0217" w:rsidRDefault="00C333A8" w:rsidP="00600659">
      <w:pPr>
        <w:rPr>
          <w:rFonts w:ascii="Times New Roman" w:eastAsia="宋体" w:hAnsi="Times New Roman" w:cs="Times New Roman"/>
          <w:b/>
          <w:color w:val="000000"/>
          <w:sz w:val="24"/>
          <w:szCs w:val="24"/>
        </w:rPr>
      </w:pPr>
    </w:p>
    <w:p w14:paraId="2B8F237A" w14:textId="4381E2E2" w:rsidR="00B968C1" w:rsidRDefault="00407B9C" w:rsidP="00407B9C">
      <w:pPr>
        <w:jc w:val="center"/>
        <w:rPr>
          <w:rFonts w:ascii="Times New Roman" w:hAnsi="Times New Roman" w:cs="Times New Roman"/>
          <w:color w:val="000000"/>
          <w:sz w:val="24"/>
          <w:szCs w:val="24"/>
        </w:rPr>
      </w:pPr>
      <w:r>
        <w:rPr>
          <w:noProof/>
        </w:rPr>
        <w:drawing>
          <wp:inline distT="0" distB="0" distL="0" distR="0" wp14:anchorId="06098F07" wp14:editId="76BA6347">
            <wp:extent cx="3600000" cy="2495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495000"/>
                    </a:xfrm>
                    <a:prstGeom prst="rect">
                      <a:avLst/>
                    </a:prstGeom>
                    <a:noFill/>
                    <a:ln>
                      <a:noFill/>
                    </a:ln>
                  </pic:spPr>
                </pic:pic>
              </a:graphicData>
            </a:graphic>
          </wp:inline>
        </w:drawing>
      </w:r>
    </w:p>
    <w:p w14:paraId="45DF6944" w14:textId="698A444C" w:rsidR="00AD0217" w:rsidRPr="00A70265" w:rsidRDefault="00AD0217" w:rsidP="00F70785">
      <w:pPr>
        <w:rPr>
          <w:rFonts w:ascii="Verdana" w:hAnsi="Verdana"/>
          <w:color w:val="000000"/>
          <w:szCs w:val="21"/>
          <w:highlight w:val="yellow"/>
        </w:rPr>
      </w:pPr>
      <w:r w:rsidRPr="00A8100E">
        <w:rPr>
          <w:rFonts w:ascii="Times New Roman" w:eastAsia="宋体" w:hAnsi="Times New Roman" w:cs="Times New Roman"/>
          <w:b/>
          <w:szCs w:val="21"/>
        </w:rPr>
        <w:t>Fig</w:t>
      </w:r>
      <w:r>
        <w:rPr>
          <w:rFonts w:ascii="Times New Roman" w:eastAsia="宋体" w:hAnsi="Times New Roman" w:cs="Times New Roman" w:hint="eastAsia"/>
          <w:b/>
          <w:szCs w:val="21"/>
        </w:rPr>
        <w:t>.</w:t>
      </w:r>
      <w:r w:rsidRPr="00A8100E">
        <w:rPr>
          <w:rFonts w:ascii="Times New Roman" w:eastAsia="宋体" w:hAnsi="Times New Roman" w:cs="Times New Roman"/>
          <w:b/>
          <w:szCs w:val="21"/>
        </w:rPr>
        <w:t xml:space="preserve"> R</w:t>
      </w:r>
      <w:r>
        <w:rPr>
          <w:rFonts w:ascii="Times New Roman" w:eastAsia="宋体" w:hAnsi="Times New Roman" w:cs="Times New Roman"/>
          <w:b/>
          <w:szCs w:val="21"/>
        </w:rPr>
        <w:t>4</w:t>
      </w:r>
      <w:r w:rsidRPr="00A8100E">
        <w:rPr>
          <w:rFonts w:ascii="Times New Roman" w:eastAsia="宋体" w:hAnsi="Times New Roman" w:cs="Times New Roman"/>
          <w:b/>
          <w:szCs w:val="21"/>
        </w:rPr>
        <w:t>.</w:t>
      </w:r>
      <w:r w:rsidRPr="0059364A">
        <w:rPr>
          <w:rFonts w:ascii="Times New Roman" w:eastAsia="宋体" w:hAnsi="Times New Roman" w:cs="Times New Roman"/>
          <w:bCs/>
          <w:szCs w:val="21"/>
        </w:rPr>
        <w:t xml:space="preserve"> </w:t>
      </w:r>
      <w:r>
        <w:rPr>
          <w:rFonts w:ascii="Times New Roman" w:eastAsia="宋体" w:hAnsi="Times New Roman" w:cs="Times New Roman" w:hint="eastAsia"/>
          <w:bCs/>
          <w:szCs w:val="21"/>
        </w:rPr>
        <w:t>The</w:t>
      </w:r>
      <w:r>
        <w:rPr>
          <w:rFonts w:ascii="Times New Roman" w:eastAsia="宋体" w:hAnsi="Times New Roman" w:cs="Times New Roman"/>
          <w:bCs/>
          <w:szCs w:val="21"/>
        </w:rPr>
        <w:t xml:space="preserve"> </w:t>
      </w:r>
      <w:r w:rsidRPr="0059364A">
        <w:rPr>
          <w:rFonts w:ascii="Times New Roman" w:eastAsia="宋体" w:hAnsi="Times New Roman" w:cs="Times New Roman"/>
          <w:bCs/>
          <w:szCs w:val="21"/>
        </w:rPr>
        <w:t xml:space="preserve">fluorescence spectra of </w:t>
      </w:r>
      <w:r>
        <w:rPr>
          <w:rFonts w:ascii="Times New Roman" w:eastAsia="宋体" w:hAnsi="Times New Roman" w:cs="Times New Roman"/>
          <w:bCs/>
          <w:szCs w:val="21"/>
        </w:rPr>
        <w:t>aqueous QDs (blank line) and QDs b</w:t>
      </w:r>
      <w:r w:rsidRPr="00AD0217">
        <w:rPr>
          <w:rFonts w:ascii="Times New Roman" w:eastAsia="宋体" w:hAnsi="Times New Roman" w:cs="Times New Roman"/>
          <w:bCs/>
          <w:szCs w:val="21"/>
        </w:rPr>
        <w:t xml:space="preserve">inding of entities onto the chip </w:t>
      </w:r>
      <w:r w:rsidRPr="0059364A">
        <w:rPr>
          <w:rFonts w:ascii="Times New Roman" w:eastAsia="宋体" w:hAnsi="Times New Roman" w:cs="Times New Roman"/>
          <w:bCs/>
          <w:szCs w:val="21"/>
        </w:rPr>
        <w:t>(</w:t>
      </w:r>
      <w:r w:rsidR="00EC5E95">
        <w:rPr>
          <w:rFonts w:ascii="Times New Roman" w:eastAsia="宋体" w:hAnsi="Times New Roman" w:cs="Times New Roman"/>
          <w:bCs/>
          <w:szCs w:val="21"/>
        </w:rPr>
        <w:t>red line</w:t>
      </w:r>
      <w:r w:rsidRPr="0059364A">
        <w:rPr>
          <w:rFonts w:ascii="Times New Roman" w:eastAsia="宋体" w:hAnsi="Times New Roman" w:cs="Times New Roman"/>
          <w:bCs/>
          <w:szCs w:val="21"/>
        </w:rPr>
        <w:t>).</w:t>
      </w:r>
    </w:p>
    <w:p w14:paraId="106B99CC" w14:textId="77777777" w:rsidR="00B968C1" w:rsidRPr="00AD0217" w:rsidRDefault="00B968C1">
      <w:pPr>
        <w:rPr>
          <w:rFonts w:ascii="Times New Roman" w:hAnsi="Times New Roman" w:cs="Times New Roman"/>
          <w:color w:val="000000"/>
          <w:sz w:val="24"/>
          <w:szCs w:val="24"/>
        </w:rPr>
      </w:pPr>
    </w:p>
    <w:p w14:paraId="00E16A56" w14:textId="629ED4B9" w:rsidR="00D83225" w:rsidRDefault="00700386" w:rsidP="001D3DD7">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83225">
        <w:rPr>
          <w:rFonts w:ascii="Times New Roman" w:hAnsi="Times New Roman" w:cs="Times New Roman"/>
          <w:i/>
          <w:iCs/>
          <w:color w:val="000000"/>
          <w:sz w:val="24"/>
          <w:szCs w:val="24"/>
        </w:rPr>
        <w:t xml:space="preserve">8. In Fig 7, only one set of data is presented, so the conclusion doesn't sound convincing. Suggest repeating and getting another two set of data. Also, for further real world application, are concentrations of interfering "noises" relevant to the concentration </w:t>
      </w:r>
      <w:r w:rsidRPr="00D83225">
        <w:rPr>
          <w:rFonts w:ascii="Times New Roman" w:hAnsi="Times New Roman" w:cs="Times New Roman"/>
          <w:i/>
          <w:iCs/>
          <w:color w:val="000000"/>
          <w:sz w:val="24"/>
          <w:szCs w:val="24"/>
        </w:rPr>
        <w:lastRenderedPageBreak/>
        <w:t>level in the real world scenario? If not, how high background noises are there if experiments are done with concentrations relevant to real world case?</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9C7CA3" w:rsidRPr="00BA3CDA">
        <w:rPr>
          <w:rFonts w:ascii="Times New Roman" w:hAnsi="Times New Roman" w:cs="Times New Roman"/>
          <w:color w:val="000000"/>
          <w:sz w:val="24"/>
          <w:szCs w:val="24"/>
        </w:rPr>
        <w:t>Thank you so much for your suggestion.</w:t>
      </w:r>
      <w:r w:rsidR="009C7CA3">
        <w:rPr>
          <w:rFonts w:ascii="Times New Roman" w:hAnsi="Times New Roman" w:cs="Times New Roman"/>
          <w:color w:val="000000"/>
          <w:sz w:val="24"/>
          <w:szCs w:val="24"/>
        </w:rPr>
        <w:t xml:space="preserve"> </w:t>
      </w:r>
      <w:r w:rsidR="00962FB1" w:rsidRPr="009C7CA3">
        <w:rPr>
          <w:rFonts w:ascii="Times New Roman" w:hAnsi="Times New Roman" w:cs="Times New Roman"/>
          <w:color w:val="000000"/>
          <w:sz w:val="24"/>
          <w:szCs w:val="24"/>
        </w:rPr>
        <w:t xml:space="preserve">In </w:t>
      </w:r>
      <w:r w:rsidR="00962FB1">
        <w:rPr>
          <w:rFonts w:ascii="Times New Roman" w:hAnsi="Times New Roman" w:cs="Times New Roman"/>
          <w:color w:val="000000"/>
          <w:sz w:val="24"/>
          <w:szCs w:val="24"/>
        </w:rPr>
        <w:t>c</w:t>
      </w:r>
      <w:r w:rsidR="00962FB1" w:rsidRPr="00D03094">
        <w:rPr>
          <w:rFonts w:ascii="Times New Roman" w:hAnsi="Times New Roman" w:cs="Times New Roman"/>
          <w:color w:val="000000"/>
          <w:sz w:val="24"/>
          <w:szCs w:val="24"/>
        </w:rPr>
        <w:t>ross-reaction</w:t>
      </w:r>
      <w:r w:rsidR="00962FB1" w:rsidRPr="009C7CA3">
        <w:rPr>
          <w:rFonts w:ascii="Times New Roman" w:hAnsi="Times New Roman" w:cs="Times New Roman"/>
          <w:color w:val="000000"/>
          <w:sz w:val="24"/>
          <w:szCs w:val="24"/>
        </w:rPr>
        <w:t xml:space="preserve"> </w:t>
      </w:r>
      <w:r w:rsidR="00962FB1" w:rsidRPr="00D03094">
        <w:rPr>
          <w:rFonts w:ascii="Times New Roman" w:hAnsi="Times New Roman" w:cs="Times New Roman"/>
          <w:color w:val="000000"/>
          <w:sz w:val="24"/>
          <w:szCs w:val="24"/>
        </w:rPr>
        <w:t>and specificity</w:t>
      </w:r>
      <w:r w:rsidR="00962FB1" w:rsidRPr="009C7CA3">
        <w:rPr>
          <w:rFonts w:ascii="Times New Roman" w:hAnsi="Times New Roman" w:cs="Times New Roman"/>
          <w:color w:val="000000"/>
          <w:sz w:val="24"/>
          <w:szCs w:val="24"/>
        </w:rPr>
        <w:t xml:space="preserve"> assay, each </w:t>
      </w:r>
      <w:r w:rsidR="00962FB1" w:rsidRPr="00D03094">
        <w:rPr>
          <w:rFonts w:ascii="Times New Roman" w:hAnsi="Times New Roman" w:cs="Times New Roman"/>
          <w:color w:val="000000"/>
          <w:sz w:val="24"/>
          <w:szCs w:val="24"/>
        </w:rPr>
        <w:t>condition</w:t>
      </w:r>
      <w:r w:rsidR="00962FB1" w:rsidRPr="009C7CA3">
        <w:rPr>
          <w:rFonts w:ascii="Times New Roman" w:hAnsi="Times New Roman" w:cs="Times New Roman"/>
          <w:color w:val="000000"/>
          <w:sz w:val="24"/>
          <w:szCs w:val="24"/>
        </w:rPr>
        <w:t xml:space="preserve"> was tested three </w:t>
      </w:r>
      <w:r w:rsidR="00962FB1">
        <w:rPr>
          <w:rFonts w:ascii="Times New Roman" w:hAnsi="Times New Roman" w:cs="Times New Roman"/>
          <w:color w:val="000000"/>
          <w:sz w:val="24"/>
          <w:szCs w:val="24"/>
        </w:rPr>
        <w:t>time</w:t>
      </w:r>
      <w:r w:rsidR="00315E6B">
        <w:rPr>
          <w:rFonts w:ascii="Times New Roman" w:hAnsi="Times New Roman" w:cs="Times New Roman" w:hint="eastAsia"/>
          <w:color w:val="000000"/>
          <w:sz w:val="24"/>
          <w:szCs w:val="24"/>
        </w:rPr>
        <w:t>s</w:t>
      </w:r>
      <w:r w:rsidR="00962FB1">
        <w:rPr>
          <w:rFonts w:ascii="Times New Roman" w:hAnsi="Times New Roman" w:cs="Times New Roman"/>
          <w:color w:val="000000"/>
          <w:sz w:val="24"/>
          <w:szCs w:val="24"/>
        </w:rPr>
        <w:t xml:space="preserve"> by </w:t>
      </w:r>
      <w:r w:rsidR="00962FB1" w:rsidRPr="009C7CA3">
        <w:rPr>
          <w:rFonts w:ascii="Times New Roman" w:hAnsi="Times New Roman" w:cs="Times New Roman"/>
          <w:color w:val="000000"/>
          <w:sz w:val="24"/>
          <w:szCs w:val="24"/>
        </w:rPr>
        <w:t xml:space="preserve">glass substrates biochip, </w:t>
      </w:r>
      <w:r w:rsidR="00962FB1">
        <w:rPr>
          <w:rFonts w:ascii="Times New Roman" w:hAnsi="Times New Roman" w:cs="Times New Roman" w:hint="eastAsia"/>
          <w:color w:val="000000"/>
          <w:sz w:val="24"/>
          <w:szCs w:val="24"/>
        </w:rPr>
        <w:t>t</w:t>
      </w:r>
      <w:r w:rsidR="00962FB1" w:rsidRPr="007014D8">
        <w:rPr>
          <w:rFonts w:ascii="Times New Roman" w:hAnsi="Times New Roman" w:cs="Times New Roman"/>
          <w:color w:val="000000"/>
          <w:sz w:val="24"/>
          <w:szCs w:val="24"/>
        </w:rPr>
        <w:t>he revised picture</w:t>
      </w:r>
      <w:r w:rsidR="00962FB1">
        <w:rPr>
          <w:rFonts w:ascii="Times New Roman" w:hAnsi="Times New Roman" w:cs="Times New Roman"/>
          <w:color w:val="000000"/>
          <w:sz w:val="24"/>
          <w:szCs w:val="24"/>
        </w:rPr>
        <w:t xml:space="preserve"> </w:t>
      </w:r>
      <w:r w:rsidR="00962FB1">
        <w:rPr>
          <w:rFonts w:ascii="Times New Roman" w:hAnsi="Times New Roman" w:cs="Times New Roman" w:hint="eastAsia"/>
          <w:color w:val="000000"/>
          <w:sz w:val="24"/>
          <w:szCs w:val="24"/>
        </w:rPr>
        <w:t>(Fig</w:t>
      </w:r>
      <w:r w:rsidR="00F70785">
        <w:rPr>
          <w:rFonts w:ascii="Times New Roman" w:hAnsi="Times New Roman" w:cs="Times New Roman"/>
          <w:color w:val="000000"/>
          <w:sz w:val="24"/>
          <w:szCs w:val="24"/>
        </w:rPr>
        <w:t xml:space="preserve">. </w:t>
      </w:r>
      <w:r w:rsidR="00962FB1">
        <w:rPr>
          <w:rFonts w:ascii="Times New Roman" w:hAnsi="Times New Roman" w:cs="Times New Roman" w:hint="eastAsia"/>
          <w:color w:val="000000"/>
          <w:sz w:val="24"/>
          <w:szCs w:val="24"/>
        </w:rPr>
        <w:t>7</w:t>
      </w:r>
      <w:r w:rsidR="00962FB1">
        <w:rPr>
          <w:rFonts w:ascii="Times New Roman" w:hAnsi="Times New Roman" w:cs="Times New Roman"/>
          <w:color w:val="000000"/>
          <w:sz w:val="24"/>
          <w:szCs w:val="24"/>
        </w:rPr>
        <w:t>)</w:t>
      </w:r>
      <w:r w:rsidR="00962FB1" w:rsidRPr="007014D8">
        <w:rPr>
          <w:rFonts w:ascii="Times New Roman" w:hAnsi="Times New Roman" w:cs="Times New Roman"/>
          <w:color w:val="000000"/>
          <w:sz w:val="24"/>
          <w:szCs w:val="24"/>
        </w:rPr>
        <w:t xml:space="preserve"> is in the</w:t>
      </w:r>
      <w:r w:rsidR="00962FB1" w:rsidRPr="00F70785">
        <w:rPr>
          <w:rFonts w:ascii="Times New Roman" w:hAnsi="Times New Roman" w:cs="Times New Roman"/>
          <w:color w:val="000000"/>
          <w:sz w:val="24"/>
          <w:szCs w:val="24"/>
        </w:rPr>
        <w:t xml:space="preserve"> </w:t>
      </w:r>
      <w:r w:rsidR="00014567" w:rsidRPr="00F24081">
        <w:rPr>
          <w:rFonts w:ascii="Times New Roman" w:eastAsia="宋体" w:hAnsi="Times New Roman" w:cs="Times New Roman" w:hint="eastAsia"/>
          <w:bCs/>
          <w:i/>
          <w:iCs/>
          <w:color w:val="000000"/>
          <w:sz w:val="24"/>
          <w:szCs w:val="24"/>
        </w:rPr>
        <w:t>R</w:t>
      </w:r>
      <w:r w:rsidR="00014567" w:rsidRPr="00F24081">
        <w:rPr>
          <w:rFonts w:ascii="Times New Roman" w:eastAsia="宋体" w:hAnsi="Times New Roman" w:cs="Times New Roman"/>
          <w:bCs/>
          <w:i/>
          <w:iCs/>
          <w:color w:val="000000"/>
          <w:sz w:val="24"/>
          <w:szCs w:val="24"/>
        </w:rPr>
        <w:t>evised Manuscript</w:t>
      </w:r>
      <w:r w:rsidR="00962FB1" w:rsidRPr="00F70785">
        <w:rPr>
          <w:rFonts w:ascii="Times New Roman" w:hAnsi="Times New Roman" w:cs="Times New Roman"/>
          <w:color w:val="000000"/>
          <w:sz w:val="24"/>
          <w:szCs w:val="24"/>
        </w:rPr>
        <w:t>.</w:t>
      </w:r>
      <w:r w:rsidR="00D83225">
        <w:rPr>
          <w:rFonts w:ascii="Times New Roman" w:hAnsi="Times New Roman" w:cs="Times New Roman"/>
          <w:color w:val="000000"/>
          <w:sz w:val="24"/>
          <w:szCs w:val="24"/>
        </w:rPr>
        <w:t xml:space="preserve"> </w:t>
      </w:r>
      <w:r w:rsidR="00D83225" w:rsidRPr="00D83225">
        <w:rPr>
          <w:rFonts w:ascii="Times New Roman" w:hAnsi="Times New Roman" w:cs="Times New Roman"/>
          <w:color w:val="000000"/>
          <w:sz w:val="24"/>
          <w:szCs w:val="24"/>
        </w:rPr>
        <w:t xml:space="preserve">In this experiment, the interference noise is a fixed value, and the test value of the instrument on the glass substrate is about </w:t>
      </w:r>
      <w:r w:rsidR="00D83225">
        <w:rPr>
          <w:rFonts w:ascii="Times New Roman" w:hAnsi="Times New Roman" w:cs="Times New Roman"/>
          <w:color w:val="000000"/>
          <w:sz w:val="24"/>
          <w:szCs w:val="24"/>
        </w:rPr>
        <w:t>~100</w:t>
      </w:r>
      <w:r w:rsidR="00D83225" w:rsidRPr="00D83225">
        <w:rPr>
          <w:rFonts w:ascii="Times New Roman" w:hAnsi="Times New Roman" w:cs="Times New Roman"/>
          <w:color w:val="000000"/>
          <w:sz w:val="24"/>
          <w:szCs w:val="24"/>
        </w:rPr>
        <w:t>0. During the test, the background fluorescence signal (signal-to-noise ratio) is deducte</w:t>
      </w:r>
      <w:r w:rsidR="00D83225">
        <w:rPr>
          <w:rFonts w:ascii="Times New Roman" w:hAnsi="Times New Roman" w:cs="Times New Roman" w:hint="eastAsia"/>
          <w:color w:val="000000"/>
          <w:sz w:val="24"/>
          <w:szCs w:val="24"/>
        </w:rPr>
        <w:t>d</w:t>
      </w:r>
      <w:r w:rsidR="00D83225">
        <w:rPr>
          <w:rFonts w:ascii="Times New Roman" w:hAnsi="Times New Roman" w:cs="Times New Roman"/>
          <w:color w:val="000000"/>
          <w:sz w:val="24"/>
          <w:szCs w:val="24"/>
        </w:rPr>
        <w:t xml:space="preserve">. </w:t>
      </w:r>
    </w:p>
    <w:p w14:paraId="1181E9EC" w14:textId="79B25F63" w:rsidR="00B63C98" w:rsidRDefault="00700386" w:rsidP="00B63C98">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9. Fig 4 (a), In light of steric hindrance, it doesn't necessarily mean that higher coverage of capturing antibody on the chip surface is better for analyte detection (CRP in this case). Better optimization strategy is to detect a certain concentration of analyte with various coverage of capturing antibody to see which works best.</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F70785">
        <w:rPr>
          <w:rFonts w:ascii="Times New Roman" w:hAnsi="Times New Roman" w:cs="Times New Roman"/>
          <w:color w:val="000000"/>
          <w:sz w:val="24"/>
          <w:szCs w:val="24"/>
        </w:rPr>
        <w:t xml:space="preserve">As shown in </w:t>
      </w:r>
      <w:r w:rsidR="000C1B0B" w:rsidRPr="000C1B0B">
        <w:rPr>
          <w:rFonts w:ascii="Times New Roman" w:hAnsi="Times New Roman" w:cs="Times New Roman"/>
          <w:color w:val="000000"/>
          <w:sz w:val="24"/>
          <w:szCs w:val="24"/>
        </w:rPr>
        <w:t>Fig</w:t>
      </w:r>
      <w:r w:rsidR="00F70785">
        <w:rPr>
          <w:rFonts w:ascii="Times New Roman" w:hAnsi="Times New Roman" w:cs="Times New Roman"/>
          <w:color w:val="000000"/>
          <w:sz w:val="24"/>
          <w:szCs w:val="24"/>
        </w:rPr>
        <w:t>.</w:t>
      </w:r>
      <w:r w:rsidR="000C1B0B" w:rsidRPr="000C1B0B">
        <w:rPr>
          <w:rFonts w:ascii="Times New Roman" w:hAnsi="Times New Roman" w:cs="Times New Roman"/>
          <w:color w:val="000000"/>
          <w:sz w:val="24"/>
          <w:szCs w:val="24"/>
        </w:rPr>
        <w:t xml:space="preserve"> 4</w:t>
      </w:r>
      <w:r w:rsidR="000C1B0B">
        <w:rPr>
          <w:rFonts w:ascii="Times New Roman" w:hAnsi="Times New Roman" w:cs="Times New Roman"/>
          <w:color w:val="000000"/>
          <w:sz w:val="24"/>
          <w:szCs w:val="24"/>
        </w:rPr>
        <w:t>a</w:t>
      </w:r>
      <w:r w:rsidR="000C1B0B" w:rsidRPr="000C1B0B">
        <w:rPr>
          <w:rFonts w:ascii="Times New Roman" w:hAnsi="Times New Roman" w:cs="Times New Roman"/>
          <w:color w:val="000000"/>
          <w:sz w:val="24"/>
          <w:szCs w:val="24"/>
        </w:rPr>
        <w:t xml:space="preserve">, different </w:t>
      </w:r>
      <w:r w:rsidR="000C1B0B">
        <w:rPr>
          <w:rFonts w:ascii="Times New Roman" w:hAnsi="Times New Roman" w:cs="Times New Roman"/>
          <w:color w:val="000000"/>
          <w:sz w:val="24"/>
          <w:szCs w:val="24"/>
        </w:rPr>
        <w:t xml:space="preserve">coating </w:t>
      </w:r>
      <w:r w:rsidR="000C1B0B" w:rsidRPr="000C1B0B">
        <w:rPr>
          <w:rFonts w:ascii="Times New Roman" w:hAnsi="Times New Roman" w:cs="Times New Roman"/>
          <w:color w:val="000000"/>
          <w:sz w:val="24"/>
          <w:szCs w:val="24"/>
        </w:rPr>
        <w:t>methods were explored</w:t>
      </w:r>
      <w:r w:rsidR="000C1B0B">
        <w:rPr>
          <w:rFonts w:ascii="Times New Roman" w:hAnsi="Times New Roman" w:cs="Times New Roman" w:hint="eastAsia"/>
          <w:color w:val="000000"/>
          <w:sz w:val="24"/>
          <w:szCs w:val="24"/>
        </w:rPr>
        <w:t>,</w:t>
      </w:r>
      <w:r w:rsidR="000C1B0B">
        <w:rPr>
          <w:rFonts w:ascii="Times New Roman" w:hAnsi="Times New Roman" w:cs="Times New Roman"/>
          <w:color w:val="000000"/>
          <w:sz w:val="24"/>
          <w:szCs w:val="24"/>
        </w:rPr>
        <w:t xml:space="preserve"> </w:t>
      </w:r>
      <w:r w:rsidR="000C1B0B" w:rsidRPr="000C1B0B">
        <w:rPr>
          <w:rFonts w:ascii="Times New Roman" w:hAnsi="Times New Roman" w:cs="Times New Roman"/>
          <w:color w:val="000000"/>
          <w:sz w:val="24"/>
          <w:szCs w:val="24"/>
        </w:rPr>
        <w:t xml:space="preserve">and the optimization result was that the </w:t>
      </w:r>
      <w:r w:rsidR="000C1B0B" w:rsidRPr="009C7CA3">
        <w:rPr>
          <w:rFonts w:ascii="Times New Roman" w:hAnsi="Times New Roman" w:cs="Times New Roman"/>
          <w:color w:val="000000"/>
          <w:sz w:val="24"/>
          <w:szCs w:val="24"/>
        </w:rPr>
        <w:t>glass substrates</w:t>
      </w:r>
      <w:r w:rsidR="000C1B0B" w:rsidRPr="000C1B0B">
        <w:rPr>
          <w:rFonts w:ascii="Times New Roman" w:hAnsi="Times New Roman" w:cs="Times New Roman"/>
          <w:color w:val="000000"/>
          <w:sz w:val="24"/>
          <w:szCs w:val="24"/>
        </w:rPr>
        <w:t xml:space="preserve"> of </w:t>
      </w:r>
      <w:r w:rsidR="000C1B0B">
        <w:rPr>
          <w:rFonts w:ascii="Times New Roman" w:hAnsi="Times New Roman" w:cs="Times New Roman"/>
          <w:color w:val="000000"/>
          <w:sz w:val="24"/>
          <w:szCs w:val="24"/>
        </w:rPr>
        <w:t xml:space="preserve">coating </w:t>
      </w:r>
      <w:r w:rsidR="000C1B0B" w:rsidRPr="000C1B0B">
        <w:rPr>
          <w:rFonts w:ascii="Times New Roman" w:hAnsi="Times New Roman" w:cs="Times New Roman"/>
          <w:color w:val="000000"/>
          <w:sz w:val="24"/>
          <w:szCs w:val="24"/>
        </w:rPr>
        <w:t>antibodies captured better overnight.</w:t>
      </w:r>
      <w:r w:rsidR="000C1B0B">
        <w:rPr>
          <w:rFonts w:ascii="Times New Roman" w:hAnsi="Times New Roman" w:cs="Times New Roman"/>
          <w:color w:val="000000"/>
          <w:sz w:val="24"/>
          <w:szCs w:val="24"/>
        </w:rPr>
        <w:t xml:space="preserve"> </w:t>
      </w:r>
      <w:bookmarkStart w:id="7" w:name="_Hlk86259787"/>
      <w:r w:rsidR="000C1B0B" w:rsidRPr="000C1B0B">
        <w:rPr>
          <w:rFonts w:ascii="Times New Roman" w:hAnsi="Times New Roman" w:cs="Times New Roman"/>
          <w:color w:val="000000"/>
          <w:sz w:val="24"/>
          <w:szCs w:val="24"/>
        </w:rPr>
        <w:t xml:space="preserve">To determine the capture effect of antibodies, we explored </w:t>
      </w:r>
      <w:r w:rsidR="000C1B0B">
        <w:rPr>
          <w:rFonts w:ascii="Times New Roman" w:hAnsi="Times New Roman" w:cs="Times New Roman"/>
          <w:color w:val="000000"/>
          <w:sz w:val="24"/>
          <w:szCs w:val="24"/>
        </w:rPr>
        <w:t>coating</w:t>
      </w:r>
      <w:r w:rsidR="00B63C98" w:rsidRPr="00B63C98">
        <w:t xml:space="preserve"> </w:t>
      </w:r>
      <w:r w:rsidR="00B63C98" w:rsidRPr="00B63C98">
        <w:rPr>
          <w:rFonts w:ascii="Times New Roman" w:hAnsi="Times New Roman" w:cs="Times New Roman"/>
          <w:color w:val="000000"/>
          <w:sz w:val="24"/>
          <w:szCs w:val="24"/>
        </w:rPr>
        <w:t>McCRP1</w:t>
      </w:r>
      <w:r w:rsidR="000C1B0B" w:rsidRPr="000C1B0B">
        <w:rPr>
          <w:rFonts w:ascii="Times New Roman" w:hAnsi="Times New Roman" w:cs="Times New Roman"/>
          <w:color w:val="000000"/>
          <w:sz w:val="24"/>
          <w:szCs w:val="24"/>
        </w:rPr>
        <w:t xml:space="preserve"> </w:t>
      </w:r>
      <w:r w:rsidR="000C1B0B">
        <w:rPr>
          <w:rFonts w:ascii="Times New Roman" w:hAnsi="Times New Roman" w:cs="Times New Roman"/>
          <w:color w:val="000000"/>
          <w:sz w:val="24"/>
          <w:szCs w:val="24"/>
        </w:rPr>
        <w:t xml:space="preserve">antibody </w:t>
      </w:r>
      <w:r w:rsidR="000C1B0B" w:rsidRPr="000C1B0B">
        <w:rPr>
          <w:rFonts w:ascii="Times New Roman" w:hAnsi="Times New Roman" w:cs="Times New Roman"/>
          <w:color w:val="000000"/>
          <w:sz w:val="24"/>
          <w:szCs w:val="24"/>
        </w:rPr>
        <w:t>with different concentrations</w:t>
      </w:r>
      <w:r w:rsidR="000C1B0B">
        <w:rPr>
          <w:rFonts w:ascii="Times New Roman" w:hAnsi="Times New Roman" w:cs="Times New Roman"/>
          <w:color w:val="000000"/>
          <w:sz w:val="24"/>
          <w:szCs w:val="24"/>
        </w:rPr>
        <w:t xml:space="preserve"> in Fig</w:t>
      </w:r>
      <w:r w:rsidR="00F70785">
        <w:rPr>
          <w:rFonts w:ascii="Times New Roman" w:hAnsi="Times New Roman" w:cs="Times New Roman"/>
          <w:color w:val="000000"/>
          <w:sz w:val="24"/>
          <w:szCs w:val="24"/>
        </w:rPr>
        <w:t>.</w:t>
      </w:r>
      <w:r w:rsidR="000C1B0B">
        <w:rPr>
          <w:rFonts w:ascii="Times New Roman" w:hAnsi="Times New Roman" w:cs="Times New Roman"/>
          <w:color w:val="000000"/>
          <w:sz w:val="24"/>
          <w:szCs w:val="24"/>
        </w:rPr>
        <w:t xml:space="preserve"> R5. </w:t>
      </w:r>
      <w:r w:rsidR="00B63C98" w:rsidRPr="00B63C98">
        <w:rPr>
          <w:rFonts w:ascii="Times New Roman" w:hAnsi="Times New Roman" w:cs="Times New Roman"/>
          <w:color w:val="000000"/>
          <w:sz w:val="24"/>
          <w:szCs w:val="24"/>
        </w:rPr>
        <w:t>In this test, the fluorescence intensity ratio of high concentration (</w:t>
      </w:r>
      <w:r w:rsidR="00F70785">
        <w:rPr>
          <w:rFonts w:ascii="Times New Roman" w:hAnsi="Times New Roman" w:cs="Times New Roman"/>
          <w:color w:val="000000"/>
          <w:sz w:val="24"/>
          <w:szCs w:val="24"/>
        </w:rPr>
        <w:t>1,00</w:t>
      </w:r>
      <w:r w:rsidR="00B63C98" w:rsidRPr="00B63C98">
        <w:rPr>
          <w:rFonts w:ascii="Times New Roman" w:hAnsi="Times New Roman" w:cs="Times New Roman"/>
          <w:color w:val="000000"/>
          <w:sz w:val="24"/>
          <w:szCs w:val="24"/>
        </w:rPr>
        <w:t>0 ng/mL) to negative (0 ng/mL) was tested.</w:t>
      </w:r>
      <w:r w:rsidR="00B63C98">
        <w:rPr>
          <w:rFonts w:ascii="Times New Roman" w:hAnsi="Times New Roman" w:cs="Times New Roman"/>
          <w:color w:val="000000"/>
          <w:sz w:val="24"/>
          <w:szCs w:val="24"/>
        </w:rPr>
        <w:t xml:space="preserve"> </w:t>
      </w:r>
      <w:r w:rsidR="00B63C98" w:rsidRPr="00B63C98">
        <w:rPr>
          <w:rFonts w:ascii="Times New Roman" w:hAnsi="Times New Roman" w:cs="Times New Roman"/>
          <w:color w:val="000000"/>
          <w:sz w:val="24"/>
          <w:szCs w:val="24"/>
        </w:rPr>
        <w:t>As shown in Fig</w:t>
      </w:r>
      <w:r w:rsidR="00F70785">
        <w:rPr>
          <w:rFonts w:ascii="Times New Roman" w:hAnsi="Times New Roman" w:cs="Times New Roman"/>
          <w:color w:val="000000"/>
          <w:sz w:val="24"/>
          <w:szCs w:val="24"/>
        </w:rPr>
        <w:t>.</w:t>
      </w:r>
      <w:r w:rsidR="00B63C98" w:rsidRPr="00B63C98">
        <w:rPr>
          <w:rFonts w:ascii="Times New Roman" w:hAnsi="Times New Roman" w:cs="Times New Roman"/>
          <w:color w:val="000000"/>
          <w:sz w:val="24"/>
          <w:szCs w:val="24"/>
        </w:rPr>
        <w:t xml:space="preserve"> R5, it had a better ratio of 1</w:t>
      </w:r>
      <w:r w:rsidR="00F70785">
        <w:rPr>
          <w:rFonts w:ascii="Times New Roman" w:hAnsi="Times New Roman" w:cs="Times New Roman"/>
          <w:color w:val="000000"/>
          <w:sz w:val="24"/>
          <w:szCs w:val="24"/>
        </w:rPr>
        <w:t>,</w:t>
      </w:r>
      <w:r w:rsidR="00B63C98" w:rsidRPr="00B63C98">
        <w:rPr>
          <w:rFonts w:ascii="Times New Roman" w:hAnsi="Times New Roman" w:cs="Times New Roman"/>
          <w:color w:val="000000"/>
          <w:sz w:val="24"/>
          <w:szCs w:val="24"/>
        </w:rPr>
        <w:t xml:space="preserve">000/0 ng/mL when the concentration of coating McCRP1 antibody is 5 </w:t>
      </w:r>
      <w:proofErr w:type="spellStart"/>
      <w:r w:rsidR="00B63C98" w:rsidRPr="00B63C98">
        <w:rPr>
          <w:rFonts w:ascii="Times New Roman" w:hAnsi="Times New Roman" w:cs="Times New Roman"/>
          <w:color w:val="000000"/>
          <w:sz w:val="24"/>
          <w:szCs w:val="24"/>
        </w:rPr>
        <w:t>μg</w:t>
      </w:r>
      <w:proofErr w:type="spellEnd"/>
      <w:r w:rsidR="00B63C98" w:rsidRPr="00B63C98">
        <w:rPr>
          <w:rFonts w:ascii="Times New Roman" w:hAnsi="Times New Roman" w:cs="Times New Roman"/>
          <w:color w:val="000000"/>
          <w:sz w:val="24"/>
          <w:szCs w:val="24"/>
        </w:rPr>
        <w:t>/mL (20.74).</w:t>
      </w:r>
      <w:r w:rsidR="00B63C98">
        <w:rPr>
          <w:rFonts w:ascii="Times New Roman" w:hAnsi="Times New Roman" w:cs="Times New Roman"/>
          <w:color w:val="000000"/>
          <w:sz w:val="24"/>
          <w:szCs w:val="24"/>
        </w:rPr>
        <w:t xml:space="preserve"> </w:t>
      </w:r>
      <w:r w:rsidR="00B63C98" w:rsidRPr="00B63C98">
        <w:rPr>
          <w:rFonts w:ascii="Times New Roman" w:hAnsi="Times New Roman" w:cs="Times New Roman"/>
          <w:color w:val="000000"/>
          <w:sz w:val="24"/>
          <w:szCs w:val="24"/>
        </w:rPr>
        <w:t xml:space="preserve">Subsequently, the fluorescence intensity of high concentration </w:t>
      </w:r>
      <w:r w:rsidR="002F487D" w:rsidRPr="00B63C98">
        <w:rPr>
          <w:rFonts w:ascii="Times New Roman" w:hAnsi="Times New Roman" w:cs="Times New Roman"/>
          <w:color w:val="000000"/>
          <w:sz w:val="24"/>
          <w:szCs w:val="24"/>
        </w:rPr>
        <w:t>(</w:t>
      </w:r>
      <w:r w:rsidR="002F487D">
        <w:rPr>
          <w:rFonts w:ascii="Times New Roman" w:hAnsi="Times New Roman" w:cs="Times New Roman"/>
          <w:color w:val="000000"/>
          <w:sz w:val="24"/>
          <w:szCs w:val="24"/>
        </w:rPr>
        <w:t>1,00</w:t>
      </w:r>
      <w:r w:rsidR="002F487D" w:rsidRPr="00B63C98">
        <w:rPr>
          <w:rFonts w:ascii="Times New Roman" w:hAnsi="Times New Roman" w:cs="Times New Roman"/>
          <w:color w:val="000000"/>
          <w:sz w:val="24"/>
          <w:szCs w:val="24"/>
        </w:rPr>
        <w:t xml:space="preserve">0 ng/mL) </w:t>
      </w:r>
      <w:r w:rsidR="00B63C98" w:rsidRPr="00B63C98">
        <w:rPr>
          <w:rFonts w:ascii="Times New Roman" w:hAnsi="Times New Roman" w:cs="Times New Roman"/>
          <w:color w:val="000000"/>
          <w:sz w:val="24"/>
          <w:szCs w:val="24"/>
        </w:rPr>
        <w:t>no longer increased significantly, while that of the negative increased slightly</w:t>
      </w:r>
      <w:r w:rsidR="00B63C98">
        <w:rPr>
          <w:rFonts w:ascii="Times New Roman" w:hAnsi="Times New Roman" w:cs="Times New Roman"/>
          <w:color w:val="000000"/>
          <w:sz w:val="24"/>
          <w:szCs w:val="24"/>
        </w:rPr>
        <w:t xml:space="preserve">. </w:t>
      </w:r>
      <w:r w:rsidR="00DB1069" w:rsidRPr="00DB1069">
        <w:rPr>
          <w:rFonts w:ascii="Times New Roman" w:hAnsi="Times New Roman" w:cs="Times New Roman"/>
          <w:color w:val="000000"/>
          <w:sz w:val="24"/>
          <w:szCs w:val="24"/>
        </w:rPr>
        <w:t xml:space="preserve">The related modifications are presented in the </w:t>
      </w:r>
      <w:r w:rsidR="00DB1069" w:rsidRPr="00DB1069">
        <w:rPr>
          <w:rFonts w:ascii="Times New Roman" w:hAnsi="Times New Roman" w:cs="Times New Roman"/>
          <w:i/>
          <w:iCs/>
          <w:color w:val="000000"/>
          <w:sz w:val="24"/>
          <w:szCs w:val="24"/>
        </w:rPr>
        <w:t>Supporting Information</w:t>
      </w:r>
      <w:r w:rsidR="00DB1069" w:rsidRPr="00DB1069">
        <w:rPr>
          <w:rFonts w:ascii="Times New Roman" w:hAnsi="Times New Roman" w:cs="Times New Roman"/>
          <w:color w:val="000000"/>
          <w:sz w:val="24"/>
          <w:szCs w:val="24"/>
        </w:rPr>
        <w:t xml:space="preserve">. </w:t>
      </w:r>
      <w:r w:rsidR="00DB1069" w:rsidRPr="00BA3CDA">
        <w:rPr>
          <w:rFonts w:ascii="Times New Roman" w:hAnsi="Times New Roman" w:cs="Times New Roman"/>
          <w:color w:val="000000"/>
          <w:sz w:val="24"/>
          <w:szCs w:val="24"/>
        </w:rPr>
        <w:t>Thank you so much for your suggestion</w:t>
      </w:r>
      <w:r w:rsidR="00DB1069">
        <w:rPr>
          <w:rFonts w:ascii="Times New Roman" w:hAnsi="Times New Roman" w:cs="Times New Roman"/>
          <w:color w:val="000000"/>
          <w:sz w:val="24"/>
          <w:szCs w:val="24"/>
        </w:rPr>
        <w:t>.</w:t>
      </w:r>
    </w:p>
    <w:bookmarkEnd w:id="7"/>
    <w:p w14:paraId="061702F1" w14:textId="77777777" w:rsidR="00C333A8" w:rsidRDefault="00C333A8">
      <w:pPr>
        <w:rPr>
          <w:rFonts w:ascii="Times New Roman" w:hAnsi="Times New Roman" w:cs="Times New Roman"/>
          <w:color w:val="000000"/>
          <w:sz w:val="24"/>
          <w:szCs w:val="24"/>
        </w:rPr>
      </w:pPr>
    </w:p>
    <w:p w14:paraId="70314BE0" w14:textId="41063394" w:rsidR="0030535F" w:rsidRDefault="0030535F" w:rsidP="00F501C0">
      <w:pPr>
        <w:jc w:val="center"/>
        <w:rPr>
          <w:rFonts w:ascii="Times New Roman" w:hAnsi="Times New Roman" w:cs="Times New Roman"/>
          <w:color w:val="000000"/>
          <w:sz w:val="24"/>
          <w:szCs w:val="24"/>
        </w:rPr>
      </w:pPr>
      <w:r>
        <w:rPr>
          <w:noProof/>
        </w:rPr>
        <w:drawing>
          <wp:inline distT="0" distB="0" distL="0" distR="0" wp14:anchorId="79FDC1D6" wp14:editId="1D2F55E9">
            <wp:extent cx="3240000" cy="2354056"/>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0000" cy="2354056"/>
                    </a:xfrm>
                    <a:prstGeom prst="rect">
                      <a:avLst/>
                    </a:prstGeom>
                    <a:noFill/>
                    <a:ln>
                      <a:noFill/>
                    </a:ln>
                  </pic:spPr>
                </pic:pic>
              </a:graphicData>
            </a:graphic>
          </wp:inline>
        </w:drawing>
      </w:r>
    </w:p>
    <w:p w14:paraId="0373905A" w14:textId="03EE534F" w:rsidR="001D3DD7" w:rsidRPr="00B63C98" w:rsidRDefault="000C1B0B" w:rsidP="00C97B67">
      <w:pPr>
        <w:rPr>
          <w:rFonts w:ascii="Times New Roman" w:hAnsi="Times New Roman" w:cs="Times New Roman"/>
          <w:color w:val="000000"/>
          <w:szCs w:val="21"/>
        </w:rPr>
      </w:pPr>
      <w:bookmarkStart w:id="8" w:name="_Hlk86245633"/>
      <w:r w:rsidRPr="004152DE">
        <w:rPr>
          <w:rFonts w:ascii="Times New Roman" w:hAnsi="Times New Roman" w:cs="Times New Roman"/>
          <w:b/>
          <w:bCs/>
          <w:color w:val="000000"/>
          <w:szCs w:val="21"/>
        </w:rPr>
        <w:t>Fig</w:t>
      </w:r>
      <w:r w:rsidR="00722E87">
        <w:rPr>
          <w:rFonts w:ascii="Times New Roman" w:hAnsi="Times New Roman" w:cs="Times New Roman"/>
          <w:b/>
          <w:bCs/>
          <w:color w:val="000000"/>
          <w:szCs w:val="21"/>
        </w:rPr>
        <w:t>.</w:t>
      </w:r>
      <w:r w:rsidRPr="004152DE">
        <w:rPr>
          <w:rFonts w:ascii="Times New Roman" w:hAnsi="Times New Roman" w:cs="Times New Roman"/>
          <w:b/>
          <w:bCs/>
          <w:color w:val="000000"/>
          <w:szCs w:val="21"/>
        </w:rPr>
        <w:t xml:space="preserve"> R5.</w:t>
      </w:r>
      <w:r w:rsidRPr="00B63C98">
        <w:rPr>
          <w:rFonts w:ascii="Times New Roman" w:hAnsi="Times New Roman" w:cs="Times New Roman"/>
          <w:color w:val="000000"/>
          <w:szCs w:val="21"/>
        </w:rPr>
        <w:t xml:space="preserve"> </w:t>
      </w:r>
      <w:r w:rsidR="00C333A8" w:rsidRPr="00B63C98">
        <w:rPr>
          <w:rFonts w:ascii="Times New Roman" w:hAnsi="Times New Roman" w:cs="Times New Roman"/>
          <w:color w:val="000000"/>
          <w:szCs w:val="21"/>
        </w:rPr>
        <w:t xml:space="preserve">Optimization of coating McCRP1 antibodies concentration of </w:t>
      </w:r>
      <w:r w:rsidR="00B63C98">
        <w:rPr>
          <w:rFonts w:ascii="Times New Roman" w:hAnsi="Times New Roman" w:cs="Times New Roman"/>
          <w:color w:val="000000"/>
          <w:szCs w:val="21"/>
        </w:rPr>
        <w:t>PSS</w:t>
      </w:r>
      <w:r w:rsidR="00C333A8" w:rsidRPr="00B63C98">
        <w:rPr>
          <w:rFonts w:ascii="Times New Roman" w:hAnsi="Times New Roman" w:cs="Times New Roman"/>
          <w:color w:val="000000"/>
          <w:szCs w:val="21"/>
        </w:rPr>
        <w:t>-glass substrate biochip.</w:t>
      </w:r>
    </w:p>
    <w:bookmarkEnd w:id="8"/>
    <w:p w14:paraId="52EF1836" w14:textId="77777777" w:rsidR="00C333A8" w:rsidRPr="00B63C98" w:rsidRDefault="00C333A8">
      <w:pPr>
        <w:rPr>
          <w:rFonts w:ascii="Times New Roman" w:hAnsi="Times New Roman" w:cs="Times New Roman"/>
          <w:color w:val="000000"/>
          <w:sz w:val="24"/>
          <w:szCs w:val="24"/>
        </w:rPr>
      </w:pPr>
    </w:p>
    <w:p w14:paraId="03CC2CA8" w14:textId="680D0B23" w:rsidR="00C97B67" w:rsidRPr="00632230" w:rsidRDefault="00700386" w:rsidP="004152DE">
      <w:pPr>
        <w:spacing w:line="276" w:lineRule="auto"/>
        <w:rPr>
          <w:rFonts w:ascii="Times New Roman" w:hAnsi="Times New Roman" w:cs="Times New Roman"/>
          <w:bCs/>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 xml:space="preserve">10. Authors conducted optimization study by introducing the factors of heating and </w:t>
      </w:r>
      <w:r w:rsidRPr="00DE35C2">
        <w:rPr>
          <w:rFonts w:ascii="Times New Roman" w:hAnsi="Times New Roman" w:cs="Times New Roman"/>
          <w:i/>
          <w:iCs/>
          <w:color w:val="000000"/>
          <w:sz w:val="24"/>
          <w:szCs w:val="24"/>
        </w:rPr>
        <w:lastRenderedPageBreak/>
        <w:t>NaCl addition when functionalizing glass substrate with PSS, but not TSPP or PSS and TSPP co-functionalization study. Has similar work been done to the latter? How did it work?</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6B0048" w:rsidRPr="00BA3CDA">
        <w:rPr>
          <w:rFonts w:ascii="Times New Roman" w:hAnsi="Times New Roman" w:cs="Times New Roman"/>
          <w:color w:val="000000"/>
          <w:sz w:val="24"/>
          <w:szCs w:val="24"/>
        </w:rPr>
        <w:t>Thank you so much for your suggestion.</w:t>
      </w:r>
      <w:r w:rsidR="004152DE">
        <w:rPr>
          <w:rFonts w:ascii="Times New Roman" w:hAnsi="Times New Roman" w:cs="Times New Roman" w:hint="eastAsia"/>
          <w:color w:val="000000"/>
          <w:sz w:val="24"/>
          <w:szCs w:val="24"/>
        </w:rPr>
        <w:t xml:space="preserve"> </w:t>
      </w:r>
      <w:r w:rsidR="004152DE" w:rsidRPr="00C655E7">
        <w:rPr>
          <w:rFonts w:ascii="Times New Roman" w:hAnsi="Times New Roman" w:cs="Times New Roman"/>
          <w:color w:val="000000"/>
          <w:sz w:val="24"/>
          <w:szCs w:val="24"/>
        </w:rPr>
        <w:t>To further improve the immobilization efficiency and the densification of PSS film, we modulate the effect of PSS film formation by changing the ionic strength of the PSS solution, such as adding a certain concentration of inorganic salt ions to it [</w:t>
      </w:r>
      <w:r w:rsidR="004152DE">
        <w:rPr>
          <w:rFonts w:ascii="Times New Roman" w:hAnsi="Times New Roman" w:cs="Times New Roman"/>
          <w:color w:val="000000"/>
          <w:sz w:val="24"/>
          <w:szCs w:val="24"/>
        </w:rPr>
        <w:t>4</w:t>
      </w:r>
      <w:r w:rsidR="004152DE" w:rsidRPr="00C655E7">
        <w:rPr>
          <w:rFonts w:ascii="Times New Roman" w:hAnsi="Times New Roman" w:cs="Times New Roman"/>
          <w:color w:val="000000"/>
          <w:sz w:val="24"/>
          <w:szCs w:val="24"/>
        </w:rPr>
        <w:t xml:space="preserve">, </w:t>
      </w:r>
      <w:r w:rsidR="004152DE">
        <w:rPr>
          <w:rFonts w:ascii="Times New Roman" w:hAnsi="Times New Roman" w:cs="Times New Roman"/>
          <w:color w:val="000000"/>
          <w:sz w:val="24"/>
          <w:szCs w:val="24"/>
        </w:rPr>
        <w:t>5</w:t>
      </w:r>
      <w:r w:rsidR="004152DE" w:rsidRPr="00C655E7">
        <w:rPr>
          <w:rFonts w:ascii="Times New Roman" w:hAnsi="Times New Roman" w:cs="Times New Roman"/>
          <w:color w:val="000000"/>
          <w:sz w:val="24"/>
          <w:szCs w:val="24"/>
        </w:rPr>
        <w:t>].</w:t>
      </w:r>
      <w:r w:rsidR="004152DE">
        <w:rPr>
          <w:rFonts w:ascii="Times New Roman" w:hAnsi="Times New Roman" w:cs="Times New Roman" w:hint="eastAsia"/>
          <w:color w:val="000000"/>
          <w:sz w:val="24"/>
          <w:szCs w:val="24"/>
        </w:rPr>
        <w:t xml:space="preserve"> </w:t>
      </w:r>
      <w:r w:rsidR="004152DE" w:rsidRPr="002A7AF9">
        <w:rPr>
          <w:rFonts w:ascii="Times New Roman" w:hAnsi="Times New Roman" w:cs="Times New Roman"/>
          <w:bCs/>
          <w:sz w:val="24"/>
          <w:szCs w:val="24"/>
        </w:rPr>
        <w:t xml:space="preserve">When the </w:t>
      </w:r>
      <w:r w:rsidR="004152DE">
        <w:rPr>
          <w:rFonts w:ascii="Times New Roman" w:hAnsi="Times New Roman" w:cs="Times New Roman"/>
          <w:bCs/>
          <w:sz w:val="24"/>
          <w:szCs w:val="24"/>
        </w:rPr>
        <w:t xml:space="preserve">PSS </w:t>
      </w:r>
      <w:r w:rsidR="004152DE" w:rsidRPr="002A7AF9">
        <w:rPr>
          <w:rFonts w:ascii="Times New Roman" w:hAnsi="Times New Roman" w:cs="Times New Roman"/>
          <w:bCs/>
          <w:sz w:val="24"/>
          <w:szCs w:val="24"/>
        </w:rPr>
        <w:t xml:space="preserve">solution contained 0.5 mol/L NaCl, the density of </w:t>
      </w:r>
      <w:r w:rsidR="00632230">
        <w:rPr>
          <w:rFonts w:ascii="Times New Roman" w:hAnsi="Times New Roman" w:cs="Times New Roman"/>
          <w:bCs/>
          <w:sz w:val="24"/>
          <w:szCs w:val="24"/>
        </w:rPr>
        <w:t xml:space="preserve">PSS </w:t>
      </w:r>
      <w:r w:rsidR="004152DE" w:rsidRPr="002A7AF9">
        <w:rPr>
          <w:rFonts w:ascii="Times New Roman" w:hAnsi="Times New Roman" w:cs="Times New Roman"/>
          <w:bCs/>
          <w:sz w:val="24"/>
          <w:szCs w:val="24"/>
        </w:rPr>
        <w:t xml:space="preserve">film </w:t>
      </w:r>
      <w:r w:rsidR="004152DE">
        <w:rPr>
          <w:rFonts w:ascii="Times New Roman" w:hAnsi="Times New Roman" w:cs="Times New Roman"/>
          <w:bCs/>
          <w:sz w:val="24"/>
          <w:szCs w:val="24"/>
        </w:rPr>
        <w:t>on</w:t>
      </w:r>
      <w:r w:rsidR="004152DE" w:rsidRPr="002A7AF9">
        <w:rPr>
          <w:rFonts w:ascii="Times New Roman" w:hAnsi="Times New Roman" w:cs="Times New Roman"/>
          <w:bCs/>
          <w:sz w:val="24"/>
          <w:szCs w:val="24"/>
        </w:rPr>
        <w:t xml:space="preserve"> </w:t>
      </w:r>
      <w:bookmarkStart w:id="9" w:name="_Hlk86246084"/>
      <w:r w:rsidR="00C620AA">
        <w:rPr>
          <w:rFonts w:ascii="Times New Roman" w:hAnsi="Times New Roman" w:cs="Times New Roman"/>
          <w:bCs/>
          <w:sz w:val="24"/>
          <w:szCs w:val="24"/>
        </w:rPr>
        <w:t xml:space="preserve">the </w:t>
      </w:r>
      <w:r w:rsidR="00632230" w:rsidRPr="002A7AF9">
        <w:rPr>
          <w:rFonts w:ascii="Times New Roman" w:hAnsi="Times New Roman" w:cs="Times New Roman"/>
          <w:bCs/>
          <w:sz w:val="24"/>
          <w:szCs w:val="24"/>
        </w:rPr>
        <w:t>surface</w:t>
      </w:r>
      <w:r w:rsidR="00632230">
        <w:rPr>
          <w:rFonts w:ascii="Times New Roman" w:hAnsi="Times New Roman" w:cs="Times New Roman"/>
          <w:bCs/>
          <w:sz w:val="24"/>
          <w:szCs w:val="24"/>
        </w:rPr>
        <w:t xml:space="preserve"> of </w:t>
      </w:r>
      <w:r w:rsidR="004152DE">
        <w:rPr>
          <w:rFonts w:ascii="Times New Roman" w:eastAsia="宋体" w:hAnsi="Times New Roman" w:cs="Times New Roman"/>
          <w:bCs/>
          <w:sz w:val="24"/>
          <w:szCs w:val="24"/>
        </w:rPr>
        <w:t xml:space="preserve">glass </w:t>
      </w:r>
      <w:r w:rsidR="004152DE" w:rsidRPr="001A4263">
        <w:rPr>
          <w:rFonts w:ascii="Times New Roman" w:eastAsia="宋体" w:hAnsi="Times New Roman" w:cs="Times New Roman"/>
          <w:bCs/>
          <w:sz w:val="24"/>
          <w:szCs w:val="24"/>
        </w:rPr>
        <w:t>substrate</w:t>
      </w:r>
      <w:bookmarkEnd w:id="9"/>
      <w:r w:rsidR="004152DE" w:rsidRPr="002A7AF9">
        <w:rPr>
          <w:rFonts w:ascii="Times New Roman" w:hAnsi="Times New Roman" w:cs="Times New Roman"/>
          <w:bCs/>
          <w:sz w:val="24"/>
          <w:szCs w:val="24"/>
        </w:rPr>
        <w:t xml:space="preserve"> </w:t>
      </w:r>
      <w:r w:rsidR="00632230">
        <w:rPr>
          <w:rFonts w:ascii="Times New Roman" w:hAnsi="Times New Roman" w:cs="Times New Roman"/>
          <w:bCs/>
          <w:sz w:val="24"/>
          <w:szCs w:val="24"/>
        </w:rPr>
        <w:t xml:space="preserve">was </w:t>
      </w:r>
      <w:r w:rsidR="004152DE" w:rsidRPr="002A7AF9">
        <w:rPr>
          <w:rFonts w:ascii="Times New Roman" w:hAnsi="Times New Roman" w:cs="Times New Roman"/>
          <w:bCs/>
          <w:sz w:val="24"/>
          <w:szCs w:val="24"/>
        </w:rPr>
        <w:t>increased in Fig</w:t>
      </w:r>
      <w:r w:rsidR="004152DE">
        <w:rPr>
          <w:rFonts w:ascii="Times New Roman" w:hAnsi="Times New Roman" w:cs="Times New Roman"/>
          <w:bCs/>
          <w:sz w:val="24"/>
          <w:szCs w:val="24"/>
        </w:rPr>
        <w:t>.</w:t>
      </w:r>
      <w:r w:rsidR="004152DE" w:rsidRPr="002A7AF9">
        <w:rPr>
          <w:rFonts w:ascii="Times New Roman" w:hAnsi="Times New Roman" w:cs="Times New Roman"/>
          <w:bCs/>
          <w:sz w:val="24"/>
          <w:szCs w:val="24"/>
        </w:rPr>
        <w:t xml:space="preserve"> R</w:t>
      </w:r>
      <w:r w:rsidR="004152DE">
        <w:rPr>
          <w:rFonts w:ascii="Times New Roman" w:hAnsi="Times New Roman" w:cs="Times New Roman"/>
          <w:bCs/>
          <w:sz w:val="24"/>
          <w:szCs w:val="24"/>
        </w:rPr>
        <w:t>6</w:t>
      </w:r>
      <w:r w:rsidR="004152DE" w:rsidRPr="002A7AF9">
        <w:rPr>
          <w:rFonts w:ascii="Times New Roman" w:hAnsi="Times New Roman" w:cs="Times New Roman"/>
          <w:bCs/>
          <w:sz w:val="24"/>
          <w:szCs w:val="24"/>
        </w:rPr>
        <w:t>, indicating that the addition of NaCl solution made the film</w:t>
      </w:r>
      <w:r w:rsidR="00C620AA">
        <w:rPr>
          <w:rFonts w:ascii="Times New Roman" w:hAnsi="Times New Roman" w:cs="Times New Roman"/>
          <w:bCs/>
          <w:sz w:val="24"/>
          <w:szCs w:val="24"/>
        </w:rPr>
        <w:t>-</w:t>
      </w:r>
      <w:r w:rsidR="004152DE" w:rsidRPr="002A7AF9">
        <w:rPr>
          <w:rFonts w:ascii="Times New Roman" w:hAnsi="Times New Roman" w:cs="Times New Roman"/>
          <w:bCs/>
          <w:sz w:val="24"/>
          <w:szCs w:val="24"/>
        </w:rPr>
        <w:t>forming property of PSS better on the glass substrate.</w:t>
      </w:r>
    </w:p>
    <w:p w14:paraId="406B5966" w14:textId="77777777" w:rsidR="004152DE" w:rsidRPr="00771C04" w:rsidRDefault="004152DE" w:rsidP="004152DE">
      <w:pPr>
        <w:spacing w:line="276" w:lineRule="auto"/>
        <w:rPr>
          <w:rFonts w:ascii="Times New Roman" w:hAnsi="Times New Roman" w:cs="Times New Roman"/>
          <w:color w:val="000000"/>
          <w:sz w:val="24"/>
          <w:szCs w:val="24"/>
        </w:rPr>
      </w:pPr>
    </w:p>
    <w:p w14:paraId="738440C4" w14:textId="77777777" w:rsidR="004152DE" w:rsidRDefault="004152DE" w:rsidP="004152DE">
      <w:pPr>
        <w:spacing w:line="276" w:lineRule="auto"/>
        <w:jc w:val="center"/>
        <w:rPr>
          <w:rFonts w:ascii="Times New Roman" w:hAnsi="Times New Roman" w:cs="Times New Roman"/>
          <w:color w:val="000000"/>
          <w:sz w:val="24"/>
          <w:szCs w:val="24"/>
        </w:rPr>
      </w:pPr>
      <w:r>
        <w:rPr>
          <w:noProof/>
        </w:rPr>
        <w:drawing>
          <wp:inline distT="0" distB="0" distL="0" distR="0" wp14:anchorId="58BFB564" wp14:editId="4D9E9E96">
            <wp:extent cx="4320000" cy="1766800"/>
            <wp:effectExtent l="0" t="0" r="4445"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1766800"/>
                    </a:xfrm>
                    <a:prstGeom prst="rect">
                      <a:avLst/>
                    </a:prstGeom>
                    <a:noFill/>
                    <a:ln>
                      <a:noFill/>
                    </a:ln>
                  </pic:spPr>
                </pic:pic>
              </a:graphicData>
            </a:graphic>
          </wp:inline>
        </w:drawing>
      </w:r>
    </w:p>
    <w:p w14:paraId="4EAE2EF6" w14:textId="00D442E7" w:rsidR="004152DE" w:rsidRPr="00535D07" w:rsidRDefault="004152DE" w:rsidP="00C97B67">
      <w:pPr>
        <w:rPr>
          <w:rFonts w:ascii="Times New Roman" w:eastAsia="宋体" w:hAnsi="Times New Roman" w:cs="Times New Roman"/>
          <w:bCs/>
          <w:szCs w:val="21"/>
        </w:rPr>
      </w:pPr>
      <w:r w:rsidRPr="004B79A2">
        <w:rPr>
          <w:rFonts w:ascii="Times New Roman" w:eastAsia="宋体" w:hAnsi="Times New Roman" w:cs="Times New Roman"/>
          <w:b/>
          <w:szCs w:val="21"/>
        </w:rPr>
        <w:t>Fig</w:t>
      </w:r>
      <w:r>
        <w:rPr>
          <w:rFonts w:ascii="Times New Roman" w:eastAsia="宋体" w:hAnsi="Times New Roman" w:cs="Times New Roman" w:hint="eastAsia"/>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R6</w:t>
      </w:r>
      <w:r w:rsidRPr="004B79A2">
        <w:rPr>
          <w:rFonts w:ascii="Times New Roman" w:eastAsia="宋体" w:hAnsi="Times New Roman" w:cs="Times New Roman"/>
          <w:b/>
          <w:szCs w:val="21"/>
        </w:rPr>
        <w:t xml:space="preserve">. </w:t>
      </w:r>
      <w:bookmarkStart w:id="10" w:name="_Hlk86243305"/>
      <w:r w:rsidRPr="004B79A2">
        <w:rPr>
          <w:rFonts w:ascii="Times New Roman" w:eastAsia="宋体" w:hAnsi="Times New Roman" w:cs="Times New Roman"/>
          <w:bCs/>
          <w:szCs w:val="21"/>
        </w:rPr>
        <w:t xml:space="preserve">Atomic force microscopy (AFM) image of glass substrates with 4 layers PSS </w:t>
      </w:r>
      <w:r>
        <w:rPr>
          <w:rFonts w:ascii="Times New Roman" w:eastAsia="宋体" w:hAnsi="Times New Roman" w:cs="Times New Roman"/>
          <w:bCs/>
          <w:szCs w:val="21"/>
        </w:rPr>
        <w:t>(a) and</w:t>
      </w:r>
      <w:r w:rsidRPr="004B79A2">
        <w:rPr>
          <w:rFonts w:ascii="Times New Roman" w:eastAsia="宋体" w:hAnsi="Times New Roman" w:cs="Times New Roman"/>
          <w:bCs/>
          <w:szCs w:val="21"/>
        </w:rPr>
        <w:t xml:space="preserve"> 4 layers PSS containing 0.5 mol/L NaCl solution (</w:t>
      </w:r>
      <w:r>
        <w:rPr>
          <w:rFonts w:ascii="Times New Roman" w:eastAsia="宋体" w:hAnsi="Times New Roman" w:cs="Times New Roman"/>
          <w:bCs/>
          <w:szCs w:val="21"/>
        </w:rPr>
        <w:t>b</w:t>
      </w:r>
      <w:r w:rsidRPr="004B79A2">
        <w:rPr>
          <w:rFonts w:ascii="Times New Roman" w:eastAsia="宋体" w:hAnsi="Times New Roman" w:cs="Times New Roman"/>
          <w:bCs/>
          <w:szCs w:val="21"/>
        </w:rPr>
        <w:t>).</w:t>
      </w:r>
      <w:bookmarkEnd w:id="10"/>
    </w:p>
    <w:p w14:paraId="141DACB0" w14:textId="51768F67" w:rsidR="004152DE" w:rsidRDefault="004152DE">
      <w:pPr>
        <w:rPr>
          <w:rFonts w:ascii="Times New Roman" w:hAnsi="Times New Roman" w:cs="Times New Roman"/>
          <w:color w:val="000000"/>
          <w:sz w:val="24"/>
          <w:szCs w:val="24"/>
        </w:rPr>
      </w:pPr>
    </w:p>
    <w:p w14:paraId="46E4D7E2" w14:textId="1E7B3603" w:rsidR="004152DE" w:rsidRDefault="00535D07" w:rsidP="00315E6B">
      <w:pPr>
        <w:spacing w:line="276" w:lineRule="auto"/>
        <w:ind w:firstLineChars="300" w:firstLine="720"/>
        <w:rPr>
          <w:rFonts w:ascii="Times New Roman" w:hAnsi="Times New Roman" w:cs="Times New Roman"/>
          <w:color w:val="000000"/>
          <w:sz w:val="24"/>
          <w:szCs w:val="24"/>
        </w:rPr>
      </w:pPr>
      <w:r>
        <w:rPr>
          <w:rFonts w:ascii="Times New Roman" w:hAnsi="Times New Roman" w:cs="Times New Roman" w:hint="eastAsia"/>
          <w:color w:val="000000"/>
          <w:sz w:val="24"/>
          <w:szCs w:val="24"/>
        </w:rPr>
        <w:t>S</w:t>
      </w:r>
      <w:r w:rsidRPr="00535D07">
        <w:rPr>
          <w:rFonts w:ascii="Times New Roman" w:hAnsi="Times New Roman" w:cs="Times New Roman"/>
          <w:color w:val="000000"/>
          <w:sz w:val="24"/>
          <w:szCs w:val="24"/>
        </w:rPr>
        <w:t>ubsequent</w:t>
      </w:r>
      <w:r>
        <w:rPr>
          <w:rFonts w:ascii="Times New Roman" w:hAnsi="Times New Roman" w:cs="Times New Roman"/>
          <w:color w:val="000000"/>
          <w:sz w:val="24"/>
          <w:szCs w:val="24"/>
        </w:rPr>
        <w:t xml:space="preserve">ly, </w:t>
      </w:r>
      <w:r w:rsidR="004152DE" w:rsidRPr="00771C04">
        <w:rPr>
          <w:rFonts w:ascii="Times New Roman" w:hAnsi="Times New Roman" w:cs="Times New Roman"/>
          <w:color w:val="000000"/>
          <w:sz w:val="24"/>
          <w:szCs w:val="24"/>
        </w:rPr>
        <w:t xml:space="preserve">we evaluated the stability of the </w:t>
      </w:r>
      <w:r w:rsidR="004152DE">
        <w:rPr>
          <w:rFonts w:ascii="Times New Roman" w:hAnsi="Times New Roman" w:cs="Times New Roman" w:hint="eastAsia"/>
          <w:color w:val="000000"/>
          <w:sz w:val="24"/>
          <w:szCs w:val="24"/>
        </w:rPr>
        <w:t>PSS-</w:t>
      </w:r>
      <w:r w:rsidR="004152DE" w:rsidRPr="001A4263">
        <w:rPr>
          <w:rFonts w:ascii="Times New Roman" w:eastAsia="宋体" w:hAnsi="Times New Roman" w:cs="Times New Roman"/>
          <w:bCs/>
          <w:sz w:val="24"/>
          <w:szCs w:val="24"/>
        </w:rPr>
        <w:t>treated</w:t>
      </w:r>
      <w:r w:rsidR="004152DE">
        <w:rPr>
          <w:rFonts w:ascii="Times New Roman" w:hAnsi="Times New Roman" w:cs="Times New Roman"/>
          <w:color w:val="000000"/>
          <w:sz w:val="24"/>
          <w:szCs w:val="24"/>
        </w:rPr>
        <w:t xml:space="preserve"> </w:t>
      </w:r>
      <w:r w:rsidR="004152DE" w:rsidRPr="00771C04">
        <w:rPr>
          <w:rFonts w:ascii="Times New Roman" w:hAnsi="Times New Roman" w:cs="Times New Roman"/>
          <w:color w:val="000000"/>
          <w:sz w:val="24"/>
          <w:szCs w:val="24"/>
        </w:rPr>
        <w:t>glass substrate after annealing</w:t>
      </w:r>
      <w:r w:rsidR="004152DE" w:rsidRPr="00771C04">
        <w:rPr>
          <w:rFonts w:ascii="Times New Roman" w:hAnsi="Times New Roman" w:cs="Times New Roman"/>
          <w:color w:val="000000"/>
          <w:sz w:val="24"/>
          <w:szCs w:val="24"/>
          <w:shd w:val="clear" w:color="auto" w:fill="FFFFFF"/>
        </w:rPr>
        <w:t xml:space="preserve"> at high-temperature</w:t>
      </w:r>
      <w:r w:rsidR="004152DE">
        <w:rPr>
          <w:rFonts w:ascii="Times New Roman" w:hAnsi="Times New Roman" w:cs="Times New Roman"/>
          <w:color w:val="000000"/>
          <w:sz w:val="24"/>
          <w:szCs w:val="24"/>
        </w:rPr>
        <w:t xml:space="preserve"> in Fig. R</w:t>
      </w:r>
      <w:r>
        <w:rPr>
          <w:rFonts w:ascii="Times New Roman" w:hAnsi="Times New Roman" w:cs="Times New Roman"/>
          <w:color w:val="000000"/>
          <w:sz w:val="24"/>
          <w:szCs w:val="24"/>
        </w:rPr>
        <w:t>7</w:t>
      </w:r>
      <w:r w:rsidR="004152DE">
        <w:rPr>
          <w:rFonts w:ascii="Times New Roman" w:hAnsi="Times New Roman" w:cs="Times New Roman"/>
          <w:color w:val="000000"/>
          <w:sz w:val="24"/>
          <w:szCs w:val="24"/>
        </w:rPr>
        <w:t xml:space="preserve">. The </w:t>
      </w:r>
      <w:r w:rsidR="004152DE" w:rsidRPr="00330358">
        <w:rPr>
          <w:rFonts w:ascii="Times New Roman" w:hAnsi="Times New Roman" w:cs="Times New Roman"/>
          <w:color w:val="000000"/>
          <w:sz w:val="24"/>
          <w:szCs w:val="24"/>
        </w:rPr>
        <w:t>absorption peak at 28</w:t>
      </w:r>
      <w:r w:rsidR="004152DE">
        <w:rPr>
          <w:rFonts w:ascii="Times New Roman" w:hAnsi="Times New Roman" w:cs="Times New Roman"/>
          <w:color w:val="000000"/>
          <w:sz w:val="24"/>
          <w:szCs w:val="24"/>
        </w:rPr>
        <w:t xml:space="preserve">3 </w:t>
      </w:r>
      <w:r w:rsidR="004152DE" w:rsidRPr="00330358">
        <w:rPr>
          <w:rFonts w:ascii="Times New Roman" w:hAnsi="Times New Roman" w:cs="Times New Roman"/>
          <w:color w:val="000000"/>
          <w:sz w:val="24"/>
          <w:szCs w:val="24"/>
        </w:rPr>
        <w:t xml:space="preserve">nm </w:t>
      </w:r>
      <w:r w:rsidR="004152DE">
        <w:rPr>
          <w:rFonts w:ascii="Times New Roman" w:hAnsi="Times New Roman" w:cs="Times New Roman"/>
          <w:color w:val="000000"/>
          <w:sz w:val="24"/>
          <w:szCs w:val="24"/>
        </w:rPr>
        <w:t xml:space="preserve">on </w:t>
      </w:r>
      <w:r w:rsidR="004152DE">
        <w:rPr>
          <w:rFonts w:ascii="Times New Roman" w:hAnsi="Times New Roman" w:cs="Times New Roman" w:hint="eastAsia"/>
          <w:color w:val="000000"/>
          <w:sz w:val="24"/>
          <w:szCs w:val="24"/>
        </w:rPr>
        <w:t>PSS-</w:t>
      </w:r>
      <w:r w:rsidR="004152DE" w:rsidRPr="001A4263">
        <w:rPr>
          <w:rFonts w:ascii="Times New Roman" w:eastAsia="宋体" w:hAnsi="Times New Roman" w:cs="Times New Roman"/>
          <w:bCs/>
          <w:sz w:val="24"/>
          <w:szCs w:val="24"/>
        </w:rPr>
        <w:t>treated</w:t>
      </w:r>
      <w:r w:rsidR="004152DE">
        <w:rPr>
          <w:rFonts w:ascii="Times New Roman" w:hAnsi="Times New Roman" w:cs="Times New Roman"/>
          <w:color w:val="000000"/>
          <w:sz w:val="24"/>
          <w:szCs w:val="24"/>
        </w:rPr>
        <w:t xml:space="preserve"> </w:t>
      </w:r>
      <w:r w:rsidR="004152DE" w:rsidRPr="00771C04">
        <w:rPr>
          <w:rFonts w:ascii="Times New Roman" w:hAnsi="Times New Roman" w:cs="Times New Roman"/>
          <w:color w:val="000000"/>
          <w:sz w:val="24"/>
          <w:szCs w:val="24"/>
        </w:rPr>
        <w:t>glass substrate</w:t>
      </w:r>
      <w:r w:rsidR="004152DE" w:rsidRPr="00330358">
        <w:rPr>
          <w:rFonts w:ascii="Times New Roman" w:hAnsi="Times New Roman" w:cs="Times New Roman"/>
          <w:color w:val="000000"/>
          <w:sz w:val="24"/>
          <w:szCs w:val="24"/>
        </w:rPr>
        <w:t xml:space="preserve"> </w:t>
      </w:r>
      <w:r w:rsidR="004152DE">
        <w:rPr>
          <w:rFonts w:ascii="Times New Roman" w:hAnsi="Times New Roman" w:cs="Times New Roman"/>
          <w:color w:val="000000"/>
          <w:sz w:val="24"/>
          <w:szCs w:val="24"/>
        </w:rPr>
        <w:t>was</w:t>
      </w:r>
      <w:r w:rsidR="004152DE" w:rsidRPr="00330358">
        <w:rPr>
          <w:rFonts w:ascii="Times New Roman" w:hAnsi="Times New Roman" w:cs="Times New Roman"/>
          <w:color w:val="000000"/>
          <w:sz w:val="24"/>
          <w:szCs w:val="24"/>
        </w:rPr>
        <w:t xml:space="preserve"> observed, which </w:t>
      </w:r>
      <w:r w:rsidR="00C620AA">
        <w:rPr>
          <w:rFonts w:ascii="Times New Roman" w:hAnsi="Times New Roman" w:cs="Times New Roman"/>
          <w:color w:val="000000"/>
          <w:sz w:val="24"/>
          <w:szCs w:val="24"/>
        </w:rPr>
        <w:t xml:space="preserve">was </w:t>
      </w:r>
      <w:r w:rsidR="004152DE" w:rsidRPr="00330358">
        <w:rPr>
          <w:rFonts w:ascii="Times New Roman" w:hAnsi="Times New Roman" w:cs="Times New Roman"/>
          <w:color w:val="000000"/>
          <w:sz w:val="24"/>
          <w:szCs w:val="24"/>
        </w:rPr>
        <w:t>assigned to the conjugated double bond in the benzene ring</w:t>
      </w:r>
      <w:r w:rsidR="004152DE">
        <w:rPr>
          <w:rFonts w:ascii="Times New Roman" w:hAnsi="Times New Roman" w:cs="Times New Roman"/>
          <w:color w:val="000000"/>
          <w:sz w:val="24"/>
          <w:szCs w:val="24"/>
        </w:rPr>
        <w:t xml:space="preserve">. </w:t>
      </w:r>
      <w:r w:rsidR="004152DE" w:rsidRPr="00FB0D7E">
        <w:rPr>
          <w:rFonts w:ascii="Times New Roman" w:hAnsi="Times New Roman" w:cs="Times New Roman"/>
          <w:color w:val="000000"/>
          <w:sz w:val="24"/>
          <w:szCs w:val="24"/>
        </w:rPr>
        <w:t xml:space="preserve">Among them, the absorption peak at 283 nm of the </w:t>
      </w:r>
      <w:r w:rsidR="004152DE">
        <w:rPr>
          <w:rFonts w:ascii="Times New Roman" w:hAnsi="Times New Roman" w:cs="Times New Roman" w:hint="eastAsia"/>
          <w:color w:val="000000"/>
          <w:sz w:val="24"/>
          <w:szCs w:val="24"/>
        </w:rPr>
        <w:t>PSS-</w:t>
      </w:r>
      <w:r w:rsidR="004152DE" w:rsidRPr="001A4263">
        <w:rPr>
          <w:rFonts w:ascii="Times New Roman" w:eastAsia="宋体" w:hAnsi="Times New Roman" w:cs="Times New Roman"/>
          <w:bCs/>
          <w:sz w:val="24"/>
          <w:szCs w:val="24"/>
        </w:rPr>
        <w:t>treated</w:t>
      </w:r>
      <w:r w:rsidR="004152DE">
        <w:rPr>
          <w:rFonts w:ascii="Times New Roman" w:hAnsi="Times New Roman" w:cs="Times New Roman"/>
          <w:color w:val="000000"/>
          <w:sz w:val="24"/>
          <w:szCs w:val="24"/>
        </w:rPr>
        <w:t xml:space="preserve"> </w:t>
      </w:r>
      <w:r w:rsidR="004152DE" w:rsidRPr="00771C04">
        <w:rPr>
          <w:rFonts w:ascii="Times New Roman" w:hAnsi="Times New Roman" w:cs="Times New Roman"/>
          <w:color w:val="000000"/>
          <w:sz w:val="24"/>
          <w:szCs w:val="24"/>
        </w:rPr>
        <w:t>glass substrate</w:t>
      </w:r>
      <w:r w:rsidR="004152DE" w:rsidRPr="00FB0D7E">
        <w:rPr>
          <w:rFonts w:ascii="Times New Roman" w:hAnsi="Times New Roman" w:cs="Times New Roman"/>
          <w:color w:val="000000"/>
          <w:sz w:val="24"/>
          <w:szCs w:val="24"/>
        </w:rPr>
        <w:t xml:space="preserve"> without annealing treatment decreases obviously after dip</w:t>
      </w:r>
      <w:r w:rsidR="004152DE">
        <w:rPr>
          <w:rFonts w:ascii="Times New Roman" w:hAnsi="Times New Roman" w:cs="Times New Roman" w:hint="eastAsia"/>
          <w:color w:val="000000"/>
          <w:sz w:val="24"/>
          <w:szCs w:val="24"/>
        </w:rPr>
        <w:t>ping</w:t>
      </w:r>
      <w:r w:rsidR="004152DE" w:rsidRPr="00FB0D7E">
        <w:rPr>
          <w:rFonts w:ascii="Times New Roman" w:hAnsi="Times New Roman" w:cs="Times New Roman"/>
          <w:color w:val="000000"/>
          <w:sz w:val="24"/>
          <w:szCs w:val="24"/>
        </w:rPr>
        <w:t xml:space="preserve"> in aqueous solution for</w:t>
      </w:r>
      <w:r w:rsidR="004152DE">
        <w:rPr>
          <w:rFonts w:ascii="Times New Roman" w:hAnsi="Times New Roman" w:cs="Times New Roman"/>
          <w:color w:val="000000"/>
          <w:sz w:val="24"/>
          <w:szCs w:val="24"/>
        </w:rPr>
        <w:t xml:space="preserve"> 24 h</w:t>
      </w:r>
      <w:r w:rsidR="004152DE" w:rsidRPr="00FB0D7E">
        <w:rPr>
          <w:rFonts w:ascii="Times New Roman" w:hAnsi="Times New Roman" w:cs="Times New Roman"/>
          <w:color w:val="000000"/>
          <w:sz w:val="24"/>
          <w:szCs w:val="24"/>
        </w:rPr>
        <w:t xml:space="preserve">. </w:t>
      </w:r>
      <w:r w:rsidR="004152DE">
        <w:rPr>
          <w:rFonts w:ascii="Times New Roman" w:hAnsi="Times New Roman" w:cs="Times New Roman"/>
          <w:color w:val="000000"/>
          <w:sz w:val="24"/>
          <w:szCs w:val="24"/>
        </w:rPr>
        <w:t xml:space="preserve">However, </w:t>
      </w:r>
      <w:r w:rsidR="004152DE" w:rsidRPr="00C83427">
        <w:rPr>
          <w:rFonts w:ascii="Times New Roman" w:hAnsi="Times New Roman" w:cs="Times New Roman"/>
          <w:color w:val="000000"/>
          <w:sz w:val="24"/>
          <w:szCs w:val="24"/>
        </w:rPr>
        <w:t xml:space="preserve">the absorption peak of </w:t>
      </w:r>
      <w:r w:rsidR="004152DE">
        <w:rPr>
          <w:rFonts w:ascii="Times New Roman" w:hAnsi="Times New Roman" w:cs="Times New Roman" w:hint="eastAsia"/>
          <w:color w:val="000000"/>
          <w:sz w:val="24"/>
          <w:szCs w:val="24"/>
        </w:rPr>
        <w:t>PSS-</w:t>
      </w:r>
      <w:r w:rsidR="004152DE" w:rsidRPr="001A4263">
        <w:rPr>
          <w:rFonts w:ascii="Times New Roman" w:eastAsia="宋体" w:hAnsi="Times New Roman" w:cs="Times New Roman"/>
          <w:bCs/>
          <w:sz w:val="24"/>
          <w:szCs w:val="24"/>
        </w:rPr>
        <w:t>treated</w:t>
      </w:r>
      <w:r w:rsidR="004152DE" w:rsidRPr="00C83427">
        <w:rPr>
          <w:rFonts w:ascii="Times New Roman" w:hAnsi="Times New Roman" w:cs="Times New Roman"/>
          <w:color w:val="000000"/>
          <w:sz w:val="24"/>
          <w:szCs w:val="24"/>
        </w:rPr>
        <w:t xml:space="preserve"> glass substrate after annealing treatment is almost unchanged. </w:t>
      </w:r>
      <w:r w:rsidR="004152DE" w:rsidRPr="0086301B">
        <w:rPr>
          <w:rFonts w:ascii="Times New Roman" w:hAnsi="Times New Roman" w:cs="Times New Roman"/>
          <w:color w:val="000000"/>
          <w:sz w:val="24"/>
          <w:szCs w:val="24"/>
        </w:rPr>
        <w:t xml:space="preserve">The above results show that the PSS can get </w:t>
      </w:r>
      <w:r w:rsidR="00C620AA">
        <w:rPr>
          <w:rFonts w:ascii="Times New Roman" w:hAnsi="Times New Roman" w:cs="Times New Roman"/>
          <w:color w:val="000000"/>
          <w:sz w:val="24"/>
          <w:szCs w:val="24"/>
        </w:rPr>
        <w:t xml:space="preserve">a </w:t>
      </w:r>
      <w:r w:rsidR="004152DE" w:rsidRPr="0086301B">
        <w:rPr>
          <w:rFonts w:ascii="Times New Roman" w:hAnsi="Times New Roman" w:cs="Times New Roman"/>
          <w:color w:val="000000"/>
          <w:sz w:val="24"/>
          <w:szCs w:val="24"/>
        </w:rPr>
        <w:t xml:space="preserve">better fixation effect </w:t>
      </w:r>
      <w:r w:rsidR="004152DE">
        <w:rPr>
          <w:rFonts w:ascii="Times New Roman" w:hAnsi="Times New Roman" w:cs="Times New Roman"/>
          <w:color w:val="000000"/>
          <w:sz w:val="24"/>
          <w:szCs w:val="24"/>
        </w:rPr>
        <w:t xml:space="preserve">on </w:t>
      </w:r>
      <w:r w:rsidR="004152DE" w:rsidRPr="00771C04">
        <w:rPr>
          <w:rFonts w:ascii="Times New Roman" w:hAnsi="Times New Roman" w:cs="Times New Roman"/>
          <w:color w:val="000000"/>
          <w:sz w:val="24"/>
          <w:szCs w:val="24"/>
        </w:rPr>
        <w:t>glass substrate</w:t>
      </w:r>
      <w:r w:rsidR="004152DE" w:rsidRPr="00FB0D7E">
        <w:rPr>
          <w:rFonts w:ascii="Times New Roman" w:hAnsi="Times New Roman" w:cs="Times New Roman"/>
          <w:color w:val="000000"/>
          <w:sz w:val="24"/>
          <w:szCs w:val="24"/>
        </w:rPr>
        <w:t xml:space="preserve"> </w:t>
      </w:r>
      <w:r w:rsidR="004152DE" w:rsidRPr="0086301B">
        <w:rPr>
          <w:rFonts w:ascii="Times New Roman" w:hAnsi="Times New Roman" w:cs="Times New Roman"/>
          <w:color w:val="000000"/>
          <w:sz w:val="24"/>
          <w:szCs w:val="24"/>
        </w:rPr>
        <w:t xml:space="preserve">after annealing </w:t>
      </w:r>
      <w:r w:rsidR="004152DE" w:rsidRPr="0086301B">
        <w:rPr>
          <w:rFonts w:ascii="Times New Roman" w:hAnsi="Times New Roman" w:cs="Times New Roman"/>
          <w:color w:val="000000"/>
          <w:sz w:val="24"/>
          <w:szCs w:val="24"/>
          <w:shd w:val="clear" w:color="auto" w:fill="FFFFFF"/>
        </w:rPr>
        <w:t>high-temperature</w:t>
      </w:r>
      <w:r w:rsidR="004152DE" w:rsidRPr="0086301B">
        <w:rPr>
          <w:rFonts w:ascii="Times New Roman" w:hAnsi="Times New Roman" w:cs="Times New Roman"/>
          <w:color w:val="000000"/>
          <w:sz w:val="24"/>
          <w:szCs w:val="24"/>
        </w:rPr>
        <w:t xml:space="preserve">. </w:t>
      </w:r>
    </w:p>
    <w:p w14:paraId="0DC15F08" w14:textId="77777777" w:rsidR="004152DE" w:rsidRDefault="004152DE">
      <w:pPr>
        <w:rPr>
          <w:rFonts w:ascii="Times New Roman" w:hAnsi="Times New Roman" w:cs="Times New Roman"/>
          <w:color w:val="000000"/>
          <w:sz w:val="24"/>
          <w:szCs w:val="24"/>
        </w:rPr>
      </w:pPr>
    </w:p>
    <w:p w14:paraId="3183E0E7" w14:textId="77777777" w:rsidR="00B968C1" w:rsidRDefault="00B968C1" w:rsidP="00D921C1">
      <w:pPr>
        <w:spacing w:line="276" w:lineRule="auto"/>
        <w:jc w:val="center"/>
        <w:rPr>
          <w:rFonts w:ascii="Times New Roman" w:hAnsi="Times New Roman" w:cs="Times New Roman"/>
          <w:color w:val="000000"/>
          <w:sz w:val="24"/>
          <w:szCs w:val="24"/>
        </w:rPr>
      </w:pPr>
      <w:r>
        <w:rPr>
          <w:noProof/>
        </w:rPr>
        <w:lastRenderedPageBreak/>
        <w:drawing>
          <wp:inline distT="0" distB="0" distL="0" distR="0" wp14:anchorId="61341F38" wp14:editId="279E9950">
            <wp:extent cx="5047699" cy="19100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4297"/>
                    <a:stretch/>
                  </pic:blipFill>
                  <pic:spPr bwMode="auto">
                    <a:xfrm>
                      <a:off x="0" y="0"/>
                      <a:ext cx="5047699" cy="1910080"/>
                    </a:xfrm>
                    <a:prstGeom prst="rect">
                      <a:avLst/>
                    </a:prstGeom>
                    <a:noFill/>
                    <a:ln>
                      <a:noFill/>
                    </a:ln>
                    <a:extLst>
                      <a:ext uri="{53640926-AAD7-44D8-BBD7-CCE9431645EC}">
                        <a14:shadowObscured xmlns:a14="http://schemas.microsoft.com/office/drawing/2010/main"/>
                      </a:ext>
                    </a:extLst>
                  </pic:spPr>
                </pic:pic>
              </a:graphicData>
            </a:graphic>
          </wp:inline>
        </w:drawing>
      </w:r>
    </w:p>
    <w:p w14:paraId="2B57C52D" w14:textId="15CEA77F" w:rsidR="00B968C1" w:rsidRPr="004B79A2" w:rsidRDefault="00B968C1" w:rsidP="00AC7616">
      <w:pPr>
        <w:spacing w:line="276" w:lineRule="auto"/>
        <w:rPr>
          <w:rFonts w:ascii="Times New Roman" w:eastAsia="宋体" w:hAnsi="Times New Roman" w:cs="Times New Roman"/>
          <w:bCs/>
          <w:szCs w:val="21"/>
        </w:rPr>
      </w:pPr>
      <w:bookmarkStart w:id="11" w:name="_Hlk86243290"/>
      <w:r w:rsidRPr="004B79A2">
        <w:rPr>
          <w:rFonts w:ascii="Times New Roman" w:eastAsia="宋体" w:hAnsi="Times New Roman" w:cs="Times New Roman"/>
          <w:b/>
          <w:szCs w:val="21"/>
        </w:rPr>
        <w:t>Fig</w:t>
      </w:r>
      <w:r w:rsidR="000067D5">
        <w:rPr>
          <w:rFonts w:ascii="Times New Roman" w:eastAsia="宋体" w:hAnsi="Times New Roman" w:cs="Times New Roman" w:hint="eastAsia"/>
          <w:b/>
          <w:szCs w:val="21"/>
        </w:rPr>
        <w:t>.</w:t>
      </w:r>
      <w:r w:rsidRPr="004B79A2">
        <w:rPr>
          <w:rFonts w:ascii="Times New Roman" w:eastAsia="宋体" w:hAnsi="Times New Roman" w:cs="Times New Roman"/>
          <w:b/>
          <w:szCs w:val="21"/>
        </w:rPr>
        <w:t xml:space="preserve"> </w:t>
      </w:r>
      <w:r>
        <w:rPr>
          <w:rFonts w:ascii="Times New Roman" w:eastAsia="宋体" w:hAnsi="Times New Roman" w:cs="Times New Roman"/>
          <w:b/>
          <w:szCs w:val="21"/>
        </w:rPr>
        <w:t>R</w:t>
      </w:r>
      <w:r w:rsidR="000067D5">
        <w:rPr>
          <w:rFonts w:ascii="Times New Roman" w:eastAsia="宋体" w:hAnsi="Times New Roman" w:cs="Times New Roman" w:hint="eastAsia"/>
          <w:b/>
          <w:szCs w:val="21"/>
        </w:rPr>
        <w:t>7</w:t>
      </w:r>
      <w:r w:rsidRPr="004B79A2">
        <w:rPr>
          <w:rFonts w:ascii="Times New Roman" w:eastAsia="宋体" w:hAnsi="Times New Roman" w:cs="Times New Roman"/>
          <w:b/>
          <w:szCs w:val="21"/>
        </w:rPr>
        <w:t xml:space="preserve">. </w:t>
      </w:r>
      <w:r w:rsidRPr="002A7AF9">
        <w:rPr>
          <w:rFonts w:ascii="Times New Roman" w:eastAsia="宋体" w:hAnsi="Times New Roman" w:cs="Times New Roman"/>
          <w:bCs/>
          <w:szCs w:val="21"/>
        </w:rPr>
        <w:t>Absorption spectra of</w:t>
      </w:r>
      <w:r>
        <w:rPr>
          <w:rFonts w:ascii="Times New Roman" w:eastAsia="宋体" w:hAnsi="Times New Roman" w:cs="Times New Roman"/>
          <w:bCs/>
          <w:szCs w:val="21"/>
        </w:rPr>
        <w:t xml:space="preserve"> </w:t>
      </w:r>
      <w:r w:rsidRPr="004B79A2">
        <w:rPr>
          <w:rFonts w:ascii="Times New Roman" w:eastAsia="宋体" w:hAnsi="Times New Roman" w:cs="Times New Roman"/>
          <w:bCs/>
          <w:szCs w:val="21"/>
        </w:rPr>
        <w:t xml:space="preserve">glass substrates with 4 layers PSS </w:t>
      </w:r>
      <w:r>
        <w:rPr>
          <w:rFonts w:ascii="Times New Roman" w:eastAsia="宋体" w:hAnsi="Times New Roman" w:cs="Times New Roman"/>
          <w:bCs/>
          <w:szCs w:val="21"/>
        </w:rPr>
        <w:t xml:space="preserve">(a) and </w:t>
      </w:r>
      <w:r w:rsidRPr="004B79A2">
        <w:rPr>
          <w:rFonts w:ascii="Times New Roman" w:eastAsia="宋体" w:hAnsi="Times New Roman" w:cs="Times New Roman"/>
          <w:bCs/>
          <w:szCs w:val="21"/>
        </w:rPr>
        <w:t xml:space="preserve">4 layers PSS </w:t>
      </w:r>
      <w:r w:rsidRPr="002A7AF9">
        <w:rPr>
          <w:rFonts w:ascii="Times New Roman" w:eastAsia="宋体" w:hAnsi="Times New Roman" w:cs="Times New Roman"/>
          <w:bCs/>
          <w:szCs w:val="21"/>
        </w:rPr>
        <w:t>annealed at 140 ºC</w:t>
      </w:r>
      <w:r w:rsidRPr="004B79A2">
        <w:rPr>
          <w:rFonts w:ascii="Times New Roman" w:eastAsia="宋体" w:hAnsi="Times New Roman" w:cs="Times New Roman"/>
          <w:bCs/>
          <w:szCs w:val="21"/>
        </w:rPr>
        <w:t xml:space="preserve"> (</w:t>
      </w:r>
      <w:r>
        <w:rPr>
          <w:rFonts w:ascii="Times New Roman" w:eastAsia="宋体" w:hAnsi="Times New Roman" w:cs="Times New Roman"/>
          <w:bCs/>
          <w:szCs w:val="21"/>
        </w:rPr>
        <w:t>b</w:t>
      </w:r>
      <w:r w:rsidRPr="004B79A2">
        <w:rPr>
          <w:rFonts w:ascii="Times New Roman" w:eastAsia="宋体" w:hAnsi="Times New Roman" w:cs="Times New Roman"/>
          <w:bCs/>
          <w:szCs w:val="21"/>
        </w:rPr>
        <w:t>).</w:t>
      </w:r>
    </w:p>
    <w:bookmarkEnd w:id="11"/>
    <w:p w14:paraId="56C17D2F" w14:textId="77777777" w:rsidR="00535D07" w:rsidRDefault="00535D07" w:rsidP="00D921C1">
      <w:pPr>
        <w:spacing w:line="276" w:lineRule="auto"/>
        <w:ind w:firstLineChars="200" w:firstLine="480"/>
        <w:rPr>
          <w:rFonts w:ascii="Times New Roman" w:hAnsi="Times New Roman" w:cs="Times New Roman"/>
          <w:color w:val="000000"/>
          <w:sz w:val="24"/>
          <w:szCs w:val="24"/>
        </w:rPr>
      </w:pPr>
    </w:p>
    <w:p w14:paraId="3005F9CF" w14:textId="280204D1" w:rsidR="001D38F2" w:rsidRDefault="009E4727" w:rsidP="00315E6B">
      <w:pPr>
        <w:spacing w:line="276" w:lineRule="auto"/>
        <w:ind w:firstLineChars="300" w:firstLine="720"/>
        <w:rPr>
          <w:rFonts w:ascii="Times New Roman" w:hAnsi="Times New Roman" w:cs="Times New Roman"/>
          <w:color w:val="000000"/>
          <w:sz w:val="24"/>
          <w:szCs w:val="24"/>
        </w:rPr>
      </w:pPr>
      <w:r w:rsidRPr="009E4727">
        <w:rPr>
          <w:rFonts w:ascii="Times New Roman" w:hAnsi="Times New Roman" w:cs="Times New Roman"/>
          <w:color w:val="000000"/>
          <w:sz w:val="24"/>
          <w:szCs w:val="24"/>
        </w:rPr>
        <w:t xml:space="preserve">However, TSPP has </w:t>
      </w:r>
      <w:r w:rsidR="00C620AA">
        <w:rPr>
          <w:rFonts w:ascii="Times New Roman" w:hAnsi="Times New Roman" w:cs="Times New Roman"/>
          <w:color w:val="000000"/>
          <w:sz w:val="24"/>
          <w:szCs w:val="24"/>
        </w:rPr>
        <w:t xml:space="preserve">a </w:t>
      </w:r>
      <w:r w:rsidRPr="009E4727">
        <w:rPr>
          <w:rFonts w:ascii="Times New Roman" w:hAnsi="Times New Roman" w:cs="Times New Roman"/>
          <w:color w:val="000000"/>
          <w:sz w:val="24"/>
          <w:szCs w:val="24"/>
        </w:rPr>
        <w:t>good film</w:t>
      </w:r>
      <w:r w:rsidR="00C620AA">
        <w:rPr>
          <w:rFonts w:ascii="Times New Roman" w:hAnsi="Times New Roman" w:cs="Times New Roman"/>
          <w:color w:val="000000"/>
          <w:sz w:val="24"/>
          <w:szCs w:val="24"/>
        </w:rPr>
        <w:t>-</w:t>
      </w:r>
      <w:r w:rsidRPr="009E4727">
        <w:rPr>
          <w:rFonts w:ascii="Times New Roman" w:hAnsi="Times New Roman" w:cs="Times New Roman"/>
          <w:color w:val="000000"/>
          <w:sz w:val="24"/>
          <w:szCs w:val="24"/>
        </w:rPr>
        <w:t xml:space="preserve">forming property on </w:t>
      </w:r>
      <w:r w:rsidR="00C620AA">
        <w:rPr>
          <w:rFonts w:ascii="Times New Roman" w:hAnsi="Times New Roman" w:cs="Times New Roman"/>
          <w:color w:val="000000"/>
          <w:sz w:val="24"/>
          <w:szCs w:val="24"/>
        </w:rPr>
        <w:t xml:space="preserve">the </w:t>
      </w:r>
      <w:r w:rsidRPr="009E4727">
        <w:rPr>
          <w:rFonts w:ascii="Times New Roman" w:hAnsi="Times New Roman" w:cs="Times New Roman"/>
          <w:color w:val="000000"/>
          <w:sz w:val="24"/>
          <w:szCs w:val="24"/>
        </w:rPr>
        <w:t>glass substrate</w:t>
      </w:r>
      <w:r>
        <w:rPr>
          <w:rFonts w:ascii="Times New Roman" w:hAnsi="Times New Roman" w:cs="Times New Roman"/>
          <w:color w:val="000000"/>
          <w:sz w:val="24"/>
          <w:szCs w:val="24"/>
        </w:rPr>
        <w:t xml:space="preserve"> in Fig</w:t>
      </w:r>
      <w:r w:rsidR="001D4AA7">
        <w:rPr>
          <w:rFonts w:ascii="Times New Roman" w:hAnsi="Times New Roman" w:cs="Times New Roman"/>
          <w:color w:val="000000"/>
          <w:sz w:val="24"/>
          <w:szCs w:val="24"/>
        </w:rPr>
        <w:t>.</w:t>
      </w:r>
      <w:r>
        <w:rPr>
          <w:rFonts w:ascii="Times New Roman" w:hAnsi="Times New Roman" w:cs="Times New Roman"/>
          <w:color w:val="000000"/>
          <w:sz w:val="24"/>
          <w:szCs w:val="24"/>
        </w:rPr>
        <w:t xml:space="preserve"> 3</w:t>
      </w:r>
      <w:r w:rsidRPr="009E4727">
        <w:rPr>
          <w:rFonts w:ascii="Times New Roman" w:hAnsi="Times New Roman" w:cs="Times New Roman"/>
          <w:color w:val="000000"/>
          <w:sz w:val="24"/>
          <w:szCs w:val="24"/>
        </w:rPr>
        <w:t xml:space="preserve">, and </w:t>
      </w:r>
      <w:r w:rsidR="00B46DF3">
        <w:rPr>
          <w:rFonts w:ascii="Times New Roman" w:hAnsi="Times New Roman" w:cs="Times New Roman"/>
          <w:color w:val="000000"/>
          <w:sz w:val="24"/>
          <w:szCs w:val="24"/>
        </w:rPr>
        <w:t xml:space="preserve">then </w:t>
      </w:r>
      <w:r w:rsidRPr="009E4727">
        <w:rPr>
          <w:rFonts w:ascii="Times New Roman" w:hAnsi="Times New Roman" w:cs="Times New Roman"/>
          <w:color w:val="000000"/>
          <w:sz w:val="24"/>
          <w:szCs w:val="24"/>
        </w:rPr>
        <w:t>the TSPP</w:t>
      </w:r>
      <w:r w:rsidR="00B46DF3" w:rsidRPr="009E4727">
        <w:rPr>
          <w:rFonts w:ascii="Times New Roman" w:hAnsi="Times New Roman" w:cs="Times New Roman"/>
          <w:color w:val="000000"/>
          <w:sz w:val="24"/>
          <w:szCs w:val="24"/>
        </w:rPr>
        <w:t>-treated</w:t>
      </w:r>
      <w:r w:rsidR="00B46DF3">
        <w:rPr>
          <w:rFonts w:ascii="Times New Roman" w:hAnsi="Times New Roman" w:cs="Times New Roman"/>
          <w:color w:val="000000"/>
          <w:sz w:val="24"/>
          <w:szCs w:val="24"/>
        </w:rPr>
        <w:t xml:space="preserve"> </w:t>
      </w:r>
      <w:r w:rsidR="00B46DF3">
        <w:rPr>
          <w:rFonts w:ascii="Times New Roman" w:hAnsi="Times New Roman" w:cs="Times New Roman" w:hint="eastAsia"/>
          <w:color w:val="000000"/>
          <w:sz w:val="24"/>
          <w:szCs w:val="24"/>
        </w:rPr>
        <w:t>glass</w:t>
      </w:r>
      <w:r w:rsidRPr="009E4727">
        <w:rPr>
          <w:rFonts w:ascii="Times New Roman" w:hAnsi="Times New Roman" w:cs="Times New Roman"/>
          <w:color w:val="000000"/>
          <w:sz w:val="24"/>
          <w:szCs w:val="24"/>
        </w:rPr>
        <w:t xml:space="preserve"> substrate</w:t>
      </w:r>
      <w:r w:rsidR="00B46DF3">
        <w:rPr>
          <w:rFonts w:ascii="Times New Roman" w:hAnsi="Times New Roman" w:cs="Times New Roman"/>
          <w:color w:val="000000"/>
          <w:sz w:val="24"/>
          <w:szCs w:val="24"/>
        </w:rPr>
        <w:t xml:space="preserve"> was </w:t>
      </w:r>
      <w:r w:rsidR="00B46DF3" w:rsidRPr="009E4727">
        <w:rPr>
          <w:rFonts w:ascii="Times New Roman" w:hAnsi="Times New Roman" w:cs="Times New Roman"/>
          <w:color w:val="000000"/>
          <w:sz w:val="24"/>
          <w:szCs w:val="24"/>
        </w:rPr>
        <w:t>annealed</w:t>
      </w:r>
      <w:r w:rsidR="00B46DF3">
        <w:rPr>
          <w:rFonts w:ascii="Times New Roman" w:hAnsi="Times New Roman" w:cs="Times New Roman"/>
          <w:color w:val="000000"/>
          <w:sz w:val="24"/>
          <w:szCs w:val="24"/>
        </w:rPr>
        <w:t xml:space="preserve">. </w:t>
      </w:r>
      <w:r w:rsidR="001D38F2" w:rsidRPr="001D38F2">
        <w:rPr>
          <w:rFonts w:ascii="Times New Roman" w:hAnsi="Times New Roman" w:cs="Times New Roman"/>
          <w:color w:val="000000"/>
          <w:sz w:val="24"/>
          <w:szCs w:val="24"/>
        </w:rPr>
        <w:t xml:space="preserve">Since TSPP solution has a certain influence on the fluorescence intensity of </w:t>
      </w:r>
      <w:r w:rsidR="001D38F2">
        <w:rPr>
          <w:rFonts w:ascii="Times New Roman" w:hAnsi="Times New Roman" w:cs="Times New Roman" w:hint="eastAsia"/>
          <w:color w:val="000000"/>
          <w:sz w:val="24"/>
          <w:szCs w:val="24"/>
        </w:rPr>
        <w:t>a</w:t>
      </w:r>
      <w:r w:rsidR="001D38F2">
        <w:rPr>
          <w:rFonts w:ascii="Times New Roman" w:hAnsi="Times New Roman" w:cs="Times New Roman"/>
          <w:color w:val="000000"/>
          <w:sz w:val="24"/>
          <w:szCs w:val="24"/>
        </w:rPr>
        <w:t>queous QD</w:t>
      </w:r>
      <w:r w:rsidR="001D38F2" w:rsidRPr="001D38F2">
        <w:rPr>
          <w:rFonts w:ascii="Times New Roman" w:hAnsi="Times New Roman" w:cs="Times New Roman"/>
          <w:color w:val="000000"/>
          <w:sz w:val="24"/>
          <w:szCs w:val="24"/>
        </w:rPr>
        <w:t>s, the substrate was modified with TSPP and then treated with PSS to modif</w:t>
      </w:r>
      <w:r w:rsidR="001D38F2">
        <w:rPr>
          <w:rFonts w:ascii="Times New Roman" w:hAnsi="Times New Roman" w:cs="Times New Roman"/>
          <w:color w:val="000000"/>
          <w:sz w:val="24"/>
          <w:szCs w:val="24"/>
        </w:rPr>
        <w:t>y</w:t>
      </w:r>
      <w:r w:rsidR="001D38F2" w:rsidRPr="001D38F2">
        <w:rPr>
          <w:rFonts w:ascii="Times New Roman" w:hAnsi="Times New Roman" w:cs="Times New Roman"/>
          <w:color w:val="000000"/>
          <w:sz w:val="24"/>
          <w:szCs w:val="24"/>
        </w:rPr>
        <w:t xml:space="preserve"> with </w:t>
      </w:r>
      <w:r w:rsidR="00C620AA">
        <w:rPr>
          <w:rFonts w:ascii="Times New Roman" w:hAnsi="Times New Roman" w:cs="Times New Roman"/>
          <w:color w:val="000000"/>
          <w:sz w:val="24"/>
          <w:szCs w:val="24"/>
        </w:rPr>
        <w:t xml:space="preserve">the </w:t>
      </w:r>
      <w:r w:rsidR="001D38F2">
        <w:rPr>
          <w:rFonts w:ascii="Times New Roman" w:hAnsi="Times New Roman" w:cs="Times New Roman" w:hint="eastAsia"/>
          <w:color w:val="000000"/>
          <w:sz w:val="24"/>
          <w:szCs w:val="24"/>
        </w:rPr>
        <w:t>glass</w:t>
      </w:r>
      <w:r w:rsidR="001D38F2" w:rsidRPr="009E4727">
        <w:rPr>
          <w:rFonts w:ascii="Times New Roman" w:hAnsi="Times New Roman" w:cs="Times New Roman"/>
          <w:color w:val="000000"/>
          <w:sz w:val="24"/>
          <w:szCs w:val="24"/>
        </w:rPr>
        <w:t xml:space="preserve"> substrate</w:t>
      </w:r>
      <w:r w:rsidR="001D38F2" w:rsidRPr="001D38F2">
        <w:rPr>
          <w:rFonts w:ascii="Times New Roman" w:hAnsi="Times New Roman" w:cs="Times New Roman"/>
          <w:color w:val="000000"/>
          <w:sz w:val="24"/>
          <w:szCs w:val="24"/>
        </w:rPr>
        <w:t xml:space="preserve">. According to the result analysis, the detection performance of the </w:t>
      </w:r>
      <w:r w:rsidR="001D38F2">
        <w:rPr>
          <w:rFonts w:ascii="Times New Roman" w:hAnsi="Times New Roman" w:cs="Times New Roman"/>
          <w:color w:val="000000"/>
          <w:sz w:val="24"/>
          <w:szCs w:val="24"/>
        </w:rPr>
        <w:t xml:space="preserve">TSPP and PSS-treated </w:t>
      </w:r>
      <w:r w:rsidR="001D38F2">
        <w:rPr>
          <w:rFonts w:ascii="Times New Roman" w:hAnsi="Times New Roman" w:cs="Times New Roman" w:hint="eastAsia"/>
          <w:color w:val="000000"/>
          <w:sz w:val="24"/>
          <w:szCs w:val="24"/>
        </w:rPr>
        <w:t>glass</w:t>
      </w:r>
      <w:r w:rsidR="001D38F2" w:rsidRPr="009E4727">
        <w:rPr>
          <w:rFonts w:ascii="Times New Roman" w:hAnsi="Times New Roman" w:cs="Times New Roman"/>
          <w:color w:val="000000"/>
          <w:sz w:val="24"/>
          <w:szCs w:val="24"/>
        </w:rPr>
        <w:t xml:space="preserve"> </w:t>
      </w:r>
      <w:r w:rsidR="001D38F2" w:rsidRPr="001D38F2">
        <w:rPr>
          <w:rFonts w:ascii="Times New Roman" w:hAnsi="Times New Roman" w:cs="Times New Roman"/>
          <w:color w:val="000000"/>
          <w:sz w:val="24"/>
          <w:szCs w:val="24"/>
        </w:rPr>
        <w:t xml:space="preserve">substrate is greatly improved. </w:t>
      </w:r>
      <w:r w:rsidR="00DB1069" w:rsidRPr="00DB1069">
        <w:rPr>
          <w:rFonts w:ascii="Times New Roman" w:hAnsi="Times New Roman" w:cs="Times New Roman"/>
          <w:color w:val="000000"/>
          <w:sz w:val="24"/>
          <w:szCs w:val="24"/>
        </w:rPr>
        <w:t xml:space="preserve">The related modifications are presented in the </w:t>
      </w:r>
      <w:r w:rsidR="00DB1069" w:rsidRPr="00DB1069">
        <w:rPr>
          <w:rFonts w:ascii="Times New Roman" w:hAnsi="Times New Roman" w:cs="Times New Roman"/>
          <w:i/>
          <w:iCs/>
          <w:color w:val="000000"/>
          <w:sz w:val="24"/>
          <w:szCs w:val="24"/>
        </w:rPr>
        <w:t>Supporting Information</w:t>
      </w:r>
      <w:r w:rsidR="00DB1069" w:rsidRPr="00DB1069">
        <w:rPr>
          <w:rFonts w:ascii="Times New Roman" w:hAnsi="Times New Roman" w:cs="Times New Roman"/>
          <w:color w:val="000000"/>
          <w:sz w:val="24"/>
          <w:szCs w:val="24"/>
        </w:rPr>
        <w:t xml:space="preserve">. </w:t>
      </w:r>
      <w:r w:rsidR="001D4AA7" w:rsidRPr="00BA3CDA">
        <w:rPr>
          <w:rFonts w:ascii="Times New Roman" w:hAnsi="Times New Roman" w:cs="Times New Roman"/>
          <w:color w:val="000000"/>
          <w:sz w:val="24"/>
          <w:szCs w:val="24"/>
        </w:rPr>
        <w:t>Thank you so much for your suggestion.</w:t>
      </w:r>
    </w:p>
    <w:p w14:paraId="5E3236C4" w14:textId="77777777" w:rsidR="00B968C1" w:rsidRPr="00535D07" w:rsidRDefault="00B968C1" w:rsidP="00D921C1">
      <w:pPr>
        <w:spacing w:line="276" w:lineRule="auto"/>
        <w:rPr>
          <w:rFonts w:ascii="Times New Roman" w:hAnsi="Times New Roman" w:cs="Times New Roman"/>
          <w:color w:val="000000"/>
          <w:sz w:val="24"/>
          <w:szCs w:val="24"/>
        </w:rPr>
      </w:pPr>
    </w:p>
    <w:p w14:paraId="1B9FE605" w14:textId="7ED2A92B" w:rsidR="001414B3" w:rsidRPr="003F439D" w:rsidRDefault="00700386" w:rsidP="001414B3">
      <w:pPr>
        <w:spacing w:line="276" w:lineRule="auto"/>
        <w:rPr>
          <w:rFonts w:ascii="Times New Roman" w:eastAsia="宋体" w:hAnsi="Times New Roman" w:cs="Times New Roman"/>
          <w:b/>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11. In Fig S7, the graph is showing increasing McCRP1 antibody concentration up to 20 ug/mL can generate higher detection signal with the same CPR concentration. It's showing there's room to further improve detection sensitivity by increasing McCRP1 antibody concentrations.</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DB1069" w:rsidRPr="00BA3CDA">
        <w:rPr>
          <w:rFonts w:ascii="Times New Roman" w:hAnsi="Times New Roman" w:cs="Times New Roman"/>
          <w:color w:val="000000"/>
          <w:sz w:val="24"/>
          <w:szCs w:val="24"/>
        </w:rPr>
        <w:t>Thank you so much for your suggestion.</w:t>
      </w:r>
      <w:r w:rsidR="00DB1069">
        <w:rPr>
          <w:rFonts w:ascii="Times New Roman" w:hAnsi="Times New Roman" w:cs="Times New Roman"/>
          <w:color w:val="000000"/>
          <w:sz w:val="24"/>
          <w:szCs w:val="24"/>
        </w:rPr>
        <w:t xml:space="preserve"> </w:t>
      </w:r>
      <w:r w:rsidR="00D921C1" w:rsidRPr="00D921C1">
        <w:rPr>
          <w:rFonts w:ascii="Times New Roman" w:eastAsia="宋体" w:hAnsi="Times New Roman" w:cs="Times New Roman"/>
          <w:bCs/>
          <w:color w:val="000000"/>
          <w:sz w:val="24"/>
          <w:szCs w:val="24"/>
        </w:rPr>
        <w:t>It can be seen from</w:t>
      </w:r>
      <w:r w:rsidR="00D921C1">
        <w:rPr>
          <w:rFonts w:ascii="Times New Roman" w:eastAsia="宋体" w:hAnsi="Times New Roman" w:cs="Times New Roman"/>
          <w:bCs/>
          <w:color w:val="000000"/>
          <w:sz w:val="24"/>
          <w:szCs w:val="24"/>
        </w:rPr>
        <w:t xml:space="preserve"> Fig</w:t>
      </w:r>
      <w:r w:rsidR="003F439D">
        <w:rPr>
          <w:rFonts w:ascii="Times New Roman" w:eastAsia="宋体" w:hAnsi="Times New Roman" w:cs="Times New Roman"/>
          <w:bCs/>
          <w:color w:val="000000"/>
          <w:sz w:val="24"/>
          <w:szCs w:val="24"/>
        </w:rPr>
        <w:t>.</w:t>
      </w:r>
      <w:r w:rsidR="00D921C1">
        <w:rPr>
          <w:rFonts w:ascii="Times New Roman" w:eastAsia="宋体" w:hAnsi="Times New Roman" w:cs="Times New Roman"/>
          <w:bCs/>
          <w:color w:val="000000"/>
          <w:sz w:val="24"/>
          <w:szCs w:val="24"/>
        </w:rPr>
        <w:t xml:space="preserve"> R8 </w:t>
      </w:r>
      <w:bookmarkStart w:id="12" w:name="_Hlk86261111"/>
      <w:r w:rsidR="00315E6B">
        <w:rPr>
          <w:rFonts w:ascii="Times New Roman" w:eastAsia="宋体" w:hAnsi="Times New Roman" w:cs="Times New Roman"/>
          <w:bCs/>
          <w:color w:val="000000"/>
          <w:sz w:val="24"/>
          <w:szCs w:val="24"/>
        </w:rPr>
        <w:t>that</w:t>
      </w:r>
      <w:r w:rsidR="00D921C1" w:rsidRPr="00D921C1">
        <w:rPr>
          <w:rFonts w:ascii="Times New Roman" w:eastAsia="宋体" w:hAnsi="Times New Roman" w:cs="Times New Roman"/>
          <w:bCs/>
          <w:color w:val="000000"/>
          <w:sz w:val="24"/>
          <w:szCs w:val="24"/>
        </w:rPr>
        <w:t xml:space="preserve"> the concentration of McCRP1 antibody increases to 20 </w:t>
      </w:r>
      <w:proofErr w:type="spellStart"/>
      <w:r w:rsidR="001414B3" w:rsidRPr="001414B3">
        <w:rPr>
          <w:rFonts w:ascii="Times New Roman" w:eastAsia="宋体" w:hAnsi="Times New Roman" w:cs="Times New Roman"/>
          <w:bCs/>
          <w:color w:val="000000"/>
          <w:sz w:val="24"/>
          <w:szCs w:val="24"/>
        </w:rPr>
        <w:t>μg</w:t>
      </w:r>
      <w:proofErr w:type="spellEnd"/>
      <w:r w:rsidR="001414B3" w:rsidRPr="001414B3">
        <w:rPr>
          <w:rFonts w:ascii="Times New Roman" w:eastAsia="宋体" w:hAnsi="Times New Roman" w:cs="Times New Roman"/>
          <w:bCs/>
          <w:color w:val="000000"/>
          <w:sz w:val="24"/>
          <w:szCs w:val="24"/>
        </w:rPr>
        <w:t>/mL</w:t>
      </w:r>
      <w:r w:rsidR="00D921C1" w:rsidRPr="00D921C1">
        <w:rPr>
          <w:rFonts w:ascii="Times New Roman" w:eastAsia="宋体" w:hAnsi="Times New Roman" w:cs="Times New Roman"/>
          <w:bCs/>
          <w:color w:val="000000"/>
          <w:sz w:val="24"/>
          <w:szCs w:val="24"/>
        </w:rPr>
        <w:t xml:space="preserve"> under the same CPR concentration, </w:t>
      </w:r>
      <w:r w:rsidR="001414B3" w:rsidRPr="001414B3">
        <w:rPr>
          <w:rFonts w:ascii="Times New Roman" w:eastAsia="宋体" w:hAnsi="Times New Roman" w:cs="Times New Roman"/>
          <w:bCs/>
          <w:color w:val="000000"/>
          <w:sz w:val="24"/>
          <w:szCs w:val="24"/>
        </w:rPr>
        <w:t>it had a better ratio of 1</w:t>
      </w:r>
      <w:r w:rsidR="003F439D">
        <w:rPr>
          <w:rFonts w:ascii="Times New Roman" w:eastAsia="宋体" w:hAnsi="Times New Roman" w:cs="Times New Roman"/>
          <w:bCs/>
          <w:color w:val="000000"/>
          <w:sz w:val="24"/>
          <w:szCs w:val="24"/>
        </w:rPr>
        <w:t>,</w:t>
      </w:r>
      <w:r w:rsidR="001414B3" w:rsidRPr="001414B3">
        <w:rPr>
          <w:rFonts w:ascii="Times New Roman" w:eastAsia="宋体" w:hAnsi="Times New Roman" w:cs="Times New Roman"/>
          <w:bCs/>
          <w:color w:val="000000"/>
          <w:sz w:val="24"/>
          <w:szCs w:val="24"/>
        </w:rPr>
        <w:t>000/0 ng/mL</w:t>
      </w:r>
      <w:r w:rsidR="001414B3">
        <w:rPr>
          <w:rFonts w:ascii="Times New Roman" w:eastAsia="宋体" w:hAnsi="Times New Roman" w:cs="Times New Roman"/>
          <w:bCs/>
          <w:color w:val="000000"/>
          <w:sz w:val="24"/>
          <w:szCs w:val="24"/>
        </w:rPr>
        <w:t xml:space="preserve"> (8.77).</w:t>
      </w:r>
      <w:bookmarkEnd w:id="12"/>
      <w:r w:rsidR="001414B3">
        <w:rPr>
          <w:rFonts w:ascii="Times New Roman" w:eastAsia="宋体" w:hAnsi="Times New Roman" w:cs="Times New Roman"/>
          <w:bCs/>
          <w:color w:val="000000"/>
          <w:sz w:val="24"/>
          <w:szCs w:val="24"/>
        </w:rPr>
        <w:t xml:space="preserve"> </w:t>
      </w:r>
      <w:r w:rsidR="001414B3" w:rsidRPr="001414B3">
        <w:rPr>
          <w:rFonts w:ascii="Times New Roman" w:eastAsia="宋体" w:hAnsi="Times New Roman" w:cs="Times New Roman"/>
          <w:bCs/>
          <w:color w:val="000000"/>
          <w:sz w:val="24"/>
          <w:szCs w:val="24"/>
        </w:rPr>
        <w:t xml:space="preserve">With the increase of concentration </w:t>
      </w:r>
      <w:r w:rsidR="001414B3" w:rsidRPr="00D921C1">
        <w:rPr>
          <w:rFonts w:ascii="Times New Roman" w:eastAsia="宋体" w:hAnsi="Times New Roman" w:cs="Times New Roman"/>
          <w:bCs/>
          <w:color w:val="000000"/>
          <w:sz w:val="24"/>
          <w:szCs w:val="24"/>
        </w:rPr>
        <w:t>of McCRP1</w:t>
      </w:r>
      <w:r w:rsidR="001414B3" w:rsidRPr="001414B3">
        <w:rPr>
          <w:rFonts w:ascii="Times New Roman" w:eastAsia="宋体" w:hAnsi="Times New Roman" w:cs="Times New Roman"/>
          <w:bCs/>
          <w:color w:val="000000"/>
          <w:sz w:val="24"/>
          <w:szCs w:val="24"/>
        </w:rPr>
        <w:t xml:space="preserve"> </w:t>
      </w:r>
      <w:r w:rsidR="001414B3" w:rsidRPr="00D921C1">
        <w:rPr>
          <w:rFonts w:ascii="Times New Roman" w:eastAsia="宋体" w:hAnsi="Times New Roman" w:cs="Times New Roman"/>
          <w:bCs/>
          <w:color w:val="000000"/>
          <w:sz w:val="24"/>
          <w:szCs w:val="24"/>
        </w:rPr>
        <w:t>antibody</w:t>
      </w:r>
      <w:r w:rsidR="001414B3" w:rsidRPr="001414B3">
        <w:rPr>
          <w:rFonts w:ascii="Times New Roman" w:eastAsia="宋体" w:hAnsi="Times New Roman" w:cs="Times New Roman"/>
          <w:bCs/>
          <w:color w:val="000000"/>
          <w:sz w:val="24"/>
          <w:szCs w:val="24"/>
        </w:rPr>
        <w:t xml:space="preserve">, the increase of fluorescence intensity </w:t>
      </w:r>
      <w:r w:rsidR="001414B3">
        <w:rPr>
          <w:rFonts w:ascii="Times New Roman" w:eastAsia="宋体" w:hAnsi="Times New Roman" w:cs="Times New Roman"/>
          <w:bCs/>
          <w:color w:val="000000"/>
          <w:sz w:val="24"/>
          <w:szCs w:val="24"/>
        </w:rPr>
        <w:t>of</w:t>
      </w:r>
      <w:r w:rsidR="001414B3" w:rsidRPr="001414B3">
        <w:rPr>
          <w:rFonts w:ascii="Times New Roman" w:eastAsia="宋体" w:hAnsi="Times New Roman" w:cs="Times New Roman"/>
          <w:bCs/>
          <w:color w:val="000000"/>
          <w:sz w:val="24"/>
          <w:szCs w:val="24"/>
        </w:rPr>
        <w:t xml:space="preserve"> high concentration almost leveled off</w:t>
      </w:r>
      <w:r w:rsidR="001414B3">
        <w:rPr>
          <w:rFonts w:ascii="Times New Roman" w:eastAsia="宋体" w:hAnsi="Times New Roman" w:cs="Times New Roman"/>
          <w:bCs/>
          <w:color w:val="000000"/>
          <w:sz w:val="24"/>
          <w:szCs w:val="24"/>
        </w:rPr>
        <w:t>.</w:t>
      </w:r>
      <w:r w:rsidR="001414B3" w:rsidRPr="001414B3">
        <w:rPr>
          <w:rFonts w:ascii="Times New Roman" w:eastAsia="宋体" w:hAnsi="Times New Roman" w:cs="Times New Roman"/>
          <w:bCs/>
          <w:color w:val="000000"/>
          <w:sz w:val="24"/>
          <w:szCs w:val="24"/>
        </w:rPr>
        <w:t xml:space="preserve"> </w:t>
      </w:r>
      <w:r w:rsidR="00DB1069" w:rsidRPr="00DB1069">
        <w:rPr>
          <w:rFonts w:ascii="Times New Roman" w:hAnsi="Times New Roman" w:cs="Times New Roman"/>
          <w:color w:val="000000"/>
          <w:sz w:val="24"/>
          <w:szCs w:val="24"/>
        </w:rPr>
        <w:t xml:space="preserve">The related modifications are presented in the </w:t>
      </w:r>
      <w:r w:rsidR="00DB1069" w:rsidRPr="00DB1069">
        <w:rPr>
          <w:rFonts w:ascii="Times New Roman" w:hAnsi="Times New Roman" w:cs="Times New Roman"/>
          <w:i/>
          <w:iCs/>
          <w:color w:val="000000"/>
          <w:sz w:val="24"/>
          <w:szCs w:val="24"/>
        </w:rPr>
        <w:t>Supporting Information</w:t>
      </w:r>
      <w:r w:rsidR="00DB1069" w:rsidRPr="00DB1069">
        <w:rPr>
          <w:rFonts w:ascii="Times New Roman" w:hAnsi="Times New Roman" w:cs="Times New Roman"/>
          <w:color w:val="000000"/>
          <w:sz w:val="24"/>
          <w:szCs w:val="24"/>
        </w:rPr>
        <w:t>.</w:t>
      </w:r>
    </w:p>
    <w:p w14:paraId="735AC601" w14:textId="71D1C450" w:rsidR="00B968C1" w:rsidRPr="00DE35C2" w:rsidRDefault="00FF3335" w:rsidP="00FF3335">
      <w:pPr>
        <w:jc w:val="center"/>
        <w:rPr>
          <w:rFonts w:ascii="Times New Roman" w:hAnsi="Times New Roman" w:cs="Times New Roman"/>
          <w:color w:val="000000"/>
          <w:sz w:val="24"/>
          <w:szCs w:val="24"/>
        </w:rPr>
      </w:pPr>
      <w:r>
        <w:rPr>
          <w:noProof/>
        </w:rPr>
        <w:lastRenderedPageBreak/>
        <w:drawing>
          <wp:inline distT="0" distB="0" distL="0" distR="0" wp14:anchorId="33C2D653" wp14:editId="11E2B498">
            <wp:extent cx="3240000" cy="2358585"/>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40000" cy="2358585"/>
                    </a:xfrm>
                    <a:prstGeom prst="rect">
                      <a:avLst/>
                    </a:prstGeom>
                    <a:noFill/>
                    <a:ln>
                      <a:noFill/>
                    </a:ln>
                  </pic:spPr>
                </pic:pic>
              </a:graphicData>
            </a:graphic>
          </wp:inline>
        </w:drawing>
      </w:r>
    </w:p>
    <w:p w14:paraId="1764E584" w14:textId="3D463C06" w:rsidR="00C333A8" w:rsidRPr="00F53F81" w:rsidRDefault="00535D07">
      <w:pPr>
        <w:rPr>
          <w:rFonts w:ascii="Times New Roman" w:hAnsi="Times New Roman" w:cs="Times New Roman"/>
          <w:color w:val="000000"/>
          <w:szCs w:val="21"/>
        </w:rPr>
      </w:pPr>
      <w:r w:rsidRPr="00F53F81">
        <w:rPr>
          <w:rFonts w:ascii="Times New Roman" w:hAnsi="Times New Roman" w:cs="Times New Roman"/>
          <w:b/>
          <w:bCs/>
          <w:color w:val="000000"/>
          <w:szCs w:val="21"/>
        </w:rPr>
        <w:t>Fig. R8.</w:t>
      </w:r>
      <w:r w:rsidRPr="00F53F81">
        <w:rPr>
          <w:rFonts w:ascii="Times New Roman" w:hAnsi="Times New Roman" w:cs="Times New Roman"/>
          <w:color w:val="000000"/>
          <w:szCs w:val="21"/>
        </w:rPr>
        <w:t xml:space="preserve"> </w:t>
      </w:r>
      <w:r w:rsidR="00C333A8" w:rsidRPr="00F53F81">
        <w:rPr>
          <w:rFonts w:ascii="Times New Roman" w:hAnsi="Times New Roman" w:cs="Times New Roman"/>
          <w:color w:val="000000"/>
          <w:szCs w:val="21"/>
        </w:rPr>
        <w:t>Optimization of coating McCRP1 antibodies concentration of TSPP-glass substrate biochip.</w:t>
      </w:r>
    </w:p>
    <w:p w14:paraId="64A554DE" w14:textId="77777777" w:rsidR="00C333A8" w:rsidRDefault="00C333A8" w:rsidP="002D3931">
      <w:pPr>
        <w:spacing w:line="276" w:lineRule="auto"/>
        <w:rPr>
          <w:rFonts w:ascii="Times New Roman" w:hAnsi="Times New Roman" w:cs="Times New Roman"/>
          <w:color w:val="000000"/>
          <w:sz w:val="24"/>
          <w:szCs w:val="24"/>
        </w:rPr>
      </w:pPr>
    </w:p>
    <w:p w14:paraId="229DF8DA" w14:textId="5D05D511" w:rsidR="002D3931" w:rsidRPr="00C05BA5" w:rsidRDefault="00700386" w:rsidP="002D3931">
      <w:pPr>
        <w:spacing w:line="276" w:lineRule="auto"/>
        <w:rPr>
          <w:rFonts w:ascii="Times New Roman" w:eastAsia="宋体" w:hAnsi="Times New Roman" w:cs="Times New Roman"/>
          <w:bCs/>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 xml:space="preserve">12. Table 1, The conclusion is overstated by saying that "the sensitivity reported in this paper has been greatly improved compared to the different types of biosensors or biochips". Some studies where comparable or lower LOD of CRP detection was achieved are not listed in this table. For example, Hwang's study whose work was published in ACS Applied Materials &amp; Interfaces in 2019, and </w:t>
      </w:r>
      <w:proofErr w:type="spellStart"/>
      <w:r w:rsidRPr="00DE35C2">
        <w:rPr>
          <w:rFonts w:ascii="Times New Roman" w:hAnsi="Times New Roman" w:cs="Times New Roman"/>
          <w:i/>
          <w:iCs/>
          <w:color w:val="000000"/>
          <w:sz w:val="24"/>
          <w:szCs w:val="24"/>
        </w:rPr>
        <w:t>Fakanya's</w:t>
      </w:r>
      <w:proofErr w:type="spellEnd"/>
      <w:r w:rsidRPr="00DE35C2">
        <w:rPr>
          <w:rFonts w:ascii="Times New Roman" w:hAnsi="Times New Roman" w:cs="Times New Roman"/>
          <w:i/>
          <w:iCs/>
          <w:color w:val="000000"/>
          <w:sz w:val="24"/>
          <w:szCs w:val="24"/>
        </w:rPr>
        <w:t xml:space="preserve"> study whose work was published in Biosensors in 2014.</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sidRPr="00C05BA5">
        <w:rPr>
          <w:rFonts w:ascii="Times New Roman" w:eastAsia="宋体" w:hAnsi="Times New Roman" w:cs="Times New Roman"/>
          <w:bCs/>
          <w:color w:val="000000"/>
          <w:sz w:val="24"/>
          <w:szCs w:val="24"/>
        </w:rPr>
        <w:t xml:space="preserve"> </w:t>
      </w:r>
      <w:r w:rsidR="00C05BA5" w:rsidRPr="00C05BA5">
        <w:rPr>
          <w:rFonts w:ascii="Times New Roman" w:eastAsia="宋体" w:hAnsi="Times New Roman" w:cs="Times New Roman"/>
          <w:bCs/>
          <w:color w:val="000000"/>
          <w:sz w:val="24"/>
          <w:szCs w:val="24"/>
        </w:rPr>
        <w:t xml:space="preserve">Thanks so much for your suggestion. Table 1 has been modified and relevant </w:t>
      </w:r>
      <w:r w:rsidR="00C05BA5" w:rsidRPr="00C05BA5">
        <w:rPr>
          <w:rFonts w:ascii="Times New Roman" w:eastAsia="宋体" w:hAnsi="Times New Roman" w:cs="Times New Roman" w:hint="eastAsia"/>
          <w:bCs/>
          <w:color w:val="000000"/>
          <w:sz w:val="24"/>
          <w:szCs w:val="24"/>
        </w:rPr>
        <w:t>r</w:t>
      </w:r>
      <w:r w:rsidR="00C05BA5" w:rsidRPr="00C05BA5">
        <w:rPr>
          <w:rFonts w:ascii="Times New Roman" w:eastAsia="宋体" w:hAnsi="Times New Roman" w:cs="Times New Roman"/>
          <w:bCs/>
          <w:color w:val="000000"/>
          <w:sz w:val="24"/>
          <w:szCs w:val="24"/>
        </w:rPr>
        <w:t>eference has been supplemented</w:t>
      </w:r>
      <w:r w:rsidR="00C05BA5" w:rsidRPr="00C05BA5">
        <w:rPr>
          <w:rFonts w:ascii="Times New Roman" w:eastAsia="宋体" w:hAnsi="Times New Roman" w:cs="Times New Roman" w:hint="eastAsia"/>
          <w:bCs/>
          <w:color w:val="000000"/>
          <w:sz w:val="24"/>
          <w:szCs w:val="24"/>
        </w:rPr>
        <w:t xml:space="preserve"> </w:t>
      </w:r>
      <w:r w:rsidR="00C05BA5" w:rsidRPr="00C05BA5">
        <w:rPr>
          <w:rFonts w:ascii="Times New Roman" w:eastAsia="宋体" w:hAnsi="Times New Roman" w:cs="Times New Roman"/>
          <w:bCs/>
          <w:color w:val="000000"/>
          <w:sz w:val="24"/>
          <w:szCs w:val="24"/>
        </w:rPr>
        <w:t xml:space="preserve">in the </w:t>
      </w:r>
      <w:r w:rsidR="00F24081" w:rsidRPr="00F24081">
        <w:rPr>
          <w:rFonts w:ascii="Times New Roman" w:eastAsia="宋体" w:hAnsi="Times New Roman" w:cs="Times New Roman" w:hint="eastAsia"/>
          <w:bCs/>
          <w:i/>
          <w:iCs/>
          <w:color w:val="000000"/>
          <w:sz w:val="24"/>
          <w:szCs w:val="24"/>
        </w:rPr>
        <w:t>R</w:t>
      </w:r>
      <w:r w:rsidR="00C05BA5" w:rsidRPr="00F24081">
        <w:rPr>
          <w:rFonts w:ascii="Times New Roman" w:eastAsia="宋体" w:hAnsi="Times New Roman" w:cs="Times New Roman"/>
          <w:bCs/>
          <w:i/>
          <w:iCs/>
          <w:color w:val="000000"/>
          <w:sz w:val="24"/>
          <w:szCs w:val="24"/>
        </w:rPr>
        <w:t xml:space="preserve">evised </w:t>
      </w:r>
      <w:r w:rsidR="00F24081" w:rsidRPr="00F24081">
        <w:rPr>
          <w:rFonts w:ascii="Times New Roman" w:eastAsia="宋体" w:hAnsi="Times New Roman" w:cs="Times New Roman"/>
          <w:bCs/>
          <w:i/>
          <w:iCs/>
          <w:color w:val="000000"/>
          <w:sz w:val="24"/>
          <w:szCs w:val="24"/>
        </w:rPr>
        <w:t>M</w:t>
      </w:r>
      <w:r w:rsidR="00C05BA5" w:rsidRPr="00F24081">
        <w:rPr>
          <w:rFonts w:ascii="Times New Roman" w:eastAsia="宋体" w:hAnsi="Times New Roman" w:cs="Times New Roman"/>
          <w:bCs/>
          <w:i/>
          <w:iCs/>
          <w:color w:val="000000"/>
          <w:sz w:val="24"/>
          <w:szCs w:val="24"/>
        </w:rPr>
        <w:t>anuscript</w:t>
      </w:r>
      <w:r w:rsidR="00C05BA5" w:rsidRPr="00C05BA5">
        <w:rPr>
          <w:rFonts w:ascii="Times New Roman" w:eastAsia="宋体" w:hAnsi="Times New Roman" w:cs="Times New Roman"/>
          <w:bCs/>
          <w:color w:val="000000"/>
          <w:sz w:val="24"/>
          <w:szCs w:val="24"/>
        </w:rPr>
        <w:t>.</w:t>
      </w:r>
      <w:r w:rsidR="00133B07" w:rsidRPr="00133B07">
        <w:t xml:space="preserve"> </w:t>
      </w:r>
      <w:r w:rsidR="00133B07" w:rsidRPr="00133B07">
        <w:rPr>
          <w:rFonts w:ascii="Times New Roman" w:eastAsia="宋体" w:hAnsi="Times New Roman" w:cs="Times New Roman"/>
          <w:bCs/>
          <w:color w:val="000000"/>
          <w:sz w:val="24"/>
          <w:szCs w:val="24"/>
        </w:rPr>
        <w:t xml:space="preserve">Some common methods of </w:t>
      </w:r>
      <w:r w:rsidR="00133B07">
        <w:rPr>
          <w:rFonts w:ascii="Times New Roman" w:eastAsia="宋体" w:hAnsi="Times New Roman" w:cs="Times New Roman" w:hint="eastAsia"/>
          <w:bCs/>
          <w:color w:val="000000"/>
          <w:sz w:val="24"/>
          <w:szCs w:val="24"/>
        </w:rPr>
        <w:t>bio</w:t>
      </w:r>
      <w:r w:rsidR="00133B07" w:rsidRPr="00133B07">
        <w:rPr>
          <w:rFonts w:ascii="Times New Roman" w:eastAsia="宋体" w:hAnsi="Times New Roman" w:cs="Times New Roman"/>
          <w:bCs/>
          <w:color w:val="000000"/>
          <w:sz w:val="24"/>
          <w:szCs w:val="24"/>
        </w:rPr>
        <w:t>sensors and biochips have been added</w:t>
      </w:r>
      <w:r w:rsidR="00133B07">
        <w:rPr>
          <w:rFonts w:ascii="Times New Roman" w:eastAsia="宋体" w:hAnsi="Times New Roman" w:cs="Times New Roman"/>
          <w:bCs/>
          <w:color w:val="000000"/>
          <w:sz w:val="24"/>
          <w:szCs w:val="24"/>
        </w:rPr>
        <w:t xml:space="preserve">. </w:t>
      </w:r>
    </w:p>
    <w:p w14:paraId="4D9B905D" w14:textId="77777777" w:rsidR="00B968C1" w:rsidRDefault="00B968C1">
      <w:pPr>
        <w:rPr>
          <w:rFonts w:ascii="Times New Roman" w:hAnsi="Times New Roman" w:cs="Times New Roman"/>
          <w:color w:val="000000"/>
          <w:sz w:val="24"/>
          <w:szCs w:val="24"/>
        </w:rPr>
      </w:pPr>
    </w:p>
    <w:p w14:paraId="3BAC81E3" w14:textId="76786451" w:rsidR="002D3931" w:rsidRDefault="00700386" w:rsidP="00E32FCB">
      <w:pPr>
        <w:spacing w:line="276" w:lineRule="auto"/>
        <w:rPr>
          <w:rFonts w:ascii="Times New Roman" w:eastAsia="宋体" w:hAnsi="Times New Roman" w:cs="Times New Roman"/>
          <w:bCs/>
          <w:color w:val="000000"/>
          <w:sz w:val="24"/>
          <w:szCs w:val="24"/>
        </w:rPr>
      </w:pPr>
      <w:r w:rsidRPr="00DE35C2">
        <w:rPr>
          <w:rFonts w:ascii="Times New Roman" w:hAnsi="Times New Roman" w:cs="Times New Roman"/>
          <w:color w:val="000000"/>
          <w:sz w:val="24"/>
          <w:szCs w:val="24"/>
        </w:rPr>
        <w:br/>
      </w:r>
      <w:r w:rsidRPr="00DE35C2">
        <w:rPr>
          <w:rFonts w:ascii="Times New Roman" w:hAnsi="Times New Roman" w:cs="Times New Roman"/>
          <w:i/>
          <w:iCs/>
          <w:color w:val="000000"/>
          <w:sz w:val="24"/>
          <w:szCs w:val="24"/>
        </w:rPr>
        <w:t>13. SLS is the abbreviation for sodium lauryl sulfate not sodium dodecyl sulfate. This mistake has occurred in several places in the manuscript.</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C05BA5" w:rsidRPr="00C05BA5">
        <w:rPr>
          <w:rFonts w:ascii="Times New Roman" w:eastAsia="宋体" w:hAnsi="Times New Roman" w:cs="Times New Roman"/>
          <w:bCs/>
          <w:color w:val="000000"/>
          <w:sz w:val="24"/>
          <w:szCs w:val="24"/>
        </w:rPr>
        <w:t xml:space="preserve">Thanks so much for your suggestion. We have modified it in the </w:t>
      </w:r>
      <w:r w:rsidR="00F24081" w:rsidRPr="00F24081">
        <w:rPr>
          <w:rFonts w:ascii="Times New Roman" w:eastAsia="宋体" w:hAnsi="Times New Roman" w:cs="Times New Roman" w:hint="eastAsia"/>
          <w:bCs/>
          <w:i/>
          <w:iCs/>
          <w:color w:val="000000"/>
          <w:sz w:val="24"/>
          <w:szCs w:val="24"/>
        </w:rPr>
        <w:t>R</w:t>
      </w:r>
      <w:r w:rsidR="00F24081" w:rsidRPr="00F24081">
        <w:rPr>
          <w:rFonts w:ascii="Times New Roman" w:eastAsia="宋体" w:hAnsi="Times New Roman" w:cs="Times New Roman"/>
          <w:bCs/>
          <w:i/>
          <w:iCs/>
          <w:color w:val="000000"/>
          <w:sz w:val="24"/>
          <w:szCs w:val="24"/>
        </w:rPr>
        <w:t>evised Manuscript</w:t>
      </w:r>
      <w:r w:rsidR="00C05BA5" w:rsidRPr="00C05BA5">
        <w:rPr>
          <w:rFonts w:ascii="Times New Roman" w:eastAsia="宋体" w:hAnsi="Times New Roman" w:cs="Times New Roman"/>
          <w:bCs/>
          <w:color w:val="000000"/>
          <w:sz w:val="24"/>
          <w:szCs w:val="24"/>
        </w:rPr>
        <w:t>.</w:t>
      </w:r>
    </w:p>
    <w:p w14:paraId="07B35E8C" w14:textId="77777777" w:rsidR="002D3931" w:rsidRDefault="002D3931" w:rsidP="00E32FCB">
      <w:pPr>
        <w:spacing w:line="276" w:lineRule="auto"/>
        <w:rPr>
          <w:rFonts w:ascii="Times New Roman" w:hAnsi="Times New Roman" w:cs="Times New Roman"/>
          <w:color w:val="000000"/>
          <w:sz w:val="24"/>
          <w:szCs w:val="24"/>
        </w:rPr>
      </w:pPr>
    </w:p>
    <w:p w14:paraId="69852E47" w14:textId="026FC5E8" w:rsidR="00E32FCB" w:rsidRDefault="00700386" w:rsidP="00E32FCB">
      <w:pPr>
        <w:spacing w:line="276" w:lineRule="auto"/>
        <w:rPr>
          <w:rFonts w:ascii="Times New Roman" w:hAnsi="Times New Roman" w:cs="Times New Roman"/>
          <w:color w:val="000000"/>
          <w:sz w:val="24"/>
          <w:szCs w:val="24"/>
        </w:rPr>
      </w:pPr>
      <w:r w:rsidRPr="00DE35C2">
        <w:rPr>
          <w:rFonts w:ascii="Times New Roman" w:hAnsi="Times New Roman" w:cs="Times New Roman"/>
          <w:color w:val="000000"/>
          <w:sz w:val="24"/>
          <w:szCs w:val="24"/>
        </w:rPr>
        <w:br/>
      </w:r>
      <w:r w:rsidRPr="006D41B7">
        <w:rPr>
          <w:rFonts w:ascii="Times New Roman" w:hAnsi="Times New Roman" w:cs="Times New Roman"/>
          <w:i/>
          <w:iCs/>
          <w:color w:val="000000"/>
          <w:sz w:val="24"/>
          <w:szCs w:val="24"/>
        </w:rPr>
        <w:t xml:space="preserve">14. Related quantum dot studies can be referred and compared: </w:t>
      </w:r>
      <w:bookmarkStart w:id="13" w:name="_Hlk86240861"/>
      <w:r w:rsidRPr="006D41B7">
        <w:rPr>
          <w:rFonts w:ascii="Times New Roman" w:hAnsi="Times New Roman" w:cs="Times New Roman"/>
          <w:i/>
          <w:iCs/>
          <w:color w:val="000000"/>
          <w:sz w:val="24"/>
          <w:szCs w:val="24"/>
        </w:rPr>
        <w:t xml:space="preserve">Food Chemistry 355 (2021): 129443; </w:t>
      </w:r>
      <w:bookmarkEnd w:id="13"/>
      <w:proofErr w:type="spellStart"/>
      <w:r w:rsidRPr="006D41B7">
        <w:rPr>
          <w:rFonts w:ascii="Times New Roman" w:hAnsi="Times New Roman" w:cs="Times New Roman"/>
          <w:i/>
          <w:iCs/>
          <w:color w:val="000000"/>
          <w:sz w:val="24"/>
          <w:szCs w:val="24"/>
        </w:rPr>
        <w:t>Angewandte</w:t>
      </w:r>
      <w:proofErr w:type="spellEnd"/>
      <w:r w:rsidRPr="006D41B7">
        <w:rPr>
          <w:rFonts w:ascii="Times New Roman" w:hAnsi="Times New Roman" w:cs="Times New Roman"/>
          <w:i/>
          <w:iCs/>
          <w:color w:val="000000"/>
          <w:sz w:val="24"/>
          <w:szCs w:val="24"/>
        </w:rPr>
        <w:t xml:space="preserve"> </w:t>
      </w:r>
      <w:proofErr w:type="spellStart"/>
      <w:r w:rsidRPr="006D41B7">
        <w:rPr>
          <w:rFonts w:ascii="Times New Roman" w:hAnsi="Times New Roman" w:cs="Times New Roman"/>
          <w:i/>
          <w:iCs/>
          <w:color w:val="000000"/>
          <w:sz w:val="24"/>
          <w:szCs w:val="24"/>
        </w:rPr>
        <w:t>Chemie</w:t>
      </w:r>
      <w:proofErr w:type="spellEnd"/>
      <w:r w:rsidRPr="006D41B7">
        <w:rPr>
          <w:rFonts w:ascii="Times New Roman" w:hAnsi="Times New Roman" w:cs="Times New Roman"/>
          <w:i/>
          <w:iCs/>
          <w:color w:val="000000"/>
          <w:sz w:val="24"/>
          <w:szCs w:val="24"/>
        </w:rPr>
        <w:t xml:space="preserve">, 2021, 202108696; Advanced Materials, 2021, 2102054; Applied Nanoscience, </w:t>
      </w:r>
      <w:bookmarkStart w:id="14" w:name="_Hlk86242077"/>
      <w:r w:rsidRPr="006D41B7">
        <w:rPr>
          <w:rFonts w:ascii="Times New Roman" w:hAnsi="Times New Roman" w:cs="Times New Roman"/>
          <w:i/>
          <w:iCs/>
          <w:color w:val="000000"/>
          <w:sz w:val="24"/>
          <w:szCs w:val="24"/>
        </w:rPr>
        <w:t>8(5), 1189-1196</w:t>
      </w:r>
      <w:bookmarkEnd w:id="14"/>
      <w:r w:rsidRPr="006D41B7">
        <w:rPr>
          <w:rFonts w:ascii="Times New Roman" w:hAnsi="Times New Roman" w:cs="Times New Roman"/>
          <w:i/>
          <w:iCs/>
          <w:color w:val="000000"/>
          <w:sz w:val="24"/>
          <w:szCs w:val="24"/>
        </w:rPr>
        <w:t xml:space="preserve">; Journal of Alloys and Compounds </w:t>
      </w:r>
      <w:bookmarkStart w:id="15" w:name="_Hlk86241627"/>
      <w:r w:rsidRPr="006D41B7">
        <w:rPr>
          <w:rFonts w:ascii="Times New Roman" w:hAnsi="Times New Roman" w:cs="Times New Roman"/>
          <w:i/>
          <w:iCs/>
          <w:color w:val="000000"/>
          <w:sz w:val="24"/>
          <w:szCs w:val="24"/>
        </w:rPr>
        <w:t>783 (2019): 813-819</w:t>
      </w:r>
      <w:bookmarkEnd w:id="15"/>
      <w:r w:rsidRPr="006D41B7">
        <w:rPr>
          <w:rFonts w:ascii="Times New Roman" w:hAnsi="Times New Roman" w:cs="Times New Roman"/>
          <w:i/>
          <w:iCs/>
          <w:color w:val="000000"/>
          <w:sz w:val="24"/>
          <w:szCs w:val="24"/>
        </w:rPr>
        <w:t>.</w:t>
      </w:r>
      <w:r w:rsidRPr="00DE35C2">
        <w:rPr>
          <w:rFonts w:ascii="Times New Roman" w:hAnsi="Times New Roman" w:cs="Times New Roman"/>
          <w:color w:val="000000"/>
          <w:sz w:val="24"/>
          <w:szCs w:val="24"/>
        </w:rPr>
        <w:br/>
      </w:r>
      <w:r w:rsidR="00B968C1" w:rsidRPr="00687F02">
        <w:rPr>
          <w:rFonts w:ascii="Times New Roman" w:eastAsia="宋体" w:hAnsi="Times New Roman" w:cs="Times New Roman" w:hint="eastAsia"/>
          <w:b/>
          <w:color w:val="000000"/>
          <w:sz w:val="24"/>
          <w:szCs w:val="24"/>
        </w:rPr>
        <w:t>Response:</w:t>
      </w:r>
      <w:r w:rsidR="00B968C1">
        <w:rPr>
          <w:rFonts w:ascii="Times New Roman" w:eastAsia="宋体" w:hAnsi="Times New Roman" w:cs="Times New Roman"/>
          <w:b/>
          <w:color w:val="000000"/>
          <w:sz w:val="24"/>
          <w:szCs w:val="24"/>
        </w:rPr>
        <w:t xml:space="preserve"> </w:t>
      </w:r>
      <w:r w:rsidR="00E32FCB" w:rsidRPr="00E32FCB">
        <w:rPr>
          <w:rFonts w:ascii="Times New Roman" w:hAnsi="Times New Roman" w:cs="Times New Roman"/>
          <w:color w:val="000000"/>
          <w:sz w:val="24"/>
          <w:szCs w:val="24"/>
        </w:rPr>
        <w:t xml:space="preserve">Thanks so much for your suggestion. </w:t>
      </w:r>
      <w:r w:rsidR="00E32FCB">
        <w:rPr>
          <w:rFonts w:ascii="Times New Roman" w:hAnsi="Times New Roman" w:cs="Times New Roman"/>
          <w:color w:val="000000"/>
          <w:sz w:val="24"/>
          <w:szCs w:val="24"/>
        </w:rPr>
        <w:t xml:space="preserve">The </w:t>
      </w:r>
      <w:r w:rsidR="00E32FCB" w:rsidRPr="00E32FCB">
        <w:rPr>
          <w:rFonts w:ascii="Times New Roman" w:hAnsi="Times New Roman" w:cs="Times New Roman"/>
          <w:color w:val="000000"/>
          <w:sz w:val="24"/>
          <w:szCs w:val="24"/>
        </w:rPr>
        <w:t>relevant reference</w:t>
      </w:r>
      <w:r w:rsidR="00E32FCB">
        <w:rPr>
          <w:rFonts w:ascii="Times New Roman" w:hAnsi="Times New Roman" w:cs="Times New Roman"/>
          <w:color w:val="000000"/>
          <w:sz w:val="24"/>
          <w:szCs w:val="24"/>
        </w:rPr>
        <w:t>s</w:t>
      </w:r>
      <w:r w:rsidR="00E32FCB" w:rsidRPr="00E32FCB">
        <w:rPr>
          <w:rFonts w:ascii="Times New Roman" w:hAnsi="Times New Roman" w:cs="Times New Roman"/>
          <w:color w:val="000000"/>
          <w:sz w:val="24"/>
          <w:szCs w:val="24"/>
        </w:rPr>
        <w:t xml:space="preserve"> ha</w:t>
      </w:r>
      <w:r w:rsidR="00E32FCB">
        <w:rPr>
          <w:rFonts w:ascii="Times New Roman" w:hAnsi="Times New Roman" w:cs="Times New Roman"/>
          <w:color w:val="000000"/>
          <w:sz w:val="24"/>
          <w:szCs w:val="24"/>
        </w:rPr>
        <w:t>ve</w:t>
      </w:r>
      <w:r w:rsidR="00E32FCB" w:rsidRPr="00E32FCB">
        <w:rPr>
          <w:rFonts w:ascii="Times New Roman" w:hAnsi="Times New Roman" w:cs="Times New Roman"/>
          <w:color w:val="000000"/>
          <w:sz w:val="24"/>
          <w:szCs w:val="24"/>
        </w:rPr>
        <w:t xml:space="preserve"> been supplemented in the </w:t>
      </w:r>
      <w:r w:rsidR="00F24081" w:rsidRPr="00F24081">
        <w:rPr>
          <w:rFonts w:ascii="Times New Roman" w:eastAsia="宋体" w:hAnsi="Times New Roman" w:cs="Times New Roman" w:hint="eastAsia"/>
          <w:bCs/>
          <w:i/>
          <w:iCs/>
          <w:color w:val="000000"/>
          <w:sz w:val="24"/>
          <w:szCs w:val="24"/>
        </w:rPr>
        <w:t>R</w:t>
      </w:r>
      <w:r w:rsidR="00F24081" w:rsidRPr="00F24081">
        <w:rPr>
          <w:rFonts w:ascii="Times New Roman" w:eastAsia="宋体" w:hAnsi="Times New Roman" w:cs="Times New Roman"/>
          <w:bCs/>
          <w:i/>
          <w:iCs/>
          <w:color w:val="000000"/>
          <w:sz w:val="24"/>
          <w:szCs w:val="24"/>
        </w:rPr>
        <w:t>evised Manuscript</w:t>
      </w:r>
      <w:r w:rsidR="00E32FCB" w:rsidRPr="00E32FCB">
        <w:rPr>
          <w:rFonts w:ascii="Times New Roman" w:hAnsi="Times New Roman" w:cs="Times New Roman"/>
          <w:color w:val="000000"/>
          <w:sz w:val="24"/>
          <w:szCs w:val="24"/>
        </w:rPr>
        <w:t>.</w:t>
      </w:r>
    </w:p>
    <w:p w14:paraId="723D8BEB" w14:textId="77777777" w:rsidR="00E32FCB" w:rsidRDefault="00E32FCB">
      <w:pPr>
        <w:rPr>
          <w:rFonts w:ascii="Times New Roman" w:hAnsi="Times New Roman" w:cs="Times New Roman"/>
          <w:color w:val="000000"/>
          <w:sz w:val="24"/>
          <w:szCs w:val="24"/>
        </w:rPr>
      </w:pPr>
    </w:p>
    <w:p w14:paraId="68820759" w14:textId="74290D88" w:rsidR="00B968C1" w:rsidRDefault="00700386">
      <w:pPr>
        <w:rPr>
          <w:rFonts w:ascii="Times New Roman" w:hAnsi="Times New Roman" w:cs="Times New Roman"/>
          <w:i/>
          <w:iCs/>
          <w:color w:val="000000"/>
          <w:sz w:val="24"/>
          <w:szCs w:val="24"/>
        </w:rPr>
      </w:pPr>
      <w:r w:rsidRPr="00DE35C2">
        <w:rPr>
          <w:rFonts w:ascii="Times New Roman" w:hAnsi="Times New Roman" w:cs="Times New Roman"/>
          <w:color w:val="000000"/>
          <w:sz w:val="24"/>
          <w:szCs w:val="24"/>
        </w:rPr>
        <w:br/>
      </w:r>
      <w:r w:rsidRPr="00E32FCB">
        <w:rPr>
          <w:rFonts w:ascii="Times New Roman" w:hAnsi="Times New Roman" w:cs="Times New Roman"/>
          <w:i/>
          <w:iCs/>
          <w:color w:val="000000"/>
          <w:sz w:val="24"/>
          <w:szCs w:val="24"/>
        </w:rPr>
        <w:t xml:space="preserve">Overall, I think your experiments are well designed and the results are logically sound </w:t>
      </w:r>
      <w:r w:rsidRPr="00E32FCB">
        <w:rPr>
          <w:rFonts w:ascii="Times New Roman" w:hAnsi="Times New Roman" w:cs="Times New Roman"/>
          <w:i/>
          <w:iCs/>
          <w:color w:val="000000"/>
          <w:sz w:val="24"/>
          <w:szCs w:val="24"/>
        </w:rPr>
        <w:lastRenderedPageBreak/>
        <w:t>to support your claim of the development of a surface modification method by self-assembly strategy that can effectively reduce non-specific binding. Nevertheless, there are some edits or improvements recommended to get this work to final publication. I would be very glad to re-review the paper in greater depth once it has been edited.</w:t>
      </w:r>
      <w:r w:rsidRPr="00E32FCB">
        <w:rPr>
          <w:rFonts w:ascii="Times New Roman" w:hAnsi="Times New Roman" w:cs="Times New Roman"/>
          <w:i/>
          <w:iCs/>
          <w:color w:val="000000"/>
          <w:sz w:val="24"/>
          <w:szCs w:val="24"/>
        </w:rPr>
        <w:br/>
      </w:r>
    </w:p>
    <w:p w14:paraId="65F92000" w14:textId="77777777" w:rsidR="00E32FCB" w:rsidRPr="00E32FCB" w:rsidRDefault="00E32FCB">
      <w:pPr>
        <w:rPr>
          <w:rFonts w:ascii="Times New Roman" w:hAnsi="Times New Roman" w:cs="Times New Roman"/>
          <w:color w:val="000000"/>
          <w:sz w:val="24"/>
          <w:szCs w:val="24"/>
        </w:rPr>
      </w:pPr>
    </w:p>
    <w:p w14:paraId="6F6CABEB" w14:textId="77777777" w:rsidR="00C333A8" w:rsidRPr="00C333A8" w:rsidRDefault="00C333A8" w:rsidP="00C333A8">
      <w:pPr>
        <w:rPr>
          <w:rFonts w:ascii="Times New Roman" w:hAnsi="Times New Roman" w:cs="Times New Roman"/>
          <w:color w:val="000000"/>
          <w:szCs w:val="21"/>
        </w:rPr>
      </w:pPr>
      <w:r w:rsidRPr="00C333A8">
        <w:rPr>
          <w:rFonts w:ascii="Times New Roman" w:hAnsi="Times New Roman" w:cs="Times New Roman"/>
          <w:color w:val="000000"/>
          <w:szCs w:val="21"/>
        </w:rPr>
        <w:t xml:space="preserve">Reference: </w:t>
      </w:r>
    </w:p>
    <w:p w14:paraId="370C5C7E" w14:textId="77777777" w:rsidR="00C333A8" w:rsidRPr="00C333A8" w:rsidRDefault="00C333A8" w:rsidP="00C333A8">
      <w:pPr>
        <w:rPr>
          <w:rFonts w:ascii="Times New Roman" w:hAnsi="Times New Roman" w:cs="Times New Roman"/>
          <w:color w:val="000000"/>
          <w:szCs w:val="21"/>
        </w:rPr>
      </w:pPr>
      <w:r w:rsidRPr="00C333A8">
        <w:rPr>
          <w:rFonts w:ascii="Times New Roman" w:hAnsi="Times New Roman" w:cs="Times New Roman"/>
          <w:color w:val="000000"/>
          <w:szCs w:val="21"/>
        </w:rPr>
        <w:t xml:space="preserve">[1] Fontes CM, Achar RK, Joh DY, Ozer I, Bhattacharjee S, Hucknall A, </w:t>
      </w:r>
      <w:proofErr w:type="spellStart"/>
      <w:r w:rsidRPr="00C333A8">
        <w:rPr>
          <w:rFonts w:ascii="Times New Roman" w:hAnsi="Times New Roman" w:cs="Times New Roman"/>
          <w:color w:val="000000"/>
          <w:szCs w:val="21"/>
        </w:rPr>
        <w:t>Chilkoti</w:t>
      </w:r>
      <w:proofErr w:type="spellEnd"/>
      <w:r w:rsidRPr="00C333A8">
        <w:rPr>
          <w:rFonts w:ascii="Times New Roman" w:hAnsi="Times New Roman" w:cs="Times New Roman"/>
          <w:color w:val="000000"/>
          <w:szCs w:val="21"/>
        </w:rPr>
        <w:t xml:space="preserve"> A. Engineering the surface properties of a zwitterionic polymer brush to enable the simple fabrication of inkjet-printed point-of-care immunoassays. Langmuir 2019;35:1379-1390.</w:t>
      </w:r>
    </w:p>
    <w:p w14:paraId="70452D01" w14:textId="77777777" w:rsidR="00C333A8" w:rsidRPr="00C333A8" w:rsidRDefault="00C333A8" w:rsidP="00C333A8">
      <w:pPr>
        <w:rPr>
          <w:rFonts w:ascii="Times New Roman" w:hAnsi="Times New Roman" w:cs="Times New Roman"/>
          <w:color w:val="000000"/>
          <w:szCs w:val="21"/>
        </w:rPr>
      </w:pPr>
      <w:r w:rsidRPr="00C333A8">
        <w:rPr>
          <w:rFonts w:ascii="Times New Roman" w:hAnsi="Times New Roman" w:cs="Times New Roman"/>
          <w:color w:val="000000"/>
          <w:szCs w:val="21"/>
        </w:rPr>
        <w:t>[2] Jiang C, Wang G, Hein R, Liu N, Luo X, Davis JJ. Antifouling strategies for selective in vitro and in vivo sensing. Chem. Rev. 2020;120:3852-3889.</w:t>
      </w:r>
    </w:p>
    <w:p w14:paraId="509B9864" w14:textId="230AC062" w:rsidR="00C333A8" w:rsidRPr="00C333A8" w:rsidRDefault="00C333A8" w:rsidP="00C333A8">
      <w:pPr>
        <w:spacing w:line="276" w:lineRule="auto"/>
        <w:rPr>
          <w:rFonts w:ascii="Times New Roman" w:hAnsi="Times New Roman" w:cs="Times New Roman"/>
          <w:color w:val="000000"/>
          <w:szCs w:val="21"/>
        </w:rPr>
      </w:pPr>
      <w:r w:rsidRPr="00C333A8">
        <w:rPr>
          <w:rFonts w:ascii="Times New Roman" w:hAnsi="Times New Roman" w:cs="Times New Roman"/>
          <w:color w:val="000000"/>
          <w:szCs w:val="21"/>
        </w:rPr>
        <w:t xml:space="preserve">[3] Trilling A K, </w:t>
      </w:r>
      <w:proofErr w:type="spellStart"/>
      <w:r w:rsidRPr="00C333A8">
        <w:rPr>
          <w:rFonts w:ascii="Times New Roman" w:hAnsi="Times New Roman" w:cs="Times New Roman"/>
          <w:color w:val="000000"/>
          <w:szCs w:val="21"/>
        </w:rPr>
        <w:t>Beekwildera</w:t>
      </w:r>
      <w:proofErr w:type="spellEnd"/>
      <w:r w:rsidRPr="00C333A8">
        <w:rPr>
          <w:rFonts w:ascii="Times New Roman" w:hAnsi="Times New Roman" w:cs="Times New Roman"/>
          <w:color w:val="000000"/>
          <w:szCs w:val="21"/>
        </w:rPr>
        <w:t xml:space="preserve"> J, </w:t>
      </w:r>
      <w:proofErr w:type="spellStart"/>
      <w:r w:rsidRPr="00C333A8">
        <w:rPr>
          <w:rFonts w:ascii="Times New Roman" w:hAnsi="Times New Roman" w:cs="Times New Roman"/>
          <w:color w:val="000000"/>
          <w:szCs w:val="21"/>
        </w:rPr>
        <w:t>Zuilhof</w:t>
      </w:r>
      <w:proofErr w:type="spellEnd"/>
      <w:r w:rsidRPr="00C333A8">
        <w:rPr>
          <w:rFonts w:ascii="Times New Roman" w:hAnsi="Times New Roman" w:cs="Times New Roman"/>
          <w:color w:val="000000"/>
          <w:szCs w:val="21"/>
        </w:rPr>
        <w:t xml:space="preserve"> H. Antibody orientation on biosensor surfaces: a minireview. Analyst 2013;138:1619.</w:t>
      </w:r>
    </w:p>
    <w:p w14:paraId="674F8A13" w14:textId="5165C44F" w:rsidR="004152DE" w:rsidRPr="004152DE" w:rsidRDefault="004152DE" w:rsidP="004152DE">
      <w:pPr>
        <w:spacing w:line="276" w:lineRule="auto"/>
        <w:rPr>
          <w:rFonts w:ascii="Times New Roman" w:hAnsi="Times New Roman" w:cs="Times New Roman"/>
          <w:color w:val="000000"/>
          <w:szCs w:val="21"/>
        </w:rPr>
      </w:pPr>
      <w:r>
        <w:rPr>
          <w:rFonts w:ascii="Times New Roman" w:hAnsi="Times New Roman" w:cs="Times New Roman" w:hint="eastAsia"/>
          <w:color w:val="000000"/>
          <w:szCs w:val="21"/>
        </w:rPr>
        <w:t>[</w:t>
      </w:r>
      <w:r>
        <w:rPr>
          <w:rFonts w:ascii="Times New Roman" w:hAnsi="Times New Roman" w:cs="Times New Roman"/>
          <w:color w:val="000000"/>
          <w:szCs w:val="21"/>
        </w:rPr>
        <w:t xml:space="preserve">4] </w:t>
      </w:r>
      <w:proofErr w:type="spellStart"/>
      <w:r w:rsidRPr="004152DE">
        <w:rPr>
          <w:rFonts w:ascii="Times New Roman" w:hAnsi="Times New Roman" w:cs="Times New Roman"/>
          <w:color w:val="000000"/>
          <w:szCs w:val="21"/>
        </w:rPr>
        <w:t>Decher</w:t>
      </w:r>
      <w:proofErr w:type="spellEnd"/>
      <w:r w:rsidRPr="004152DE">
        <w:rPr>
          <w:rFonts w:ascii="Times New Roman" w:hAnsi="Times New Roman" w:cs="Times New Roman"/>
          <w:color w:val="000000"/>
          <w:szCs w:val="21"/>
        </w:rPr>
        <w:t xml:space="preserve">, G. Fuzzy </w:t>
      </w:r>
      <w:proofErr w:type="spellStart"/>
      <w:r w:rsidRPr="004152DE">
        <w:rPr>
          <w:rFonts w:ascii="Times New Roman" w:hAnsi="Times New Roman" w:cs="Times New Roman"/>
          <w:color w:val="000000"/>
          <w:szCs w:val="21"/>
        </w:rPr>
        <w:t>nanoassemblies</w:t>
      </w:r>
      <w:proofErr w:type="spellEnd"/>
      <w:r w:rsidRPr="004152DE">
        <w:rPr>
          <w:rFonts w:ascii="Times New Roman" w:hAnsi="Times New Roman" w:cs="Times New Roman"/>
          <w:color w:val="000000"/>
          <w:szCs w:val="21"/>
        </w:rPr>
        <w:t xml:space="preserve">: toward layered polymeric </w:t>
      </w:r>
      <w:proofErr w:type="spellStart"/>
      <w:r w:rsidRPr="004152DE">
        <w:rPr>
          <w:rFonts w:ascii="Times New Roman" w:hAnsi="Times New Roman" w:cs="Times New Roman"/>
          <w:color w:val="000000"/>
          <w:szCs w:val="21"/>
        </w:rPr>
        <w:t>multicomposites</w:t>
      </w:r>
      <w:proofErr w:type="spellEnd"/>
      <w:r w:rsidRPr="004152DE">
        <w:rPr>
          <w:rFonts w:ascii="Times New Roman" w:hAnsi="Times New Roman" w:cs="Times New Roman"/>
          <w:color w:val="000000"/>
          <w:szCs w:val="21"/>
        </w:rPr>
        <w:t>. Science 1997;277:1232-7.</w:t>
      </w:r>
    </w:p>
    <w:p w14:paraId="7170F75B" w14:textId="3E3F5B7A" w:rsidR="004152DE" w:rsidRPr="004152DE" w:rsidRDefault="004152DE" w:rsidP="004152DE">
      <w:pPr>
        <w:spacing w:line="276" w:lineRule="auto"/>
        <w:rPr>
          <w:rFonts w:ascii="Times New Roman" w:hAnsi="Times New Roman" w:cs="Times New Roman"/>
          <w:color w:val="000000"/>
          <w:szCs w:val="21"/>
        </w:rPr>
      </w:pPr>
      <w:r>
        <w:rPr>
          <w:rFonts w:ascii="Times New Roman" w:hAnsi="Times New Roman" w:cs="Times New Roman"/>
          <w:color w:val="000000"/>
          <w:szCs w:val="21"/>
        </w:rPr>
        <w:t xml:space="preserve">[5] </w:t>
      </w:r>
      <w:r w:rsidRPr="004152DE">
        <w:rPr>
          <w:rFonts w:ascii="Times New Roman" w:hAnsi="Times New Roman" w:cs="Times New Roman"/>
          <w:color w:val="000000"/>
          <w:szCs w:val="21"/>
        </w:rPr>
        <w:t xml:space="preserve">McAloney RA, </w:t>
      </w:r>
      <w:proofErr w:type="spellStart"/>
      <w:r w:rsidRPr="004152DE">
        <w:rPr>
          <w:rFonts w:ascii="Times New Roman" w:hAnsi="Times New Roman" w:cs="Times New Roman"/>
          <w:color w:val="000000"/>
          <w:szCs w:val="21"/>
        </w:rPr>
        <w:t>Sinyor</w:t>
      </w:r>
      <w:proofErr w:type="spellEnd"/>
      <w:r w:rsidRPr="004152DE">
        <w:rPr>
          <w:rFonts w:ascii="Times New Roman" w:hAnsi="Times New Roman" w:cs="Times New Roman"/>
          <w:color w:val="000000"/>
          <w:szCs w:val="21"/>
        </w:rPr>
        <w:t xml:space="preserve"> M, Dudnik V, Goh MC. Atomic force microscopy studies of salt effects on polyelectrolyte multilayer film morphology. Langmuir 2001;17:6655-63.</w:t>
      </w:r>
    </w:p>
    <w:p w14:paraId="72B0CE34" w14:textId="77777777" w:rsidR="00315E6B" w:rsidRDefault="00315E6B" w:rsidP="00E32FCB">
      <w:pPr>
        <w:rPr>
          <w:rFonts w:ascii="Times New Roman" w:hAnsi="Times New Roman" w:cs="Times New Roman"/>
          <w:b/>
          <w:bCs/>
          <w:color w:val="000000"/>
          <w:sz w:val="24"/>
          <w:szCs w:val="24"/>
        </w:rPr>
      </w:pPr>
    </w:p>
    <w:p w14:paraId="66EA7E52" w14:textId="77777777" w:rsidR="00E32FCB" w:rsidRPr="00E32FCB" w:rsidRDefault="00E32FCB" w:rsidP="00E32FCB">
      <w:pPr>
        <w:rPr>
          <w:rFonts w:ascii="Times New Roman" w:hAnsi="Times New Roman" w:cs="Times New Roman"/>
          <w:b/>
          <w:bCs/>
          <w:color w:val="000000"/>
          <w:sz w:val="24"/>
          <w:szCs w:val="24"/>
        </w:rPr>
      </w:pPr>
      <w:r w:rsidRPr="00E32FCB">
        <w:rPr>
          <w:rFonts w:ascii="Times New Roman" w:hAnsi="Times New Roman" w:cs="Times New Roman"/>
          <w:b/>
          <w:bCs/>
          <w:color w:val="000000"/>
          <w:sz w:val="24"/>
          <w:szCs w:val="24"/>
        </w:rPr>
        <w:t>Thank you very much for your valuable suggestion again, so that we have a more accurate expression of the paper.</w:t>
      </w:r>
    </w:p>
    <w:p w14:paraId="633BD830" w14:textId="77777777" w:rsidR="00B968C1" w:rsidRPr="00E32FCB" w:rsidRDefault="00B968C1">
      <w:pPr>
        <w:rPr>
          <w:rFonts w:ascii="Times New Roman" w:hAnsi="Times New Roman" w:cs="Times New Roman"/>
          <w:color w:val="000000"/>
          <w:sz w:val="24"/>
          <w:szCs w:val="24"/>
        </w:rPr>
      </w:pPr>
    </w:p>
    <w:p w14:paraId="30A330D9" w14:textId="77777777" w:rsidR="00B968C1" w:rsidRDefault="00B968C1">
      <w:pPr>
        <w:rPr>
          <w:rFonts w:ascii="Times New Roman" w:hAnsi="Times New Roman" w:cs="Times New Roman"/>
          <w:color w:val="000000"/>
          <w:sz w:val="24"/>
          <w:szCs w:val="24"/>
        </w:rPr>
      </w:pPr>
    </w:p>
    <w:p w14:paraId="6361881E" w14:textId="09E1A5D2" w:rsidR="00B968C1" w:rsidRDefault="00B968C1">
      <w:pPr>
        <w:rPr>
          <w:rFonts w:ascii="Times New Roman" w:hAnsi="Times New Roman" w:cs="Times New Roman"/>
          <w:color w:val="000000"/>
          <w:sz w:val="24"/>
          <w:szCs w:val="24"/>
        </w:rPr>
        <w:sectPr w:rsidR="00B968C1">
          <w:pgSz w:w="11906" w:h="16838"/>
          <w:pgMar w:top="1440" w:right="1800" w:bottom="1440" w:left="1800" w:header="851" w:footer="992" w:gutter="0"/>
          <w:cols w:space="425"/>
          <w:docGrid w:type="lines" w:linePitch="312"/>
        </w:sectPr>
      </w:pPr>
    </w:p>
    <w:p w14:paraId="0B259924" w14:textId="77777777" w:rsidR="00E32FCB" w:rsidRDefault="00700386">
      <w:pPr>
        <w:rPr>
          <w:rFonts w:ascii="Times New Roman" w:hAnsi="Times New Roman" w:cs="Times New Roman"/>
          <w:color w:val="000000"/>
          <w:sz w:val="24"/>
          <w:szCs w:val="24"/>
        </w:rPr>
      </w:pPr>
      <w:r w:rsidRPr="00E32FCB">
        <w:rPr>
          <w:rFonts w:ascii="Times New Roman" w:hAnsi="Times New Roman" w:cs="Times New Roman"/>
          <w:b/>
          <w:bCs/>
          <w:color w:val="000000"/>
          <w:sz w:val="24"/>
          <w:szCs w:val="24"/>
        </w:rPr>
        <w:lastRenderedPageBreak/>
        <w:t>Reviewer #3</w:t>
      </w:r>
      <w:r w:rsidRPr="00DE35C2">
        <w:rPr>
          <w:rFonts w:ascii="Times New Roman" w:hAnsi="Times New Roman" w:cs="Times New Roman"/>
          <w:color w:val="000000"/>
          <w:sz w:val="24"/>
          <w:szCs w:val="24"/>
        </w:rPr>
        <w:t>: The method by developing a low absorption of substrate in glass plates is lack of innovation.</w:t>
      </w:r>
      <w:r w:rsidRPr="00DE35C2">
        <w:rPr>
          <w:rFonts w:ascii="Times New Roman" w:hAnsi="Times New Roman" w:cs="Times New Roman"/>
          <w:color w:val="000000"/>
          <w:sz w:val="24"/>
          <w:szCs w:val="24"/>
        </w:rPr>
        <w:br/>
      </w:r>
    </w:p>
    <w:p w14:paraId="5F937370" w14:textId="4E3F210A" w:rsidR="00391A03" w:rsidRDefault="00391A03" w:rsidP="00391A03">
      <w:pPr>
        <w:rPr>
          <w:rFonts w:ascii="Times New Roman" w:eastAsia="宋体" w:hAnsi="Times New Roman" w:cs="Times New Roman"/>
          <w:bCs/>
          <w:color w:val="000000"/>
          <w:sz w:val="24"/>
          <w:szCs w:val="24"/>
        </w:rPr>
      </w:pPr>
      <w:r w:rsidRPr="00687F02">
        <w:rPr>
          <w:rFonts w:ascii="Times New Roman" w:eastAsia="宋体" w:hAnsi="Times New Roman" w:cs="Times New Roman" w:hint="eastAsia"/>
          <w:b/>
          <w:color w:val="000000"/>
          <w:sz w:val="24"/>
          <w:szCs w:val="24"/>
        </w:rPr>
        <w:t>Response:</w:t>
      </w:r>
      <w:r>
        <w:rPr>
          <w:rFonts w:ascii="Times New Roman" w:eastAsia="宋体" w:hAnsi="Times New Roman" w:cs="Times New Roman"/>
          <w:b/>
          <w:color w:val="000000"/>
          <w:sz w:val="24"/>
          <w:szCs w:val="24"/>
        </w:rPr>
        <w:t xml:space="preserve"> </w:t>
      </w:r>
      <w:r w:rsidRPr="00C05BA5">
        <w:rPr>
          <w:rFonts w:ascii="Times New Roman" w:eastAsia="宋体" w:hAnsi="Times New Roman" w:cs="Times New Roman"/>
          <w:bCs/>
          <w:color w:val="000000"/>
          <w:sz w:val="24"/>
          <w:szCs w:val="24"/>
        </w:rPr>
        <w:t xml:space="preserve">Thanks so much for your suggestion. </w:t>
      </w:r>
      <w:r w:rsidRPr="00391A03">
        <w:rPr>
          <w:rFonts w:ascii="Times New Roman" w:eastAsia="宋体" w:hAnsi="Times New Roman" w:cs="Times New Roman"/>
          <w:bCs/>
          <w:color w:val="000000"/>
          <w:sz w:val="24"/>
          <w:szCs w:val="24"/>
        </w:rPr>
        <w:t>I have the following description of the innovation of this manuscript</w:t>
      </w:r>
      <w:r>
        <w:rPr>
          <w:rFonts w:ascii="Times New Roman" w:eastAsia="宋体" w:hAnsi="Times New Roman" w:cs="Times New Roman"/>
          <w:bCs/>
          <w:color w:val="000000"/>
          <w:sz w:val="24"/>
          <w:szCs w:val="24"/>
        </w:rPr>
        <w:t>:</w:t>
      </w:r>
      <w:r>
        <w:rPr>
          <w:rFonts w:ascii="Times New Roman" w:eastAsia="宋体" w:hAnsi="Times New Roman" w:cs="Times New Roman" w:hint="eastAsia"/>
          <w:bCs/>
          <w:color w:val="000000"/>
          <w:sz w:val="24"/>
          <w:szCs w:val="24"/>
        </w:rPr>
        <w:t xml:space="preserve"> </w:t>
      </w:r>
    </w:p>
    <w:p w14:paraId="35BDFD27" w14:textId="77777777" w:rsidR="00133B07" w:rsidRDefault="00133B07" w:rsidP="00133B07">
      <w:pPr>
        <w:widowControl/>
        <w:spacing w:line="276" w:lineRule="auto"/>
        <w:ind w:firstLine="720"/>
        <w:rPr>
          <w:rFonts w:ascii="Times New Roman" w:eastAsia="宋体" w:hAnsi="Times New Roman" w:cs="Times New Roman"/>
          <w:bCs/>
          <w:iCs/>
          <w:sz w:val="24"/>
          <w:szCs w:val="24"/>
        </w:rPr>
      </w:pPr>
      <w:r>
        <w:rPr>
          <w:rFonts w:ascii="Times New Roman" w:eastAsia="宋体" w:hAnsi="Times New Roman" w:cs="Times New Roman"/>
          <w:bCs/>
          <w:iCs/>
          <w:sz w:val="24"/>
          <w:szCs w:val="24"/>
        </w:rPr>
        <w:t>F</w:t>
      </w:r>
      <w:r w:rsidRPr="00986366">
        <w:rPr>
          <w:rFonts w:ascii="Times New Roman" w:eastAsia="宋体" w:hAnsi="Times New Roman" w:cs="Times New Roman"/>
          <w:bCs/>
          <w:iCs/>
          <w:sz w:val="24"/>
          <w:szCs w:val="24"/>
        </w:rPr>
        <w:t>irst</w:t>
      </w:r>
      <w:r>
        <w:rPr>
          <w:rFonts w:ascii="Times New Roman" w:eastAsia="宋体" w:hAnsi="Times New Roman" w:cs="Times New Roman"/>
          <w:bCs/>
          <w:iCs/>
          <w:sz w:val="24"/>
          <w:szCs w:val="24"/>
        </w:rPr>
        <w:t>, n</w:t>
      </w:r>
      <w:r w:rsidRPr="000E1C1C">
        <w:rPr>
          <w:rFonts w:ascii="Times New Roman" w:eastAsia="宋体" w:hAnsi="Times New Roman" w:cs="Times New Roman"/>
          <w:bCs/>
          <w:iCs/>
          <w:sz w:val="24"/>
          <w:szCs w:val="24"/>
        </w:rPr>
        <w:t>onspecific adsorption (fouling) can both</w:t>
      </w:r>
      <w:r>
        <w:rPr>
          <w:rFonts w:ascii="Times New Roman" w:eastAsia="宋体" w:hAnsi="Times New Roman" w:cs="Times New Roman" w:hint="eastAsia"/>
          <w:bCs/>
          <w:iCs/>
          <w:sz w:val="24"/>
          <w:szCs w:val="24"/>
        </w:rPr>
        <w:t xml:space="preserve"> </w:t>
      </w:r>
      <w:r w:rsidRPr="000E1C1C">
        <w:rPr>
          <w:rFonts w:ascii="Times New Roman" w:eastAsia="宋体" w:hAnsi="Times New Roman" w:cs="Times New Roman"/>
          <w:bCs/>
          <w:iCs/>
          <w:sz w:val="24"/>
          <w:szCs w:val="24"/>
        </w:rPr>
        <w:t>block specific signal (reducing sensitivity) and greatly reduce assay specificity</w:t>
      </w:r>
      <w:r>
        <w:rPr>
          <w:rFonts w:ascii="Times New Roman" w:eastAsia="宋体" w:hAnsi="Times New Roman" w:cs="Times New Roman"/>
          <w:bCs/>
          <w:iCs/>
          <w:sz w:val="24"/>
          <w:szCs w:val="24"/>
        </w:rPr>
        <w:t>,</w:t>
      </w:r>
      <w:r w:rsidRPr="00E8722E">
        <w:t xml:space="preserve"> </w:t>
      </w:r>
      <w:r>
        <w:rPr>
          <w:rFonts w:ascii="Times New Roman" w:eastAsia="宋体" w:hAnsi="Times New Roman" w:cs="Times New Roman"/>
          <w:bCs/>
          <w:iCs/>
          <w:sz w:val="24"/>
          <w:szCs w:val="24"/>
        </w:rPr>
        <w:t>which</w:t>
      </w:r>
      <w:r w:rsidRPr="00E8722E">
        <w:rPr>
          <w:rFonts w:ascii="Times New Roman" w:eastAsia="宋体" w:hAnsi="Times New Roman" w:cs="Times New Roman"/>
          <w:bCs/>
          <w:iCs/>
          <w:sz w:val="24"/>
          <w:szCs w:val="24"/>
        </w:rPr>
        <w:t xml:space="preserve"> bring</w:t>
      </w:r>
      <w:r>
        <w:rPr>
          <w:rFonts w:ascii="Times New Roman" w:eastAsia="宋体" w:hAnsi="Times New Roman" w:cs="Times New Roman"/>
          <w:bCs/>
          <w:iCs/>
          <w:sz w:val="24"/>
          <w:szCs w:val="24"/>
        </w:rPr>
        <w:t>s</w:t>
      </w:r>
      <w:r w:rsidRPr="00E8722E">
        <w:rPr>
          <w:rFonts w:ascii="Times New Roman" w:eastAsia="宋体" w:hAnsi="Times New Roman" w:cs="Times New Roman"/>
          <w:bCs/>
          <w:iCs/>
          <w:sz w:val="24"/>
          <w:szCs w:val="24"/>
        </w:rPr>
        <w:t xml:space="preserve"> about a series of problems</w:t>
      </w:r>
      <w:r w:rsidRPr="000E1C1C">
        <w:rPr>
          <w:rFonts w:ascii="Times New Roman" w:eastAsia="宋体" w:hAnsi="Times New Roman" w:cs="Times New Roman"/>
          <w:bCs/>
          <w:iCs/>
          <w:sz w:val="24"/>
          <w:szCs w:val="24"/>
        </w:rPr>
        <w:t xml:space="preserve">. </w:t>
      </w:r>
      <w:r>
        <w:rPr>
          <w:rFonts w:ascii="Times New Roman" w:eastAsia="宋体" w:hAnsi="Times New Roman" w:cs="Times New Roman"/>
          <w:bCs/>
          <w:iCs/>
          <w:sz w:val="24"/>
          <w:szCs w:val="24"/>
        </w:rPr>
        <w:t>In recent, t</w:t>
      </w:r>
      <w:r w:rsidRPr="00391A03">
        <w:rPr>
          <w:rFonts w:ascii="Times New Roman" w:eastAsia="宋体" w:hAnsi="Times New Roman" w:cs="Times New Roman"/>
          <w:bCs/>
          <w:iCs/>
          <w:sz w:val="24"/>
          <w:szCs w:val="24"/>
        </w:rPr>
        <w:t>he nonspecific binding poses a major challenge for label-free biosensors, where it can produce a false positive sensor response and imposes limitations on performance, especially at low analyte concentration. Surfaces resisting non-specific adsorption ha</w:t>
      </w:r>
      <w:r>
        <w:rPr>
          <w:rFonts w:ascii="Times New Roman" w:eastAsia="宋体" w:hAnsi="Times New Roman" w:cs="Times New Roman"/>
          <w:bCs/>
          <w:iCs/>
          <w:sz w:val="24"/>
          <w:szCs w:val="24"/>
        </w:rPr>
        <w:t>s</w:t>
      </w:r>
      <w:r w:rsidRPr="00391A03">
        <w:rPr>
          <w:rFonts w:ascii="Times New Roman" w:eastAsia="宋体" w:hAnsi="Times New Roman" w:cs="Times New Roman"/>
          <w:bCs/>
          <w:iCs/>
          <w:sz w:val="24"/>
          <w:szCs w:val="24"/>
        </w:rPr>
        <w:t xml:space="preserve"> played a very</w:t>
      </w:r>
      <w:r w:rsidRPr="00391A03">
        <w:rPr>
          <w:rFonts w:ascii="Times New Roman" w:eastAsia="宋体" w:hAnsi="Times New Roman" w:cs="Times New Roman" w:hint="eastAsia"/>
          <w:bCs/>
          <w:iCs/>
          <w:sz w:val="24"/>
          <w:szCs w:val="24"/>
        </w:rPr>
        <w:t xml:space="preserve"> </w:t>
      </w:r>
      <w:r w:rsidRPr="00391A03">
        <w:rPr>
          <w:rFonts w:ascii="Times New Roman" w:eastAsia="宋体" w:hAnsi="Times New Roman" w:cs="Times New Roman"/>
          <w:bCs/>
          <w:iCs/>
          <w:sz w:val="24"/>
          <w:szCs w:val="24"/>
        </w:rPr>
        <w:t>important role for diagnostics, drug delivery</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 xml:space="preserve"> and implantable</w:t>
      </w:r>
      <w:r w:rsidRPr="00391A03">
        <w:rPr>
          <w:rFonts w:ascii="Times New Roman" w:eastAsia="宋体" w:hAnsi="Times New Roman" w:cs="Times New Roman" w:hint="eastAsia"/>
          <w:bCs/>
          <w:iCs/>
          <w:sz w:val="24"/>
          <w:szCs w:val="24"/>
        </w:rPr>
        <w:t xml:space="preserve"> </w:t>
      </w:r>
      <w:r w:rsidRPr="00391A03">
        <w:rPr>
          <w:rFonts w:ascii="Times New Roman" w:eastAsia="宋体" w:hAnsi="Times New Roman" w:cs="Times New Roman"/>
          <w:bCs/>
          <w:iCs/>
          <w:sz w:val="24"/>
          <w:szCs w:val="24"/>
        </w:rPr>
        <w:t>devices</w:t>
      </w:r>
      <w:r w:rsidRPr="00391A03">
        <w:rPr>
          <w:rFonts w:ascii="Times New Roman" w:eastAsia="宋体" w:hAnsi="Times New Roman" w:cs="Times New Roman" w:hint="eastAsia"/>
          <w:bCs/>
          <w:iCs/>
          <w:sz w:val="24"/>
          <w:szCs w:val="24"/>
        </w:rPr>
        <w:t>.</w:t>
      </w:r>
      <w:r w:rsidRPr="00391A03">
        <w:rPr>
          <w:rFonts w:ascii="Times New Roman" w:eastAsia="宋体" w:hAnsi="Times New Roman" w:cs="Times New Roman"/>
          <w:bCs/>
          <w:iCs/>
          <w:sz w:val="24"/>
          <w:szCs w:val="24"/>
        </w:rPr>
        <w:t xml:space="preserve"> </w:t>
      </w:r>
      <w:r>
        <w:rPr>
          <w:rFonts w:ascii="Times New Roman" w:eastAsia="宋体" w:hAnsi="Times New Roman" w:cs="Times New Roman"/>
          <w:bCs/>
          <w:iCs/>
          <w:sz w:val="24"/>
          <w:szCs w:val="24"/>
        </w:rPr>
        <w:t>Second, t</w:t>
      </w:r>
      <w:r w:rsidRPr="00A44C29">
        <w:rPr>
          <w:rFonts w:ascii="Times New Roman" w:eastAsia="宋体" w:hAnsi="Times New Roman" w:cs="Times New Roman"/>
          <w:bCs/>
          <w:iCs/>
          <w:sz w:val="24"/>
          <w:szCs w:val="24"/>
        </w:rPr>
        <w:t>he selection and treatment of substrates are particularly important to inhibit non-specific adsorption</w:t>
      </w:r>
      <w:r>
        <w:rPr>
          <w:rFonts w:ascii="Times New Roman" w:eastAsia="宋体" w:hAnsi="Times New Roman" w:cs="Times New Roman"/>
          <w:bCs/>
          <w:iCs/>
          <w:sz w:val="24"/>
          <w:szCs w:val="24"/>
        </w:rPr>
        <w:t>.</w:t>
      </w:r>
      <w:r w:rsidRPr="00A44C29">
        <w:rPr>
          <w:rFonts w:ascii="Times New Roman" w:eastAsia="宋体" w:hAnsi="Times New Roman" w:cs="Times New Roman"/>
          <w:bCs/>
          <w:iCs/>
          <w:sz w:val="24"/>
          <w:szCs w:val="24"/>
        </w:rPr>
        <w:t xml:space="preserve"> </w:t>
      </w:r>
      <w:r>
        <w:rPr>
          <w:rFonts w:ascii="Times New Roman" w:eastAsia="宋体" w:hAnsi="Times New Roman" w:cs="Times New Roman"/>
          <w:bCs/>
          <w:iCs/>
          <w:sz w:val="24"/>
          <w:szCs w:val="24"/>
        </w:rPr>
        <w:t xml:space="preserve">As </w:t>
      </w:r>
      <w:r w:rsidRPr="004D78C4">
        <w:rPr>
          <w:rFonts w:ascii="Times New Roman" w:eastAsia="宋体" w:hAnsi="Times New Roman" w:cs="Times New Roman"/>
          <w:bCs/>
          <w:iCs/>
          <w:sz w:val="24"/>
          <w:szCs w:val="24"/>
        </w:rPr>
        <w:t xml:space="preserve">first generation microfluidic device material, </w:t>
      </w:r>
      <w:r>
        <w:rPr>
          <w:rFonts w:ascii="Times New Roman" w:eastAsia="宋体" w:hAnsi="Times New Roman" w:cs="Times New Roman"/>
          <w:bCs/>
          <w:iCs/>
          <w:sz w:val="24"/>
          <w:szCs w:val="24"/>
        </w:rPr>
        <w:t>glass substrate is</w:t>
      </w:r>
      <w:r w:rsidRPr="004D78C4">
        <w:rPr>
          <w:rFonts w:ascii="Times New Roman" w:eastAsia="宋体" w:hAnsi="Times New Roman" w:cs="Times New Roman"/>
          <w:bCs/>
          <w:iCs/>
          <w:sz w:val="24"/>
          <w:szCs w:val="24"/>
        </w:rPr>
        <w:t xml:space="preserve"> perfect for capillary electrophoresis and solvent-involved applications</w:t>
      </w:r>
      <w:r>
        <w:rPr>
          <w:rFonts w:ascii="Times New Roman" w:eastAsia="宋体" w:hAnsi="Times New Roman" w:cs="Times New Roman"/>
          <w:bCs/>
          <w:iCs/>
          <w:sz w:val="24"/>
          <w:szCs w:val="24"/>
        </w:rPr>
        <w:t>. A</w:t>
      </w:r>
      <w:r w:rsidRPr="00955B41">
        <w:rPr>
          <w:rFonts w:ascii="Times New Roman" w:eastAsia="宋体" w:hAnsi="Times New Roman" w:cs="Times New Roman"/>
          <w:bCs/>
          <w:iCs/>
          <w:sz w:val="24"/>
          <w:szCs w:val="24"/>
        </w:rPr>
        <w:t>lthough many other chip materials have been introduced afterward</w:t>
      </w:r>
      <w:r>
        <w:rPr>
          <w:rFonts w:ascii="Times New Roman" w:eastAsia="宋体" w:hAnsi="Times New Roman" w:cs="Times New Roman"/>
          <w:bCs/>
          <w:iCs/>
          <w:sz w:val="24"/>
          <w:szCs w:val="24"/>
        </w:rPr>
        <w:t>, g</w:t>
      </w:r>
      <w:r w:rsidRPr="00955B41">
        <w:rPr>
          <w:rFonts w:ascii="Times New Roman" w:eastAsia="宋体" w:hAnsi="Times New Roman" w:cs="Times New Roman"/>
          <w:bCs/>
          <w:iCs/>
          <w:sz w:val="24"/>
          <w:szCs w:val="24"/>
        </w:rPr>
        <w:t xml:space="preserve">lass </w:t>
      </w:r>
      <w:r w:rsidRPr="00A44C29">
        <w:rPr>
          <w:rFonts w:ascii="Times New Roman" w:eastAsia="宋体" w:hAnsi="Times New Roman" w:cs="Times New Roman"/>
          <w:bCs/>
          <w:iCs/>
          <w:sz w:val="24"/>
          <w:szCs w:val="24"/>
        </w:rPr>
        <w:t>substrate</w:t>
      </w:r>
      <w:r w:rsidRPr="00955B41">
        <w:rPr>
          <w:rFonts w:ascii="Times New Roman" w:eastAsia="宋体" w:hAnsi="Times New Roman" w:cs="Times New Roman"/>
          <w:bCs/>
          <w:iCs/>
          <w:sz w:val="24"/>
          <w:szCs w:val="24"/>
        </w:rPr>
        <w:t xml:space="preserve"> </w:t>
      </w:r>
      <w:r>
        <w:rPr>
          <w:rFonts w:ascii="Times New Roman" w:eastAsia="宋体" w:hAnsi="Times New Roman" w:cs="Times New Roman"/>
          <w:bCs/>
          <w:iCs/>
          <w:sz w:val="24"/>
          <w:szCs w:val="24"/>
        </w:rPr>
        <w:t>is</w:t>
      </w:r>
      <w:r w:rsidRPr="00955B41">
        <w:rPr>
          <w:rFonts w:ascii="Times New Roman" w:eastAsia="宋体" w:hAnsi="Times New Roman" w:cs="Times New Roman"/>
          <w:bCs/>
          <w:iCs/>
          <w:sz w:val="24"/>
          <w:szCs w:val="24"/>
        </w:rPr>
        <w:t xml:space="preserve"> commonly used.</w:t>
      </w:r>
      <w:r>
        <w:rPr>
          <w:rFonts w:ascii="Times New Roman" w:eastAsia="宋体" w:hAnsi="Times New Roman" w:cs="Times New Roman"/>
          <w:bCs/>
          <w:iCs/>
          <w:sz w:val="24"/>
          <w:szCs w:val="24"/>
        </w:rPr>
        <w:t xml:space="preserve"> </w:t>
      </w:r>
      <w:r w:rsidRPr="00391A03">
        <w:rPr>
          <w:rFonts w:ascii="Times New Roman" w:eastAsia="宋体" w:hAnsi="Times New Roman" w:cs="Times New Roman"/>
          <w:bCs/>
          <w:iCs/>
          <w:sz w:val="24"/>
          <w:szCs w:val="24"/>
        </w:rPr>
        <w:t>Due to its good optical properties, strong chemical inertness, high mechanical stress resistance, high surface stability</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 xml:space="preserve"> and good biological compatibility, glass substrate is commonly used although many other biochip materials. </w:t>
      </w:r>
      <w:r>
        <w:rPr>
          <w:rFonts w:ascii="Times New Roman" w:eastAsia="宋体" w:hAnsi="Times New Roman" w:cs="Times New Roman"/>
          <w:bCs/>
          <w:iCs/>
          <w:sz w:val="24"/>
          <w:szCs w:val="24"/>
        </w:rPr>
        <w:t>Third</w:t>
      </w:r>
      <w:r w:rsidRPr="00AE7F48">
        <w:rPr>
          <w:rFonts w:ascii="Times New Roman" w:eastAsia="宋体" w:hAnsi="Times New Roman" w:cs="Times New Roman"/>
          <w:bCs/>
          <w:iCs/>
          <w:sz w:val="24"/>
          <w:szCs w:val="24"/>
        </w:rPr>
        <w:t xml:space="preserve">, semiconductor quantum dots (QDs) have been widely used in biomedicine due to their unique optical properties, including high photoluminescence (PL), high quantum yields (QYs), high resistance to photobleaching, and excellent biocompatibility. </w:t>
      </w:r>
      <w:r w:rsidRPr="00A20024">
        <w:rPr>
          <w:rFonts w:ascii="Times New Roman" w:eastAsia="宋体" w:hAnsi="Times New Roman" w:cs="Times New Roman"/>
          <w:bCs/>
          <w:iCs/>
          <w:sz w:val="24"/>
          <w:szCs w:val="24"/>
        </w:rPr>
        <w:t xml:space="preserve">Optical sensors based on </w:t>
      </w:r>
      <w:r>
        <w:rPr>
          <w:rFonts w:ascii="Times New Roman" w:eastAsia="宋体" w:hAnsi="Times New Roman" w:cs="Times New Roman" w:hint="eastAsia"/>
          <w:bCs/>
          <w:iCs/>
          <w:sz w:val="24"/>
          <w:szCs w:val="24"/>
        </w:rPr>
        <w:t>QD</w:t>
      </w:r>
      <w:r w:rsidRPr="00A20024">
        <w:rPr>
          <w:rFonts w:ascii="Times New Roman" w:eastAsia="宋体" w:hAnsi="Times New Roman" w:cs="Times New Roman"/>
          <w:bCs/>
          <w:iCs/>
          <w:sz w:val="24"/>
          <w:szCs w:val="24"/>
        </w:rPr>
        <w:t>s have the advantages of convenience, high accuracy</w:t>
      </w:r>
      <w:r>
        <w:rPr>
          <w:rFonts w:ascii="Times New Roman" w:eastAsia="宋体" w:hAnsi="Times New Roman" w:cs="Times New Roman"/>
          <w:bCs/>
          <w:iCs/>
          <w:sz w:val="24"/>
          <w:szCs w:val="24"/>
        </w:rPr>
        <w:t>,</w:t>
      </w:r>
      <w:r w:rsidRPr="00A20024">
        <w:rPr>
          <w:rFonts w:ascii="Times New Roman" w:eastAsia="宋体" w:hAnsi="Times New Roman" w:cs="Times New Roman"/>
          <w:bCs/>
          <w:iCs/>
          <w:sz w:val="24"/>
          <w:szCs w:val="24"/>
        </w:rPr>
        <w:t xml:space="preserve"> and high sensitivity</w:t>
      </w:r>
      <w:r>
        <w:rPr>
          <w:rFonts w:ascii="Times New Roman" w:eastAsia="宋体" w:hAnsi="Times New Roman" w:cs="Times New Roman"/>
          <w:bCs/>
          <w:iCs/>
          <w:sz w:val="24"/>
          <w:szCs w:val="24"/>
        </w:rPr>
        <w:t xml:space="preserve">, and </w:t>
      </w:r>
      <w:r w:rsidRPr="00A20024">
        <w:rPr>
          <w:rFonts w:ascii="Times New Roman" w:eastAsia="宋体" w:hAnsi="Times New Roman" w:cs="Times New Roman"/>
          <w:bCs/>
          <w:iCs/>
          <w:sz w:val="24"/>
          <w:szCs w:val="24"/>
        </w:rPr>
        <w:t>further</w:t>
      </w:r>
      <w:r>
        <w:rPr>
          <w:rFonts w:ascii="Times New Roman" w:eastAsia="宋体" w:hAnsi="Times New Roman" w:cs="Times New Roman"/>
          <w:bCs/>
          <w:iCs/>
          <w:sz w:val="24"/>
          <w:szCs w:val="24"/>
        </w:rPr>
        <w:t xml:space="preserve"> </w:t>
      </w:r>
      <w:r w:rsidRPr="00A20024">
        <w:rPr>
          <w:rFonts w:ascii="Times New Roman" w:eastAsia="宋体" w:hAnsi="Times New Roman" w:cs="Times New Roman"/>
          <w:bCs/>
          <w:iCs/>
          <w:sz w:val="24"/>
          <w:szCs w:val="24"/>
        </w:rPr>
        <w:t>needed to conduct on glass substrate as practical applications.</w:t>
      </w:r>
      <w:r>
        <w:rPr>
          <w:rFonts w:ascii="Times New Roman" w:eastAsia="宋体" w:hAnsi="Times New Roman" w:cs="Times New Roman" w:hint="eastAsia"/>
          <w:bCs/>
          <w:iCs/>
          <w:sz w:val="24"/>
          <w:szCs w:val="24"/>
        </w:rPr>
        <w:t xml:space="preserve"> </w:t>
      </w:r>
      <w:r w:rsidRPr="00391A03">
        <w:rPr>
          <w:rFonts w:ascii="Times New Roman" w:eastAsia="宋体" w:hAnsi="Times New Roman" w:cs="Times New Roman"/>
          <w:bCs/>
          <w:iCs/>
          <w:sz w:val="24"/>
          <w:szCs w:val="24"/>
        </w:rPr>
        <w:t xml:space="preserve">Through previous </w:t>
      </w:r>
      <w:r>
        <w:rPr>
          <w:rFonts w:ascii="Times New Roman" w:eastAsia="宋体" w:hAnsi="Times New Roman" w:cs="Times New Roman"/>
          <w:bCs/>
          <w:iCs/>
          <w:sz w:val="24"/>
          <w:szCs w:val="24"/>
        </w:rPr>
        <w:t>studies</w:t>
      </w:r>
      <w:r w:rsidRPr="00391A03">
        <w:rPr>
          <w:rFonts w:ascii="Times New Roman" w:eastAsia="宋体" w:hAnsi="Times New Roman" w:cs="Times New Roman"/>
          <w:bCs/>
          <w:iCs/>
          <w:sz w:val="24"/>
          <w:szCs w:val="24"/>
        </w:rPr>
        <w:t>, it was found that the untreated glass substrate surface would produce obvious non-specific adsorption. Therefore, the preparation of glass substrates with low nonspecific adsorption has broad application</w:t>
      </w:r>
      <w:r>
        <w:rPr>
          <w:rFonts w:ascii="Times New Roman" w:eastAsia="宋体" w:hAnsi="Times New Roman" w:cs="Times New Roman"/>
          <w:bCs/>
          <w:iCs/>
          <w:sz w:val="24"/>
          <w:szCs w:val="24"/>
        </w:rPr>
        <w:t>s</w:t>
      </w:r>
      <w:r w:rsidRPr="00391A03">
        <w:rPr>
          <w:rFonts w:ascii="Times New Roman" w:eastAsia="宋体" w:hAnsi="Times New Roman" w:cs="Times New Roman"/>
          <w:bCs/>
          <w:iCs/>
          <w:sz w:val="24"/>
          <w:szCs w:val="24"/>
        </w:rPr>
        <w:t xml:space="preserve">. </w:t>
      </w:r>
    </w:p>
    <w:p w14:paraId="54A58F51" w14:textId="39F9EB5B" w:rsidR="00133B07" w:rsidRPr="00391A03" w:rsidRDefault="00133B07" w:rsidP="00133B07">
      <w:pPr>
        <w:widowControl/>
        <w:spacing w:line="276" w:lineRule="auto"/>
        <w:ind w:firstLine="720"/>
        <w:rPr>
          <w:rFonts w:ascii="Times New Roman" w:eastAsia="宋体" w:hAnsi="Times New Roman" w:cs="Times New Roman"/>
          <w:bCs/>
          <w:iCs/>
          <w:sz w:val="24"/>
          <w:szCs w:val="24"/>
        </w:rPr>
      </w:pPr>
      <w:r>
        <w:rPr>
          <w:rFonts w:ascii="Times New Roman" w:eastAsia="宋体" w:hAnsi="Times New Roman" w:cs="Times New Roman"/>
          <w:bCs/>
          <w:iCs/>
          <w:sz w:val="24"/>
          <w:szCs w:val="24"/>
        </w:rPr>
        <w:t>Here i</w:t>
      </w:r>
      <w:r w:rsidRPr="00391A03">
        <w:rPr>
          <w:rFonts w:ascii="Times New Roman" w:eastAsia="宋体" w:hAnsi="Times New Roman" w:cs="Times New Roman"/>
          <w:bCs/>
          <w:iCs/>
          <w:sz w:val="24"/>
          <w:szCs w:val="24"/>
        </w:rPr>
        <w:t xml:space="preserve">n this manuscript, </w:t>
      </w:r>
      <w:r>
        <w:rPr>
          <w:rFonts w:ascii="Times New Roman" w:eastAsia="宋体" w:hAnsi="Times New Roman" w:cs="Times New Roman"/>
          <w:bCs/>
          <w:iCs/>
          <w:sz w:val="24"/>
          <w:szCs w:val="24"/>
        </w:rPr>
        <w:t>w</w:t>
      </w:r>
      <w:r w:rsidRPr="00B96AE1">
        <w:rPr>
          <w:rFonts w:ascii="Times New Roman" w:eastAsia="宋体" w:hAnsi="Times New Roman" w:cs="Times New Roman"/>
          <w:bCs/>
          <w:iCs/>
          <w:sz w:val="24"/>
          <w:szCs w:val="24"/>
        </w:rPr>
        <w:t xml:space="preserve">e tried to modify the substrate with </w:t>
      </w:r>
      <w:r w:rsidRPr="00391A03">
        <w:rPr>
          <w:rFonts w:ascii="Times New Roman" w:eastAsia="宋体" w:hAnsi="Times New Roman" w:cs="Times New Roman"/>
          <w:bCs/>
          <w:iCs/>
          <w:sz w:val="24"/>
          <w:szCs w:val="24"/>
        </w:rPr>
        <w:t>polymers</w:t>
      </w:r>
      <w:r w:rsidRPr="00B96AE1">
        <w:rPr>
          <w:rFonts w:ascii="Times New Roman" w:eastAsia="宋体" w:hAnsi="Times New Roman" w:cs="Times New Roman"/>
          <w:bCs/>
          <w:iCs/>
          <w:sz w:val="24"/>
          <w:szCs w:val="24"/>
        </w:rPr>
        <w:t xml:space="preserve"> material </w:t>
      </w:r>
      <w:r>
        <w:rPr>
          <w:rFonts w:ascii="Times New Roman" w:eastAsia="宋体" w:hAnsi="Times New Roman" w:cs="Times New Roman" w:hint="eastAsia"/>
          <w:bCs/>
          <w:iCs/>
          <w:sz w:val="24"/>
          <w:szCs w:val="24"/>
        </w:rPr>
        <w:t>(</w:t>
      </w:r>
      <w:r w:rsidRPr="00B96AE1">
        <w:rPr>
          <w:rFonts w:ascii="Times New Roman" w:eastAsia="宋体" w:hAnsi="Times New Roman" w:cs="Times New Roman"/>
          <w:bCs/>
          <w:iCs/>
          <w:sz w:val="24"/>
          <w:szCs w:val="24"/>
        </w:rPr>
        <w:t>negatively charged</w:t>
      </w:r>
      <w:r>
        <w:rPr>
          <w:rFonts w:ascii="Times New Roman" w:eastAsia="宋体" w:hAnsi="Times New Roman" w:cs="Times New Roman"/>
          <w:bCs/>
          <w:iCs/>
          <w:sz w:val="24"/>
          <w:szCs w:val="24"/>
        </w:rPr>
        <w:t>)</w:t>
      </w:r>
      <w:r w:rsidRPr="00B96AE1">
        <w:rPr>
          <w:rFonts w:ascii="Times New Roman" w:eastAsia="宋体" w:hAnsi="Times New Roman" w:cs="Times New Roman"/>
          <w:bCs/>
          <w:iCs/>
          <w:sz w:val="24"/>
          <w:szCs w:val="24"/>
        </w:rPr>
        <w:t xml:space="preserve"> to obtain a substrate with high stability, high antibody capture efficiency</w:t>
      </w:r>
      <w:r>
        <w:rPr>
          <w:rFonts w:ascii="Times New Roman" w:eastAsia="宋体" w:hAnsi="Times New Roman" w:cs="Times New Roman"/>
          <w:bCs/>
          <w:iCs/>
          <w:sz w:val="24"/>
          <w:szCs w:val="24"/>
        </w:rPr>
        <w:t>,</w:t>
      </w:r>
      <w:r w:rsidRPr="00B96AE1">
        <w:rPr>
          <w:rFonts w:ascii="Times New Roman" w:eastAsia="宋体" w:hAnsi="Times New Roman" w:cs="Times New Roman"/>
          <w:bCs/>
          <w:iCs/>
          <w:sz w:val="24"/>
          <w:szCs w:val="24"/>
        </w:rPr>
        <w:t xml:space="preserve"> and inhibition of non-specific adsorption of detection materials. </w:t>
      </w:r>
      <w:r w:rsidRPr="00391A03">
        <w:rPr>
          <w:rFonts w:ascii="Times New Roman" w:eastAsia="宋体" w:hAnsi="Times New Roman" w:cs="Times New Roman"/>
          <w:bCs/>
          <w:iCs/>
          <w:sz w:val="24"/>
          <w:szCs w:val="24"/>
        </w:rPr>
        <w:t xml:space="preserve">In the field of biosensor detection technologies, such polymer surface modification is expected to reduce the nonspecific binding of a nontarget species to the biosensor surface. </w:t>
      </w:r>
      <w:r w:rsidRPr="00391A03">
        <w:rPr>
          <w:rFonts w:ascii="Times New Roman" w:eastAsia="宋体" w:hAnsi="Times New Roman" w:cs="Times New Roman" w:hint="eastAsia"/>
          <w:bCs/>
          <w:iCs/>
          <w:sz w:val="24"/>
          <w:szCs w:val="24"/>
        </w:rPr>
        <w:t>T</w:t>
      </w:r>
      <w:r w:rsidRPr="00391A03">
        <w:rPr>
          <w:rFonts w:ascii="Times New Roman" w:eastAsia="宋体" w:hAnsi="Times New Roman" w:cs="Times New Roman"/>
          <w:bCs/>
          <w:iCs/>
          <w:sz w:val="24"/>
          <w:szCs w:val="24"/>
        </w:rPr>
        <w:t xml:space="preserve">he </w:t>
      </w:r>
      <w:r w:rsidRPr="00986366">
        <w:rPr>
          <w:rFonts w:ascii="Times New Roman" w:eastAsia="宋体" w:hAnsi="Times New Roman" w:cs="Times New Roman"/>
          <w:bCs/>
          <w:iCs/>
          <w:sz w:val="24"/>
          <w:szCs w:val="24"/>
        </w:rPr>
        <w:t xml:space="preserve">poly(styrene sulfonic acid) sodium salt </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PSS</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 xml:space="preserve">-treated and </w:t>
      </w:r>
      <w:r w:rsidRPr="00986366">
        <w:rPr>
          <w:rFonts w:ascii="Times New Roman" w:eastAsia="宋体" w:hAnsi="Times New Roman" w:cs="Times New Roman"/>
          <w:bCs/>
          <w:iCs/>
          <w:sz w:val="24"/>
          <w:szCs w:val="24"/>
        </w:rPr>
        <w:t xml:space="preserve">meso-tetra (4-sulfonatophenyl) </w:t>
      </w:r>
      <w:proofErr w:type="spellStart"/>
      <w:r w:rsidRPr="00986366">
        <w:rPr>
          <w:rFonts w:ascii="Times New Roman" w:eastAsia="宋体" w:hAnsi="Times New Roman" w:cs="Times New Roman"/>
          <w:bCs/>
          <w:iCs/>
          <w:sz w:val="24"/>
          <w:szCs w:val="24"/>
        </w:rPr>
        <w:t>porphine</w:t>
      </w:r>
      <w:proofErr w:type="spellEnd"/>
      <w:r w:rsidRPr="00986366">
        <w:rPr>
          <w:rFonts w:ascii="Times New Roman" w:eastAsia="宋体" w:hAnsi="Times New Roman" w:cs="Times New Roman"/>
          <w:bCs/>
          <w:iCs/>
          <w:sz w:val="24"/>
          <w:szCs w:val="24"/>
        </w:rPr>
        <w:t xml:space="preserve"> dihydrochloride </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TSPP</w:t>
      </w:r>
      <w:r>
        <w:rPr>
          <w:rFonts w:ascii="Times New Roman" w:eastAsia="宋体" w:hAnsi="Times New Roman" w:cs="Times New Roman"/>
          <w:bCs/>
          <w:iCs/>
          <w:sz w:val="24"/>
          <w:szCs w:val="24"/>
        </w:rPr>
        <w:t>)</w:t>
      </w:r>
      <w:r w:rsidRPr="00391A03">
        <w:rPr>
          <w:rFonts w:ascii="Times New Roman" w:eastAsia="宋体" w:hAnsi="Times New Roman" w:cs="Times New Roman"/>
          <w:bCs/>
          <w:iCs/>
          <w:sz w:val="24"/>
          <w:szCs w:val="24"/>
        </w:rPr>
        <w:t>-treated glass substrates could reduce adsorption of aqueous QDs by about 300-fold or 400</w:t>
      </w:r>
      <w:r>
        <w:rPr>
          <w:rFonts w:ascii="Times New Roman" w:eastAsia="宋体" w:hAnsi="Times New Roman" w:cs="Times New Roman" w:hint="eastAsia"/>
          <w:bCs/>
          <w:iCs/>
          <w:sz w:val="24"/>
          <w:szCs w:val="24"/>
        </w:rPr>
        <w:t>-fold</w:t>
      </w:r>
      <w:r w:rsidRPr="00391A03">
        <w:rPr>
          <w:rFonts w:ascii="Times New Roman" w:eastAsia="宋体" w:hAnsi="Times New Roman" w:cs="Times New Roman" w:hint="eastAsia"/>
          <w:bCs/>
          <w:iCs/>
          <w:sz w:val="24"/>
          <w:szCs w:val="24"/>
        </w:rPr>
        <w:t>.</w:t>
      </w:r>
      <w:r w:rsidRPr="00391A03">
        <w:rPr>
          <w:rFonts w:ascii="Times New Roman" w:eastAsia="宋体" w:hAnsi="Times New Roman" w:cs="Times New Roman"/>
          <w:bCs/>
          <w:iCs/>
          <w:sz w:val="24"/>
          <w:szCs w:val="24"/>
        </w:rPr>
        <w:t xml:space="preserve"> The biochip constructed with PSS and TSPP-treated glass substrate has improved the sensitivity of the detection of inflammatory markers to a certain extent. The biochip constructed with this idea is extended to the detection of other highly sensitive substances, which has a broad application space in the biomedical field. </w:t>
      </w:r>
      <w:r w:rsidRPr="00391A03">
        <w:rPr>
          <w:rFonts w:ascii="Times New Roman" w:eastAsia="宋体" w:hAnsi="Times New Roman" w:cs="Times New Roman"/>
          <w:bCs/>
          <w:iCs/>
          <w:sz w:val="24"/>
          <w:szCs w:val="24"/>
          <w:lang w:eastAsia="en-US"/>
        </w:rPr>
        <w:t xml:space="preserve">Given the profound scientific importance of this breakthrough discovery, in particular the expected far-reaching </w:t>
      </w:r>
      <w:r w:rsidRPr="00391A03">
        <w:rPr>
          <w:rFonts w:ascii="Times New Roman" w:eastAsia="宋体" w:hAnsi="Times New Roman" w:cs="Times New Roman"/>
          <w:bCs/>
          <w:iCs/>
          <w:sz w:val="24"/>
          <w:szCs w:val="24"/>
          <w:lang w:eastAsia="en-US"/>
        </w:rPr>
        <w:lastRenderedPageBreak/>
        <w:t xml:space="preserve">technological impact in a broad range of high-sensitivity quantitative determination of </w:t>
      </w:r>
      <w:r w:rsidRPr="00391A03">
        <w:rPr>
          <w:rFonts w:ascii="Times New Roman" w:eastAsia="宋体" w:hAnsi="Times New Roman" w:cs="Times New Roman"/>
          <w:bCs/>
          <w:iCs/>
          <w:sz w:val="24"/>
          <w:szCs w:val="24"/>
        </w:rPr>
        <w:t>biomedical field</w:t>
      </w:r>
      <w:r w:rsidRPr="00391A03">
        <w:rPr>
          <w:rFonts w:ascii="Times New Roman" w:eastAsia="宋体" w:hAnsi="Times New Roman" w:cs="Times New Roman"/>
          <w:bCs/>
          <w:iCs/>
          <w:sz w:val="24"/>
          <w:szCs w:val="24"/>
          <w:lang w:eastAsia="en-US"/>
        </w:rPr>
        <w:t xml:space="preserve">, we trust this paper is worthy to appear in the prestigious space in </w:t>
      </w:r>
      <w:r w:rsidRPr="00391A03">
        <w:rPr>
          <w:rFonts w:ascii="Times New Roman" w:eastAsia="宋体" w:hAnsi="Times New Roman" w:cs="Times New Roman"/>
          <w:bCs/>
          <w:i/>
          <w:sz w:val="24"/>
          <w:szCs w:val="24"/>
          <w:lang w:eastAsia="en-US"/>
        </w:rPr>
        <w:t>JOURNAL OF NANOBIOTECHNOLOGY</w:t>
      </w:r>
      <w:r w:rsidRPr="00391A03">
        <w:rPr>
          <w:rFonts w:ascii="Times New Roman" w:eastAsia="宋体" w:hAnsi="Times New Roman" w:cs="Times New Roman"/>
          <w:bCs/>
          <w:iCs/>
          <w:sz w:val="24"/>
          <w:szCs w:val="24"/>
          <w:lang w:eastAsia="en-US"/>
        </w:rPr>
        <w:t xml:space="preserve">. </w:t>
      </w:r>
    </w:p>
    <w:p w14:paraId="724B8443" w14:textId="77777777" w:rsidR="00702148" w:rsidRDefault="00702148"/>
    <w:sectPr w:rsidR="007021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249DC" w14:textId="77777777" w:rsidR="000637A8" w:rsidRDefault="000637A8" w:rsidP="00942B49">
      <w:r>
        <w:separator/>
      </w:r>
    </w:p>
  </w:endnote>
  <w:endnote w:type="continuationSeparator" w:id="0">
    <w:p w14:paraId="41949C5F" w14:textId="77777777" w:rsidR="000637A8" w:rsidRDefault="000637A8" w:rsidP="00942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8400608"/>
      <w:docPartObj>
        <w:docPartGallery w:val="Page Numbers (Bottom of Page)"/>
        <w:docPartUnique/>
      </w:docPartObj>
    </w:sdtPr>
    <w:sdtEndPr/>
    <w:sdtContent>
      <w:p w14:paraId="6AE1A08B" w14:textId="5A869BD2" w:rsidR="00A02B5B" w:rsidRDefault="00A02B5B">
        <w:pPr>
          <w:pStyle w:val="a6"/>
          <w:jc w:val="center"/>
        </w:pPr>
        <w:r>
          <w:fldChar w:fldCharType="begin"/>
        </w:r>
        <w:r>
          <w:instrText>PAGE   \* MERGEFORMAT</w:instrText>
        </w:r>
        <w:r>
          <w:fldChar w:fldCharType="separate"/>
        </w:r>
        <w:r w:rsidR="009D28BA" w:rsidRPr="009D28BA">
          <w:rPr>
            <w:noProof/>
            <w:lang w:val="zh-CN"/>
          </w:rPr>
          <w:t>3</w:t>
        </w:r>
        <w:r>
          <w:fldChar w:fldCharType="end"/>
        </w:r>
      </w:p>
    </w:sdtContent>
  </w:sdt>
  <w:p w14:paraId="508E5939" w14:textId="77777777" w:rsidR="00A02B5B" w:rsidRDefault="00A02B5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2A598" w14:textId="77777777" w:rsidR="000637A8" w:rsidRDefault="000637A8" w:rsidP="00942B49">
      <w:r>
        <w:separator/>
      </w:r>
    </w:p>
  </w:footnote>
  <w:footnote w:type="continuationSeparator" w:id="0">
    <w:p w14:paraId="3054B37E" w14:textId="77777777" w:rsidR="000637A8" w:rsidRDefault="000637A8" w:rsidP="00942B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D13F29"/>
    <w:multiLevelType w:val="hybridMultilevel"/>
    <w:tmpl w:val="429E356A"/>
    <w:lvl w:ilvl="0" w:tplc="D8388A1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BE74CAB"/>
    <w:multiLevelType w:val="hybridMultilevel"/>
    <w:tmpl w:val="B7F4B084"/>
    <w:lvl w:ilvl="0" w:tplc="469EAE28">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E586B9C"/>
    <w:multiLevelType w:val="hybridMultilevel"/>
    <w:tmpl w:val="B1DE0BEA"/>
    <w:lvl w:ilvl="0" w:tplc="7B469ABE">
      <w:start w:val="1"/>
      <w:numFmt w:val="decimal"/>
      <w:lvlText w:val="（%1）"/>
      <w:lvlJc w:val="left"/>
      <w:pPr>
        <w:ind w:left="720" w:hanging="720"/>
      </w:pPr>
      <w:rPr>
        <w:rFonts w:ascii="Verdana" w:eastAsiaTheme="minorEastAsia" w:hAnsi="Verdana"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625"/>
    <w:rsid w:val="000067D5"/>
    <w:rsid w:val="00014567"/>
    <w:rsid w:val="00031B76"/>
    <w:rsid w:val="00040424"/>
    <w:rsid w:val="000637A8"/>
    <w:rsid w:val="000758AD"/>
    <w:rsid w:val="0008708E"/>
    <w:rsid w:val="0009021D"/>
    <w:rsid w:val="000C1B0B"/>
    <w:rsid w:val="000C650D"/>
    <w:rsid w:val="000D4BC4"/>
    <w:rsid w:val="000E1C1C"/>
    <w:rsid w:val="000E5DED"/>
    <w:rsid w:val="000F5423"/>
    <w:rsid w:val="000F77BD"/>
    <w:rsid w:val="00114BE5"/>
    <w:rsid w:val="00127FD7"/>
    <w:rsid w:val="0013235C"/>
    <w:rsid w:val="00133B07"/>
    <w:rsid w:val="001414B3"/>
    <w:rsid w:val="001418A3"/>
    <w:rsid w:val="00155318"/>
    <w:rsid w:val="001714CD"/>
    <w:rsid w:val="0019352A"/>
    <w:rsid w:val="00193B4F"/>
    <w:rsid w:val="00193E64"/>
    <w:rsid w:val="001A4263"/>
    <w:rsid w:val="001D38F2"/>
    <w:rsid w:val="001D3DD7"/>
    <w:rsid w:val="001D4AA7"/>
    <w:rsid w:val="001F5AEA"/>
    <w:rsid w:val="00221849"/>
    <w:rsid w:val="00221F4C"/>
    <w:rsid w:val="00224FB1"/>
    <w:rsid w:val="00233447"/>
    <w:rsid w:val="00263C68"/>
    <w:rsid w:val="002A7AF9"/>
    <w:rsid w:val="002D3931"/>
    <w:rsid w:val="002D3FD6"/>
    <w:rsid w:val="002F487D"/>
    <w:rsid w:val="0030535F"/>
    <w:rsid w:val="003054DB"/>
    <w:rsid w:val="003142DF"/>
    <w:rsid w:val="00315E6B"/>
    <w:rsid w:val="00330358"/>
    <w:rsid w:val="00330C1D"/>
    <w:rsid w:val="003527BA"/>
    <w:rsid w:val="003661AD"/>
    <w:rsid w:val="003728FA"/>
    <w:rsid w:val="00391A03"/>
    <w:rsid w:val="003A16A5"/>
    <w:rsid w:val="003D0F67"/>
    <w:rsid w:val="003E6967"/>
    <w:rsid w:val="003F439D"/>
    <w:rsid w:val="003F74B4"/>
    <w:rsid w:val="00407B9C"/>
    <w:rsid w:val="004152DE"/>
    <w:rsid w:val="00426304"/>
    <w:rsid w:val="00427DFD"/>
    <w:rsid w:val="004564FD"/>
    <w:rsid w:val="0049581F"/>
    <w:rsid w:val="004B5E4D"/>
    <w:rsid w:val="004B79A2"/>
    <w:rsid w:val="004C3CB0"/>
    <w:rsid w:val="004D78C4"/>
    <w:rsid w:val="004E080F"/>
    <w:rsid w:val="00535D07"/>
    <w:rsid w:val="005513AE"/>
    <w:rsid w:val="0056777F"/>
    <w:rsid w:val="00582277"/>
    <w:rsid w:val="0059225B"/>
    <w:rsid w:val="0059364A"/>
    <w:rsid w:val="00595B57"/>
    <w:rsid w:val="005960AA"/>
    <w:rsid w:val="00597762"/>
    <w:rsid w:val="005A5211"/>
    <w:rsid w:val="005B5EAC"/>
    <w:rsid w:val="005D4855"/>
    <w:rsid w:val="005D79AF"/>
    <w:rsid w:val="005E1946"/>
    <w:rsid w:val="005E4324"/>
    <w:rsid w:val="005E564D"/>
    <w:rsid w:val="005F05DE"/>
    <w:rsid w:val="00600659"/>
    <w:rsid w:val="00616B33"/>
    <w:rsid w:val="00623625"/>
    <w:rsid w:val="00632230"/>
    <w:rsid w:val="00644E3E"/>
    <w:rsid w:val="00666650"/>
    <w:rsid w:val="00674E50"/>
    <w:rsid w:val="00680C64"/>
    <w:rsid w:val="006A40F6"/>
    <w:rsid w:val="006B0048"/>
    <w:rsid w:val="006D2D79"/>
    <w:rsid w:val="006D41B7"/>
    <w:rsid w:val="006D4597"/>
    <w:rsid w:val="006D701A"/>
    <w:rsid w:val="006E4ED0"/>
    <w:rsid w:val="00700386"/>
    <w:rsid w:val="007014D8"/>
    <w:rsid w:val="00702148"/>
    <w:rsid w:val="00707A17"/>
    <w:rsid w:val="00722249"/>
    <w:rsid w:val="00722E87"/>
    <w:rsid w:val="00727D49"/>
    <w:rsid w:val="00754E1A"/>
    <w:rsid w:val="00757F04"/>
    <w:rsid w:val="007672D2"/>
    <w:rsid w:val="00767DE6"/>
    <w:rsid w:val="00771C04"/>
    <w:rsid w:val="007A4413"/>
    <w:rsid w:val="007B0450"/>
    <w:rsid w:val="007B76FC"/>
    <w:rsid w:val="007D2D46"/>
    <w:rsid w:val="007D79F5"/>
    <w:rsid w:val="007E6002"/>
    <w:rsid w:val="007F1D32"/>
    <w:rsid w:val="007F73AC"/>
    <w:rsid w:val="00805D66"/>
    <w:rsid w:val="008160DB"/>
    <w:rsid w:val="0083614B"/>
    <w:rsid w:val="00847430"/>
    <w:rsid w:val="0086301B"/>
    <w:rsid w:val="00873C11"/>
    <w:rsid w:val="008765CC"/>
    <w:rsid w:val="008C6173"/>
    <w:rsid w:val="008F234C"/>
    <w:rsid w:val="008F7192"/>
    <w:rsid w:val="00902CA3"/>
    <w:rsid w:val="00932DC0"/>
    <w:rsid w:val="0093446F"/>
    <w:rsid w:val="009404CF"/>
    <w:rsid w:val="00942B49"/>
    <w:rsid w:val="009500AA"/>
    <w:rsid w:val="00950C02"/>
    <w:rsid w:val="00955871"/>
    <w:rsid w:val="00955B41"/>
    <w:rsid w:val="00962FB1"/>
    <w:rsid w:val="00986157"/>
    <w:rsid w:val="00986366"/>
    <w:rsid w:val="00987DAE"/>
    <w:rsid w:val="009951A1"/>
    <w:rsid w:val="009A3CC7"/>
    <w:rsid w:val="009A678E"/>
    <w:rsid w:val="009C7CA3"/>
    <w:rsid w:val="009D28BA"/>
    <w:rsid w:val="009E4727"/>
    <w:rsid w:val="009F0D4E"/>
    <w:rsid w:val="00A02B5B"/>
    <w:rsid w:val="00A05B5D"/>
    <w:rsid w:val="00A14DBB"/>
    <w:rsid w:val="00A1696E"/>
    <w:rsid w:val="00A20024"/>
    <w:rsid w:val="00A215D9"/>
    <w:rsid w:val="00A44C29"/>
    <w:rsid w:val="00A53192"/>
    <w:rsid w:val="00A70265"/>
    <w:rsid w:val="00A759DC"/>
    <w:rsid w:val="00A8100E"/>
    <w:rsid w:val="00A913DC"/>
    <w:rsid w:val="00A93890"/>
    <w:rsid w:val="00AA0A7A"/>
    <w:rsid w:val="00AB576D"/>
    <w:rsid w:val="00AC7616"/>
    <w:rsid w:val="00AD0217"/>
    <w:rsid w:val="00AD15CF"/>
    <w:rsid w:val="00AD436E"/>
    <w:rsid w:val="00AD5F0B"/>
    <w:rsid w:val="00AE4021"/>
    <w:rsid w:val="00AE7F48"/>
    <w:rsid w:val="00AF501E"/>
    <w:rsid w:val="00B00A6B"/>
    <w:rsid w:val="00B0159E"/>
    <w:rsid w:val="00B06D42"/>
    <w:rsid w:val="00B13C34"/>
    <w:rsid w:val="00B14D1B"/>
    <w:rsid w:val="00B17FA1"/>
    <w:rsid w:val="00B46DF3"/>
    <w:rsid w:val="00B507B7"/>
    <w:rsid w:val="00B63C98"/>
    <w:rsid w:val="00B66B2A"/>
    <w:rsid w:val="00B71109"/>
    <w:rsid w:val="00B968C1"/>
    <w:rsid w:val="00B96AE1"/>
    <w:rsid w:val="00BA3CDA"/>
    <w:rsid w:val="00BA43A1"/>
    <w:rsid w:val="00BB270C"/>
    <w:rsid w:val="00BB50C8"/>
    <w:rsid w:val="00BC3371"/>
    <w:rsid w:val="00BC5987"/>
    <w:rsid w:val="00BE5577"/>
    <w:rsid w:val="00BF3364"/>
    <w:rsid w:val="00C05BA5"/>
    <w:rsid w:val="00C1153A"/>
    <w:rsid w:val="00C154AA"/>
    <w:rsid w:val="00C333A8"/>
    <w:rsid w:val="00C35CF0"/>
    <w:rsid w:val="00C446EF"/>
    <w:rsid w:val="00C620AA"/>
    <w:rsid w:val="00C6525A"/>
    <w:rsid w:val="00C655E7"/>
    <w:rsid w:val="00C65911"/>
    <w:rsid w:val="00C83427"/>
    <w:rsid w:val="00C853DE"/>
    <w:rsid w:val="00C90F66"/>
    <w:rsid w:val="00C97B67"/>
    <w:rsid w:val="00C97E49"/>
    <w:rsid w:val="00CA1697"/>
    <w:rsid w:val="00CE4BB6"/>
    <w:rsid w:val="00D03094"/>
    <w:rsid w:val="00D26BD5"/>
    <w:rsid w:val="00D27293"/>
    <w:rsid w:val="00D36253"/>
    <w:rsid w:val="00D532C1"/>
    <w:rsid w:val="00D756DC"/>
    <w:rsid w:val="00D8263E"/>
    <w:rsid w:val="00D83225"/>
    <w:rsid w:val="00D921C1"/>
    <w:rsid w:val="00DA6785"/>
    <w:rsid w:val="00DB1069"/>
    <w:rsid w:val="00DC23E9"/>
    <w:rsid w:val="00DD6C5F"/>
    <w:rsid w:val="00DE35C2"/>
    <w:rsid w:val="00DF4AE3"/>
    <w:rsid w:val="00E01551"/>
    <w:rsid w:val="00E31633"/>
    <w:rsid w:val="00E32FCB"/>
    <w:rsid w:val="00E3380C"/>
    <w:rsid w:val="00E342CE"/>
    <w:rsid w:val="00E541F8"/>
    <w:rsid w:val="00E60A6B"/>
    <w:rsid w:val="00E67771"/>
    <w:rsid w:val="00E8722E"/>
    <w:rsid w:val="00EA7110"/>
    <w:rsid w:val="00EC5E95"/>
    <w:rsid w:val="00ED00CD"/>
    <w:rsid w:val="00ED10D9"/>
    <w:rsid w:val="00F24081"/>
    <w:rsid w:val="00F501C0"/>
    <w:rsid w:val="00F53F81"/>
    <w:rsid w:val="00F60662"/>
    <w:rsid w:val="00F64124"/>
    <w:rsid w:val="00F651DA"/>
    <w:rsid w:val="00F70785"/>
    <w:rsid w:val="00F724FB"/>
    <w:rsid w:val="00F80127"/>
    <w:rsid w:val="00FB0D7E"/>
    <w:rsid w:val="00FC33CD"/>
    <w:rsid w:val="00FE56E2"/>
    <w:rsid w:val="00FF0C4C"/>
    <w:rsid w:val="00FF118B"/>
    <w:rsid w:val="00FF3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B82B8"/>
  <w15:docId w15:val="{29A4EFA7-E71C-4C22-B1D8-99A3B4753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3B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00386"/>
    <w:rPr>
      <w:color w:val="0000FF"/>
      <w:u w:val="single"/>
    </w:rPr>
  </w:style>
  <w:style w:type="paragraph" w:styleId="a4">
    <w:name w:val="header"/>
    <w:basedOn w:val="a"/>
    <w:link w:val="a5"/>
    <w:uiPriority w:val="99"/>
    <w:unhideWhenUsed/>
    <w:rsid w:val="00942B4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42B49"/>
    <w:rPr>
      <w:sz w:val="18"/>
      <w:szCs w:val="18"/>
    </w:rPr>
  </w:style>
  <w:style w:type="paragraph" w:styleId="a6">
    <w:name w:val="footer"/>
    <w:basedOn w:val="a"/>
    <w:link w:val="a7"/>
    <w:uiPriority w:val="99"/>
    <w:unhideWhenUsed/>
    <w:rsid w:val="00942B49"/>
    <w:pPr>
      <w:tabs>
        <w:tab w:val="center" w:pos="4153"/>
        <w:tab w:val="right" w:pos="8306"/>
      </w:tabs>
      <w:snapToGrid w:val="0"/>
      <w:jc w:val="left"/>
    </w:pPr>
    <w:rPr>
      <w:sz w:val="18"/>
      <w:szCs w:val="18"/>
    </w:rPr>
  </w:style>
  <w:style w:type="character" w:customStyle="1" w:styleId="a7">
    <w:name w:val="页脚 字符"/>
    <w:basedOn w:val="a0"/>
    <w:link w:val="a6"/>
    <w:uiPriority w:val="99"/>
    <w:rsid w:val="00942B49"/>
    <w:rPr>
      <w:sz w:val="18"/>
      <w:szCs w:val="18"/>
    </w:rPr>
  </w:style>
  <w:style w:type="character" w:customStyle="1" w:styleId="transsent">
    <w:name w:val="transsent"/>
    <w:basedOn w:val="a0"/>
    <w:rsid w:val="00942B49"/>
  </w:style>
  <w:style w:type="paragraph" w:styleId="HTML">
    <w:name w:val="HTML Preformatted"/>
    <w:basedOn w:val="a"/>
    <w:link w:val="HTML0"/>
    <w:rsid w:val="009861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 w:val="24"/>
      <w:szCs w:val="24"/>
    </w:rPr>
  </w:style>
  <w:style w:type="character" w:customStyle="1" w:styleId="HTML0">
    <w:name w:val="HTML 预设格式 字符"/>
    <w:basedOn w:val="a0"/>
    <w:link w:val="HTML"/>
    <w:rsid w:val="00986157"/>
    <w:rPr>
      <w:rFonts w:ascii="宋体" w:eastAsia="宋体" w:hAnsi="宋体" w:cs="宋体"/>
      <w:sz w:val="24"/>
      <w:szCs w:val="24"/>
    </w:rPr>
  </w:style>
  <w:style w:type="paragraph" w:styleId="a8">
    <w:name w:val="List Paragraph"/>
    <w:basedOn w:val="a"/>
    <w:uiPriority w:val="34"/>
    <w:qFormat/>
    <w:rsid w:val="00A14DBB"/>
    <w:pPr>
      <w:ind w:firstLineChars="200" w:firstLine="420"/>
    </w:pPr>
  </w:style>
  <w:style w:type="character" w:customStyle="1" w:styleId="fontstyle01">
    <w:name w:val="fontstyle01"/>
    <w:basedOn w:val="a0"/>
    <w:rsid w:val="00C655E7"/>
    <w:rPr>
      <w:rFonts w:ascii="TimesNewRomanPSMT" w:hAnsi="TimesNewRomanPSMT" w:hint="default"/>
      <w:b w:val="0"/>
      <w:bCs w:val="0"/>
      <w:i w:val="0"/>
      <w:iCs w:val="0"/>
      <w:color w:val="000000"/>
      <w:sz w:val="22"/>
      <w:szCs w:val="22"/>
    </w:rPr>
  </w:style>
  <w:style w:type="character" w:styleId="a9">
    <w:name w:val="annotation reference"/>
    <w:basedOn w:val="a0"/>
    <w:uiPriority w:val="99"/>
    <w:semiHidden/>
    <w:unhideWhenUsed/>
    <w:rsid w:val="00193B4F"/>
    <w:rPr>
      <w:sz w:val="21"/>
      <w:szCs w:val="21"/>
    </w:rPr>
  </w:style>
  <w:style w:type="paragraph" w:styleId="aa">
    <w:name w:val="annotation text"/>
    <w:basedOn w:val="a"/>
    <w:link w:val="ab"/>
    <w:uiPriority w:val="99"/>
    <w:semiHidden/>
    <w:unhideWhenUsed/>
    <w:rsid w:val="00193B4F"/>
    <w:pPr>
      <w:jc w:val="left"/>
    </w:pPr>
  </w:style>
  <w:style w:type="character" w:customStyle="1" w:styleId="ab">
    <w:name w:val="批注文字 字符"/>
    <w:basedOn w:val="a0"/>
    <w:link w:val="aa"/>
    <w:uiPriority w:val="99"/>
    <w:semiHidden/>
    <w:rsid w:val="00193B4F"/>
  </w:style>
  <w:style w:type="paragraph" w:styleId="ac">
    <w:name w:val="annotation subject"/>
    <w:basedOn w:val="aa"/>
    <w:next w:val="aa"/>
    <w:link w:val="ad"/>
    <w:uiPriority w:val="99"/>
    <w:semiHidden/>
    <w:unhideWhenUsed/>
    <w:rsid w:val="00193B4F"/>
    <w:rPr>
      <w:b/>
      <w:bCs/>
    </w:rPr>
  </w:style>
  <w:style w:type="character" w:customStyle="1" w:styleId="ad">
    <w:name w:val="批注主题 字符"/>
    <w:basedOn w:val="ab"/>
    <w:link w:val="ac"/>
    <w:uiPriority w:val="99"/>
    <w:semiHidden/>
    <w:rsid w:val="00193B4F"/>
    <w:rPr>
      <w:b/>
      <w:bCs/>
    </w:rPr>
  </w:style>
  <w:style w:type="paragraph" w:styleId="ae">
    <w:name w:val="Balloon Text"/>
    <w:basedOn w:val="a"/>
    <w:link w:val="af"/>
    <w:uiPriority w:val="99"/>
    <w:semiHidden/>
    <w:unhideWhenUsed/>
    <w:rsid w:val="00315E6B"/>
    <w:rPr>
      <w:sz w:val="18"/>
      <w:szCs w:val="18"/>
    </w:rPr>
  </w:style>
  <w:style w:type="character" w:customStyle="1" w:styleId="af">
    <w:name w:val="批注框文本 字符"/>
    <w:basedOn w:val="a0"/>
    <w:link w:val="ae"/>
    <w:uiPriority w:val="99"/>
    <w:semiHidden/>
    <w:rsid w:val="00315E6B"/>
    <w:rPr>
      <w:sz w:val="18"/>
      <w:szCs w:val="18"/>
    </w:rPr>
  </w:style>
  <w:style w:type="paragraph" w:styleId="af0">
    <w:name w:val="Revision"/>
    <w:hidden/>
    <w:uiPriority w:val="99"/>
    <w:semiHidden/>
    <w:rsid w:val="00C35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04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80F58-9B90-4B9F-BE31-B3D4E7BEB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3446</TotalTime>
  <Pages>16</Pages>
  <Words>4135</Words>
  <Characters>23573</Characters>
  <Application>Microsoft Office Word</Application>
  <DocSecurity>0</DocSecurity>
  <Lines>196</Lines>
  <Paragraphs>55</Paragraphs>
  <ScaleCrop>false</ScaleCrop>
  <Company/>
  <LinksUpToDate>false</LinksUpToDate>
  <CharactersWithSpaces>27653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 雁冰</dc:creator>
  <cp:keywords/>
  <dc:description/>
  <cp:lastModifiedBy>吕 雁冰</cp:lastModifiedBy>
  <cp:revision>15</cp:revision>
  <dcterms:created xsi:type="dcterms:W3CDTF">2021-09-23T12:58:00Z</dcterms:created>
  <dcterms:modified xsi:type="dcterms:W3CDTF">2021-11-17T07:05:00Z</dcterms:modified>
</cp:coreProperties>
</file>