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A19471" w14:textId="77777777" w:rsidR="00DC75E9" w:rsidRDefault="00DC75E9" w:rsidP="00DC75E9">
      <w:pPr>
        <w:spacing w:before="80" w:after="80"/>
        <w:rPr>
          <w:b/>
          <w:bCs/>
        </w:rPr>
      </w:pPr>
      <w:r>
        <w:rPr>
          <w:b/>
          <w:bCs/>
        </w:rPr>
        <w:t>Appendix</w:t>
      </w:r>
    </w:p>
    <w:p w14:paraId="64C86EB1" w14:textId="77777777" w:rsidR="00DC75E9" w:rsidRDefault="00DC75E9" w:rsidP="00DC75E9">
      <w:pPr>
        <w:pStyle w:val="Heading2"/>
        <w:keepNext w:val="0"/>
        <w:keepLines w:val="0"/>
        <w:rPr>
          <w:b/>
          <w:bCs/>
          <w:sz w:val="22"/>
          <w:szCs w:val="22"/>
        </w:rPr>
      </w:pPr>
      <w:bookmarkStart w:id="0" w:name="_kz3mrgp4kdl1" w:colFirst="0" w:colLast="0"/>
      <w:bookmarkEnd w:id="0"/>
      <w:r>
        <w:rPr>
          <w:b/>
          <w:bCs/>
          <w:sz w:val="22"/>
          <w:szCs w:val="22"/>
        </w:rPr>
        <w:t>Indicator Summary Reference</w:t>
      </w:r>
    </w:p>
    <w:p w14:paraId="784B6C9D" w14:textId="77777777" w:rsidR="00DC75E9" w:rsidRDefault="00DC75E9" w:rsidP="00DC75E9">
      <w:pPr>
        <w:spacing w:before="80" w:after="80"/>
        <w:rPr>
          <w:b/>
          <w:bCs/>
        </w:rPr>
      </w:pPr>
      <w:r>
        <w:rPr>
          <w:b/>
          <w:bCs/>
        </w:rPr>
        <w:t>Table A1. Indicator field requirements by WHO-VA version</w:t>
      </w:r>
    </w:p>
    <w:tbl>
      <w:tblPr>
        <w:tblW w:w="913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185"/>
        <w:gridCol w:w="2895"/>
        <w:gridCol w:w="1500"/>
        <w:gridCol w:w="1500"/>
        <w:gridCol w:w="2055"/>
      </w:tblGrid>
      <w:tr w:rsidR="00DC75E9" w14:paraId="7AAB0D16" w14:textId="77777777" w:rsidTr="005E262F">
        <w:trPr>
          <w:trHeight w:val="720"/>
        </w:trPr>
        <w:tc>
          <w:tcPr>
            <w:tcW w:w="1185" w:type="dxa"/>
            <w:tcBorders>
              <w:top w:val="single" w:sz="6" w:space="0" w:color="E5B8B7"/>
              <w:left w:val="single" w:sz="6" w:space="0" w:color="E5B8B7"/>
              <w:bottom w:val="single" w:sz="12" w:space="0" w:color="D99594"/>
              <w:right w:val="single" w:sz="6" w:space="0" w:color="E5B8B7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92CDF5" w14:textId="77777777" w:rsidR="00DC75E9" w:rsidRDefault="00DC75E9" w:rsidP="005E262F">
            <w:pPr>
              <w:spacing w:before="80" w:after="8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Indicator</w:t>
            </w:r>
          </w:p>
        </w:tc>
        <w:tc>
          <w:tcPr>
            <w:tcW w:w="2895" w:type="dxa"/>
            <w:tcBorders>
              <w:top w:val="single" w:sz="6" w:space="0" w:color="E5B8B7"/>
              <w:left w:val="nil"/>
              <w:bottom w:val="single" w:sz="12" w:space="0" w:color="D99594"/>
              <w:right w:val="single" w:sz="6" w:space="0" w:color="E5B8B7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AF3DA7E" w14:textId="77777777" w:rsidR="00DC75E9" w:rsidRDefault="00DC75E9" w:rsidP="005E262F">
            <w:pPr>
              <w:spacing w:before="80" w:after="8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Required fields</w:t>
            </w:r>
          </w:p>
        </w:tc>
        <w:tc>
          <w:tcPr>
            <w:tcW w:w="1500" w:type="dxa"/>
            <w:tcBorders>
              <w:top w:val="single" w:sz="6" w:space="0" w:color="E5B8B7"/>
              <w:left w:val="nil"/>
              <w:bottom w:val="single" w:sz="12" w:space="0" w:color="D99594"/>
              <w:right w:val="single" w:sz="6" w:space="0" w:color="E5B8B7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811C6E1" w14:textId="77777777" w:rsidR="00DC75E9" w:rsidRDefault="00DC75E9" w:rsidP="005E262F">
            <w:pPr>
              <w:spacing w:before="80" w:after="8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2016 compatible</w:t>
            </w:r>
          </w:p>
        </w:tc>
        <w:tc>
          <w:tcPr>
            <w:tcW w:w="1500" w:type="dxa"/>
            <w:tcBorders>
              <w:top w:val="single" w:sz="6" w:space="0" w:color="E5B8B7"/>
              <w:left w:val="nil"/>
              <w:bottom w:val="single" w:sz="12" w:space="0" w:color="D99594"/>
              <w:right w:val="single" w:sz="6" w:space="0" w:color="E5B8B7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076011" w14:textId="77777777" w:rsidR="00DC75E9" w:rsidRDefault="00DC75E9" w:rsidP="005E262F">
            <w:pPr>
              <w:spacing w:before="80" w:after="8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2022 compatible</w:t>
            </w:r>
          </w:p>
        </w:tc>
        <w:tc>
          <w:tcPr>
            <w:tcW w:w="2055" w:type="dxa"/>
            <w:tcBorders>
              <w:top w:val="single" w:sz="6" w:space="0" w:color="E5B8B7"/>
              <w:left w:val="nil"/>
              <w:bottom w:val="single" w:sz="12" w:space="0" w:color="D99594"/>
              <w:right w:val="single" w:sz="6" w:space="0" w:color="E5B8B7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EFD68D2" w14:textId="77777777" w:rsidR="00DC75E9" w:rsidRDefault="00DC75E9" w:rsidP="005E262F">
            <w:pPr>
              <w:spacing w:before="80" w:after="8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Notes</w:t>
            </w:r>
          </w:p>
        </w:tc>
      </w:tr>
      <w:tr w:rsidR="00DC75E9" w14:paraId="62CDCA97" w14:textId="77777777" w:rsidTr="005E262F">
        <w:trPr>
          <w:trHeight w:val="720"/>
        </w:trPr>
        <w:tc>
          <w:tcPr>
            <w:tcW w:w="1185" w:type="dxa"/>
            <w:tcBorders>
              <w:top w:val="nil"/>
              <w:left w:val="single" w:sz="6" w:space="0" w:color="E5B8B7"/>
              <w:bottom w:val="single" w:sz="6" w:space="0" w:color="E5B8B7"/>
              <w:right w:val="single" w:sz="6" w:space="0" w:color="E5B8B7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F220C2B" w14:textId="77777777" w:rsidR="00DC75E9" w:rsidRDefault="00DC75E9" w:rsidP="005E262F">
            <w:pPr>
              <w:spacing w:before="80" w:after="80"/>
              <w:rPr>
                <w:b/>
                <w:bCs/>
              </w:rPr>
            </w:pPr>
            <w:r>
              <w:rPr>
                <w:b/>
                <w:bCs/>
              </w:rPr>
              <w:t>ICS</w:t>
            </w:r>
          </w:p>
        </w:tc>
        <w:tc>
          <w:tcPr>
            <w:tcW w:w="2895" w:type="dxa"/>
            <w:tcBorders>
              <w:top w:val="nil"/>
              <w:left w:val="nil"/>
              <w:bottom w:val="single" w:sz="6" w:space="0" w:color="E5B8B7"/>
              <w:right w:val="single" w:sz="6" w:space="0" w:color="E5B8B7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83974CF" w14:textId="77777777" w:rsidR="00DC75E9" w:rsidRDefault="00DC75E9" w:rsidP="005E262F">
            <w:pPr>
              <w:spacing w:before="80" w:after="80"/>
            </w:pPr>
            <w:r>
              <w:t>All id* binary fields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6" w:space="0" w:color="E5B8B7"/>
              <w:right w:val="single" w:sz="6" w:space="0" w:color="E5B8B7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F4302F7" w14:textId="77777777" w:rsidR="00DC75E9" w:rsidRDefault="00DC75E9" w:rsidP="005E262F">
            <w:pPr>
              <w:spacing w:before="80" w:after="80"/>
            </w:pPr>
            <w:r>
              <w:t>Yes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6" w:space="0" w:color="E5B8B7"/>
              <w:right w:val="single" w:sz="6" w:space="0" w:color="E5B8B7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8D58870" w14:textId="77777777" w:rsidR="00DC75E9" w:rsidRDefault="00DC75E9" w:rsidP="005E262F">
            <w:pPr>
              <w:spacing w:before="80" w:after="80"/>
            </w:pPr>
            <w:r>
              <w:t>Yes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6" w:space="0" w:color="E5B8B7"/>
              <w:right w:val="single" w:sz="6" w:space="0" w:color="E5B8B7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2DFE7D7" w14:textId="77777777" w:rsidR="00DC75E9" w:rsidRDefault="00DC75E9" w:rsidP="005E262F">
            <w:pPr>
              <w:spacing w:before="80" w:after="80"/>
            </w:pPr>
            <w:r>
              <w:rPr>
                <w:rFonts w:ascii="Gungsuh" w:eastAsia="Gungsuh" w:hAnsi="Gungsuh" w:cs="Gungsuh"/>
              </w:rPr>
              <w:t>Requires ≥1 binary response</w:t>
            </w:r>
          </w:p>
        </w:tc>
      </w:tr>
      <w:tr w:rsidR="00DC75E9" w14:paraId="3BDFA442" w14:textId="77777777" w:rsidTr="005E262F">
        <w:trPr>
          <w:trHeight w:val="990"/>
        </w:trPr>
        <w:tc>
          <w:tcPr>
            <w:tcW w:w="1185" w:type="dxa"/>
            <w:tcBorders>
              <w:top w:val="nil"/>
              <w:left w:val="single" w:sz="6" w:space="0" w:color="E5B8B7"/>
              <w:bottom w:val="single" w:sz="6" w:space="0" w:color="E5B8B7"/>
              <w:right w:val="single" w:sz="6" w:space="0" w:color="E5B8B7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BE1F880" w14:textId="77777777" w:rsidR="00DC75E9" w:rsidRDefault="00DC75E9" w:rsidP="005E262F">
            <w:pPr>
              <w:spacing w:before="80" w:after="80"/>
              <w:rPr>
                <w:b/>
                <w:bCs/>
              </w:rPr>
            </w:pPr>
            <w:r>
              <w:rPr>
                <w:b/>
                <w:bCs/>
              </w:rPr>
              <w:t>RRS</w:t>
            </w:r>
          </w:p>
        </w:tc>
        <w:tc>
          <w:tcPr>
            <w:tcW w:w="2895" w:type="dxa"/>
            <w:tcBorders>
              <w:top w:val="nil"/>
              <w:left w:val="nil"/>
              <w:bottom w:val="single" w:sz="6" w:space="0" w:color="E5B8B7"/>
              <w:right w:val="single" w:sz="6" w:space="0" w:color="E5B8B7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706F15B" w14:textId="77777777" w:rsidR="00DC75E9" w:rsidRDefault="00DC75E9" w:rsidP="005E262F">
            <w:pPr>
              <w:spacing w:before="80" w:after="80"/>
            </w:pPr>
            <w:r>
              <w:t>id10008, id10009, id10023, id10012 or id10011, id10064, id10063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6" w:space="0" w:color="E5B8B7"/>
              <w:right w:val="single" w:sz="6" w:space="0" w:color="E5B8B7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0662C5D" w14:textId="77777777" w:rsidR="00DC75E9" w:rsidRDefault="00DC75E9" w:rsidP="005E262F">
            <w:pPr>
              <w:spacing w:before="80" w:after="80"/>
            </w:pPr>
            <w:r>
              <w:t>Yes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6" w:space="0" w:color="E5B8B7"/>
              <w:right w:val="single" w:sz="6" w:space="0" w:color="E5B8B7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AC0D2D0" w14:textId="77777777" w:rsidR="00DC75E9" w:rsidRDefault="00DC75E9" w:rsidP="005E262F">
            <w:pPr>
              <w:spacing w:before="80" w:after="80"/>
            </w:pPr>
            <w:r>
              <w:t>Yes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6" w:space="0" w:color="E5B8B7"/>
              <w:right w:val="single" w:sz="6" w:space="0" w:color="E5B8B7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2644609" w14:textId="77777777" w:rsidR="00DC75E9" w:rsidRDefault="00DC75E9" w:rsidP="005E262F">
            <w:pPr>
              <w:spacing w:before="80" w:after="80"/>
            </w:pPr>
            <w:r>
              <w:t>Date fields must be parseable</w:t>
            </w:r>
          </w:p>
        </w:tc>
      </w:tr>
      <w:tr w:rsidR="00DC75E9" w14:paraId="6C840A77" w14:textId="77777777" w:rsidTr="005E262F">
        <w:trPr>
          <w:trHeight w:val="990"/>
        </w:trPr>
        <w:tc>
          <w:tcPr>
            <w:tcW w:w="1185" w:type="dxa"/>
            <w:tcBorders>
              <w:top w:val="nil"/>
              <w:left w:val="single" w:sz="6" w:space="0" w:color="E5B8B7"/>
              <w:bottom w:val="single" w:sz="6" w:space="0" w:color="E5B8B7"/>
              <w:right w:val="single" w:sz="6" w:space="0" w:color="E5B8B7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DAD3B6A" w14:textId="77777777" w:rsidR="00DC75E9" w:rsidRDefault="00DC75E9" w:rsidP="005E262F">
            <w:pPr>
              <w:spacing w:before="80" w:after="80"/>
              <w:rPr>
                <w:b/>
                <w:bCs/>
              </w:rPr>
            </w:pPr>
            <w:r>
              <w:rPr>
                <w:b/>
                <w:bCs/>
              </w:rPr>
              <w:t>ICI</w:t>
            </w:r>
          </w:p>
        </w:tc>
        <w:tc>
          <w:tcPr>
            <w:tcW w:w="2895" w:type="dxa"/>
            <w:tcBorders>
              <w:top w:val="nil"/>
              <w:left w:val="nil"/>
              <w:bottom w:val="single" w:sz="6" w:space="0" w:color="E5B8B7"/>
              <w:right w:val="single" w:sz="6" w:space="0" w:color="E5B8B7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CD1744" w14:textId="77777777" w:rsidR="00DC75E9" w:rsidRDefault="00DC75E9" w:rsidP="005E262F">
            <w:pPr>
              <w:spacing w:before="80" w:after="80"/>
            </w:pPr>
            <w:r>
              <w:t>id10012, id10019, id10023, id10294, id10304, id10120, id10148, id10153, id10154, id10157, id10161, id10182, id10305, id10344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6" w:space="0" w:color="E5B8B7"/>
              <w:right w:val="single" w:sz="6" w:space="0" w:color="E5B8B7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C0269A9" w14:textId="77777777" w:rsidR="00DC75E9" w:rsidRDefault="00DC75E9" w:rsidP="005E262F">
            <w:pPr>
              <w:spacing w:before="80" w:after="80"/>
            </w:pPr>
            <w:r>
              <w:t>Yes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6" w:space="0" w:color="E5B8B7"/>
              <w:right w:val="single" w:sz="6" w:space="0" w:color="E5B8B7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39C700E" w14:textId="77777777" w:rsidR="00DC75E9" w:rsidRDefault="00DC75E9" w:rsidP="005E262F">
            <w:pPr>
              <w:spacing w:before="80" w:after="80"/>
            </w:pPr>
            <w:r>
              <w:t>Yes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6" w:space="0" w:color="E5B8B7"/>
              <w:right w:val="single" w:sz="6" w:space="0" w:color="E5B8B7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83A600" w14:textId="77777777" w:rsidR="00DC75E9" w:rsidRDefault="00DC75E9" w:rsidP="005E262F">
            <w:pPr>
              <w:spacing w:before="80" w:after="80"/>
            </w:pPr>
            <w:r>
              <w:t>Duration rules require numeric fields</w:t>
            </w:r>
          </w:p>
        </w:tc>
      </w:tr>
      <w:tr w:rsidR="00DC75E9" w14:paraId="41480E6F" w14:textId="77777777" w:rsidTr="005E262F">
        <w:trPr>
          <w:trHeight w:val="990"/>
        </w:trPr>
        <w:tc>
          <w:tcPr>
            <w:tcW w:w="1185" w:type="dxa"/>
            <w:tcBorders>
              <w:top w:val="nil"/>
              <w:left w:val="single" w:sz="6" w:space="0" w:color="E5B8B7"/>
              <w:bottom w:val="single" w:sz="6" w:space="0" w:color="E5B8B7"/>
              <w:right w:val="single" w:sz="6" w:space="0" w:color="E5B8B7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092677A" w14:textId="77777777" w:rsidR="00DC75E9" w:rsidRDefault="00DC75E9" w:rsidP="005E262F">
            <w:pPr>
              <w:spacing w:before="80" w:after="80"/>
              <w:rPr>
                <w:b/>
                <w:bCs/>
              </w:rPr>
            </w:pPr>
            <w:r>
              <w:rPr>
                <w:b/>
                <w:bCs/>
              </w:rPr>
              <w:t>MID</w:t>
            </w:r>
          </w:p>
        </w:tc>
        <w:tc>
          <w:tcPr>
            <w:tcW w:w="2895" w:type="dxa"/>
            <w:tcBorders>
              <w:top w:val="nil"/>
              <w:left w:val="nil"/>
              <w:bottom w:val="single" w:sz="6" w:space="0" w:color="E5B8B7"/>
              <w:right w:val="single" w:sz="6" w:space="0" w:color="E5B8B7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B986AB2" w14:textId="77777777" w:rsidR="00DC75E9" w:rsidRDefault="00DC75E9" w:rsidP="005E262F">
            <w:pPr>
              <w:spacing w:before="80" w:after="80"/>
            </w:pPr>
            <w:r>
              <w:t>id10011, id10481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6" w:space="0" w:color="E5B8B7"/>
              <w:right w:val="single" w:sz="6" w:space="0" w:color="E5B8B7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141EB0F" w14:textId="77777777" w:rsidR="00DC75E9" w:rsidRDefault="00DC75E9" w:rsidP="005E262F">
            <w:pPr>
              <w:spacing w:before="80" w:after="80"/>
            </w:pPr>
            <w:r>
              <w:t>Partial†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6" w:space="0" w:color="E5B8B7"/>
              <w:right w:val="single" w:sz="6" w:space="0" w:color="E5B8B7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8E3615D" w14:textId="77777777" w:rsidR="00DC75E9" w:rsidRDefault="00DC75E9" w:rsidP="005E262F">
            <w:pPr>
              <w:spacing w:before="80" w:after="80"/>
            </w:pPr>
            <w:r>
              <w:t>Yes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6" w:space="0" w:color="E5B8B7"/>
              <w:right w:val="single" w:sz="6" w:space="0" w:color="E5B8B7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61AE821" w14:textId="77777777" w:rsidR="00DC75E9" w:rsidRDefault="00DC75E9" w:rsidP="005E262F">
            <w:pPr>
              <w:spacing w:before="80" w:after="80"/>
            </w:pPr>
            <w:r>
              <w:t>†2016 stores time-only; cross-midnight excluded</w:t>
            </w:r>
          </w:p>
        </w:tc>
      </w:tr>
    </w:tbl>
    <w:p w14:paraId="045E8701" w14:textId="77777777" w:rsidR="00DC75E9" w:rsidRDefault="00DC75E9" w:rsidP="00DC75E9">
      <w:pPr>
        <w:spacing w:before="80" w:after="80"/>
      </w:pPr>
      <w:r>
        <w:t xml:space="preserve">  </w:t>
      </w:r>
    </w:p>
    <w:p w14:paraId="396DDA33" w14:textId="77777777" w:rsidR="00DC75E9" w:rsidRDefault="00DC75E9" w:rsidP="00DC75E9"/>
    <w:p w14:paraId="363D9028" w14:textId="77777777" w:rsidR="00F553FF" w:rsidRDefault="00F553FF"/>
    <w:sectPr w:rsidR="00F553FF" w:rsidSect="00DC75E9">
      <w:pgSz w:w="12240" w:h="15840"/>
      <w:pgMar w:top="1440" w:right="1440" w:bottom="1440" w:left="1440" w:header="720" w:footer="720" w:gutter="0"/>
      <w:lnNumType w:countBy="1" w:restart="continuous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75E9"/>
    <w:rsid w:val="001D76CF"/>
    <w:rsid w:val="003C2EF4"/>
    <w:rsid w:val="00446799"/>
    <w:rsid w:val="00471820"/>
    <w:rsid w:val="006A7E07"/>
    <w:rsid w:val="00701021"/>
    <w:rsid w:val="00866E40"/>
    <w:rsid w:val="00B74216"/>
    <w:rsid w:val="00CF0FCC"/>
    <w:rsid w:val="00D62F8C"/>
    <w:rsid w:val="00DC75E9"/>
    <w:rsid w:val="00DE06E6"/>
    <w:rsid w:val="00E97CD6"/>
    <w:rsid w:val="00F55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13A30A"/>
  <w15:chartTrackingRefBased/>
  <w15:docId w15:val="{1857D57F-F6B9-4893-9D6B-33C5903C2A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75E9"/>
    <w:pPr>
      <w:spacing w:after="0" w:line="276" w:lineRule="auto"/>
    </w:pPr>
    <w:rPr>
      <w:rFonts w:ascii="Times New Roman" w:eastAsia="Times New Roman" w:hAnsi="Times New Roman" w:cs="Times New Roman"/>
      <w:kern w:val="0"/>
      <w:sz w:val="22"/>
      <w:szCs w:val="22"/>
      <w:lang w:val="e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C75E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C75E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C75E9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C75E9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C75E9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C75E9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C75E9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C75E9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C75E9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C75E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C75E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C75E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C75E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C75E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C75E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C75E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C75E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C75E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C75E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C75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C75E9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C75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C75E9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C75E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C75E9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C75E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75E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75E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C75E9"/>
    <w:rPr>
      <w:b/>
      <w:bCs/>
      <w:smallCaps/>
      <w:color w:val="0F4761" w:themeColor="accent1" w:themeShade="BF"/>
      <w:spacing w:val="5"/>
    </w:rPr>
  </w:style>
  <w:style w:type="character" w:styleId="LineNumber">
    <w:name w:val="line number"/>
    <w:basedOn w:val="DefaultParagraphFont"/>
    <w:uiPriority w:val="99"/>
    <w:semiHidden/>
    <w:unhideWhenUsed/>
    <w:rsid w:val="00DC75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88</Words>
  <Characters>505</Characters>
  <Application>Microsoft Office Word</Application>
  <DocSecurity>0</DocSecurity>
  <Lines>4</Lines>
  <Paragraphs>1</Paragraphs>
  <ScaleCrop>false</ScaleCrop>
  <Company>Springer Nature</Company>
  <LinksUpToDate>false</LinksUpToDate>
  <CharactersWithSpaces>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Rizwan Khan</dc:creator>
  <cp:keywords/>
  <dc:description/>
  <cp:lastModifiedBy>Rizwan Khan</cp:lastModifiedBy>
  <cp:revision>1</cp:revision>
  <dcterms:created xsi:type="dcterms:W3CDTF">2026-09-25T12:38:00Z</dcterms:created>
  <dcterms:modified xsi:type="dcterms:W3CDTF">2026-09-25T12:38:00Z</dcterms:modified>
</cp:coreProperties>
</file>