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4DEFF" w14:textId="0331E985" w:rsidR="00476145" w:rsidRPr="001F1FAC" w:rsidRDefault="0056558B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b/>
          <w:bCs/>
          <w:sz w:val="22"/>
          <w:szCs w:val="22"/>
        </w:rPr>
        <w:t xml:space="preserve">Supplementary </w:t>
      </w:r>
      <w:r w:rsidR="00476145" w:rsidRPr="001F1FAC">
        <w:rPr>
          <w:rFonts w:ascii="Calibri" w:hAnsi="Calibri" w:cs="Calibri"/>
          <w:b/>
          <w:bCs/>
          <w:sz w:val="22"/>
          <w:szCs w:val="22"/>
        </w:rPr>
        <w:t>Tables</w:t>
      </w:r>
    </w:p>
    <w:p w14:paraId="6B821199" w14:textId="77777777" w:rsidR="001F1FAC" w:rsidRDefault="001F1FAC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7BD6F88F" w14:textId="20549A06" w:rsidR="001F1FAC" w:rsidRPr="001F1FAC" w:rsidRDefault="0056558B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t xml:space="preserve">Supplementary </w:t>
      </w:r>
      <w:r w:rsidR="00476145" w:rsidRPr="001F1FAC">
        <w:rPr>
          <w:rFonts w:ascii="Calibri" w:hAnsi="Calibri" w:cs="Calibri"/>
          <w:sz w:val="22"/>
          <w:szCs w:val="22"/>
        </w:rPr>
        <w:t>Table 1</w:t>
      </w:r>
      <w:r w:rsidR="001F1FAC">
        <w:rPr>
          <w:rFonts w:ascii="Calibri" w:hAnsi="Calibri" w:cs="Calibri" w:hint="eastAsia"/>
          <w:sz w:val="22"/>
          <w:szCs w:val="22"/>
        </w:rPr>
        <w:t>.</w:t>
      </w:r>
      <w:r w:rsidR="00476145" w:rsidRPr="001F1FAC">
        <w:rPr>
          <w:rFonts w:ascii="Calibri" w:hAnsi="Calibri" w:cs="Calibri"/>
          <w:sz w:val="22"/>
          <w:szCs w:val="22"/>
        </w:rPr>
        <w:t xml:space="preserve"> </w:t>
      </w:r>
      <w:r w:rsidR="001F1FAC" w:rsidRPr="00E20EDC">
        <w:rPr>
          <w:rFonts w:ascii="Calibri" w:eastAsia="ＭＳ Ｐゴシック" w:hAnsi="Calibri" w:cs="Calibri"/>
          <w:kern w:val="0"/>
          <w:sz w:val="22"/>
        </w:rPr>
        <w:t xml:space="preserve">Comparison of patient characteristics between the MT and </w:t>
      </w:r>
      <w:proofErr w:type="spellStart"/>
      <w:r w:rsidR="00C96155">
        <w:rPr>
          <w:rFonts w:ascii="Calibri" w:eastAsia="ＭＳ Ｐゴシック" w:hAnsi="Calibri" w:cs="Calibri" w:hint="eastAsia"/>
          <w:kern w:val="0"/>
          <w:sz w:val="22"/>
        </w:rPr>
        <w:t>m</w:t>
      </w:r>
      <w:r w:rsidR="001F1FAC" w:rsidRPr="00E20EDC">
        <w:rPr>
          <w:rFonts w:ascii="Calibri" w:eastAsia="ＭＳ Ｐゴシック" w:hAnsi="Calibri" w:cs="Calibri"/>
          <w:kern w:val="0"/>
          <w:sz w:val="22"/>
        </w:rPr>
        <w:t>MITS</w:t>
      </w:r>
      <w:proofErr w:type="spellEnd"/>
      <w:r w:rsidR="001F1FAC" w:rsidRPr="00E20EDC">
        <w:rPr>
          <w:rFonts w:ascii="Calibri" w:eastAsia="ＭＳ Ｐゴシック" w:hAnsi="Calibri" w:cs="Calibri"/>
          <w:kern w:val="0"/>
          <w:sz w:val="22"/>
        </w:rPr>
        <w:t xml:space="preserve"> groups </w:t>
      </w:r>
      <w:r w:rsidR="001F1FAC">
        <w:rPr>
          <w:rFonts w:ascii="Calibri" w:eastAsia="ＭＳ Ｐゴシック" w:hAnsi="Calibri" w:cs="Calibri" w:hint="eastAsia"/>
          <w:kern w:val="0"/>
          <w:sz w:val="22"/>
        </w:rPr>
        <w:t xml:space="preserve">before </w:t>
      </w:r>
      <w:r w:rsidR="001F1FAC" w:rsidRPr="00E20EDC">
        <w:rPr>
          <w:rFonts w:ascii="Calibri" w:eastAsia="ＭＳ Ｐゴシック" w:hAnsi="Calibri" w:cs="Calibri"/>
          <w:kern w:val="0"/>
          <w:sz w:val="22"/>
        </w:rPr>
        <w:t>propensity score matching</w:t>
      </w:r>
    </w:p>
    <w:p w14:paraId="341572F7" w14:textId="77777777" w:rsidR="00476145" w:rsidRPr="001F1FAC" w:rsidRDefault="00476145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tbl>
      <w:tblPr>
        <w:tblpPr w:leftFromText="142" w:rightFromText="142" w:vertAnchor="text" w:horzAnchor="margin" w:tblpX="-2" w:tblpY="32"/>
        <w:tblW w:w="4491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1559"/>
        <w:gridCol w:w="1559"/>
        <w:gridCol w:w="1134"/>
      </w:tblGrid>
      <w:tr w:rsidR="00B370CD" w:rsidRPr="001F1FAC" w14:paraId="2636B3BB" w14:textId="77777777" w:rsidTr="008023A7">
        <w:trPr>
          <w:trHeight w:val="680"/>
        </w:trPr>
        <w:tc>
          <w:tcPr>
            <w:tcW w:w="2322" w:type="pct"/>
            <w:tcBorders>
              <w:bottom w:val="single" w:sz="12" w:space="0" w:color="auto"/>
            </w:tcBorders>
            <w:noWrap/>
            <w:vAlign w:val="bottom"/>
          </w:tcPr>
          <w:p w14:paraId="35E84685" w14:textId="510925F5" w:rsidR="00476145" w:rsidRPr="001F1FAC" w:rsidRDefault="00476145" w:rsidP="00F44EA9">
            <w:pPr>
              <w:spacing w:line="240" w:lineRule="auto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Variable</w:t>
            </w:r>
            <w:r w:rsidR="001A5CC8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(n</w:t>
            </w:r>
            <w:r w:rsidR="00BB1F1B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="001A5CC8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=</w:t>
            </w:r>
            <w:r w:rsidR="00BB1F1B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="009304AF"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808</w:t>
            </w:r>
            <w:r w:rsidR="001A5CC8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tcBorders>
              <w:bottom w:val="single" w:sz="12" w:space="0" w:color="auto"/>
            </w:tcBorders>
            <w:noWrap/>
            <w:vAlign w:val="bottom"/>
          </w:tcPr>
          <w:p w14:paraId="1309D02D" w14:textId="4019DDF4" w:rsidR="00B370CD" w:rsidRPr="001F1FAC" w:rsidRDefault="00676D80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MT</w:t>
            </w:r>
          </w:p>
          <w:p w14:paraId="2AE63F86" w14:textId="7FA7E14E" w:rsidR="00476145" w:rsidRPr="001F1FAC" w:rsidRDefault="00476145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(n</w:t>
            </w:r>
            <w:r w:rsidR="00A25270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= </w:t>
            </w:r>
            <w:r w:rsidR="00D51EE8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13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8)</w:t>
            </w:r>
          </w:p>
        </w:tc>
        <w:tc>
          <w:tcPr>
            <w:tcW w:w="982" w:type="pct"/>
            <w:tcBorders>
              <w:bottom w:val="single" w:sz="12" w:space="0" w:color="auto"/>
            </w:tcBorders>
            <w:noWrap/>
            <w:vAlign w:val="bottom"/>
          </w:tcPr>
          <w:p w14:paraId="3DC609EA" w14:textId="3B64BCD9" w:rsidR="00B370CD" w:rsidRPr="001F1FAC" w:rsidRDefault="00DA28C7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 w:hint="eastAsia"/>
                <w:b/>
                <w:bCs/>
                <w:sz w:val="22"/>
                <w:szCs w:val="22"/>
              </w:rPr>
              <w:t>m</w:t>
            </w:r>
            <w:r w:rsidR="00D51EE8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MI</w:t>
            </w:r>
            <w:r w:rsidR="003D69D4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="00D51EE8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proofErr w:type="spellEnd"/>
          </w:p>
          <w:p w14:paraId="5E1FBE09" w14:textId="27EE513E" w:rsidR="00476145" w:rsidRPr="001F1FAC" w:rsidRDefault="00476145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(n</w:t>
            </w:r>
            <w:r w:rsidR="00A25270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=</w:t>
            </w:r>
            <w:r w:rsidR="006963E7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="00D51EE8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6</w:t>
            </w:r>
            <w:r w:rsidR="009304AF"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70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tcBorders>
              <w:bottom w:val="single" w:sz="12" w:space="0" w:color="auto"/>
            </w:tcBorders>
            <w:noWrap/>
            <w:vAlign w:val="bottom"/>
          </w:tcPr>
          <w:p w14:paraId="02CA4E9E" w14:textId="62C1F798" w:rsidR="00476145" w:rsidRPr="001F1FAC" w:rsidRDefault="0006723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067238">
              <w:rPr>
                <w:rFonts w:ascii="Calibri" w:hAnsi="Calibri" w:cs="Calibri" w:hint="eastAsia"/>
                <w:b/>
                <w:iCs/>
                <w:kern w:val="0"/>
                <w:sz w:val="22"/>
                <w:szCs w:val="22"/>
              </w:rPr>
              <w:t>p</w:t>
            </w:r>
            <w:r w:rsidR="009D0DD0" w:rsidRPr="001F1FAC">
              <w:rPr>
                <w:rFonts w:ascii="Calibri" w:hAnsi="Calibri" w:cs="Calibri"/>
                <w:b/>
                <w:kern w:val="0"/>
                <w:sz w:val="22"/>
                <w:szCs w:val="22"/>
              </w:rPr>
              <w:t xml:space="preserve"> </w:t>
            </w:r>
            <w:r w:rsidR="009D0DD0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values</w:t>
            </w:r>
            <w:r w:rsidR="00533841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="00476145" w:rsidRPr="001F1FAC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a)</w:t>
            </w:r>
          </w:p>
        </w:tc>
      </w:tr>
      <w:tr w:rsidR="00B370CD" w:rsidRPr="001F1FAC" w14:paraId="2C4FD66E" w14:textId="77777777" w:rsidTr="008023A7">
        <w:trPr>
          <w:trHeight w:val="284"/>
        </w:trPr>
        <w:tc>
          <w:tcPr>
            <w:tcW w:w="2322" w:type="pct"/>
            <w:tcBorders>
              <w:top w:val="single" w:sz="12" w:space="0" w:color="auto"/>
            </w:tcBorders>
            <w:noWrap/>
            <w:vAlign w:val="center"/>
          </w:tcPr>
          <w:p w14:paraId="1B99C67C" w14:textId="20ECF29B" w:rsidR="00476145" w:rsidRPr="00310CF7" w:rsidRDefault="00476145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Age</w:t>
            </w:r>
            <w:r w:rsidR="001671D2" w:rsidRPr="00310CF7">
              <w:rPr>
                <w:rFonts w:ascii="Calibri" w:hAnsi="Calibri" w:cs="Calibri"/>
                <w:sz w:val="22"/>
                <w:szCs w:val="22"/>
              </w:rPr>
              <w:t xml:space="preserve"> (years)</w:t>
            </w:r>
            <w:r w:rsidRPr="00310CF7">
              <w:rPr>
                <w:rFonts w:ascii="Calibri" w:hAnsi="Calibri" w:cs="Calibri"/>
                <w:sz w:val="22"/>
                <w:szCs w:val="22"/>
              </w:rPr>
              <w:t>, median (IQR)</w:t>
            </w:r>
          </w:p>
        </w:tc>
        <w:tc>
          <w:tcPr>
            <w:tcW w:w="982" w:type="pct"/>
            <w:tcBorders>
              <w:top w:val="single" w:sz="12" w:space="0" w:color="auto"/>
            </w:tcBorders>
            <w:noWrap/>
            <w:vAlign w:val="center"/>
          </w:tcPr>
          <w:p w14:paraId="75603A57" w14:textId="2EE8999E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72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64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tcBorders>
              <w:top w:val="single" w:sz="12" w:space="0" w:color="auto"/>
            </w:tcBorders>
            <w:noWrap/>
            <w:vAlign w:val="center"/>
          </w:tcPr>
          <w:p w14:paraId="07AB1DC2" w14:textId="39FEAD13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72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64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77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tcBorders>
              <w:top w:val="single" w:sz="12" w:space="0" w:color="auto"/>
            </w:tcBorders>
            <w:noWrap/>
            <w:vAlign w:val="center"/>
          </w:tcPr>
          <w:p w14:paraId="4AA16295" w14:textId="74868E7C" w:rsidR="00476145" w:rsidRPr="001F1FAC" w:rsidRDefault="00476145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D51EE8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26</w:t>
            </w:r>
            <w:r w:rsidR="0053384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3B0844"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</w:tc>
      </w:tr>
      <w:tr w:rsidR="00B370CD" w:rsidRPr="001F1FAC" w14:paraId="71BAA68A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0DE20DCF" w14:textId="40F46438" w:rsidR="00476145" w:rsidRPr="00310CF7" w:rsidRDefault="001671D2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Male, n (%)</w:t>
            </w:r>
          </w:p>
        </w:tc>
        <w:tc>
          <w:tcPr>
            <w:tcW w:w="982" w:type="pct"/>
            <w:noWrap/>
            <w:vAlign w:val="center"/>
          </w:tcPr>
          <w:p w14:paraId="34387B7E" w14:textId="75069480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66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47.8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75E65A93" w14:textId="5DEFDB06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39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5B60C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50.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212DB663" w14:textId="0ABF576C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576</w:t>
            </w:r>
          </w:p>
        </w:tc>
      </w:tr>
      <w:tr w:rsidR="00B370CD" w:rsidRPr="001F1FAC" w14:paraId="5BBB7225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2093ED47" w14:textId="7BCC3C0A" w:rsidR="00476145" w:rsidRPr="00310CF7" w:rsidRDefault="00476145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Smoking history</w:t>
            </w:r>
            <w:r w:rsidR="001671D2" w:rsidRPr="00310CF7">
              <w:rPr>
                <w:rFonts w:ascii="Calibri" w:hAnsi="Calibri" w:cs="Calibri"/>
                <w:sz w:val="22"/>
                <w:szCs w:val="22"/>
              </w:rPr>
              <w:t xml:space="preserve"> (ever)</w:t>
            </w:r>
            <w:r w:rsidR="006D23EC"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, </w:t>
            </w:r>
            <w:r w:rsidR="001671D2"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n (</w:t>
            </w:r>
            <w:r w:rsidR="006D23EC"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%</w:t>
            </w:r>
            <w:r w:rsidR="001671D2"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66027B0E" w14:textId="272257D3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77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55.8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0837C61E" w14:textId="24E297E0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94 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</w:t>
            </w:r>
            <w:r w:rsidR="005B60C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58.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5EB8344E" w14:textId="2AD56201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570</w:t>
            </w:r>
          </w:p>
        </w:tc>
      </w:tr>
      <w:tr w:rsidR="00B370CD" w:rsidRPr="001F1FAC" w14:paraId="3B8BDAB5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4116DF2A" w14:textId="3D81EC45" w:rsidR="00476145" w:rsidRPr="00310CF7" w:rsidRDefault="001671D2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C</w:t>
            </w:r>
            <w:r w:rsidR="00476145" w:rsidRPr="00310CF7">
              <w:rPr>
                <w:rFonts w:ascii="Calibri" w:hAnsi="Calibri" w:cs="Calibri"/>
                <w:sz w:val="22"/>
                <w:szCs w:val="22"/>
              </w:rPr>
              <w:t>hronic lung</w:t>
            </w:r>
            <w:r w:rsidR="00350AEB" w:rsidRPr="00310CF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76145" w:rsidRPr="00310CF7">
              <w:rPr>
                <w:rFonts w:ascii="Calibri" w:hAnsi="Calibri" w:cs="Calibri"/>
                <w:sz w:val="22"/>
                <w:szCs w:val="22"/>
              </w:rPr>
              <w:t>disease</w:t>
            </w:r>
            <w:r w:rsidRPr="00310CF7">
              <w:rPr>
                <w:rFonts w:ascii="Calibri" w:hAnsi="Calibri" w:cs="Calibri"/>
                <w:sz w:val="22"/>
                <w:szCs w:val="22"/>
              </w:rPr>
              <w:t xml:space="preserve"> history</w:t>
            </w:r>
            <w:r w:rsidR="00476145" w:rsidRPr="00310CF7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310CF7">
              <w:rPr>
                <w:rFonts w:ascii="Calibri" w:hAnsi="Calibri" w:cs="Calibri"/>
                <w:sz w:val="22"/>
                <w:szCs w:val="22"/>
              </w:rPr>
              <w:t>n (</w:t>
            </w:r>
            <w:r w:rsidR="00476145" w:rsidRPr="00310CF7">
              <w:rPr>
                <w:rFonts w:ascii="Calibri" w:hAnsi="Calibri" w:cs="Calibri"/>
                <w:sz w:val="22"/>
                <w:szCs w:val="22"/>
              </w:rPr>
              <w:t>%</w:t>
            </w:r>
            <w:r w:rsidRPr="00310CF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257C336A" w14:textId="67E87CC1" w:rsidR="00476145" w:rsidRPr="001F1FAC" w:rsidRDefault="00D51EE8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23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16.7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28CD253A" w14:textId="508BD350" w:rsidR="00476145" w:rsidRPr="001F1FAC" w:rsidRDefault="00476145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41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6F70F4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="006F70F4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6119F2FE" w14:textId="330B1487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295</w:t>
            </w:r>
          </w:p>
        </w:tc>
      </w:tr>
      <w:tr w:rsidR="00B370CD" w:rsidRPr="001F1FAC" w14:paraId="07B80983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7F5222D3" w14:textId="21DE162E" w:rsidR="00476145" w:rsidRPr="00310CF7" w:rsidRDefault="00850A3D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Tumor type</w:t>
            </w:r>
            <w:r w:rsidR="001671D2" w:rsidRPr="00310CF7">
              <w:rPr>
                <w:rFonts w:ascii="Calibri" w:hAnsi="Calibri" w:cs="Calibri"/>
                <w:sz w:val="22"/>
                <w:szCs w:val="22"/>
              </w:rPr>
              <w:t>, n (%)</w:t>
            </w:r>
          </w:p>
        </w:tc>
        <w:tc>
          <w:tcPr>
            <w:tcW w:w="982" w:type="pct"/>
            <w:noWrap/>
            <w:vAlign w:val="center"/>
          </w:tcPr>
          <w:p w14:paraId="0D0EE706" w14:textId="77777777" w:rsidR="00476145" w:rsidRPr="001F1FAC" w:rsidRDefault="00476145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982" w:type="pct"/>
            <w:noWrap/>
            <w:vAlign w:val="center"/>
          </w:tcPr>
          <w:p w14:paraId="0FC19A17" w14:textId="77777777" w:rsidR="00476145" w:rsidRPr="001F1FAC" w:rsidRDefault="00476145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714" w:type="pct"/>
            <w:vAlign w:val="center"/>
          </w:tcPr>
          <w:p w14:paraId="11410DB8" w14:textId="77777777" w:rsidR="00476145" w:rsidRPr="001F1FAC" w:rsidRDefault="00476145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</w:tr>
      <w:tr w:rsidR="00B370CD" w:rsidRPr="001F1FAC" w14:paraId="74431731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3A51ACE0" w14:textId="1C637D8B" w:rsidR="00476145" w:rsidRPr="00310CF7" w:rsidRDefault="00D51EE8" w:rsidP="00F44EA9">
            <w:pPr>
              <w:spacing w:line="240" w:lineRule="auto"/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Primary lung cancer</w:t>
            </w:r>
          </w:p>
        </w:tc>
        <w:tc>
          <w:tcPr>
            <w:tcW w:w="982" w:type="pct"/>
            <w:noWrap/>
            <w:vAlign w:val="center"/>
          </w:tcPr>
          <w:p w14:paraId="6A61CF62" w14:textId="608DB354" w:rsidR="00476145" w:rsidRPr="001F1FAC" w:rsidRDefault="00D51EE8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105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76.1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455DE3C7" w14:textId="0D3619D8" w:rsidR="00476145" w:rsidRPr="001F1FAC" w:rsidRDefault="009304AF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540</w:t>
            </w:r>
            <w:r w:rsidR="006F70F4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</w:t>
            </w:r>
            <w:r w:rsidR="00D51EE8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80.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3DF828D4" w14:textId="77777777" w:rsidR="00476145" w:rsidRPr="001F1FAC" w:rsidRDefault="00476145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B370CD" w:rsidRPr="001F1FAC" w14:paraId="3BB97282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4CDDAC42" w14:textId="74500C85" w:rsidR="00476145" w:rsidRPr="00310CF7" w:rsidRDefault="00D51EE8" w:rsidP="00F44EA9">
            <w:pPr>
              <w:spacing w:line="240" w:lineRule="auto"/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Metastatic l</w:t>
            </w:r>
            <w:r w:rsidR="00476145" w:rsidRPr="00310CF7">
              <w:rPr>
                <w:rFonts w:ascii="Calibri" w:hAnsi="Calibri" w:cs="Calibri"/>
                <w:sz w:val="22"/>
                <w:szCs w:val="22"/>
              </w:rPr>
              <w:t>ung cancer</w:t>
            </w:r>
          </w:p>
        </w:tc>
        <w:tc>
          <w:tcPr>
            <w:tcW w:w="982" w:type="pct"/>
            <w:noWrap/>
            <w:vAlign w:val="center"/>
          </w:tcPr>
          <w:p w14:paraId="6F264ABF" w14:textId="4F175384" w:rsidR="00476145" w:rsidRPr="001F1FAC" w:rsidRDefault="00D51EE8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28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20.3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2B0E7B5F" w14:textId="213E4438" w:rsidR="00476145" w:rsidRPr="001F1FAC" w:rsidRDefault="006F70F4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D51EE8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14.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659FBA42" w14:textId="47DD0098" w:rsidR="00476145" w:rsidRPr="001F1FAC" w:rsidRDefault="00476145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51EE8" w:rsidRPr="001F1FAC" w14:paraId="716F1433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6CB5D975" w14:textId="6EA8BE14" w:rsidR="00D51EE8" w:rsidRPr="00310CF7" w:rsidRDefault="00D51EE8" w:rsidP="00F44EA9">
            <w:pPr>
              <w:spacing w:line="240" w:lineRule="auto"/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Benign</w:t>
            </w:r>
          </w:p>
        </w:tc>
        <w:tc>
          <w:tcPr>
            <w:tcW w:w="982" w:type="pct"/>
            <w:noWrap/>
            <w:vAlign w:val="center"/>
          </w:tcPr>
          <w:p w14:paraId="17644CC6" w14:textId="7E6182EB" w:rsidR="00D51EE8" w:rsidRPr="001F1FAC" w:rsidRDefault="00D51EE8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(3.6)</w:t>
            </w:r>
          </w:p>
        </w:tc>
        <w:tc>
          <w:tcPr>
            <w:tcW w:w="982" w:type="pct"/>
            <w:noWrap/>
            <w:vAlign w:val="center"/>
          </w:tcPr>
          <w:p w14:paraId="7DE217BA" w14:textId="0AB829B3" w:rsidR="00D51EE8" w:rsidRPr="001F1FAC" w:rsidRDefault="00D51EE8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(5.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65B52591" w14:textId="1E7BC6F8" w:rsidR="00D51EE8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0.1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91</w:t>
            </w:r>
          </w:p>
        </w:tc>
      </w:tr>
      <w:tr w:rsidR="00B370CD" w:rsidRPr="001F1FAC" w14:paraId="0089572E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546ABAB8" w14:textId="698EBC1E" w:rsidR="00476145" w:rsidRPr="00310CF7" w:rsidRDefault="00476145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Tumor size (</w:t>
            </w:r>
            <w:r w:rsidR="005929C2" w:rsidRPr="00310CF7">
              <w:rPr>
                <w:rFonts w:ascii="Calibri" w:hAnsi="Calibri" w:cs="Calibri"/>
                <w:sz w:val="22"/>
                <w:szCs w:val="22"/>
              </w:rPr>
              <w:t>m</w:t>
            </w:r>
            <w:r w:rsidR="001671D2" w:rsidRPr="00310CF7">
              <w:rPr>
                <w:rFonts w:ascii="Calibri" w:hAnsi="Calibri" w:cs="Calibri"/>
                <w:sz w:val="22"/>
                <w:szCs w:val="22"/>
              </w:rPr>
              <w:t>m</w:t>
            </w:r>
            <w:r w:rsidR="00A25270" w:rsidRPr="00310CF7">
              <w:rPr>
                <w:rFonts w:ascii="Calibri" w:hAnsi="Calibri" w:cs="Calibri"/>
                <w:sz w:val="22"/>
                <w:szCs w:val="22"/>
              </w:rPr>
              <w:t>)</w:t>
            </w:r>
            <w:r w:rsidR="001671D2" w:rsidRPr="00310CF7">
              <w:rPr>
                <w:rFonts w:ascii="Calibri" w:hAnsi="Calibri" w:cs="Calibri"/>
                <w:sz w:val="22"/>
                <w:szCs w:val="22"/>
              </w:rPr>
              <w:t>, me</w:t>
            </w:r>
            <w:r w:rsidR="00EC5669" w:rsidRPr="00310CF7">
              <w:rPr>
                <w:rFonts w:ascii="Calibri" w:hAnsi="Calibri" w:cs="Calibri"/>
                <w:sz w:val="22"/>
                <w:szCs w:val="22"/>
              </w:rPr>
              <w:t>di</w:t>
            </w:r>
            <w:r w:rsidR="001671D2" w:rsidRPr="00310CF7">
              <w:rPr>
                <w:rFonts w:ascii="Calibri" w:hAnsi="Calibri" w:cs="Calibri"/>
                <w:sz w:val="22"/>
                <w:szCs w:val="22"/>
              </w:rPr>
              <w:t xml:space="preserve">an </w:t>
            </w:r>
            <w:r w:rsidR="003B7FC6"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(IQR)</w:t>
            </w:r>
          </w:p>
        </w:tc>
        <w:tc>
          <w:tcPr>
            <w:tcW w:w="982" w:type="pct"/>
            <w:noWrap/>
            <w:vAlign w:val="center"/>
          </w:tcPr>
          <w:p w14:paraId="1D8A085A" w14:textId="63E6E17D" w:rsidR="00476145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17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13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23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536F2090" w14:textId="6D6C80BE" w:rsidR="00476145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17</w:t>
            </w:r>
            <w:r w:rsidR="008B535A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13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23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6941132B" w14:textId="09ECFF27" w:rsidR="00476145" w:rsidRPr="001F1FAC" w:rsidRDefault="00EC5669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0.66</w:t>
            </w:r>
            <w:r w:rsid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="003B7FC6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3B7FC6"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EC5669" w:rsidRPr="001F1FAC" w14:paraId="4B00227E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3F040A3A" w14:textId="2C201391" w:rsidR="00EC5669" w:rsidRPr="00310CF7" w:rsidRDefault="00EC5669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 xml:space="preserve">Consolidation tumor ratio (%), median </w:t>
            </w:r>
            <w:r w:rsidR="003B7FC6"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(IQR)</w:t>
            </w:r>
          </w:p>
        </w:tc>
        <w:tc>
          <w:tcPr>
            <w:tcW w:w="982" w:type="pct"/>
            <w:noWrap/>
            <w:vAlign w:val="center"/>
          </w:tcPr>
          <w:p w14:paraId="19092079" w14:textId="21D3659A" w:rsidR="00EC5669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F1FAC">
              <w:rPr>
                <w:rFonts w:ascii="Calibri" w:hAnsi="Calibri" w:cs="Calibri"/>
                <w:sz w:val="22"/>
                <w:szCs w:val="22"/>
              </w:rPr>
              <w:t>20 (0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hAnsi="Calibri" w:cs="Calibri"/>
                <w:sz w:val="22"/>
                <w:szCs w:val="22"/>
              </w:rPr>
              <w:t>56)</w:t>
            </w:r>
          </w:p>
        </w:tc>
        <w:tc>
          <w:tcPr>
            <w:tcW w:w="982" w:type="pct"/>
            <w:noWrap/>
            <w:vAlign w:val="center"/>
          </w:tcPr>
          <w:p w14:paraId="0E2F8DCA" w14:textId="07044F23" w:rsidR="00EC5669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(2</w:t>
            </w:r>
            <w:r w:rsid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6F70F4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100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515F2AF7" w14:textId="501C9241" w:rsidR="00EC5669" w:rsidRPr="001F1FAC" w:rsidRDefault="00EC5669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&lt;0.001</w:t>
            </w:r>
            <w:r w:rsidR="003B7FC6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3B7FC6"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B370CD" w:rsidRPr="001F1FAC" w14:paraId="1296E2BC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2FE22B2C" w14:textId="05138034" w:rsidR="00476145" w:rsidRPr="00310CF7" w:rsidRDefault="003B7FC6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hAnsi="Calibri" w:cs="Calibri"/>
                <w:sz w:val="22"/>
                <w:szCs w:val="22"/>
              </w:rPr>
              <w:t>Right s</w:t>
            </w:r>
            <w:r w:rsidR="00D51EE8" w:rsidRPr="00310CF7">
              <w:rPr>
                <w:rFonts w:ascii="Calibri" w:hAnsi="Calibri" w:cs="Calibri"/>
                <w:sz w:val="22"/>
                <w:szCs w:val="22"/>
              </w:rPr>
              <w:t>ide</w:t>
            </w:r>
            <w:r w:rsidR="00476145" w:rsidRPr="00310CF7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3B0844" w:rsidRPr="00310CF7">
              <w:rPr>
                <w:rFonts w:ascii="Calibri" w:hAnsi="Calibri" w:cs="Calibri"/>
                <w:sz w:val="22"/>
                <w:szCs w:val="22"/>
              </w:rPr>
              <w:t>n (</w:t>
            </w:r>
            <w:r w:rsidR="00476145" w:rsidRPr="00310CF7">
              <w:rPr>
                <w:rFonts w:ascii="Calibri" w:hAnsi="Calibri" w:cs="Calibri"/>
                <w:sz w:val="22"/>
                <w:szCs w:val="22"/>
              </w:rPr>
              <w:t>%</w:t>
            </w:r>
            <w:r w:rsidR="003B0844" w:rsidRPr="00310CF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129EF7F4" w14:textId="18F74EC3" w:rsidR="00476145" w:rsidRPr="001F1FAC" w:rsidRDefault="00D51EE8" w:rsidP="006C5AD4">
            <w:pPr>
              <w:wordWrap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F1FAC">
              <w:rPr>
                <w:rFonts w:ascii="Calibri" w:hAnsi="Calibri" w:cs="Calibri"/>
                <w:sz w:val="22"/>
                <w:szCs w:val="22"/>
              </w:rPr>
              <w:t>85</w:t>
            </w:r>
            <w:r w:rsidR="00476145" w:rsidRPr="001F1FAC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1F1FAC">
              <w:rPr>
                <w:rFonts w:ascii="Calibri" w:hAnsi="Calibri" w:cs="Calibri"/>
                <w:sz w:val="22"/>
                <w:szCs w:val="22"/>
              </w:rPr>
              <w:t>61.6</w:t>
            </w:r>
            <w:r w:rsidR="00476145" w:rsidRPr="001F1FA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779AF6C2" w14:textId="32283ADB" w:rsidR="00476145" w:rsidRPr="001F1FAC" w:rsidRDefault="00D51EE8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84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7.3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0EF971FE" w14:textId="6B9D5C1E" w:rsidR="00476145" w:rsidRPr="001F1FAC" w:rsidRDefault="00D51EE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394</w:t>
            </w:r>
          </w:p>
        </w:tc>
      </w:tr>
      <w:tr w:rsidR="00C85E42" w:rsidRPr="001F1FAC" w14:paraId="4DB4ADC3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52B10CB7" w14:textId="14656CB5" w:rsidR="00C85E42" w:rsidRPr="00310CF7" w:rsidRDefault="00C85E42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Location, n (%)</w:t>
            </w:r>
          </w:p>
        </w:tc>
        <w:tc>
          <w:tcPr>
            <w:tcW w:w="982" w:type="pct"/>
            <w:noWrap/>
            <w:vAlign w:val="center"/>
          </w:tcPr>
          <w:p w14:paraId="6D41A4CA" w14:textId="77777777" w:rsidR="00C85E42" w:rsidRPr="001F1FAC" w:rsidRDefault="00C85E42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982" w:type="pct"/>
            <w:noWrap/>
            <w:vAlign w:val="center"/>
          </w:tcPr>
          <w:p w14:paraId="0A5BD132" w14:textId="77777777" w:rsidR="00C85E42" w:rsidRPr="001F1FAC" w:rsidRDefault="00C85E42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714" w:type="pct"/>
            <w:vAlign w:val="center"/>
          </w:tcPr>
          <w:p w14:paraId="7F752FB8" w14:textId="77777777" w:rsidR="00C85E42" w:rsidRPr="001F1FAC" w:rsidRDefault="00C85E42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C85E42" w:rsidRPr="001F1FAC" w14:paraId="0BABE53A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0729823C" w14:textId="5E749271" w:rsidR="00C85E42" w:rsidRPr="00310CF7" w:rsidRDefault="00C85E42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 Upper lobe</w:t>
            </w:r>
          </w:p>
        </w:tc>
        <w:tc>
          <w:tcPr>
            <w:tcW w:w="982" w:type="pct"/>
            <w:noWrap/>
            <w:vAlign w:val="center"/>
          </w:tcPr>
          <w:p w14:paraId="5E75DFE2" w14:textId="0CA1BD47" w:rsidR="00C85E42" w:rsidRPr="001F1FAC" w:rsidRDefault="009304AF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67 (48.6)</w:t>
            </w:r>
          </w:p>
        </w:tc>
        <w:tc>
          <w:tcPr>
            <w:tcW w:w="982" w:type="pct"/>
            <w:noWrap/>
            <w:vAlign w:val="center"/>
          </w:tcPr>
          <w:p w14:paraId="6B1AC1C2" w14:textId="0A031C58" w:rsidR="00C85E42" w:rsidRPr="001F1FAC" w:rsidRDefault="009304AF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491 (73.3)</w:t>
            </w:r>
          </w:p>
        </w:tc>
        <w:tc>
          <w:tcPr>
            <w:tcW w:w="714" w:type="pct"/>
            <w:vAlign w:val="center"/>
          </w:tcPr>
          <w:p w14:paraId="7C881573" w14:textId="77777777" w:rsidR="00C85E42" w:rsidRPr="001F1FAC" w:rsidRDefault="00C85E42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C85E42" w:rsidRPr="001F1FAC" w14:paraId="0B482874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74E33D35" w14:textId="355FA2EE" w:rsidR="00C85E42" w:rsidRPr="00310CF7" w:rsidRDefault="00C85E42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 Lower lobe</w:t>
            </w:r>
          </w:p>
        </w:tc>
        <w:tc>
          <w:tcPr>
            <w:tcW w:w="982" w:type="pct"/>
            <w:noWrap/>
            <w:vAlign w:val="center"/>
          </w:tcPr>
          <w:p w14:paraId="4CB01702" w14:textId="462ED13C" w:rsidR="00C85E42" w:rsidRPr="001F1FAC" w:rsidRDefault="00C01CA8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71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51.4</w:t>
            </w:r>
            <w:r w:rsidR="009304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982" w:type="pct"/>
            <w:noWrap/>
            <w:vAlign w:val="center"/>
          </w:tcPr>
          <w:p w14:paraId="1A6F9234" w14:textId="612AE809" w:rsidR="00C85E42" w:rsidRPr="001F1FAC" w:rsidRDefault="009304AF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17</w:t>
            </w:r>
            <w:r w:rsidR="00C01CA8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(2</w:t>
            </w:r>
            <w:r w:rsidR="00C01CA8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6.7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45488CA3" w14:textId="1F8D7E27" w:rsidR="00C85E42" w:rsidRPr="001F1FAC" w:rsidRDefault="00C01CA8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C01CA8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&lt;0.001</w:t>
            </w:r>
          </w:p>
        </w:tc>
      </w:tr>
      <w:tr w:rsidR="00B370CD" w:rsidRPr="001F1FAC" w14:paraId="56A6F04D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41850862" w14:textId="54CF36B8" w:rsidR="00476145" w:rsidRPr="00310CF7" w:rsidRDefault="00EC5669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Preoperative %VC (%), median (IQR)</w:t>
            </w:r>
          </w:p>
        </w:tc>
        <w:tc>
          <w:tcPr>
            <w:tcW w:w="982" w:type="pct"/>
            <w:noWrap/>
            <w:vAlign w:val="center"/>
          </w:tcPr>
          <w:p w14:paraId="279F7963" w14:textId="1CD02931" w:rsidR="00476145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107 (95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117)</w:t>
            </w:r>
          </w:p>
        </w:tc>
        <w:tc>
          <w:tcPr>
            <w:tcW w:w="982" w:type="pct"/>
            <w:noWrap/>
            <w:vAlign w:val="center"/>
          </w:tcPr>
          <w:p w14:paraId="2C008004" w14:textId="5B50EA64" w:rsidR="00476145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110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99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120</w:t>
            </w:r>
            <w:r w:rsidR="0047614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2A3BE402" w14:textId="38D21F79" w:rsidR="00476145" w:rsidRPr="001F1FAC" w:rsidRDefault="00EC5669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0.0</w:t>
            </w:r>
            <w:r w:rsid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="006F70F4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  <w:r w:rsidR="003B7FC6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3B7FC6"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EC5669" w:rsidRPr="001F1FAC" w14:paraId="416DA779" w14:textId="77777777" w:rsidTr="003755D7">
        <w:trPr>
          <w:trHeight w:val="284"/>
        </w:trPr>
        <w:tc>
          <w:tcPr>
            <w:tcW w:w="2322" w:type="pct"/>
            <w:noWrap/>
            <w:vAlign w:val="center"/>
          </w:tcPr>
          <w:p w14:paraId="057A7DF7" w14:textId="553CBAF0" w:rsidR="00EC5669" w:rsidRPr="00310CF7" w:rsidRDefault="00EC5669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Preoperative </w:t>
            </w:r>
            <w:r w:rsidRPr="00310CF7">
              <w:rPr>
                <w:rFonts w:ascii="Calibri" w:hAnsi="Calibri" w:cs="Calibri"/>
                <w:sz w:val="22"/>
                <w:szCs w:val="22"/>
              </w:rPr>
              <w:t>FEV1%</w:t>
            </w:r>
            <w:r w:rsidRPr="00310CF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(%), median (IQR)</w:t>
            </w:r>
          </w:p>
        </w:tc>
        <w:tc>
          <w:tcPr>
            <w:tcW w:w="982" w:type="pct"/>
            <w:noWrap/>
            <w:vAlign w:val="center"/>
          </w:tcPr>
          <w:p w14:paraId="473F2141" w14:textId="36963FB7" w:rsidR="00EC5669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76 (70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81)</w:t>
            </w:r>
          </w:p>
        </w:tc>
        <w:tc>
          <w:tcPr>
            <w:tcW w:w="982" w:type="pct"/>
            <w:noWrap/>
            <w:vAlign w:val="center"/>
          </w:tcPr>
          <w:p w14:paraId="5BEBA11D" w14:textId="18F3139C" w:rsidR="00EC5669" w:rsidRPr="001F1FAC" w:rsidRDefault="00EC5669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74 (68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79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714" w:type="pct"/>
            <w:vAlign w:val="center"/>
          </w:tcPr>
          <w:p w14:paraId="7990C1F4" w14:textId="6BC74C64" w:rsidR="00EC5669" w:rsidRPr="001F1FAC" w:rsidRDefault="00EC5669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0.1</w:t>
            </w:r>
            <w:r w:rsidR="006F70F4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310CF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</w:t>
            </w:r>
            <w:r w:rsidR="003B7FC6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3B7FC6"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</w:tbl>
    <w:p w14:paraId="7C9F8680" w14:textId="77777777" w:rsidR="00476145" w:rsidRPr="001F1FAC" w:rsidRDefault="00476145" w:rsidP="00F44EA9">
      <w:pPr>
        <w:spacing w:line="240" w:lineRule="auto"/>
        <w:rPr>
          <w:rFonts w:ascii="Calibri" w:hAnsi="Calibri" w:cs="Calibri"/>
          <w:sz w:val="22"/>
          <w:szCs w:val="22"/>
          <w:vertAlign w:val="superscript"/>
        </w:rPr>
      </w:pPr>
    </w:p>
    <w:p w14:paraId="07E5236D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3F806143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5C21224F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BFD2C43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276F43E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6E54207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2B5146E4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33BE16E1" w14:textId="77777777" w:rsidR="003755D7" w:rsidRDefault="003755D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179392E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E9F3011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93374C4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3DEB576E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14D88122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07C92CA9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10F651D8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86DB760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65B07F19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527660D9" w14:textId="77777777" w:rsidR="001D63A9" w:rsidRDefault="001D63A9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19BC1D3A" w14:textId="77777777" w:rsidR="00310CF7" w:rsidRDefault="00310CF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572B8D6B" w14:textId="77777777" w:rsidR="00310CF7" w:rsidRDefault="00310CF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0C9922F8" w14:textId="77777777" w:rsidR="00310CF7" w:rsidRDefault="00310CF7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128AC151" w14:textId="3CDD3077" w:rsidR="005D172A" w:rsidRPr="001F1FAC" w:rsidRDefault="00476145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t>a)</w:t>
      </w:r>
      <w:r w:rsidRPr="001F1FAC">
        <w:rPr>
          <w:rFonts w:ascii="Calibri" w:eastAsia="ＭＳ Ｐゴシック" w:hAnsi="Calibri" w:cs="Calibri"/>
          <w:kern w:val="0"/>
          <w:sz w:val="22"/>
          <w:szCs w:val="22"/>
        </w:rPr>
        <w:t xml:space="preserve"> </w:t>
      </w:r>
      <w:r w:rsidRPr="001F1FAC">
        <w:rPr>
          <w:rFonts w:ascii="Calibri" w:hAnsi="Calibri" w:cs="Calibri"/>
          <w:sz w:val="22"/>
          <w:szCs w:val="22"/>
        </w:rPr>
        <w:t xml:space="preserve">Fisher’s exact test; b) </w:t>
      </w:r>
      <w:r w:rsidR="003B0844" w:rsidRPr="001F1FAC">
        <w:rPr>
          <w:rFonts w:ascii="Calibri" w:hAnsi="Calibri" w:cs="Calibri"/>
          <w:sz w:val="22"/>
          <w:szCs w:val="22"/>
        </w:rPr>
        <w:t>Mann–Whitney U test</w:t>
      </w:r>
    </w:p>
    <w:p w14:paraId="5619F44B" w14:textId="77777777" w:rsidR="00476145" w:rsidRPr="001F1FAC" w:rsidRDefault="00476145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3198FBAA" w14:textId="3269F804" w:rsidR="0056558B" w:rsidRPr="001F1FAC" w:rsidRDefault="00B02D6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  <w:r w:rsidRPr="005071B5">
        <w:rPr>
          <w:rFonts w:ascii="Calibri" w:eastAsia="ＭＳ Ｐゴシック" w:hAnsi="Calibri" w:cs="Calibri"/>
          <w:b/>
          <w:bCs/>
          <w:kern w:val="0"/>
          <w:sz w:val="22"/>
        </w:rPr>
        <w:t>%VC</w:t>
      </w:r>
      <w:r w:rsidRPr="005071B5">
        <w:rPr>
          <w:rFonts w:ascii="Calibri" w:eastAsia="ＭＳ Ｐゴシック" w:hAnsi="Calibri" w:cs="Calibri"/>
          <w:kern w:val="0"/>
          <w:sz w:val="22"/>
        </w:rPr>
        <w:t xml:space="preserve">, percentage predicted vital capacity; </w:t>
      </w:r>
      <w:r w:rsidRPr="005071B5">
        <w:rPr>
          <w:rFonts w:ascii="Calibri" w:eastAsia="ＭＳ Ｐゴシック" w:hAnsi="Calibri" w:cs="Calibri"/>
          <w:b/>
          <w:bCs/>
          <w:kern w:val="0"/>
          <w:sz w:val="22"/>
        </w:rPr>
        <w:t>FEV1%</w:t>
      </w:r>
      <w:r w:rsidRPr="005071B5">
        <w:rPr>
          <w:rFonts w:ascii="Calibri" w:eastAsia="ＭＳ Ｐゴシック" w:hAnsi="Calibri" w:cs="Calibri"/>
          <w:kern w:val="0"/>
          <w:sz w:val="22"/>
        </w:rPr>
        <w:t xml:space="preserve">, FEV1/FVC ratio; </w:t>
      </w:r>
      <w:r w:rsidRPr="005071B5">
        <w:rPr>
          <w:rFonts w:ascii="Calibri" w:eastAsia="ＭＳ Ｐゴシック" w:hAnsi="Calibri" w:cs="Calibri"/>
          <w:b/>
          <w:bCs/>
          <w:kern w:val="0"/>
          <w:sz w:val="22"/>
        </w:rPr>
        <w:t>IQR</w:t>
      </w:r>
      <w:r w:rsidRPr="005071B5">
        <w:rPr>
          <w:rFonts w:ascii="Calibri" w:eastAsia="ＭＳ Ｐゴシック" w:hAnsi="Calibri" w:cs="Calibri"/>
          <w:kern w:val="0"/>
          <w:sz w:val="22"/>
        </w:rPr>
        <w:t xml:space="preserve">, interquartile range; </w:t>
      </w:r>
      <w:proofErr w:type="spellStart"/>
      <w:r w:rsidR="00DA28C7" w:rsidRPr="00C96155">
        <w:rPr>
          <w:rFonts w:ascii="Calibri" w:eastAsia="ＭＳ Ｐゴシック" w:hAnsi="Calibri" w:cs="Calibri" w:hint="eastAsia"/>
          <w:b/>
          <w:bCs/>
          <w:kern w:val="0"/>
          <w:sz w:val="22"/>
        </w:rPr>
        <w:t>m</w:t>
      </w:r>
      <w:r w:rsidRPr="005071B5">
        <w:rPr>
          <w:rFonts w:ascii="Calibri" w:eastAsia="ＭＳ Ｐゴシック" w:hAnsi="Calibri" w:cs="Calibri"/>
          <w:b/>
          <w:bCs/>
          <w:kern w:val="0"/>
          <w:sz w:val="22"/>
        </w:rPr>
        <w:t>MITS</w:t>
      </w:r>
      <w:proofErr w:type="spellEnd"/>
      <w:r w:rsidRPr="005071B5">
        <w:rPr>
          <w:rFonts w:ascii="Calibri" w:eastAsia="ＭＳ Ｐゴシック" w:hAnsi="Calibri" w:cs="Calibri"/>
          <w:kern w:val="0"/>
          <w:sz w:val="22"/>
        </w:rPr>
        <w:t xml:space="preserve">, </w:t>
      </w:r>
      <w:proofErr w:type="spellStart"/>
      <w:r w:rsidR="00DA28C7">
        <w:rPr>
          <w:rFonts w:ascii="Calibri" w:eastAsia="ＭＳ Ｐゴシック" w:hAnsi="Calibri" w:cs="Calibri" w:hint="eastAsia"/>
          <w:kern w:val="0"/>
          <w:sz w:val="22"/>
        </w:rPr>
        <w:t>multiportal</w:t>
      </w:r>
      <w:proofErr w:type="spellEnd"/>
      <w:r w:rsidR="00C96155">
        <w:rPr>
          <w:rFonts w:ascii="Calibri" w:eastAsia="ＭＳ Ｐゴシック" w:hAnsi="Calibri" w:cs="Calibri" w:hint="eastAsia"/>
          <w:kern w:val="0"/>
          <w:sz w:val="22"/>
        </w:rPr>
        <w:t xml:space="preserve"> </w:t>
      </w:r>
      <w:r w:rsidRPr="005071B5">
        <w:rPr>
          <w:rFonts w:ascii="Calibri" w:eastAsia="ＭＳ Ｐゴシック" w:hAnsi="Calibri" w:cs="Calibri"/>
          <w:kern w:val="0"/>
          <w:sz w:val="22"/>
        </w:rPr>
        <w:t xml:space="preserve">minimal invasive thoracic surgery; </w:t>
      </w:r>
      <w:r w:rsidRPr="005071B5">
        <w:rPr>
          <w:rFonts w:ascii="Calibri" w:eastAsia="ＭＳ Ｐゴシック" w:hAnsi="Calibri" w:cs="Calibri"/>
          <w:b/>
          <w:bCs/>
          <w:kern w:val="0"/>
          <w:sz w:val="22"/>
        </w:rPr>
        <w:t>MT</w:t>
      </w:r>
      <w:r w:rsidRPr="005071B5">
        <w:rPr>
          <w:rFonts w:ascii="Calibri" w:eastAsia="ＭＳ Ｐゴシック" w:hAnsi="Calibri" w:cs="Calibri"/>
          <w:kern w:val="0"/>
          <w:sz w:val="22"/>
        </w:rPr>
        <w:t>, mini-thoracotomy;</w:t>
      </w:r>
    </w:p>
    <w:p w14:paraId="53F0AD20" w14:textId="77777777" w:rsidR="0056558B" w:rsidRPr="001F1FAC" w:rsidRDefault="0056558B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br w:type="page"/>
      </w:r>
    </w:p>
    <w:p w14:paraId="52C3EC4B" w14:textId="68A58EF3" w:rsidR="001F1FAC" w:rsidRDefault="0056558B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lastRenderedPageBreak/>
        <w:t>Supplementary Table 2</w:t>
      </w:r>
      <w:r w:rsidR="001F1FAC">
        <w:rPr>
          <w:rFonts w:ascii="Calibri" w:hAnsi="Calibri" w:cs="Calibri" w:hint="eastAsia"/>
          <w:sz w:val="22"/>
          <w:szCs w:val="22"/>
        </w:rPr>
        <w:t xml:space="preserve">. </w:t>
      </w:r>
      <w:r w:rsidR="001F1FAC" w:rsidRPr="000B0A63">
        <w:rPr>
          <w:rFonts w:ascii="Calibri" w:hAnsi="Calibri" w:cs="Calibri"/>
          <w:sz w:val="22"/>
        </w:rPr>
        <w:t xml:space="preserve">Comparison of operative, postoperative, and oncologic outcomes between the MT and </w:t>
      </w:r>
      <w:proofErr w:type="spellStart"/>
      <w:r w:rsidR="00C96155">
        <w:rPr>
          <w:rFonts w:ascii="Calibri" w:hAnsi="Calibri" w:cs="Calibri" w:hint="eastAsia"/>
          <w:sz w:val="22"/>
        </w:rPr>
        <w:t>m</w:t>
      </w:r>
      <w:r w:rsidR="001F1FAC" w:rsidRPr="000B0A63">
        <w:rPr>
          <w:rFonts w:ascii="Calibri" w:hAnsi="Calibri" w:cs="Calibri"/>
          <w:sz w:val="22"/>
        </w:rPr>
        <w:t>MITS</w:t>
      </w:r>
      <w:proofErr w:type="spellEnd"/>
      <w:r w:rsidR="001F1FAC" w:rsidRPr="000B0A63">
        <w:rPr>
          <w:rFonts w:ascii="Calibri" w:hAnsi="Calibri" w:cs="Calibri"/>
          <w:sz w:val="22"/>
        </w:rPr>
        <w:t xml:space="preserve"> groups </w:t>
      </w:r>
      <w:r w:rsidR="001F1FAC" w:rsidRPr="001F1FAC">
        <w:rPr>
          <w:rFonts w:ascii="Calibri" w:hAnsi="Calibri" w:cs="Calibri"/>
          <w:sz w:val="22"/>
          <w:szCs w:val="22"/>
        </w:rPr>
        <w:t>before</w:t>
      </w:r>
      <w:r w:rsidR="001F1FAC" w:rsidRPr="000B0A63">
        <w:rPr>
          <w:rFonts w:ascii="Calibri" w:hAnsi="Calibri" w:cs="Calibri"/>
          <w:sz w:val="22"/>
        </w:rPr>
        <w:t xml:space="preserve"> propensity score matching</w:t>
      </w:r>
    </w:p>
    <w:p w14:paraId="0B774664" w14:textId="6A23DBBE" w:rsidR="0056558B" w:rsidRPr="001F1FAC" w:rsidRDefault="0056558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</w:p>
    <w:tbl>
      <w:tblPr>
        <w:tblpPr w:leftFromText="142" w:rightFromText="142" w:vertAnchor="text" w:horzAnchor="margin" w:tblpX="-711" w:tblpY="32"/>
        <w:tblW w:w="5614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77"/>
        <w:gridCol w:w="1610"/>
        <w:gridCol w:w="1703"/>
        <w:gridCol w:w="1133"/>
      </w:tblGrid>
      <w:tr w:rsidR="0056558B" w:rsidRPr="001F1FAC" w14:paraId="14567146" w14:textId="77777777" w:rsidTr="008023A7">
        <w:trPr>
          <w:trHeight w:val="680"/>
        </w:trPr>
        <w:tc>
          <w:tcPr>
            <w:tcW w:w="2760" w:type="pct"/>
            <w:tcBorders>
              <w:bottom w:val="single" w:sz="12" w:space="0" w:color="auto"/>
            </w:tcBorders>
            <w:noWrap/>
            <w:vAlign w:val="bottom"/>
          </w:tcPr>
          <w:p w14:paraId="7DC6F8B3" w14:textId="1B009DE9" w:rsidR="0056558B" w:rsidRPr="001F1FA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Variable (n</w:t>
            </w:r>
            <w:r w:rsidR="00BB1F1B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=</w:t>
            </w:r>
            <w:r w:rsidR="00BB1F1B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="009304AF"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808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811" w:type="pct"/>
            <w:tcBorders>
              <w:bottom w:val="single" w:sz="12" w:space="0" w:color="auto"/>
            </w:tcBorders>
            <w:noWrap/>
            <w:vAlign w:val="bottom"/>
          </w:tcPr>
          <w:p w14:paraId="553FF56B" w14:textId="54221F9A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MT</w:t>
            </w:r>
          </w:p>
          <w:p w14:paraId="11B6F698" w14:textId="77777777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(n = 138)</w:t>
            </w:r>
          </w:p>
        </w:tc>
        <w:tc>
          <w:tcPr>
            <w:tcW w:w="858" w:type="pct"/>
            <w:tcBorders>
              <w:bottom w:val="single" w:sz="12" w:space="0" w:color="auto"/>
            </w:tcBorders>
            <w:noWrap/>
            <w:vAlign w:val="bottom"/>
          </w:tcPr>
          <w:p w14:paraId="331EEE33" w14:textId="07649661" w:rsidR="0056558B" w:rsidRPr="001F1FAC" w:rsidRDefault="00DA28C7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 w:hint="eastAsia"/>
                <w:b/>
                <w:bCs/>
                <w:sz w:val="22"/>
                <w:szCs w:val="22"/>
              </w:rPr>
              <w:t>m</w:t>
            </w:r>
            <w:r w:rsidR="0056558B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MI</w:t>
            </w:r>
            <w:r w:rsidR="003D69D4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="0056558B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proofErr w:type="spellEnd"/>
          </w:p>
          <w:p w14:paraId="44A4F138" w14:textId="1D93E4E4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(n = 6</w:t>
            </w:r>
            <w:r w:rsidR="009304AF"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70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tcBorders>
              <w:bottom w:val="single" w:sz="12" w:space="0" w:color="auto"/>
            </w:tcBorders>
            <w:noWrap/>
            <w:vAlign w:val="bottom"/>
          </w:tcPr>
          <w:p w14:paraId="06C6D141" w14:textId="49050C2E" w:rsidR="0056558B" w:rsidRPr="001F1FAC" w:rsidRDefault="00067238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067238">
              <w:rPr>
                <w:rFonts w:ascii="Calibri" w:hAnsi="Calibri" w:cs="Calibri" w:hint="eastAsia"/>
                <w:b/>
                <w:iCs/>
                <w:kern w:val="0"/>
                <w:sz w:val="22"/>
                <w:szCs w:val="22"/>
              </w:rPr>
              <w:t>p</w:t>
            </w:r>
            <w:r w:rsidR="0056558B" w:rsidRPr="001F1FAC">
              <w:rPr>
                <w:rFonts w:ascii="Calibri" w:hAnsi="Calibri" w:cs="Calibri"/>
                <w:b/>
                <w:kern w:val="0"/>
                <w:sz w:val="22"/>
                <w:szCs w:val="22"/>
              </w:rPr>
              <w:t xml:space="preserve"> </w:t>
            </w:r>
            <w:r w:rsidR="0056558B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values </w:t>
            </w:r>
            <w:r w:rsidR="0056558B" w:rsidRPr="001F1FAC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a)</w:t>
            </w:r>
          </w:p>
        </w:tc>
      </w:tr>
      <w:tr w:rsidR="0056558B" w:rsidRPr="001F1FAC" w14:paraId="391C8C9B" w14:textId="77777777" w:rsidTr="008023A7">
        <w:trPr>
          <w:trHeight w:val="284"/>
        </w:trPr>
        <w:tc>
          <w:tcPr>
            <w:tcW w:w="2760" w:type="pct"/>
            <w:tcBorders>
              <w:top w:val="single" w:sz="12" w:space="0" w:color="auto"/>
            </w:tcBorders>
            <w:noWrap/>
            <w:vAlign w:val="center"/>
          </w:tcPr>
          <w:p w14:paraId="6F2643C8" w14:textId="77777777" w:rsidR="0056558B" w:rsidRPr="007B231C" w:rsidRDefault="0056558B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B231C">
              <w:rPr>
                <w:rFonts w:ascii="Calibri" w:hAnsi="Calibri" w:cs="Calibri"/>
                <w:sz w:val="22"/>
                <w:szCs w:val="22"/>
              </w:rPr>
              <w:t xml:space="preserve">Operation time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(min), median (IQR)</w:t>
            </w:r>
          </w:p>
        </w:tc>
        <w:tc>
          <w:tcPr>
            <w:tcW w:w="811" w:type="pct"/>
            <w:tcBorders>
              <w:top w:val="single" w:sz="12" w:space="0" w:color="auto"/>
            </w:tcBorders>
            <w:noWrap/>
            <w:vAlign w:val="center"/>
          </w:tcPr>
          <w:p w14:paraId="2A033530" w14:textId="17100426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161 (136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195)</w:t>
            </w:r>
          </w:p>
        </w:tc>
        <w:tc>
          <w:tcPr>
            <w:tcW w:w="858" w:type="pct"/>
            <w:tcBorders>
              <w:top w:val="single" w:sz="12" w:space="0" w:color="auto"/>
            </w:tcBorders>
            <w:noWrap/>
            <w:vAlign w:val="center"/>
          </w:tcPr>
          <w:p w14:paraId="581C2AB5" w14:textId="1D48DAF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15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="003755D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13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18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）</w:t>
            </w:r>
          </w:p>
        </w:tc>
        <w:tc>
          <w:tcPr>
            <w:tcW w:w="571" w:type="pct"/>
            <w:tcBorders>
              <w:top w:val="single" w:sz="12" w:space="0" w:color="auto"/>
            </w:tcBorders>
            <w:vAlign w:val="center"/>
          </w:tcPr>
          <w:p w14:paraId="4B9F4B67" w14:textId="75AAF4F8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112</w:t>
            </w:r>
            <w:r w:rsidR="00A9686A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56558B" w:rsidRPr="001F1FAC" w14:paraId="76DDBAAD" w14:textId="77777777" w:rsidTr="00F6160F">
        <w:trPr>
          <w:trHeight w:val="284"/>
        </w:trPr>
        <w:tc>
          <w:tcPr>
            <w:tcW w:w="2760" w:type="pct"/>
            <w:noWrap/>
            <w:vAlign w:val="center"/>
          </w:tcPr>
          <w:p w14:paraId="174AD626" w14:textId="250DA610" w:rsidR="0056558B" w:rsidRPr="007B231C" w:rsidRDefault="00165747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hAnsi="Calibri" w:cs="Calibri"/>
                <w:sz w:val="22"/>
                <w:szCs w:val="22"/>
              </w:rPr>
              <w:t>Blood loss</w:t>
            </w:r>
            <w:r w:rsidR="0056558B" w:rsidRPr="007B231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6558B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(m</w:t>
            </w:r>
            <w:r w:rsidR="00850A3D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l</w:t>
            </w:r>
            <w:r w:rsidR="0056558B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), median (IQR)</w:t>
            </w:r>
          </w:p>
        </w:tc>
        <w:tc>
          <w:tcPr>
            <w:tcW w:w="811" w:type="pct"/>
            <w:noWrap/>
            <w:vAlign w:val="center"/>
          </w:tcPr>
          <w:p w14:paraId="2D06405B" w14:textId="2D43E75A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20 (5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40)</w:t>
            </w:r>
          </w:p>
        </w:tc>
        <w:tc>
          <w:tcPr>
            <w:tcW w:w="858" w:type="pct"/>
            <w:noWrap/>
            <w:vAlign w:val="center"/>
          </w:tcPr>
          <w:p w14:paraId="63DFA0A6" w14:textId="61C4F144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(3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10)</w:t>
            </w:r>
          </w:p>
        </w:tc>
        <w:tc>
          <w:tcPr>
            <w:tcW w:w="571" w:type="pct"/>
            <w:noWrap/>
            <w:vAlign w:val="center"/>
          </w:tcPr>
          <w:p w14:paraId="1522E5FC" w14:textId="15423367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&lt;0.001</w:t>
            </w:r>
            <w:r w:rsidR="00A9686A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F6160F" w:rsidRPr="001F1FAC" w14:paraId="61422E2A" w14:textId="77777777" w:rsidTr="00F6160F">
        <w:trPr>
          <w:trHeight w:val="284"/>
        </w:trPr>
        <w:tc>
          <w:tcPr>
            <w:tcW w:w="2760" w:type="pct"/>
            <w:vAlign w:val="center"/>
          </w:tcPr>
          <w:p w14:paraId="2C5DF963" w14:textId="243B7E53" w:rsidR="00F6160F" w:rsidRPr="007B231C" w:rsidRDefault="00F6160F" w:rsidP="00F6160F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Intraoperative injury,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n (%)</w:t>
            </w:r>
          </w:p>
        </w:tc>
        <w:tc>
          <w:tcPr>
            <w:tcW w:w="811" w:type="pct"/>
            <w:noWrap/>
            <w:vAlign w:val="center"/>
          </w:tcPr>
          <w:p w14:paraId="2C3528B4" w14:textId="2A5F628D" w:rsidR="00F6160F" w:rsidRPr="001F1FAC" w:rsidRDefault="00F6160F" w:rsidP="00F6160F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0.7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58" w:type="pct"/>
            <w:noWrap/>
            <w:vAlign w:val="center"/>
          </w:tcPr>
          <w:p w14:paraId="0E673DC9" w14:textId="4BBCE877" w:rsidR="00F6160F" w:rsidRPr="001F1FAC" w:rsidRDefault="00F6160F" w:rsidP="00F6160F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12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29BA0AEF" w14:textId="2D96923B" w:rsidR="00F6160F" w:rsidRPr="001F1FAC" w:rsidRDefault="00F6160F" w:rsidP="00F6160F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708</w:t>
            </w:r>
          </w:p>
        </w:tc>
      </w:tr>
      <w:tr w:rsidR="0056558B" w:rsidRPr="001F1FAC" w14:paraId="58CC4E77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334F7FA7" w14:textId="0086FFBE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Conversion to thoracotomy</w:t>
            </w:r>
            <w:r w:rsidR="002F417E" w:rsidRPr="007B231C">
              <w:rPr>
                <w:rFonts w:ascii="Calibri" w:eastAsia="ＭＳ Ｐゴシック" w:hAnsi="Calibri" w:cs="Calibri" w:hint="eastAsia"/>
                <w:kern w:val="0"/>
                <w:sz w:val="22"/>
              </w:rPr>
              <w:t xml:space="preserve">, </w:t>
            </w:r>
            <w:r w:rsidR="002F417E" w:rsidRPr="007B231C">
              <w:rPr>
                <w:rFonts w:ascii="Calibri" w:eastAsia="ＭＳ Ｐゴシック" w:hAnsi="Calibri" w:cs="Calibri"/>
                <w:kern w:val="0"/>
                <w:sz w:val="22"/>
              </w:rPr>
              <w:t>n (%)</w:t>
            </w:r>
          </w:p>
        </w:tc>
        <w:tc>
          <w:tcPr>
            <w:tcW w:w="811" w:type="pct"/>
            <w:tcBorders>
              <w:tl2br w:val="single" w:sz="4" w:space="0" w:color="auto"/>
            </w:tcBorders>
            <w:noWrap/>
            <w:vAlign w:val="center"/>
          </w:tcPr>
          <w:p w14:paraId="0BE0E670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858" w:type="pct"/>
            <w:noWrap/>
            <w:vAlign w:val="center"/>
          </w:tcPr>
          <w:p w14:paraId="4DF51614" w14:textId="4B762909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 (</w:t>
            </w:r>
            <w:r w:rsidR="00C635F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0.9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tcBorders>
              <w:tl2br w:val="single" w:sz="4" w:space="0" w:color="auto"/>
            </w:tcBorders>
            <w:noWrap/>
            <w:vAlign w:val="center"/>
          </w:tcPr>
          <w:p w14:paraId="4E5CCA5E" w14:textId="77777777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56558B" w:rsidRPr="001F1FAC" w14:paraId="4AE95FA0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30EB0EA9" w14:textId="1619C099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Postoperative complication</w:t>
            </w:r>
            <w:r w:rsidR="00850A3D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  <w:vertAlign w:val="superscript"/>
              </w:rPr>
              <w:t>c)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, n (%)</w:t>
            </w:r>
          </w:p>
        </w:tc>
        <w:tc>
          <w:tcPr>
            <w:tcW w:w="811" w:type="pct"/>
            <w:noWrap/>
            <w:vAlign w:val="center"/>
          </w:tcPr>
          <w:p w14:paraId="449E44A8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858" w:type="pct"/>
            <w:noWrap/>
            <w:vAlign w:val="center"/>
          </w:tcPr>
          <w:p w14:paraId="06BCC404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71" w:type="pct"/>
            <w:noWrap/>
            <w:vAlign w:val="center"/>
          </w:tcPr>
          <w:p w14:paraId="12B87EE9" w14:textId="77777777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</w:tr>
      <w:tr w:rsidR="0056558B" w:rsidRPr="001F1FAC" w14:paraId="7F580513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760652B1" w14:textId="709B71E9" w:rsidR="0056558B" w:rsidRPr="007B231C" w:rsidRDefault="0056558B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Air</w:t>
            </w:r>
            <w:r w:rsidR="00655642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leak grade </w:t>
            </w:r>
            <w:r w:rsidR="009B4068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="009B4068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IIIa</w:t>
            </w:r>
          </w:p>
        </w:tc>
        <w:tc>
          <w:tcPr>
            <w:tcW w:w="811" w:type="pct"/>
            <w:vAlign w:val="center"/>
          </w:tcPr>
          <w:p w14:paraId="6B9F3AC6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(1.4)</w:t>
            </w:r>
          </w:p>
        </w:tc>
        <w:tc>
          <w:tcPr>
            <w:tcW w:w="858" w:type="pct"/>
            <w:vAlign w:val="center"/>
          </w:tcPr>
          <w:p w14:paraId="569E9C1D" w14:textId="1D1A3B54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C635F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5.8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1DD7EAD1" w14:textId="2F757F9C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0.0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32</w:t>
            </w:r>
          </w:p>
        </w:tc>
      </w:tr>
      <w:tr w:rsidR="0056558B" w:rsidRPr="001F1FAC" w14:paraId="437FF33A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6EC7B019" w14:textId="62E13B1F" w:rsidR="0056558B" w:rsidRPr="007B231C" w:rsidRDefault="0056558B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Prolonged air leak (</w:t>
            </w:r>
            <w:r w:rsidR="009B4068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="009B4068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days)</w:t>
            </w:r>
          </w:p>
        </w:tc>
        <w:tc>
          <w:tcPr>
            <w:tcW w:w="811" w:type="pct"/>
            <w:vAlign w:val="center"/>
          </w:tcPr>
          <w:p w14:paraId="7DBB9535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(3.6)</w:t>
            </w:r>
          </w:p>
        </w:tc>
        <w:tc>
          <w:tcPr>
            <w:tcW w:w="858" w:type="pct"/>
            <w:vAlign w:val="center"/>
          </w:tcPr>
          <w:p w14:paraId="20580246" w14:textId="5A55607D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(4.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6B5C002F" w14:textId="77777777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56558B" w:rsidRPr="001F1FAC" w14:paraId="59785381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1EA2BE21" w14:textId="34C8E3FC" w:rsidR="0056558B" w:rsidRPr="007B231C" w:rsidRDefault="0056558B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Pneumonia grade </w:t>
            </w:r>
            <w:r w:rsidR="009B4068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="009B4068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II</w:t>
            </w:r>
          </w:p>
        </w:tc>
        <w:tc>
          <w:tcPr>
            <w:tcW w:w="811" w:type="pct"/>
            <w:vAlign w:val="center"/>
          </w:tcPr>
          <w:p w14:paraId="6464CB75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(1.4)</w:t>
            </w:r>
          </w:p>
        </w:tc>
        <w:tc>
          <w:tcPr>
            <w:tcW w:w="858" w:type="pct"/>
            <w:vAlign w:val="center"/>
          </w:tcPr>
          <w:p w14:paraId="09DE2EAF" w14:textId="4EB1E94F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C635F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(1.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2BB1A79F" w14:textId="77777777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56558B" w:rsidRPr="001F1FAC" w14:paraId="189FB7D5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78286669" w14:textId="77777777" w:rsidR="0056558B" w:rsidRPr="007B231C" w:rsidRDefault="0056558B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Reoperation</w:t>
            </w:r>
          </w:p>
        </w:tc>
        <w:tc>
          <w:tcPr>
            <w:tcW w:w="811" w:type="pct"/>
            <w:vAlign w:val="center"/>
          </w:tcPr>
          <w:p w14:paraId="40EDAF39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 (0.7)</w:t>
            </w:r>
          </w:p>
        </w:tc>
        <w:tc>
          <w:tcPr>
            <w:tcW w:w="858" w:type="pct"/>
            <w:vAlign w:val="center"/>
          </w:tcPr>
          <w:p w14:paraId="7967F8E4" w14:textId="1AF7C9A0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 (0.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24C44535" w14:textId="64B6D139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0.5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28</w:t>
            </w:r>
          </w:p>
        </w:tc>
      </w:tr>
      <w:tr w:rsidR="00A9686A" w:rsidRPr="001F1FAC" w14:paraId="2CEFE136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667A2A77" w14:textId="73C0CB67" w:rsidR="00A9686A" w:rsidRPr="007B231C" w:rsidRDefault="00A9686A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All (grade </w:t>
            </w:r>
            <w:r w:rsidR="009B4068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="009B4068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II)</w:t>
            </w:r>
          </w:p>
        </w:tc>
        <w:tc>
          <w:tcPr>
            <w:tcW w:w="811" w:type="pct"/>
            <w:vAlign w:val="center"/>
          </w:tcPr>
          <w:p w14:paraId="77BC14BB" w14:textId="251735F6" w:rsidR="00A9686A" w:rsidRPr="001F1FAC" w:rsidRDefault="00A9686A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30 (21.7)</w:t>
            </w:r>
          </w:p>
        </w:tc>
        <w:tc>
          <w:tcPr>
            <w:tcW w:w="858" w:type="pct"/>
            <w:vAlign w:val="center"/>
          </w:tcPr>
          <w:p w14:paraId="057453A8" w14:textId="506E191B" w:rsidR="00A9686A" w:rsidRPr="001F1FAC" w:rsidRDefault="00A9686A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C635F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3.9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5ABA021C" w14:textId="2D07F465" w:rsidR="00A9686A" w:rsidRPr="001F1FAC" w:rsidRDefault="00A9686A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0.0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26</w:t>
            </w:r>
          </w:p>
        </w:tc>
      </w:tr>
      <w:tr w:rsidR="0056558B" w:rsidRPr="001F1FAC" w14:paraId="5DF5D881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425C14FC" w14:textId="4CE6565A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 Death within 90 days</w:t>
            </w:r>
            <w:r w:rsidRPr="007B231C">
              <w:rPr>
                <w:rFonts w:ascii="Calibri" w:hAnsi="Calibri" w:cs="Calibri"/>
                <w:sz w:val="22"/>
                <w:szCs w:val="22"/>
              </w:rPr>
              <w:t>, n (%)</w:t>
            </w:r>
          </w:p>
        </w:tc>
        <w:tc>
          <w:tcPr>
            <w:tcW w:w="811" w:type="pct"/>
            <w:vAlign w:val="center"/>
          </w:tcPr>
          <w:p w14:paraId="619DE0A3" w14:textId="7777777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858" w:type="pct"/>
            <w:vAlign w:val="center"/>
          </w:tcPr>
          <w:p w14:paraId="00BFA5EF" w14:textId="59E4EA18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 (0.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534D77B2" w14:textId="77777777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4D29E5" w:rsidRPr="001F1FAC" w14:paraId="078F3F34" w14:textId="77777777" w:rsidTr="00B87DDC">
        <w:trPr>
          <w:trHeight w:val="410"/>
        </w:trPr>
        <w:tc>
          <w:tcPr>
            <w:tcW w:w="2760" w:type="pct"/>
            <w:vAlign w:val="center"/>
          </w:tcPr>
          <w:p w14:paraId="1959133E" w14:textId="4FD0E3D3" w:rsidR="004D29E5" w:rsidRPr="007B231C" w:rsidRDefault="004D29E5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Chest tube removal (postoperative day), median (IQR)</w:t>
            </w:r>
          </w:p>
        </w:tc>
        <w:tc>
          <w:tcPr>
            <w:tcW w:w="811" w:type="pct"/>
            <w:vAlign w:val="center"/>
          </w:tcPr>
          <w:p w14:paraId="0943FAA8" w14:textId="5A841363" w:rsidR="004D29E5" w:rsidRPr="001F1FAC" w:rsidRDefault="004D29E5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(2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3)</w:t>
            </w:r>
          </w:p>
        </w:tc>
        <w:tc>
          <w:tcPr>
            <w:tcW w:w="858" w:type="pct"/>
            <w:vAlign w:val="center"/>
          </w:tcPr>
          <w:p w14:paraId="0FF3BD4D" w14:textId="50B4B118" w:rsidR="004D29E5" w:rsidRPr="001F1FAC" w:rsidRDefault="004D29E5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(2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2)</w:t>
            </w:r>
          </w:p>
        </w:tc>
        <w:tc>
          <w:tcPr>
            <w:tcW w:w="571" w:type="pct"/>
            <w:noWrap/>
            <w:vAlign w:val="center"/>
          </w:tcPr>
          <w:p w14:paraId="14B1E447" w14:textId="6E1D610D" w:rsidR="004D29E5" w:rsidRPr="001F1FAC" w:rsidRDefault="004D29E5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&lt;0.001</w:t>
            </w:r>
            <w:r w:rsidR="00A9686A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4D29E5" w:rsidRPr="001F1FAC" w14:paraId="14966B84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00947E4E" w14:textId="7BD215BF" w:rsidR="004D29E5" w:rsidRPr="007B231C" w:rsidRDefault="009718FE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Chest tube removal (≤</w:t>
            </w:r>
            <w:r w:rsidR="00DC71ED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POD</w:t>
            </w:r>
            <w:r w:rsidR="00DC71ED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2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  <w:r w:rsidR="004D29E5"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, n (%)</w:t>
            </w:r>
          </w:p>
        </w:tc>
        <w:tc>
          <w:tcPr>
            <w:tcW w:w="811" w:type="pct"/>
            <w:vAlign w:val="center"/>
          </w:tcPr>
          <w:p w14:paraId="5BBE2AC9" w14:textId="4262735C" w:rsidR="004D29E5" w:rsidRPr="001F1FAC" w:rsidRDefault="004D29E5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82 (59.4)</w:t>
            </w:r>
          </w:p>
        </w:tc>
        <w:tc>
          <w:tcPr>
            <w:tcW w:w="858" w:type="pct"/>
            <w:vAlign w:val="center"/>
          </w:tcPr>
          <w:p w14:paraId="297C408E" w14:textId="5A1467EA" w:rsidR="004D29E5" w:rsidRPr="001F1FAC" w:rsidRDefault="007E62A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515</w:t>
            </w:r>
            <w:r w:rsidR="004D29E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(77.</w:t>
            </w:r>
            <w:r w:rsidR="00C635F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  <w:r w:rsidR="004D29E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1EC55D3B" w14:textId="03BBF76C" w:rsidR="004D29E5" w:rsidRPr="001F1FAC" w:rsidRDefault="004D29E5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&lt;0.001</w:t>
            </w:r>
          </w:p>
        </w:tc>
      </w:tr>
      <w:tr w:rsidR="0077577D" w:rsidRPr="001F1FAC" w14:paraId="679A21EE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325BC456" w14:textId="0EAED76E" w:rsidR="0077577D" w:rsidRPr="007B231C" w:rsidRDefault="0077577D" w:rsidP="0077577D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>Maximum NRS POD</w:t>
            </w:r>
            <w:r w:rsidRPr="007B231C">
              <w:rPr>
                <w:rFonts w:ascii="Calibri" w:eastAsia="ＭＳ Ｐゴシック" w:hAnsi="Calibri" w:cs="Calibri" w:hint="eastAsia"/>
                <w:kern w:val="0"/>
                <w:sz w:val="22"/>
              </w:rPr>
              <w:t>s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 xml:space="preserve"> 0–1, median (IQR)</w:t>
            </w:r>
          </w:p>
        </w:tc>
        <w:tc>
          <w:tcPr>
            <w:tcW w:w="811" w:type="pct"/>
            <w:vAlign w:val="center"/>
          </w:tcPr>
          <w:p w14:paraId="0587F462" w14:textId="120EAC4D" w:rsidR="0077577D" w:rsidRPr="001F1FAC" w:rsidRDefault="0077577D" w:rsidP="0077577D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5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3</w:t>
            </w:r>
            <w:r w:rsidRPr="00BD278A">
              <w:rPr>
                <w:rFonts w:ascii="Calibri" w:eastAsia="ＭＳ Ｐゴシック" w:hAnsi="Calibri" w:cs="Calibri"/>
                <w:kern w:val="0"/>
                <w:sz w:val="22"/>
              </w:rPr>
              <w:t>–</w:t>
            </w: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7)</w:t>
            </w:r>
          </w:p>
        </w:tc>
        <w:tc>
          <w:tcPr>
            <w:tcW w:w="858" w:type="pct"/>
            <w:vAlign w:val="center"/>
          </w:tcPr>
          <w:p w14:paraId="4BB6FE9C" w14:textId="61840D92" w:rsidR="0077577D" w:rsidRPr="001F1FAC" w:rsidRDefault="0077577D" w:rsidP="0077577D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5</w:t>
            </w: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5</w:t>
            </w:r>
            <w:r w:rsidRPr="00BD278A">
              <w:rPr>
                <w:rFonts w:ascii="Calibri" w:eastAsia="ＭＳ Ｐゴシック" w:hAnsi="Calibri" w:cs="Calibri"/>
                <w:kern w:val="0"/>
                <w:sz w:val="22"/>
              </w:rPr>
              <w:t>–</w:t>
            </w: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7)</w:t>
            </w:r>
          </w:p>
        </w:tc>
        <w:tc>
          <w:tcPr>
            <w:tcW w:w="571" w:type="pct"/>
            <w:noWrap/>
            <w:vAlign w:val="center"/>
          </w:tcPr>
          <w:p w14:paraId="46528A8D" w14:textId="72351B01" w:rsidR="0077577D" w:rsidRPr="001F1FAC" w:rsidRDefault="0077577D" w:rsidP="0077577D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0.1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41</w:t>
            </w:r>
          </w:p>
        </w:tc>
      </w:tr>
      <w:tr w:rsidR="0077577D" w:rsidRPr="001F1FAC" w14:paraId="52B5761D" w14:textId="77777777" w:rsidTr="00364685">
        <w:trPr>
          <w:trHeight w:val="263"/>
        </w:trPr>
        <w:tc>
          <w:tcPr>
            <w:tcW w:w="2760" w:type="pct"/>
            <w:vAlign w:val="center"/>
          </w:tcPr>
          <w:p w14:paraId="14718613" w14:textId="29065FA2" w:rsidR="0077577D" w:rsidRPr="007B231C" w:rsidRDefault="0077577D" w:rsidP="0077577D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>Maximum NRS POD</w:t>
            </w:r>
            <w:r w:rsidRPr="007B231C">
              <w:rPr>
                <w:rFonts w:ascii="Calibri" w:eastAsia="ＭＳ Ｐゴシック" w:hAnsi="Calibri" w:cs="Calibri" w:hint="eastAsia"/>
                <w:kern w:val="0"/>
                <w:sz w:val="22"/>
              </w:rPr>
              <w:t>s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 xml:space="preserve"> 2–6, median (IQR)</w:t>
            </w:r>
          </w:p>
        </w:tc>
        <w:tc>
          <w:tcPr>
            <w:tcW w:w="811" w:type="pct"/>
            <w:vAlign w:val="center"/>
          </w:tcPr>
          <w:p w14:paraId="623145B1" w14:textId="0F2A656D" w:rsidR="0077577D" w:rsidRDefault="0077577D" w:rsidP="0077577D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3</w:t>
            </w: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 xml:space="preserve"> (1</w:t>
            </w:r>
            <w:r w:rsidRPr="00BD278A">
              <w:rPr>
                <w:rFonts w:ascii="Calibri" w:eastAsia="ＭＳ Ｐゴシック" w:hAnsi="Calibri" w:cs="Calibri"/>
                <w:kern w:val="0"/>
                <w:sz w:val="22"/>
              </w:rPr>
              <w:t>–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4</w:t>
            </w: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)</w:t>
            </w:r>
          </w:p>
        </w:tc>
        <w:tc>
          <w:tcPr>
            <w:tcW w:w="858" w:type="pct"/>
            <w:vAlign w:val="center"/>
          </w:tcPr>
          <w:p w14:paraId="174B7962" w14:textId="55926824" w:rsidR="0077577D" w:rsidRDefault="0077577D" w:rsidP="0077577D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2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0</w:t>
            </w:r>
            <w:r w:rsidRPr="00BD278A">
              <w:rPr>
                <w:rFonts w:ascii="Calibri" w:eastAsia="ＭＳ Ｐゴシック" w:hAnsi="Calibri" w:cs="Calibri"/>
                <w:kern w:val="0"/>
                <w:sz w:val="22"/>
              </w:rPr>
              <w:t>–</w:t>
            </w: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3)</w:t>
            </w:r>
          </w:p>
        </w:tc>
        <w:tc>
          <w:tcPr>
            <w:tcW w:w="571" w:type="pct"/>
            <w:noWrap/>
            <w:vAlign w:val="center"/>
          </w:tcPr>
          <w:p w14:paraId="457C7586" w14:textId="04D73603" w:rsidR="0077577D" w:rsidRPr="001F1FAC" w:rsidRDefault="0077577D" w:rsidP="0077577D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BA7E6D">
              <w:rPr>
                <w:rFonts w:ascii="Calibri" w:eastAsia="ＭＳ Ｐゴシック" w:hAnsi="Calibri" w:cs="Calibri"/>
                <w:kern w:val="0"/>
                <w:sz w:val="22"/>
              </w:rPr>
              <w:t>0.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</w:rPr>
              <w:t>079</w:t>
            </w:r>
          </w:p>
        </w:tc>
      </w:tr>
      <w:tr w:rsidR="0056558B" w:rsidRPr="001F1FAC" w14:paraId="5E6CA23D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20ADD76F" w14:textId="77777777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As-needed (PRN) analgesic use during hospitalization (times/day), median (IQR)</w:t>
            </w:r>
          </w:p>
        </w:tc>
        <w:tc>
          <w:tcPr>
            <w:tcW w:w="811" w:type="pct"/>
            <w:vAlign w:val="center"/>
          </w:tcPr>
          <w:p w14:paraId="482E924B" w14:textId="62FAB23B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0.5 (0.3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1.1)</w:t>
            </w:r>
          </w:p>
        </w:tc>
        <w:tc>
          <w:tcPr>
            <w:tcW w:w="858" w:type="pct"/>
            <w:vAlign w:val="center"/>
          </w:tcPr>
          <w:p w14:paraId="3DAF2056" w14:textId="30FB132F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0.3 (0.1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0.6)</w:t>
            </w:r>
          </w:p>
        </w:tc>
        <w:tc>
          <w:tcPr>
            <w:tcW w:w="571" w:type="pct"/>
            <w:noWrap/>
            <w:vAlign w:val="center"/>
          </w:tcPr>
          <w:p w14:paraId="02785BF6" w14:textId="47F56A9D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&lt;0.001</w:t>
            </w:r>
            <w:r w:rsidR="00A9686A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</w:t>
            </w:r>
            <w:r w:rsidR="00A9686A"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</w:tc>
      </w:tr>
      <w:tr w:rsidR="0056558B" w:rsidRPr="001F1FAC" w14:paraId="0B6DFB1A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0898EF02" w14:textId="77777777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Duration of regular oral analgesic use (days), median (IQR)</w:t>
            </w:r>
          </w:p>
        </w:tc>
        <w:tc>
          <w:tcPr>
            <w:tcW w:w="811" w:type="pct"/>
            <w:vAlign w:val="center"/>
          </w:tcPr>
          <w:p w14:paraId="6E15D8F8" w14:textId="48BCED37" w:rsidR="0056558B" w:rsidRPr="001F1FAC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36 (28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63)</w:t>
            </w:r>
          </w:p>
        </w:tc>
        <w:tc>
          <w:tcPr>
            <w:tcW w:w="858" w:type="pct"/>
            <w:vAlign w:val="center"/>
          </w:tcPr>
          <w:p w14:paraId="5731999A" w14:textId="79BFE274" w:rsidR="0056558B" w:rsidRPr="001F1FAC" w:rsidRDefault="007B231C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29</w:t>
            </w:r>
            <w:r w:rsidR="0056558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(19</w:t>
            </w:r>
            <w:r w:rsidR="00850A3D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56558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="0056558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24DE9E5C" w14:textId="104BD34A" w:rsidR="0056558B" w:rsidRPr="001F1FAC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&lt;0.001</w:t>
            </w:r>
            <w:r w:rsidR="00A9686A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</w:t>
            </w:r>
            <w:r w:rsidR="00A9686A"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</w:tc>
      </w:tr>
      <w:tr w:rsidR="00DD42ED" w:rsidRPr="001F1FAC" w14:paraId="79BE796C" w14:textId="77777777" w:rsidTr="004322DA">
        <w:trPr>
          <w:trHeight w:val="284"/>
        </w:trPr>
        <w:tc>
          <w:tcPr>
            <w:tcW w:w="2760" w:type="pct"/>
            <w:vAlign w:val="center"/>
          </w:tcPr>
          <w:p w14:paraId="1316639E" w14:textId="69FCD05C" w:rsidR="00DD42ED" w:rsidRPr="007B231C" w:rsidRDefault="00DD42ED" w:rsidP="00DD42ED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Pathological tumor margin </w:t>
            </w:r>
            <w:r w:rsidRPr="00EA1577">
              <w:rPr>
                <w:rFonts w:ascii="Calibri" w:hAnsi="Calibri" w:cs="Calibri"/>
                <w:sz w:val="22"/>
                <w:szCs w:val="22"/>
              </w:rPr>
              <w:t>(mm), median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811" w:type="pct"/>
          </w:tcPr>
          <w:p w14:paraId="5CF84E6F" w14:textId="7E25F357" w:rsidR="00DD42ED" w:rsidRPr="007E62AF" w:rsidRDefault="00DD42ED" w:rsidP="00DD42ED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58" w:type="pct"/>
          </w:tcPr>
          <w:p w14:paraId="3CE5CE58" w14:textId="5873656A" w:rsidR="00DD42ED" w:rsidRPr="007E62AF" w:rsidRDefault="00DD42ED" w:rsidP="00DD42ED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–1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</w:tcPr>
          <w:p w14:paraId="5729CD86" w14:textId="3B5431B6" w:rsidR="00DD42ED" w:rsidRPr="007E62AF" w:rsidRDefault="00DD42ED" w:rsidP="00DD42ED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070</w:t>
            </w:r>
          </w:p>
        </w:tc>
      </w:tr>
      <w:tr w:rsidR="0056558B" w:rsidRPr="001F1FAC" w14:paraId="01738C89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32C6A3C3" w14:textId="77777777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Pathological margin positive, n (%)</w:t>
            </w:r>
          </w:p>
        </w:tc>
        <w:tc>
          <w:tcPr>
            <w:tcW w:w="811" w:type="pct"/>
            <w:vAlign w:val="center"/>
          </w:tcPr>
          <w:p w14:paraId="0985323B" w14:textId="77777777" w:rsidR="0056558B" w:rsidRPr="007E62AF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 (4.3)</w:t>
            </w:r>
          </w:p>
        </w:tc>
        <w:tc>
          <w:tcPr>
            <w:tcW w:w="858" w:type="pct"/>
            <w:vAlign w:val="center"/>
          </w:tcPr>
          <w:p w14:paraId="55E4B25C" w14:textId="08E069B1" w:rsidR="0056558B" w:rsidRPr="007E62AF" w:rsidRDefault="005929C2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56558B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(1.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="0056558B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  <w:vAlign w:val="center"/>
          </w:tcPr>
          <w:p w14:paraId="419B64B7" w14:textId="1328BD40" w:rsidR="0056558B" w:rsidRPr="007E62AF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293</w:t>
            </w:r>
          </w:p>
        </w:tc>
      </w:tr>
      <w:tr w:rsidR="0056558B" w:rsidRPr="001F1FAC" w14:paraId="2F073D68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48E32542" w14:textId="1A028BA4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Margin to tumor ratio (%)</w:t>
            </w:r>
            <w:r w:rsidRPr="007B231C">
              <w:rPr>
                <w:rFonts w:ascii="Calibri" w:hAnsi="Calibri" w:cs="Calibri"/>
                <w:sz w:val="22"/>
                <w:szCs w:val="22"/>
              </w:rPr>
              <w:t>, median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811" w:type="pct"/>
            <w:vAlign w:val="center"/>
          </w:tcPr>
          <w:p w14:paraId="4D192560" w14:textId="70F9B893" w:rsidR="0056558B" w:rsidRPr="007E62AF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0.7 (0.4</w:t>
            </w:r>
            <w:r w:rsidR="00A843D7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1.1)</w:t>
            </w:r>
          </w:p>
        </w:tc>
        <w:tc>
          <w:tcPr>
            <w:tcW w:w="858" w:type="pct"/>
            <w:vAlign w:val="center"/>
          </w:tcPr>
          <w:p w14:paraId="58BBB55B" w14:textId="03104C37" w:rsidR="0056558B" w:rsidRPr="007E62AF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0.7 (0.4</w:t>
            </w:r>
            <w:r w:rsidR="00A843D7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1.2)</w:t>
            </w:r>
          </w:p>
        </w:tc>
        <w:tc>
          <w:tcPr>
            <w:tcW w:w="571" w:type="pct"/>
            <w:noWrap/>
            <w:vAlign w:val="center"/>
          </w:tcPr>
          <w:p w14:paraId="342949F6" w14:textId="056B30C8" w:rsidR="0056558B" w:rsidRPr="007E62AF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474312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42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7E62AF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F32116" w:rsidRPr="001F1FAC" w14:paraId="46A94CA1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7C965517" w14:textId="30E1E315" w:rsidR="00F32116" w:rsidRPr="007B231C" w:rsidRDefault="00F32116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Extent of lymph node dissection</w:t>
            </w:r>
            <w:r w:rsidR="00E3551F" w:rsidRPr="007B231C">
              <w:rPr>
                <w:rFonts w:ascii="Calibri" w:hAnsi="Calibri" w:cs="Calibri"/>
                <w:sz w:val="22"/>
                <w:szCs w:val="22"/>
              </w:rPr>
              <w:t>, n (%)</w:t>
            </w:r>
          </w:p>
        </w:tc>
        <w:tc>
          <w:tcPr>
            <w:tcW w:w="811" w:type="pct"/>
          </w:tcPr>
          <w:p w14:paraId="2E4B5AFA" w14:textId="77777777" w:rsidR="00F32116" w:rsidRPr="007E62AF" w:rsidRDefault="00F32116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858" w:type="pct"/>
          </w:tcPr>
          <w:p w14:paraId="1BEE055C" w14:textId="77777777" w:rsidR="00F32116" w:rsidRPr="007E62AF" w:rsidRDefault="00F32116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571" w:type="pct"/>
            <w:noWrap/>
          </w:tcPr>
          <w:p w14:paraId="15505A6A" w14:textId="77777777" w:rsidR="00F32116" w:rsidRPr="007E62AF" w:rsidRDefault="00F32116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359C27BC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73B2896D" w14:textId="6A9D6F58" w:rsidR="00DB41E9" w:rsidRPr="007B231C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>No lymph node dissection</w:t>
            </w:r>
          </w:p>
        </w:tc>
        <w:tc>
          <w:tcPr>
            <w:tcW w:w="811" w:type="pct"/>
          </w:tcPr>
          <w:p w14:paraId="234F1675" w14:textId="380F5F25" w:rsidR="00DB41E9" w:rsidRPr="007E62AF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28 (20.3)</w:t>
            </w:r>
          </w:p>
        </w:tc>
        <w:tc>
          <w:tcPr>
            <w:tcW w:w="858" w:type="pct"/>
          </w:tcPr>
          <w:p w14:paraId="2C1D43B9" w14:textId="06FCA8C4" w:rsidR="00DB41E9" w:rsidRPr="007E62AF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63</w:t>
            </w: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(24.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</w:tcPr>
          <w:p w14:paraId="79BBD30A" w14:textId="77777777" w:rsidR="00DB41E9" w:rsidRPr="007E62AF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1D8DC916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5F5FA809" w14:textId="15326418" w:rsidR="00DB41E9" w:rsidRPr="007B231C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>Hilar lymph node dissection</w:t>
            </w:r>
          </w:p>
        </w:tc>
        <w:tc>
          <w:tcPr>
            <w:tcW w:w="811" w:type="pct"/>
          </w:tcPr>
          <w:p w14:paraId="73BE376F" w14:textId="60FC391B" w:rsidR="00DB41E9" w:rsidRPr="007E62AF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88 (63.8)</w:t>
            </w:r>
          </w:p>
        </w:tc>
        <w:tc>
          <w:tcPr>
            <w:tcW w:w="858" w:type="pct"/>
          </w:tcPr>
          <w:p w14:paraId="6361992E" w14:textId="4C91C7DE" w:rsidR="00DB41E9" w:rsidRPr="007E62AF" w:rsidRDefault="007E62AF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408</w:t>
            </w:r>
            <w:r w:rsidR="00DB41E9"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(6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0.9</w:t>
            </w:r>
            <w:r w:rsidR="00DB41E9"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</w:tcPr>
          <w:p w14:paraId="323E5D4B" w14:textId="77777777" w:rsidR="00DB41E9" w:rsidRPr="007E62AF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29C96868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62F8C410" w14:textId="521953E7" w:rsidR="00DB41E9" w:rsidRPr="007B231C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>Selective mediastinal lymph node dissection</w:t>
            </w:r>
          </w:p>
        </w:tc>
        <w:tc>
          <w:tcPr>
            <w:tcW w:w="811" w:type="pct"/>
          </w:tcPr>
          <w:p w14:paraId="7C868076" w14:textId="0AE43A9C" w:rsidR="00DB41E9" w:rsidRPr="007E62AF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17 (12.3)</w:t>
            </w:r>
          </w:p>
        </w:tc>
        <w:tc>
          <w:tcPr>
            <w:tcW w:w="858" w:type="pct"/>
          </w:tcPr>
          <w:p w14:paraId="4EFB2939" w14:textId="0A2AB84B" w:rsidR="00DB41E9" w:rsidRPr="007E62AF" w:rsidRDefault="007E62AF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 w:rsidR="00DB41E9"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 (13.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 w:rsidR="00DB41E9"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571" w:type="pct"/>
            <w:noWrap/>
          </w:tcPr>
          <w:p w14:paraId="14696160" w14:textId="77777777" w:rsidR="00DB41E9" w:rsidRPr="007E62AF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68605E82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05D5FC2C" w14:textId="1AFF1860" w:rsidR="00DB41E9" w:rsidRPr="007B231C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</w:rPr>
              <w:t>Systematic mediastinal lymph node dissection</w:t>
            </w:r>
          </w:p>
        </w:tc>
        <w:tc>
          <w:tcPr>
            <w:tcW w:w="811" w:type="pct"/>
          </w:tcPr>
          <w:p w14:paraId="7D37E265" w14:textId="70A8140D" w:rsidR="00DB41E9" w:rsidRPr="007E62AF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 (3.6)</w:t>
            </w:r>
          </w:p>
        </w:tc>
        <w:tc>
          <w:tcPr>
            <w:tcW w:w="858" w:type="pct"/>
          </w:tcPr>
          <w:p w14:paraId="63F548A8" w14:textId="5CA5DA7D" w:rsidR="00DB41E9" w:rsidRPr="007E62AF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 (0.9)</w:t>
            </w:r>
          </w:p>
        </w:tc>
        <w:tc>
          <w:tcPr>
            <w:tcW w:w="571" w:type="pct"/>
            <w:noWrap/>
          </w:tcPr>
          <w:p w14:paraId="53F13A8F" w14:textId="3650092C" w:rsidR="00DB41E9" w:rsidRPr="007E62AF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0.</w:t>
            </w:r>
            <w:r w:rsidR="007E62A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083</w:t>
            </w:r>
          </w:p>
        </w:tc>
      </w:tr>
      <w:tr w:rsidR="0056558B" w:rsidRPr="001F1FAC" w14:paraId="27B08A6A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5947FC0B" w14:textId="7D9EDCFF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Number of hilar lymph node</w:t>
            </w:r>
            <w:r w:rsidR="00D81CC2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dissected</w:t>
            </w:r>
            <w:r w:rsidRPr="007B231C">
              <w:rPr>
                <w:rFonts w:ascii="Calibri" w:hAnsi="Calibri" w:cs="Calibri"/>
                <w:sz w:val="22"/>
                <w:szCs w:val="22"/>
              </w:rPr>
              <w:t>, median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811" w:type="pct"/>
          </w:tcPr>
          <w:p w14:paraId="399D0744" w14:textId="3383EA56" w:rsidR="0056558B" w:rsidRPr="007E62AF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 (0</w:t>
            </w:r>
            <w:r w:rsidR="00A843D7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2)</w:t>
            </w:r>
          </w:p>
        </w:tc>
        <w:tc>
          <w:tcPr>
            <w:tcW w:w="858" w:type="pct"/>
          </w:tcPr>
          <w:p w14:paraId="582C8A4D" w14:textId="2F3FD7A9" w:rsidR="0056558B" w:rsidRPr="007E62AF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 (0</w:t>
            </w:r>
            <w:r w:rsidR="00A843D7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3)</w:t>
            </w:r>
          </w:p>
        </w:tc>
        <w:tc>
          <w:tcPr>
            <w:tcW w:w="571" w:type="pct"/>
            <w:noWrap/>
          </w:tcPr>
          <w:p w14:paraId="3FC29A91" w14:textId="5D7FC78E" w:rsidR="0056558B" w:rsidRPr="007E62AF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079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7E62AF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56558B" w:rsidRPr="001F1FAC" w14:paraId="650F0457" w14:textId="77777777" w:rsidTr="003755D7">
        <w:trPr>
          <w:trHeight w:val="284"/>
        </w:trPr>
        <w:tc>
          <w:tcPr>
            <w:tcW w:w="2760" w:type="pct"/>
            <w:vAlign w:val="center"/>
          </w:tcPr>
          <w:p w14:paraId="3ABAC0E7" w14:textId="2249A07F" w:rsidR="0056558B" w:rsidRPr="007B231C" w:rsidRDefault="0056558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Number of mediastinal lymph node</w:t>
            </w:r>
            <w:r w:rsidR="00D81CC2" w:rsidRPr="007B231C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dissected</w:t>
            </w:r>
            <w:r w:rsidRPr="007B231C">
              <w:rPr>
                <w:rFonts w:ascii="Calibri" w:hAnsi="Calibri" w:cs="Calibri"/>
                <w:sz w:val="22"/>
                <w:szCs w:val="22"/>
              </w:rPr>
              <w:t>, median</w:t>
            </w:r>
            <w:r w:rsidRPr="007B231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811" w:type="pct"/>
          </w:tcPr>
          <w:p w14:paraId="298720D5" w14:textId="42E240FC" w:rsidR="0056558B" w:rsidRPr="007E62AF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 (0</w:t>
            </w:r>
            <w:r w:rsidR="00A843D7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0)</w:t>
            </w:r>
          </w:p>
        </w:tc>
        <w:tc>
          <w:tcPr>
            <w:tcW w:w="858" w:type="pct"/>
          </w:tcPr>
          <w:p w14:paraId="400346B9" w14:textId="49A5F3AF" w:rsidR="0056558B" w:rsidRPr="007E62AF" w:rsidRDefault="0056558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 (0</w:t>
            </w:r>
            <w:r w:rsidR="00A843D7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0)</w:t>
            </w:r>
          </w:p>
        </w:tc>
        <w:tc>
          <w:tcPr>
            <w:tcW w:w="571" w:type="pct"/>
            <w:noWrap/>
          </w:tcPr>
          <w:p w14:paraId="58BCFBA6" w14:textId="75BA8A52" w:rsidR="0056558B" w:rsidRPr="007E62AF" w:rsidRDefault="0056558B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5929C2"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F6160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68</w:t>
            </w:r>
            <w:r w:rsidRPr="007E62AF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7E62AF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</w:tbl>
    <w:p w14:paraId="45943A99" w14:textId="77777777" w:rsidR="0056558B" w:rsidRPr="001F1FAC" w:rsidRDefault="0056558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</w:p>
    <w:p w14:paraId="0524F935" w14:textId="77777777" w:rsidR="00FD6166" w:rsidRPr="001F1FAC" w:rsidRDefault="00FD6166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t>a)</w:t>
      </w:r>
      <w:r w:rsidRPr="001F1FAC">
        <w:rPr>
          <w:rFonts w:ascii="Calibri" w:eastAsia="ＭＳ Ｐゴシック" w:hAnsi="Calibri" w:cs="Calibri"/>
          <w:kern w:val="0"/>
          <w:sz w:val="22"/>
          <w:szCs w:val="22"/>
        </w:rPr>
        <w:t xml:space="preserve"> </w:t>
      </w:r>
      <w:r w:rsidRPr="001F1FAC">
        <w:rPr>
          <w:rFonts w:ascii="Calibri" w:hAnsi="Calibri" w:cs="Calibri"/>
          <w:sz w:val="22"/>
          <w:szCs w:val="22"/>
        </w:rPr>
        <w:t xml:space="preserve">Fisher’s exact test; b) Mann–Whitney U test; c) </w:t>
      </w:r>
      <w:proofErr w:type="spellStart"/>
      <w:r w:rsidRPr="001F1FAC">
        <w:rPr>
          <w:rFonts w:ascii="Calibri" w:hAnsi="Calibri" w:cs="Calibri"/>
          <w:sz w:val="22"/>
          <w:szCs w:val="22"/>
        </w:rPr>
        <w:t>Clavien</w:t>
      </w:r>
      <w:proofErr w:type="spellEnd"/>
      <w:r w:rsidRPr="001F1FAC">
        <w:rPr>
          <w:rFonts w:ascii="Calibri" w:hAnsi="Calibri" w:cs="Calibri"/>
          <w:sz w:val="22"/>
          <w:szCs w:val="22"/>
        </w:rPr>
        <w:t>–Dindo classification</w:t>
      </w:r>
    </w:p>
    <w:p w14:paraId="2524A214" w14:textId="211A9034" w:rsidR="00FD6166" w:rsidRPr="001F1FAC" w:rsidRDefault="00FD6166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0CD491F" w14:textId="218F1632" w:rsidR="00B02D6B" w:rsidRPr="00B02D6B" w:rsidRDefault="00B02D6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  <w:r w:rsidRPr="004021C8">
        <w:rPr>
          <w:rFonts w:ascii="Calibri" w:hAnsi="Calibri" w:cs="Calibri"/>
          <w:b/>
          <w:bCs/>
          <w:sz w:val="22"/>
        </w:rPr>
        <w:t>IQR</w:t>
      </w:r>
      <w:r w:rsidRPr="004021C8">
        <w:rPr>
          <w:rFonts w:ascii="Calibri" w:hAnsi="Calibri" w:cs="Calibri"/>
          <w:sz w:val="22"/>
        </w:rPr>
        <w:t xml:space="preserve">, interquartile range; </w:t>
      </w:r>
      <w:proofErr w:type="spellStart"/>
      <w:r w:rsidR="00DA28C7" w:rsidRPr="00C96155">
        <w:rPr>
          <w:rFonts w:ascii="Calibri" w:hAnsi="Calibri" w:cs="Calibri" w:hint="eastAsia"/>
          <w:b/>
          <w:bCs/>
          <w:sz w:val="22"/>
        </w:rPr>
        <w:t>m</w:t>
      </w:r>
      <w:r w:rsidRPr="004021C8">
        <w:rPr>
          <w:rFonts w:ascii="Calibri" w:hAnsi="Calibri" w:cs="Calibri"/>
          <w:b/>
          <w:bCs/>
          <w:sz w:val="22"/>
        </w:rPr>
        <w:t>MITS</w:t>
      </w:r>
      <w:proofErr w:type="spellEnd"/>
      <w:r w:rsidRPr="004021C8">
        <w:rPr>
          <w:rFonts w:ascii="Calibri" w:hAnsi="Calibri" w:cs="Calibri"/>
          <w:sz w:val="22"/>
        </w:rPr>
        <w:t xml:space="preserve">, </w:t>
      </w:r>
      <w:proofErr w:type="spellStart"/>
      <w:r w:rsidR="00DA28C7">
        <w:rPr>
          <w:rFonts w:ascii="Calibri" w:hAnsi="Calibri" w:cs="Calibri" w:hint="eastAsia"/>
          <w:sz w:val="22"/>
        </w:rPr>
        <w:t>multiportal</w:t>
      </w:r>
      <w:proofErr w:type="spellEnd"/>
      <w:r w:rsidR="00DA28C7">
        <w:rPr>
          <w:rFonts w:ascii="Calibri" w:hAnsi="Calibri" w:cs="Calibri" w:hint="eastAsia"/>
          <w:sz w:val="22"/>
        </w:rPr>
        <w:t xml:space="preserve"> </w:t>
      </w:r>
      <w:r w:rsidRPr="004021C8">
        <w:rPr>
          <w:rFonts w:ascii="Calibri" w:hAnsi="Calibri" w:cs="Calibri"/>
          <w:sz w:val="22"/>
        </w:rPr>
        <w:t xml:space="preserve">minimal invasive thoracic surgery; </w:t>
      </w:r>
      <w:r w:rsidRPr="004021C8">
        <w:rPr>
          <w:rFonts w:ascii="Calibri" w:hAnsi="Calibri" w:cs="Calibri"/>
          <w:b/>
          <w:bCs/>
          <w:sz w:val="22"/>
        </w:rPr>
        <w:t>MT</w:t>
      </w:r>
      <w:r w:rsidRPr="004021C8">
        <w:rPr>
          <w:rFonts w:ascii="Calibri" w:hAnsi="Calibri" w:cs="Calibri"/>
          <w:sz w:val="22"/>
        </w:rPr>
        <w:t xml:space="preserve">, mini-thoracotomy; </w:t>
      </w:r>
      <w:r w:rsidRPr="004021C8">
        <w:rPr>
          <w:rFonts w:ascii="Calibri" w:hAnsi="Calibri" w:cs="Calibri"/>
          <w:b/>
          <w:bCs/>
          <w:sz w:val="22"/>
        </w:rPr>
        <w:t>NRS</w:t>
      </w:r>
      <w:r w:rsidRPr="004021C8">
        <w:rPr>
          <w:rFonts w:ascii="Calibri" w:hAnsi="Calibri" w:cs="Calibri"/>
          <w:sz w:val="22"/>
        </w:rPr>
        <w:t xml:space="preserve">, Numeric Rating Scale; </w:t>
      </w:r>
      <w:r w:rsidRPr="004021C8">
        <w:rPr>
          <w:rFonts w:ascii="Calibri" w:hAnsi="Calibri" w:cs="Calibri"/>
          <w:b/>
          <w:bCs/>
          <w:sz w:val="22"/>
        </w:rPr>
        <w:t>POD</w:t>
      </w:r>
      <w:r w:rsidRPr="004021C8">
        <w:rPr>
          <w:rFonts w:ascii="Calibri" w:hAnsi="Calibri" w:cs="Calibri"/>
          <w:sz w:val="22"/>
        </w:rPr>
        <w:t xml:space="preserve">, postoperative day; </w:t>
      </w:r>
      <w:r w:rsidRPr="00B02D6B">
        <w:rPr>
          <w:rFonts w:ascii="Calibri" w:eastAsia="ＭＳ Ｐゴシック" w:hAnsi="Calibri" w:cs="Calibri"/>
          <w:b/>
          <w:bCs/>
          <w:kern w:val="0"/>
          <w:sz w:val="22"/>
          <w:szCs w:val="22"/>
        </w:rPr>
        <w:t>PRN</w:t>
      </w:r>
      <w:r w:rsidRPr="00B02D6B">
        <w:rPr>
          <w:rFonts w:ascii="Calibri" w:eastAsia="ＭＳ Ｐゴシック" w:hAnsi="Calibri" w:cs="Calibri"/>
          <w:kern w:val="0"/>
          <w:sz w:val="22"/>
          <w:szCs w:val="22"/>
        </w:rPr>
        <w:t>, pro re nata (as needed)</w:t>
      </w:r>
      <w:r>
        <w:rPr>
          <w:rFonts w:ascii="Calibri" w:hAnsi="Calibri" w:cs="Calibri" w:hint="eastAsia"/>
          <w:sz w:val="22"/>
        </w:rPr>
        <w:t xml:space="preserve">; </w:t>
      </w:r>
      <w:r w:rsidRPr="00B02D6B">
        <w:rPr>
          <w:rFonts w:ascii="Calibri" w:eastAsia="ＭＳ Ｐゴシック" w:hAnsi="Calibri" w:cs="Calibri"/>
          <w:b/>
          <w:bCs/>
          <w:kern w:val="0"/>
          <w:sz w:val="22"/>
          <w:szCs w:val="22"/>
        </w:rPr>
        <w:t>SD</w:t>
      </w:r>
      <w:r>
        <w:rPr>
          <w:rFonts w:ascii="Calibri" w:eastAsia="ＭＳ Ｐゴシック" w:hAnsi="Calibri" w:cs="Calibri" w:hint="eastAsia"/>
          <w:kern w:val="0"/>
          <w:sz w:val="22"/>
          <w:szCs w:val="22"/>
        </w:rPr>
        <w:t>, standard deviation</w:t>
      </w:r>
      <w:r w:rsidRPr="004021C8">
        <w:rPr>
          <w:rFonts w:ascii="Calibri" w:hAnsi="Calibri" w:cs="Calibri"/>
          <w:sz w:val="22"/>
        </w:rPr>
        <w:t>.</w:t>
      </w:r>
    </w:p>
    <w:p w14:paraId="6FB2729E" w14:textId="77777777" w:rsidR="00B02D6B" w:rsidRDefault="00B02D6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</w:p>
    <w:p w14:paraId="63EC746C" w14:textId="77777777" w:rsidR="00B02D6B" w:rsidRDefault="00B02D6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</w:p>
    <w:p w14:paraId="57091A64" w14:textId="77777777" w:rsidR="00B02D6B" w:rsidRDefault="00B02D6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</w:p>
    <w:p w14:paraId="228B83F1" w14:textId="484BDBC4" w:rsidR="001F1FAC" w:rsidRDefault="00BC367E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t xml:space="preserve">Supplementary </w:t>
      </w:r>
      <w:r w:rsidR="00676D80" w:rsidRPr="001F1FAC">
        <w:rPr>
          <w:rFonts w:ascii="Calibri" w:hAnsi="Calibri" w:cs="Calibri"/>
          <w:sz w:val="22"/>
          <w:szCs w:val="22"/>
        </w:rPr>
        <w:t xml:space="preserve">Table </w:t>
      </w:r>
      <w:r w:rsidR="005B225F" w:rsidRPr="001F1FAC">
        <w:rPr>
          <w:rFonts w:ascii="Calibri" w:hAnsi="Calibri" w:cs="Calibri"/>
          <w:sz w:val="22"/>
          <w:szCs w:val="22"/>
        </w:rPr>
        <w:t>3</w:t>
      </w:r>
      <w:r w:rsidR="001F1FAC">
        <w:rPr>
          <w:rFonts w:ascii="Calibri" w:hAnsi="Calibri" w:cs="Calibri" w:hint="eastAsia"/>
          <w:sz w:val="22"/>
          <w:szCs w:val="22"/>
        </w:rPr>
        <w:t>.</w:t>
      </w:r>
      <w:r w:rsidR="00676D80" w:rsidRPr="001F1FAC">
        <w:rPr>
          <w:rFonts w:ascii="Calibri" w:hAnsi="Calibri" w:cs="Calibri"/>
          <w:sz w:val="22"/>
          <w:szCs w:val="22"/>
        </w:rPr>
        <w:t xml:space="preserve"> </w:t>
      </w:r>
      <w:r w:rsidR="001F1FAC" w:rsidRPr="000B0A63">
        <w:rPr>
          <w:rFonts w:ascii="Calibri" w:eastAsia="ＭＳ Ｐゴシック" w:hAnsi="Calibri" w:cs="Calibri"/>
          <w:kern w:val="0"/>
          <w:sz w:val="22"/>
        </w:rPr>
        <w:t xml:space="preserve">Comparison of clinicopathological characteristics between the </w:t>
      </w:r>
      <w:proofErr w:type="spellStart"/>
      <w:r w:rsidR="001F1FAC" w:rsidRPr="000B0A63">
        <w:rPr>
          <w:rFonts w:ascii="Calibri" w:eastAsia="ＭＳ Ｐゴシック" w:hAnsi="Calibri" w:cs="Calibri"/>
          <w:kern w:val="0"/>
          <w:sz w:val="22"/>
        </w:rPr>
        <w:t>mVATS</w:t>
      </w:r>
      <w:proofErr w:type="spellEnd"/>
      <w:r w:rsidR="001F1FAC" w:rsidRPr="000B0A63">
        <w:rPr>
          <w:rFonts w:ascii="Calibri" w:eastAsia="ＭＳ Ｐゴシック" w:hAnsi="Calibri" w:cs="Calibri"/>
          <w:kern w:val="0"/>
          <w:sz w:val="22"/>
        </w:rPr>
        <w:t xml:space="preserve"> and </w:t>
      </w:r>
      <w:proofErr w:type="spellStart"/>
      <w:r w:rsidR="001F1FAC" w:rsidRPr="000B0A63">
        <w:rPr>
          <w:rFonts w:ascii="Calibri" w:eastAsia="ＭＳ Ｐゴシック" w:hAnsi="Calibri" w:cs="Calibri"/>
          <w:kern w:val="0"/>
          <w:sz w:val="22"/>
        </w:rPr>
        <w:t>mRATS</w:t>
      </w:r>
      <w:proofErr w:type="spellEnd"/>
      <w:r w:rsidR="001F1FAC" w:rsidRPr="000B0A63">
        <w:rPr>
          <w:rFonts w:ascii="Calibri" w:eastAsia="ＭＳ Ｐゴシック" w:hAnsi="Calibri" w:cs="Calibri"/>
          <w:kern w:val="0"/>
          <w:sz w:val="22"/>
        </w:rPr>
        <w:t xml:space="preserve"> groups </w:t>
      </w:r>
      <w:r w:rsidR="001F1FAC">
        <w:rPr>
          <w:rFonts w:ascii="Calibri" w:eastAsia="ＭＳ Ｐゴシック" w:hAnsi="Calibri" w:cs="Calibri" w:hint="eastAsia"/>
          <w:kern w:val="0"/>
          <w:sz w:val="22"/>
        </w:rPr>
        <w:t>before</w:t>
      </w:r>
      <w:r w:rsidR="001F1FAC" w:rsidRPr="000B0A63">
        <w:rPr>
          <w:rFonts w:ascii="Calibri" w:eastAsia="ＭＳ Ｐゴシック" w:hAnsi="Calibri" w:cs="Calibri"/>
          <w:kern w:val="0"/>
          <w:sz w:val="22"/>
        </w:rPr>
        <w:t xml:space="preserve"> propensity score matching</w:t>
      </w:r>
      <w:r w:rsidR="001F1FAC" w:rsidRPr="001F1FAC">
        <w:rPr>
          <w:rFonts w:ascii="Calibri" w:hAnsi="Calibri" w:cs="Calibri"/>
          <w:sz w:val="22"/>
          <w:szCs w:val="22"/>
        </w:rPr>
        <w:t xml:space="preserve"> </w:t>
      </w:r>
    </w:p>
    <w:p w14:paraId="26FBE0B1" w14:textId="77777777" w:rsidR="00676D80" w:rsidRPr="001F1FAC" w:rsidRDefault="00676D80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tbl>
      <w:tblPr>
        <w:tblpPr w:leftFromText="142" w:rightFromText="142" w:vertAnchor="text" w:horzAnchor="margin" w:tblpX="-2" w:tblpY="32"/>
        <w:tblW w:w="4972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28"/>
        <w:gridCol w:w="1644"/>
        <w:gridCol w:w="1561"/>
        <w:gridCol w:w="1556"/>
      </w:tblGrid>
      <w:tr w:rsidR="00676D80" w:rsidRPr="001F1FAC" w14:paraId="16816F11" w14:textId="77777777" w:rsidTr="006C5AD4">
        <w:trPr>
          <w:trHeight w:val="567"/>
        </w:trPr>
        <w:tc>
          <w:tcPr>
            <w:tcW w:w="2292" w:type="pct"/>
            <w:tcBorders>
              <w:bottom w:val="single" w:sz="12" w:space="0" w:color="auto"/>
            </w:tcBorders>
            <w:noWrap/>
            <w:vAlign w:val="bottom"/>
          </w:tcPr>
          <w:p w14:paraId="27E79DE6" w14:textId="72B1B6ED" w:rsidR="00676D80" w:rsidRPr="001F1FAC" w:rsidRDefault="00676D80" w:rsidP="00F44EA9">
            <w:pPr>
              <w:spacing w:line="240" w:lineRule="auto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Variable</w:t>
            </w:r>
            <w:r w:rsidR="003F432D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(n</w:t>
            </w:r>
            <w:r w:rsidR="00BB1F1B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="003F432D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=</w:t>
            </w:r>
            <w:r w:rsidR="00BB1F1B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 </w:t>
            </w:r>
            <w:r w:rsidR="003F432D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6</w:t>
            </w:r>
            <w:r w:rsidR="006C5AD4"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70</w:t>
            </w:r>
            <w:r w:rsidR="003F432D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935" w:type="pct"/>
            <w:tcBorders>
              <w:bottom w:val="single" w:sz="12" w:space="0" w:color="auto"/>
            </w:tcBorders>
            <w:noWrap/>
            <w:vAlign w:val="bottom"/>
          </w:tcPr>
          <w:p w14:paraId="7BA151D9" w14:textId="572D7C5D" w:rsidR="00676D80" w:rsidRPr="001F1FAC" w:rsidRDefault="002B0E2E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proofErr w:type="spellStart"/>
            <w:r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</w:t>
            </w:r>
            <w:r w:rsidR="00676D80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VATS</w:t>
            </w:r>
            <w:proofErr w:type="spellEnd"/>
          </w:p>
          <w:p w14:paraId="76CDF51A" w14:textId="32DE4C90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(n = </w:t>
            </w:r>
            <w:r w:rsidR="006C5AD4"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605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tcBorders>
              <w:bottom w:val="single" w:sz="12" w:space="0" w:color="auto"/>
            </w:tcBorders>
            <w:noWrap/>
            <w:vAlign w:val="bottom"/>
          </w:tcPr>
          <w:p w14:paraId="5640EFA3" w14:textId="0708D388" w:rsidR="00676D80" w:rsidRPr="001F1FAC" w:rsidRDefault="002B0E2E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proofErr w:type="spellStart"/>
            <w:r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</w:t>
            </w:r>
            <w:r w:rsidR="00676D80"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RATS</w:t>
            </w:r>
            <w:proofErr w:type="spellEnd"/>
          </w:p>
          <w:p w14:paraId="14363089" w14:textId="29ED58E4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(n = </w:t>
            </w:r>
            <w:r w:rsidR="006C5AD4"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65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tcBorders>
              <w:bottom w:val="single" w:sz="12" w:space="0" w:color="auto"/>
            </w:tcBorders>
            <w:noWrap/>
            <w:vAlign w:val="bottom"/>
          </w:tcPr>
          <w:p w14:paraId="7DF0B5F5" w14:textId="61D8CA74" w:rsidR="00676D80" w:rsidRPr="001F1FAC" w:rsidRDefault="00067238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 w:hint="eastAsia"/>
                <w:b/>
                <w:iCs/>
                <w:kern w:val="0"/>
                <w:sz w:val="22"/>
                <w:szCs w:val="22"/>
              </w:rPr>
              <w:t>p</w:t>
            </w:r>
            <w:r w:rsidR="00676D80" w:rsidRPr="001F1FAC">
              <w:rPr>
                <w:rFonts w:ascii="Calibri" w:hAnsi="Calibri" w:cs="Calibri"/>
                <w:b/>
                <w:kern w:val="0"/>
                <w:sz w:val="22"/>
                <w:szCs w:val="22"/>
              </w:rPr>
              <w:t xml:space="preserve"> </w:t>
            </w:r>
            <w:r w:rsidR="00676D80"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values </w:t>
            </w:r>
            <w:r w:rsidR="00676D80" w:rsidRPr="001F1FAC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a)</w:t>
            </w:r>
          </w:p>
        </w:tc>
      </w:tr>
      <w:tr w:rsidR="00676D80" w:rsidRPr="001F1FAC" w14:paraId="766A1EDA" w14:textId="77777777" w:rsidTr="006C5AD4">
        <w:trPr>
          <w:trHeight w:val="284"/>
        </w:trPr>
        <w:tc>
          <w:tcPr>
            <w:tcW w:w="2292" w:type="pct"/>
            <w:tcBorders>
              <w:top w:val="single" w:sz="12" w:space="0" w:color="auto"/>
            </w:tcBorders>
            <w:noWrap/>
            <w:vAlign w:val="center"/>
          </w:tcPr>
          <w:p w14:paraId="7E8EAAC6" w14:textId="40DD1922" w:rsidR="00676D80" w:rsidRPr="006C5AD4" w:rsidRDefault="00676D80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Age (years), median (IQR)</w:t>
            </w:r>
          </w:p>
        </w:tc>
        <w:tc>
          <w:tcPr>
            <w:tcW w:w="935" w:type="pct"/>
            <w:tcBorders>
              <w:top w:val="single" w:sz="12" w:space="0" w:color="auto"/>
            </w:tcBorders>
            <w:noWrap/>
            <w:vAlign w:val="center"/>
          </w:tcPr>
          <w:p w14:paraId="423A78B2" w14:textId="66E0600E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72 (64–7</w:t>
            </w:r>
            <w:r w:rsidR="003C76F2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tcBorders>
              <w:top w:val="single" w:sz="12" w:space="0" w:color="auto"/>
            </w:tcBorders>
            <w:noWrap/>
            <w:vAlign w:val="center"/>
          </w:tcPr>
          <w:p w14:paraId="58352DCA" w14:textId="01E7F6B9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72 (6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3C76F2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tcBorders>
              <w:top w:val="single" w:sz="12" w:space="0" w:color="auto"/>
            </w:tcBorders>
            <w:noWrap/>
            <w:vAlign w:val="center"/>
          </w:tcPr>
          <w:p w14:paraId="0B2A7228" w14:textId="7CB78B6A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995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676D80" w:rsidRPr="001F1FAC" w14:paraId="34B9090B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602E857B" w14:textId="323C5826" w:rsidR="00676D80" w:rsidRPr="006C5AD4" w:rsidRDefault="00676D80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Male, n (%)</w:t>
            </w:r>
          </w:p>
        </w:tc>
        <w:tc>
          <w:tcPr>
            <w:tcW w:w="935" w:type="pct"/>
            <w:noWrap/>
            <w:vAlign w:val="center"/>
          </w:tcPr>
          <w:p w14:paraId="73C3BC49" w14:textId="340B3C2E" w:rsidR="00676D80" w:rsidRPr="001F1FAC" w:rsidRDefault="006C5AD4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309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3C76F2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1.1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371B3F58" w14:textId="01A5798A" w:rsidR="00676D80" w:rsidRPr="001F1FAC" w:rsidRDefault="006C5AD4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30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(4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6.2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2B59F281" w14:textId="6E8D1FB3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514</w:t>
            </w:r>
          </w:p>
        </w:tc>
      </w:tr>
      <w:tr w:rsidR="00676D80" w:rsidRPr="001F1FAC" w14:paraId="7DB76432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399CBE18" w14:textId="77777777" w:rsidR="00676D80" w:rsidRPr="006C5AD4" w:rsidRDefault="00676D80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Smoking history (ever)</w:t>
            </w:r>
            <w:r w:rsidRPr="006C5AD4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, n (%)</w:t>
            </w:r>
          </w:p>
        </w:tc>
        <w:tc>
          <w:tcPr>
            <w:tcW w:w="935" w:type="pct"/>
            <w:noWrap/>
            <w:vAlign w:val="center"/>
          </w:tcPr>
          <w:p w14:paraId="4D35630E" w14:textId="523C63B4" w:rsidR="00676D80" w:rsidRPr="001F1FAC" w:rsidRDefault="003C76F2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61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1425DCBE" w14:textId="6C5252EE" w:rsidR="00676D80" w:rsidRPr="001F1FAC" w:rsidRDefault="006C5AD4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33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50.8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0B921189" w14:textId="41529383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</w:p>
        </w:tc>
      </w:tr>
      <w:tr w:rsidR="00676D80" w:rsidRPr="001F1FAC" w14:paraId="733C0845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7F8BD18A" w14:textId="77777777" w:rsidR="00676D80" w:rsidRPr="006C5AD4" w:rsidRDefault="00676D80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Chronic lung disease history, n (%)</w:t>
            </w:r>
          </w:p>
        </w:tc>
        <w:tc>
          <w:tcPr>
            <w:tcW w:w="935" w:type="pct"/>
            <w:noWrap/>
            <w:vAlign w:val="center"/>
          </w:tcPr>
          <w:p w14:paraId="31F2933E" w14:textId="3C097544" w:rsidR="00676D80" w:rsidRPr="001F1FAC" w:rsidRDefault="003C76F2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22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20.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420791F5" w14:textId="35120873" w:rsidR="00676D80" w:rsidRPr="001F1FAC" w:rsidRDefault="003C76F2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9.2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37773514" w14:textId="48014052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108</w:t>
            </w:r>
          </w:p>
        </w:tc>
      </w:tr>
      <w:tr w:rsidR="00676D80" w:rsidRPr="001F1FAC" w14:paraId="7973C044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61162E42" w14:textId="77777777" w:rsidR="00676D80" w:rsidRPr="006C5AD4" w:rsidRDefault="00676D80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Type of the tumor, n (%)</w:t>
            </w:r>
          </w:p>
        </w:tc>
        <w:tc>
          <w:tcPr>
            <w:tcW w:w="935" w:type="pct"/>
            <w:noWrap/>
            <w:vAlign w:val="center"/>
          </w:tcPr>
          <w:p w14:paraId="2AF98919" w14:textId="77777777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888" w:type="pct"/>
            <w:noWrap/>
            <w:vAlign w:val="center"/>
          </w:tcPr>
          <w:p w14:paraId="420D45DF" w14:textId="77777777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885" w:type="pct"/>
            <w:vAlign w:val="center"/>
          </w:tcPr>
          <w:p w14:paraId="123E41EC" w14:textId="77777777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</w:tr>
      <w:tr w:rsidR="00676D80" w:rsidRPr="001F1FAC" w14:paraId="0BAEF166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68A3E01F" w14:textId="77777777" w:rsidR="00676D80" w:rsidRPr="006C5AD4" w:rsidRDefault="00676D80" w:rsidP="00F44EA9">
            <w:pPr>
              <w:spacing w:line="240" w:lineRule="auto"/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Primary lung cancer</w:t>
            </w:r>
          </w:p>
        </w:tc>
        <w:tc>
          <w:tcPr>
            <w:tcW w:w="935" w:type="pct"/>
            <w:noWrap/>
            <w:vAlign w:val="center"/>
          </w:tcPr>
          <w:p w14:paraId="71D9E2FF" w14:textId="710BEAC1" w:rsidR="00676D80" w:rsidRPr="001F1FAC" w:rsidRDefault="003C76F2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93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1.5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4EE63364" w14:textId="788DFBC7" w:rsidR="00676D80" w:rsidRPr="001F1FAC" w:rsidRDefault="00FE350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3C76F2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704E6CC0" w14:textId="77777777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676D80" w:rsidRPr="001F1FAC" w14:paraId="08A1E050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516F7C0B" w14:textId="77777777" w:rsidR="00676D80" w:rsidRPr="006C5AD4" w:rsidRDefault="00676D80" w:rsidP="00F44EA9">
            <w:pPr>
              <w:spacing w:line="240" w:lineRule="auto"/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Metastatic lung cancer</w:t>
            </w:r>
          </w:p>
        </w:tc>
        <w:tc>
          <w:tcPr>
            <w:tcW w:w="935" w:type="pct"/>
            <w:noWrap/>
            <w:vAlign w:val="center"/>
          </w:tcPr>
          <w:p w14:paraId="3CF68F5B" w14:textId="3815F954" w:rsidR="00676D80" w:rsidRPr="001F1FAC" w:rsidRDefault="00FE350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3C76F2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13.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59E67C56" w14:textId="132A7C51" w:rsidR="00676D80" w:rsidRPr="001F1FAC" w:rsidRDefault="003C76F2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7A3CC6C1" w14:textId="77777777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676D80" w:rsidRPr="001F1FAC" w14:paraId="522A4DE0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45271CD4" w14:textId="77777777" w:rsidR="00676D80" w:rsidRPr="006C5AD4" w:rsidRDefault="00676D80" w:rsidP="00F44EA9">
            <w:pPr>
              <w:spacing w:line="240" w:lineRule="auto"/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Benign</w:t>
            </w:r>
          </w:p>
        </w:tc>
        <w:tc>
          <w:tcPr>
            <w:tcW w:w="935" w:type="pct"/>
            <w:noWrap/>
            <w:vAlign w:val="center"/>
          </w:tcPr>
          <w:p w14:paraId="0889BA99" w14:textId="43752113" w:rsidR="00676D80" w:rsidRPr="001F1FAC" w:rsidRDefault="003C76F2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4.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26C8414C" w14:textId="79DBC914" w:rsidR="00676D80" w:rsidRPr="001F1FAC" w:rsidRDefault="00DA28C7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9.2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6B7DBF8C" w14:textId="22F5BE0B" w:rsidR="00676D80" w:rsidRPr="001F1FAC" w:rsidRDefault="003C76F2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DA28C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146</w:t>
            </w:r>
          </w:p>
        </w:tc>
      </w:tr>
      <w:tr w:rsidR="00676D80" w:rsidRPr="001F1FAC" w14:paraId="7AE12D64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3BFA797F" w14:textId="6E7F597D" w:rsidR="00676D80" w:rsidRPr="006C5AD4" w:rsidRDefault="00676D80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Tumor size (</w:t>
            </w:r>
            <w:r w:rsidR="005929C2" w:rsidRPr="006C5AD4">
              <w:rPr>
                <w:rFonts w:ascii="Calibri" w:hAnsi="Calibri" w:cs="Calibri"/>
                <w:sz w:val="22"/>
                <w:szCs w:val="22"/>
              </w:rPr>
              <w:t>m</w:t>
            </w:r>
            <w:r w:rsidRPr="006C5AD4">
              <w:rPr>
                <w:rFonts w:ascii="Calibri" w:hAnsi="Calibri" w:cs="Calibri"/>
                <w:sz w:val="22"/>
                <w:szCs w:val="22"/>
              </w:rPr>
              <w:t xml:space="preserve">m), median </w:t>
            </w:r>
            <w:r w:rsidRPr="006C5AD4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(IQR)</w:t>
            </w:r>
          </w:p>
        </w:tc>
        <w:tc>
          <w:tcPr>
            <w:tcW w:w="935" w:type="pct"/>
            <w:noWrap/>
            <w:vAlign w:val="center"/>
          </w:tcPr>
          <w:p w14:paraId="1313BEED" w14:textId="070167F8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17 (13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23)</w:t>
            </w:r>
          </w:p>
        </w:tc>
        <w:tc>
          <w:tcPr>
            <w:tcW w:w="888" w:type="pct"/>
            <w:noWrap/>
            <w:vAlign w:val="center"/>
          </w:tcPr>
          <w:p w14:paraId="77905001" w14:textId="432A921E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3C76F2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6 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(1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3C76F2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765A2242" w14:textId="174CEEAA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423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676D80" w:rsidRPr="001F1FAC" w14:paraId="2B42EA1F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2B97596E" w14:textId="77777777" w:rsidR="00676D80" w:rsidRPr="006C5AD4" w:rsidRDefault="00676D80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 xml:space="preserve">Consolidation tumor ratio (%), median </w:t>
            </w:r>
            <w:r w:rsidRPr="006C5AD4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(IQR)</w:t>
            </w:r>
          </w:p>
        </w:tc>
        <w:tc>
          <w:tcPr>
            <w:tcW w:w="935" w:type="pct"/>
            <w:noWrap/>
            <w:vAlign w:val="center"/>
          </w:tcPr>
          <w:p w14:paraId="684E8D6D" w14:textId="62F1AF3A" w:rsidR="00676D80" w:rsidRPr="001F1FAC" w:rsidRDefault="003C76F2" w:rsidP="00F44EA9">
            <w:pPr>
              <w:wordWrap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F1FAC">
              <w:rPr>
                <w:rFonts w:ascii="Calibri" w:hAnsi="Calibri" w:cs="Calibri"/>
                <w:sz w:val="22"/>
                <w:szCs w:val="22"/>
              </w:rPr>
              <w:t>5</w:t>
            </w:r>
            <w:r w:rsidR="00EE2D58">
              <w:rPr>
                <w:rFonts w:ascii="Calibri" w:hAnsi="Calibri" w:cs="Calibri" w:hint="eastAsia"/>
                <w:sz w:val="22"/>
                <w:szCs w:val="22"/>
              </w:rPr>
              <w:t>5</w:t>
            </w:r>
            <w:r w:rsidR="00676D80" w:rsidRPr="001F1FAC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EE2D58">
              <w:rPr>
                <w:rFonts w:ascii="Calibri" w:hAnsi="Calibri" w:cs="Calibri" w:hint="eastAsia"/>
                <w:sz w:val="22"/>
                <w:szCs w:val="22"/>
              </w:rPr>
              <w:t>22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EE2D58">
              <w:rPr>
                <w:rFonts w:ascii="Calibri" w:hAnsi="Calibri" w:cs="Calibri" w:hint="eastAsia"/>
                <w:sz w:val="22"/>
                <w:szCs w:val="22"/>
              </w:rPr>
              <w:t>100</w:t>
            </w:r>
            <w:r w:rsidR="00676D80" w:rsidRPr="001F1FA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28947ED8" w14:textId="065B767A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="00EE2D58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EE2D58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26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EE2D58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100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63D2DBB0" w14:textId="51E0C3B3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EE2D58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360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676D80" w:rsidRPr="001F1FAC" w14:paraId="4DA92679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411C726A" w14:textId="77777777" w:rsidR="00676D80" w:rsidRPr="006C5AD4" w:rsidRDefault="00676D80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hAnsi="Calibri" w:cs="Calibri"/>
                <w:sz w:val="22"/>
                <w:szCs w:val="22"/>
              </w:rPr>
              <w:t>Right side, n (%)</w:t>
            </w:r>
          </w:p>
        </w:tc>
        <w:tc>
          <w:tcPr>
            <w:tcW w:w="935" w:type="pct"/>
            <w:noWrap/>
            <w:vAlign w:val="center"/>
          </w:tcPr>
          <w:p w14:paraId="7B5E2D76" w14:textId="7FB31739" w:rsidR="00676D80" w:rsidRPr="001F1FAC" w:rsidRDefault="00DB7191" w:rsidP="00F44EA9">
            <w:pPr>
              <w:wordWrap w:val="0"/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F1FAC">
              <w:rPr>
                <w:rFonts w:ascii="Calibri" w:hAnsi="Calibri" w:cs="Calibri"/>
                <w:sz w:val="22"/>
                <w:szCs w:val="22"/>
              </w:rPr>
              <w:t>3</w:t>
            </w:r>
            <w:r w:rsidR="006C5AD4">
              <w:rPr>
                <w:rFonts w:ascii="Calibri" w:hAnsi="Calibri" w:cs="Calibri" w:hint="eastAsia"/>
                <w:sz w:val="22"/>
                <w:szCs w:val="22"/>
              </w:rPr>
              <w:t>39</w:t>
            </w:r>
            <w:r w:rsidR="00676D80" w:rsidRPr="001F1FAC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1F1FAC">
              <w:rPr>
                <w:rFonts w:ascii="Calibri" w:hAnsi="Calibri" w:cs="Calibri"/>
                <w:sz w:val="22"/>
                <w:szCs w:val="22"/>
              </w:rPr>
              <w:t>56.</w:t>
            </w:r>
            <w:r w:rsidR="006C5AD4">
              <w:rPr>
                <w:rFonts w:ascii="Calibri" w:hAnsi="Calibri" w:cs="Calibri" w:hint="eastAsia"/>
                <w:sz w:val="22"/>
                <w:szCs w:val="22"/>
              </w:rPr>
              <w:t>0</w:t>
            </w:r>
            <w:r w:rsidR="00676D80" w:rsidRPr="001F1FA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670309B7" w14:textId="40A0A263" w:rsidR="00676D80" w:rsidRPr="001F1FAC" w:rsidRDefault="00FE350B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69.2</w:t>
            </w:r>
            <w:r w:rsidR="00676D80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7A98A970" w14:textId="0A4AB71B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48</w:t>
            </w:r>
          </w:p>
        </w:tc>
      </w:tr>
      <w:tr w:rsidR="006C5AD4" w:rsidRPr="001F1FAC" w14:paraId="190F5547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74D92D2F" w14:textId="2090763E" w:rsidR="006C5AD4" w:rsidRPr="006C5AD4" w:rsidRDefault="006C5AD4" w:rsidP="006C5AD4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Location, n (%)</w:t>
            </w:r>
          </w:p>
        </w:tc>
        <w:tc>
          <w:tcPr>
            <w:tcW w:w="935" w:type="pct"/>
            <w:noWrap/>
            <w:vAlign w:val="center"/>
          </w:tcPr>
          <w:p w14:paraId="4AA75956" w14:textId="77777777" w:rsidR="006C5AD4" w:rsidRPr="001F1FAC" w:rsidRDefault="006C5AD4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888" w:type="pct"/>
            <w:noWrap/>
            <w:vAlign w:val="center"/>
          </w:tcPr>
          <w:p w14:paraId="111B1C6D" w14:textId="77777777" w:rsidR="006C5AD4" w:rsidRPr="001F1FAC" w:rsidRDefault="006C5AD4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885" w:type="pct"/>
            <w:vAlign w:val="center"/>
          </w:tcPr>
          <w:p w14:paraId="581E2F74" w14:textId="77777777" w:rsidR="006C5AD4" w:rsidRPr="001F1FAC" w:rsidRDefault="006C5AD4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6C5AD4" w:rsidRPr="001F1FAC" w14:paraId="5516699F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5F407E81" w14:textId="6114DE52" w:rsidR="006C5AD4" w:rsidRPr="006C5AD4" w:rsidRDefault="006C5AD4" w:rsidP="006C5AD4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 Upper lobe</w:t>
            </w:r>
          </w:p>
        </w:tc>
        <w:tc>
          <w:tcPr>
            <w:tcW w:w="935" w:type="pct"/>
            <w:noWrap/>
            <w:vAlign w:val="center"/>
          </w:tcPr>
          <w:p w14:paraId="4841FD05" w14:textId="03F4F3DF" w:rsidR="006C5AD4" w:rsidRPr="001F1FAC" w:rsidRDefault="006C5AD4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447 (73.9)</w:t>
            </w:r>
          </w:p>
        </w:tc>
        <w:tc>
          <w:tcPr>
            <w:tcW w:w="888" w:type="pct"/>
            <w:noWrap/>
            <w:vAlign w:val="center"/>
          </w:tcPr>
          <w:p w14:paraId="269480B6" w14:textId="6C308CF5" w:rsidR="006C5AD4" w:rsidRPr="001F1FAC" w:rsidRDefault="006C5AD4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44 (67.7)</w:t>
            </w:r>
          </w:p>
        </w:tc>
        <w:tc>
          <w:tcPr>
            <w:tcW w:w="885" w:type="pct"/>
            <w:vAlign w:val="center"/>
          </w:tcPr>
          <w:p w14:paraId="2A1A7C11" w14:textId="77777777" w:rsidR="006C5AD4" w:rsidRPr="001F1FAC" w:rsidRDefault="006C5AD4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6C5AD4" w:rsidRPr="001F1FAC" w14:paraId="61B84491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4B1EE279" w14:textId="41B33DE3" w:rsidR="006C5AD4" w:rsidRPr="006C5AD4" w:rsidRDefault="006C5AD4" w:rsidP="006C5AD4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 Lower lobe</w:t>
            </w:r>
          </w:p>
        </w:tc>
        <w:tc>
          <w:tcPr>
            <w:tcW w:w="935" w:type="pct"/>
            <w:noWrap/>
            <w:vAlign w:val="center"/>
          </w:tcPr>
          <w:p w14:paraId="7AE30875" w14:textId="6E77DBD0" w:rsidR="006C5AD4" w:rsidRPr="001F1FAC" w:rsidRDefault="006C5AD4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="006F337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58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(2</w:t>
            </w:r>
            <w:r w:rsidR="006F337F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6.1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72C85BCC" w14:textId="31FAFF59" w:rsidR="006C5AD4" w:rsidRPr="001F1FAC" w:rsidRDefault="006C5AD4" w:rsidP="006C5AD4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21 (32.3)</w:t>
            </w:r>
          </w:p>
        </w:tc>
        <w:tc>
          <w:tcPr>
            <w:tcW w:w="885" w:type="pct"/>
            <w:vAlign w:val="center"/>
          </w:tcPr>
          <w:p w14:paraId="0B76A583" w14:textId="4114CA9C" w:rsidR="006C5AD4" w:rsidRPr="001F1FAC" w:rsidRDefault="006F337F" w:rsidP="006C5AD4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0.302</w:t>
            </w:r>
          </w:p>
        </w:tc>
      </w:tr>
      <w:tr w:rsidR="00676D80" w:rsidRPr="001F1FAC" w14:paraId="72A7D520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6D35C24D" w14:textId="77777777" w:rsidR="00676D80" w:rsidRPr="006C5AD4" w:rsidRDefault="00676D80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Preoperative %VC (%), median (IQR)</w:t>
            </w:r>
          </w:p>
        </w:tc>
        <w:tc>
          <w:tcPr>
            <w:tcW w:w="935" w:type="pct"/>
            <w:noWrap/>
            <w:vAlign w:val="center"/>
          </w:tcPr>
          <w:p w14:paraId="426BF5B7" w14:textId="771BEC4C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(9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42BE3D21" w14:textId="47BCE211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5" w:type="pct"/>
            <w:vAlign w:val="center"/>
          </w:tcPr>
          <w:p w14:paraId="173BF80D" w14:textId="7BBB1C49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676D80" w:rsidRPr="001F1FAC" w14:paraId="763A7796" w14:textId="77777777" w:rsidTr="006C5AD4">
        <w:trPr>
          <w:trHeight w:val="284"/>
        </w:trPr>
        <w:tc>
          <w:tcPr>
            <w:tcW w:w="2292" w:type="pct"/>
            <w:noWrap/>
            <w:vAlign w:val="center"/>
          </w:tcPr>
          <w:p w14:paraId="2BA814A1" w14:textId="77777777" w:rsidR="00676D80" w:rsidRPr="006C5AD4" w:rsidRDefault="00676D80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C5AD4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Preoperative </w:t>
            </w:r>
            <w:r w:rsidRPr="006C5AD4">
              <w:rPr>
                <w:rFonts w:ascii="Calibri" w:hAnsi="Calibri" w:cs="Calibri"/>
                <w:sz w:val="22"/>
                <w:szCs w:val="22"/>
              </w:rPr>
              <w:t>FEV1%</w:t>
            </w:r>
            <w:r w:rsidRPr="006C5AD4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(%), median (IQR)</w:t>
            </w:r>
          </w:p>
        </w:tc>
        <w:tc>
          <w:tcPr>
            <w:tcW w:w="935" w:type="pct"/>
            <w:noWrap/>
            <w:vAlign w:val="center"/>
          </w:tcPr>
          <w:p w14:paraId="6A2C1C75" w14:textId="51277185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68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79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88" w:type="pct"/>
            <w:noWrap/>
            <w:vAlign w:val="center"/>
          </w:tcPr>
          <w:p w14:paraId="394CA8A5" w14:textId="5E721FC1" w:rsidR="00676D80" w:rsidRPr="001F1FAC" w:rsidRDefault="00676D80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(6</w:t>
            </w:r>
            <w:r w:rsidR="00DB7191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80)</w:t>
            </w:r>
          </w:p>
        </w:tc>
        <w:tc>
          <w:tcPr>
            <w:tcW w:w="885" w:type="pct"/>
            <w:vAlign w:val="center"/>
          </w:tcPr>
          <w:p w14:paraId="4CEE8A3F" w14:textId="7981D704" w:rsidR="00676D80" w:rsidRPr="001F1FAC" w:rsidRDefault="00676D80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6C5AD4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94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</w:tbl>
    <w:p w14:paraId="090331C4" w14:textId="77777777" w:rsidR="00676D80" w:rsidRPr="001F1FAC" w:rsidRDefault="00676D80" w:rsidP="00F44EA9">
      <w:pPr>
        <w:spacing w:line="240" w:lineRule="auto"/>
        <w:rPr>
          <w:rFonts w:ascii="Calibri" w:hAnsi="Calibri" w:cs="Calibri"/>
          <w:sz w:val="22"/>
          <w:szCs w:val="22"/>
          <w:vertAlign w:val="superscript"/>
        </w:rPr>
      </w:pPr>
    </w:p>
    <w:p w14:paraId="1A3DE2B3" w14:textId="7547FC00" w:rsidR="003F432D" w:rsidRPr="001F1FAC" w:rsidRDefault="003F432D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t>a)</w:t>
      </w:r>
      <w:r w:rsidRPr="001F1FAC">
        <w:rPr>
          <w:rFonts w:ascii="Calibri" w:eastAsia="ＭＳ Ｐゴシック" w:hAnsi="Calibri" w:cs="Calibri"/>
          <w:kern w:val="0"/>
          <w:sz w:val="22"/>
          <w:szCs w:val="22"/>
        </w:rPr>
        <w:t xml:space="preserve"> </w:t>
      </w:r>
      <w:r w:rsidRPr="001F1FAC">
        <w:rPr>
          <w:rFonts w:ascii="Calibri" w:hAnsi="Calibri" w:cs="Calibri"/>
          <w:sz w:val="22"/>
          <w:szCs w:val="22"/>
        </w:rPr>
        <w:t>Fisher’s exact test; b) Mann–Whitney U test</w:t>
      </w:r>
    </w:p>
    <w:p w14:paraId="532EB4F5" w14:textId="77777777" w:rsidR="003F432D" w:rsidRPr="001F1FAC" w:rsidRDefault="003F432D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7045BB4F" w14:textId="2A94C38A" w:rsidR="003F432D" w:rsidRPr="001F1FAC" w:rsidRDefault="001F1FAC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  <w:r w:rsidRPr="001F1FAC">
        <w:rPr>
          <w:rFonts w:ascii="Calibri" w:eastAsia="ＭＳ Ｐゴシック" w:hAnsi="Calibri" w:cs="Calibri"/>
          <w:b/>
          <w:bCs/>
          <w:kern w:val="0"/>
          <w:sz w:val="22"/>
          <w:szCs w:val="22"/>
        </w:rPr>
        <w:t>%VC</w:t>
      </w:r>
      <w:r w:rsidRPr="001F1FAC">
        <w:rPr>
          <w:rFonts w:ascii="Calibri" w:eastAsia="ＭＳ Ｐゴシック" w:hAnsi="Calibri" w:cs="Calibri"/>
          <w:kern w:val="0"/>
          <w:sz w:val="22"/>
          <w:szCs w:val="22"/>
        </w:rPr>
        <w:t>, percentage predicted vital capacity</w:t>
      </w:r>
      <w:r>
        <w:rPr>
          <w:rFonts w:ascii="Calibri" w:eastAsia="ＭＳ Ｐゴシック" w:hAnsi="Calibri" w:cs="Calibri" w:hint="eastAsia"/>
          <w:kern w:val="0"/>
          <w:sz w:val="22"/>
          <w:szCs w:val="22"/>
        </w:rPr>
        <w:t>;</w:t>
      </w:r>
      <w:r w:rsidRPr="001F1FAC">
        <w:rPr>
          <w:rFonts w:ascii="Calibri" w:hAnsi="Calibri" w:cs="Calibri"/>
          <w:sz w:val="22"/>
          <w:szCs w:val="22"/>
        </w:rPr>
        <w:t xml:space="preserve"> </w:t>
      </w:r>
      <w:r w:rsidR="003F432D" w:rsidRPr="001F1FAC">
        <w:rPr>
          <w:rFonts w:ascii="Calibri" w:hAnsi="Calibri" w:cs="Calibri"/>
          <w:b/>
          <w:bCs/>
          <w:sz w:val="22"/>
          <w:szCs w:val="22"/>
        </w:rPr>
        <w:t>IQR</w:t>
      </w:r>
      <w:r w:rsidR="003F432D" w:rsidRPr="001F1FAC">
        <w:rPr>
          <w:rFonts w:ascii="Calibri" w:hAnsi="Calibri" w:cs="Calibri"/>
          <w:sz w:val="22"/>
          <w:szCs w:val="22"/>
        </w:rPr>
        <w:t xml:space="preserve">, interquartile range; </w:t>
      </w:r>
      <w:r w:rsidR="003F432D" w:rsidRPr="001F1FAC">
        <w:rPr>
          <w:rFonts w:ascii="Calibri" w:eastAsia="ＭＳ Ｐゴシック" w:hAnsi="Calibri" w:cs="Calibri"/>
          <w:b/>
          <w:bCs/>
          <w:kern w:val="0"/>
          <w:sz w:val="22"/>
          <w:szCs w:val="22"/>
        </w:rPr>
        <w:t>FEV1%</w:t>
      </w:r>
      <w:r w:rsidR="003F432D" w:rsidRPr="001F1FAC">
        <w:rPr>
          <w:rFonts w:ascii="Calibri" w:eastAsia="ＭＳ Ｐゴシック" w:hAnsi="Calibri" w:cs="Calibri"/>
          <w:kern w:val="0"/>
          <w:sz w:val="22"/>
          <w:szCs w:val="22"/>
        </w:rPr>
        <w:t>, FEV1/FVC ratio;</w:t>
      </w:r>
      <w:r w:rsidR="003F432D" w:rsidRPr="001F1FAC">
        <w:rPr>
          <w:rFonts w:ascii="Calibri" w:eastAsia="ＭＳ Ｐゴシック" w:hAnsi="Calibri" w:cs="Calibri"/>
          <w:b/>
          <w:bCs/>
          <w:kern w:val="0"/>
          <w:sz w:val="22"/>
          <w:szCs w:val="22"/>
        </w:rPr>
        <w:t xml:space="preserve"> </w:t>
      </w:r>
      <w:proofErr w:type="spellStart"/>
      <w:r w:rsidR="002B0E2E" w:rsidRPr="001F1FAC">
        <w:rPr>
          <w:rFonts w:ascii="Calibri" w:eastAsia="ＭＳ Ｐゴシック" w:hAnsi="Calibri" w:cs="Calibri"/>
          <w:b/>
          <w:bCs/>
          <w:kern w:val="0"/>
          <w:sz w:val="22"/>
          <w:szCs w:val="22"/>
        </w:rPr>
        <w:t>mVATS</w:t>
      </w:r>
      <w:proofErr w:type="spellEnd"/>
      <w:r>
        <w:rPr>
          <w:rFonts w:ascii="Calibri" w:eastAsia="ＭＳ Ｐゴシック" w:hAnsi="Calibri" w:cs="Calibri" w:hint="eastAsia"/>
          <w:kern w:val="0"/>
          <w:sz w:val="22"/>
          <w:szCs w:val="22"/>
        </w:rPr>
        <w:t xml:space="preserve">, </w:t>
      </w:r>
      <w:r w:rsidR="002B0E2E" w:rsidRPr="001F1FAC">
        <w:rPr>
          <w:rFonts w:ascii="Calibri" w:eastAsia="ＭＳ Ｐゴシック" w:hAnsi="Calibri" w:cs="Calibri"/>
          <w:kern w:val="0"/>
          <w:sz w:val="22"/>
          <w:szCs w:val="22"/>
        </w:rPr>
        <w:t xml:space="preserve">multi-portal video-assisted thoracoscopic surgery; </w:t>
      </w:r>
      <w:proofErr w:type="spellStart"/>
      <w:r w:rsidR="002B0E2E" w:rsidRPr="001F1FAC">
        <w:rPr>
          <w:rFonts w:ascii="Calibri" w:eastAsia="ＭＳ Ｐゴシック" w:hAnsi="Calibri" w:cs="Calibri"/>
          <w:b/>
          <w:bCs/>
          <w:kern w:val="0"/>
          <w:sz w:val="22"/>
          <w:szCs w:val="22"/>
        </w:rPr>
        <w:t>mRATS</w:t>
      </w:r>
      <w:proofErr w:type="spellEnd"/>
      <w:r w:rsidR="002B0E2E" w:rsidRPr="001F1FAC">
        <w:rPr>
          <w:rFonts w:ascii="Calibri" w:eastAsia="ＭＳ Ｐゴシック" w:hAnsi="Calibri" w:cs="Calibri"/>
          <w:kern w:val="0"/>
          <w:sz w:val="22"/>
          <w:szCs w:val="22"/>
        </w:rPr>
        <w:t>, multi-portal robot-assisted thoracoscopic surgery</w:t>
      </w:r>
      <w:r w:rsidR="003F432D" w:rsidRPr="001F1FAC">
        <w:rPr>
          <w:rFonts w:ascii="Calibri" w:eastAsia="ＭＳ Ｐゴシック" w:hAnsi="Calibri" w:cs="Calibri"/>
          <w:kern w:val="0"/>
          <w:sz w:val="22"/>
          <w:szCs w:val="22"/>
        </w:rPr>
        <w:t>.</w:t>
      </w:r>
    </w:p>
    <w:p w14:paraId="53CF4238" w14:textId="77777777" w:rsidR="001F7F5F" w:rsidRPr="001F1FAC" w:rsidRDefault="001F7F5F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</w:p>
    <w:p w14:paraId="261D8839" w14:textId="2D59ED56" w:rsidR="001F7F5F" w:rsidRPr="001F1FAC" w:rsidRDefault="001F7F5F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  <w:szCs w:val="22"/>
        </w:rPr>
      </w:pPr>
      <w:r w:rsidRPr="001F1FAC">
        <w:rPr>
          <w:rFonts w:ascii="Calibri" w:eastAsia="ＭＳ Ｐゴシック" w:hAnsi="Calibri" w:cs="Calibri"/>
          <w:kern w:val="0"/>
          <w:sz w:val="22"/>
          <w:szCs w:val="22"/>
        </w:rPr>
        <w:br w:type="page"/>
      </w:r>
    </w:p>
    <w:p w14:paraId="76790350" w14:textId="1948C383" w:rsidR="001F1FAC" w:rsidRDefault="00BC367E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lastRenderedPageBreak/>
        <w:t xml:space="preserve">Supplementary </w:t>
      </w:r>
      <w:r w:rsidR="001F7F5F" w:rsidRPr="001F1FAC">
        <w:rPr>
          <w:rFonts w:ascii="Calibri" w:hAnsi="Calibri" w:cs="Calibri"/>
          <w:sz w:val="22"/>
          <w:szCs w:val="22"/>
        </w:rPr>
        <w:t xml:space="preserve">Table </w:t>
      </w:r>
      <w:r w:rsidRPr="001F1FAC">
        <w:rPr>
          <w:rFonts w:ascii="Calibri" w:hAnsi="Calibri" w:cs="Calibri"/>
          <w:sz w:val="22"/>
          <w:szCs w:val="22"/>
        </w:rPr>
        <w:t>4</w:t>
      </w:r>
      <w:r w:rsidR="001F1FAC">
        <w:rPr>
          <w:rFonts w:ascii="Calibri" w:hAnsi="Calibri" w:cs="Calibri" w:hint="eastAsia"/>
          <w:sz w:val="22"/>
          <w:szCs w:val="22"/>
        </w:rPr>
        <w:t>.</w:t>
      </w:r>
      <w:r w:rsidR="001F7F5F" w:rsidRPr="001F1FAC">
        <w:rPr>
          <w:rFonts w:ascii="Calibri" w:hAnsi="Calibri" w:cs="Calibri"/>
          <w:sz w:val="22"/>
          <w:szCs w:val="22"/>
        </w:rPr>
        <w:t xml:space="preserve"> </w:t>
      </w:r>
      <w:r w:rsidR="001F1FAC" w:rsidRPr="008122C0">
        <w:rPr>
          <w:rFonts w:ascii="Calibri" w:eastAsia="ＭＳ Ｐゴシック" w:hAnsi="Calibri" w:cs="Calibri"/>
          <w:kern w:val="0"/>
          <w:sz w:val="22"/>
        </w:rPr>
        <w:t xml:space="preserve">Comparison of operative, postoperative, and oncologic outcomes between the </w:t>
      </w:r>
      <w:proofErr w:type="spellStart"/>
      <w:r w:rsidR="001F1FAC">
        <w:rPr>
          <w:rFonts w:ascii="Calibri" w:eastAsia="ＭＳ Ｐゴシック" w:hAnsi="Calibri" w:cs="Calibri" w:hint="eastAsia"/>
          <w:kern w:val="0"/>
          <w:sz w:val="22"/>
        </w:rPr>
        <w:t>m</w:t>
      </w:r>
      <w:r w:rsidR="001F1FAC" w:rsidRPr="008122C0">
        <w:rPr>
          <w:rFonts w:ascii="Calibri" w:eastAsia="ＭＳ Ｐゴシック" w:hAnsi="Calibri" w:cs="Calibri"/>
          <w:kern w:val="0"/>
          <w:sz w:val="22"/>
        </w:rPr>
        <w:t>VATS</w:t>
      </w:r>
      <w:proofErr w:type="spellEnd"/>
      <w:r w:rsidR="001F1FAC" w:rsidRPr="008122C0">
        <w:rPr>
          <w:rFonts w:ascii="Calibri" w:eastAsia="ＭＳ Ｐゴシック" w:hAnsi="Calibri" w:cs="Calibri"/>
          <w:kern w:val="0"/>
          <w:sz w:val="22"/>
        </w:rPr>
        <w:t xml:space="preserve"> and </w:t>
      </w:r>
      <w:proofErr w:type="spellStart"/>
      <w:r w:rsidR="001F1FAC">
        <w:rPr>
          <w:rFonts w:ascii="Calibri" w:eastAsia="ＭＳ Ｐゴシック" w:hAnsi="Calibri" w:cs="Calibri" w:hint="eastAsia"/>
          <w:kern w:val="0"/>
          <w:sz w:val="22"/>
        </w:rPr>
        <w:t>m</w:t>
      </w:r>
      <w:r w:rsidR="001F1FAC" w:rsidRPr="008122C0">
        <w:rPr>
          <w:rFonts w:ascii="Calibri" w:eastAsia="ＭＳ Ｐゴシック" w:hAnsi="Calibri" w:cs="Calibri"/>
          <w:kern w:val="0"/>
          <w:sz w:val="22"/>
        </w:rPr>
        <w:t>RATS</w:t>
      </w:r>
      <w:proofErr w:type="spellEnd"/>
      <w:r w:rsidR="001F1FAC" w:rsidRPr="008122C0">
        <w:rPr>
          <w:rFonts w:ascii="Calibri" w:eastAsia="ＭＳ Ｐゴシック" w:hAnsi="Calibri" w:cs="Calibri"/>
          <w:kern w:val="0"/>
          <w:sz w:val="22"/>
        </w:rPr>
        <w:t xml:space="preserve"> groups </w:t>
      </w:r>
      <w:r w:rsidR="001F1FAC">
        <w:rPr>
          <w:rFonts w:ascii="Calibri" w:eastAsia="ＭＳ Ｐゴシック" w:hAnsi="Calibri" w:cs="Calibri" w:hint="eastAsia"/>
          <w:kern w:val="0"/>
          <w:sz w:val="22"/>
        </w:rPr>
        <w:t xml:space="preserve">before </w:t>
      </w:r>
      <w:r w:rsidR="001F1FAC" w:rsidRPr="008122C0">
        <w:rPr>
          <w:rFonts w:ascii="Calibri" w:eastAsia="ＭＳ Ｐゴシック" w:hAnsi="Calibri" w:cs="Calibri"/>
          <w:kern w:val="0"/>
          <w:sz w:val="22"/>
        </w:rPr>
        <w:t>propensity score matching</w:t>
      </w:r>
    </w:p>
    <w:p w14:paraId="5E14D97A" w14:textId="77777777" w:rsidR="001F7F5F" w:rsidRPr="001F1FAC" w:rsidRDefault="001F7F5F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tbl>
      <w:tblPr>
        <w:tblpPr w:leftFromText="142" w:rightFromText="142" w:vertAnchor="text" w:horzAnchor="margin" w:tblpX="-2" w:tblpY="32"/>
        <w:tblW w:w="5053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28"/>
        <w:gridCol w:w="1610"/>
        <w:gridCol w:w="1560"/>
        <w:gridCol w:w="1134"/>
      </w:tblGrid>
      <w:tr w:rsidR="00DD4DA2" w:rsidRPr="001F1FAC" w14:paraId="7F5FA0EF" w14:textId="77777777" w:rsidTr="008023A7">
        <w:trPr>
          <w:trHeight w:val="680"/>
        </w:trPr>
        <w:tc>
          <w:tcPr>
            <w:tcW w:w="2591" w:type="pct"/>
            <w:tcBorders>
              <w:bottom w:val="single" w:sz="12" w:space="0" w:color="auto"/>
            </w:tcBorders>
            <w:noWrap/>
            <w:vAlign w:val="bottom"/>
          </w:tcPr>
          <w:p w14:paraId="60E80971" w14:textId="02C1FD39" w:rsidR="00DD4DA2" w:rsidRPr="001F1FAC" w:rsidRDefault="00DD4DA2" w:rsidP="00DD4DA2">
            <w:pPr>
              <w:spacing w:line="240" w:lineRule="auto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Variable (n = 6</w:t>
            </w:r>
            <w:r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70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901" w:type="pct"/>
            <w:tcBorders>
              <w:bottom w:val="single" w:sz="12" w:space="0" w:color="auto"/>
            </w:tcBorders>
            <w:noWrap/>
            <w:vAlign w:val="bottom"/>
          </w:tcPr>
          <w:p w14:paraId="3E8B0293" w14:textId="77777777" w:rsidR="00DD4DA2" w:rsidRPr="001F1FAC" w:rsidRDefault="00DD4DA2" w:rsidP="00DD4DA2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proofErr w:type="spellStart"/>
            <w:r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mVATS</w:t>
            </w:r>
            <w:proofErr w:type="spellEnd"/>
          </w:p>
          <w:p w14:paraId="7D22CE62" w14:textId="75EEA667" w:rsidR="00DD4DA2" w:rsidRPr="001F1FAC" w:rsidRDefault="00DD4DA2" w:rsidP="00DD4DA2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(n = </w:t>
            </w:r>
            <w:r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605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tcBorders>
              <w:bottom w:val="single" w:sz="12" w:space="0" w:color="auto"/>
            </w:tcBorders>
            <w:noWrap/>
            <w:vAlign w:val="bottom"/>
          </w:tcPr>
          <w:p w14:paraId="4F06D856" w14:textId="77777777" w:rsidR="00DD4DA2" w:rsidRPr="001F1FAC" w:rsidRDefault="00DD4DA2" w:rsidP="00DD4DA2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proofErr w:type="spellStart"/>
            <w:r w:rsidRPr="001F1FAC">
              <w:rPr>
                <w:rFonts w:ascii="Calibri" w:hAnsi="Calibri" w:cs="Calibri"/>
                <w:b/>
                <w:bCs/>
                <w:sz w:val="22"/>
                <w:szCs w:val="22"/>
              </w:rPr>
              <w:t>mRATS</w:t>
            </w:r>
            <w:proofErr w:type="spellEnd"/>
          </w:p>
          <w:p w14:paraId="3513DC35" w14:textId="54A641E5" w:rsidR="00DD4DA2" w:rsidRPr="001F1FAC" w:rsidRDefault="00DD4DA2" w:rsidP="00DD4DA2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(n = </w:t>
            </w:r>
            <w:r>
              <w:rPr>
                <w:rFonts w:ascii="Calibri" w:eastAsia="ＭＳ Ｐゴシック" w:hAnsi="Calibri" w:cs="Calibri" w:hint="eastAsia"/>
                <w:b/>
                <w:bCs/>
                <w:kern w:val="0"/>
                <w:sz w:val="22"/>
                <w:szCs w:val="22"/>
              </w:rPr>
              <w:t>65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tcBorders>
              <w:bottom w:val="single" w:sz="12" w:space="0" w:color="auto"/>
            </w:tcBorders>
            <w:noWrap/>
            <w:vAlign w:val="bottom"/>
          </w:tcPr>
          <w:p w14:paraId="55F3A722" w14:textId="0BC66FA3" w:rsidR="00DD4DA2" w:rsidRPr="001F1FAC" w:rsidRDefault="00DD4DA2" w:rsidP="00DD4DA2">
            <w:pPr>
              <w:spacing w:line="240" w:lineRule="auto"/>
              <w:jc w:val="center"/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</w:pPr>
            <w:r w:rsidRPr="00067238">
              <w:rPr>
                <w:rFonts w:ascii="Calibri" w:hAnsi="Calibri" w:cs="Calibri" w:hint="eastAsia"/>
                <w:b/>
                <w:iCs/>
                <w:kern w:val="0"/>
                <w:sz w:val="22"/>
                <w:szCs w:val="22"/>
              </w:rPr>
              <w:t>p</w:t>
            </w:r>
            <w:r w:rsidRPr="001F1FAC">
              <w:rPr>
                <w:rFonts w:ascii="Calibri" w:hAnsi="Calibri" w:cs="Calibri"/>
                <w:b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eastAsia="ＭＳ Ｐゴシック" w:hAnsi="Calibri" w:cs="Calibri"/>
                <w:b/>
                <w:bCs/>
                <w:kern w:val="0"/>
                <w:sz w:val="22"/>
                <w:szCs w:val="22"/>
              </w:rPr>
              <w:t xml:space="preserve">values </w:t>
            </w:r>
            <w:r w:rsidRPr="001F1FAC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a)</w:t>
            </w:r>
          </w:p>
        </w:tc>
      </w:tr>
      <w:tr w:rsidR="001F7F5F" w:rsidRPr="001F1FAC" w14:paraId="16D249EB" w14:textId="77777777" w:rsidTr="008023A7">
        <w:trPr>
          <w:trHeight w:val="284"/>
        </w:trPr>
        <w:tc>
          <w:tcPr>
            <w:tcW w:w="2591" w:type="pct"/>
            <w:tcBorders>
              <w:top w:val="single" w:sz="12" w:space="0" w:color="auto"/>
            </w:tcBorders>
            <w:noWrap/>
            <w:vAlign w:val="center"/>
          </w:tcPr>
          <w:p w14:paraId="30A313DD" w14:textId="77777777" w:rsidR="001F7F5F" w:rsidRPr="00EA1577" w:rsidRDefault="001F7F5F" w:rsidP="00F44EA9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EA1577">
              <w:rPr>
                <w:rFonts w:ascii="Calibri" w:hAnsi="Calibri" w:cs="Calibri"/>
                <w:sz w:val="22"/>
                <w:szCs w:val="22"/>
              </w:rPr>
              <w:t xml:space="preserve">Operation time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(min), median (IQR)</w:t>
            </w:r>
          </w:p>
        </w:tc>
        <w:tc>
          <w:tcPr>
            <w:tcW w:w="901" w:type="pct"/>
            <w:tcBorders>
              <w:top w:val="single" w:sz="12" w:space="0" w:color="auto"/>
            </w:tcBorders>
            <w:noWrap/>
            <w:vAlign w:val="center"/>
          </w:tcPr>
          <w:p w14:paraId="7B3DC2A6" w14:textId="38C3CD41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15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(13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tcBorders>
              <w:top w:val="single" w:sz="12" w:space="0" w:color="auto"/>
            </w:tcBorders>
            <w:noWrap/>
            <w:vAlign w:val="center"/>
          </w:tcPr>
          <w:p w14:paraId="0B615172" w14:textId="5ED0C372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(13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tcBorders>
              <w:top w:val="single" w:sz="12" w:space="0" w:color="auto"/>
            </w:tcBorders>
            <w:vAlign w:val="center"/>
          </w:tcPr>
          <w:p w14:paraId="2F7E2EB3" w14:textId="6AD91A18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654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1F7F5F" w:rsidRPr="001F1FAC" w14:paraId="629B7CAE" w14:textId="77777777" w:rsidTr="00A843D7">
        <w:trPr>
          <w:trHeight w:val="284"/>
        </w:trPr>
        <w:tc>
          <w:tcPr>
            <w:tcW w:w="2591" w:type="pct"/>
            <w:noWrap/>
            <w:vAlign w:val="center"/>
          </w:tcPr>
          <w:p w14:paraId="1C6A7B63" w14:textId="6DBF4A0D" w:rsidR="001F7F5F" w:rsidRPr="00EA1577" w:rsidRDefault="00165747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hAnsi="Calibri" w:cs="Calibri"/>
                <w:sz w:val="22"/>
                <w:szCs w:val="22"/>
              </w:rPr>
              <w:t>Blood loss</w:t>
            </w:r>
            <w:r w:rsidR="001F7F5F" w:rsidRPr="00EA157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F7F5F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(ml), median (IQR)</w:t>
            </w:r>
          </w:p>
        </w:tc>
        <w:tc>
          <w:tcPr>
            <w:tcW w:w="901" w:type="pct"/>
            <w:noWrap/>
            <w:vAlign w:val="center"/>
          </w:tcPr>
          <w:p w14:paraId="3C0C5597" w14:textId="0D04A61C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(3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10)</w:t>
            </w:r>
          </w:p>
        </w:tc>
        <w:tc>
          <w:tcPr>
            <w:tcW w:w="873" w:type="pct"/>
            <w:noWrap/>
            <w:vAlign w:val="center"/>
          </w:tcPr>
          <w:p w14:paraId="403C466A" w14:textId="76E511A9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 (3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5)</w:t>
            </w:r>
          </w:p>
        </w:tc>
        <w:tc>
          <w:tcPr>
            <w:tcW w:w="635" w:type="pct"/>
            <w:noWrap/>
            <w:vAlign w:val="center"/>
          </w:tcPr>
          <w:p w14:paraId="63663210" w14:textId="5411DE7D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0.0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DD4DA2" w:rsidRPr="001F1FAC" w14:paraId="39522D17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6FE0924C" w14:textId="71416670" w:rsidR="00DD4DA2" w:rsidRPr="00EA1577" w:rsidRDefault="00DD4DA2" w:rsidP="00DD4DA2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Intraoperative injury,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n (%)</w:t>
            </w:r>
          </w:p>
        </w:tc>
        <w:tc>
          <w:tcPr>
            <w:tcW w:w="901" w:type="pct"/>
            <w:noWrap/>
            <w:vAlign w:val="center"/>
          </w:tcPr>
          <w:p w14:paraId="1559595C" w14:textId="336D4DE4" w:rsidR="00DD4DA2" w:rsidRPr="001F1FAC" w:rsidRDefault="00DD4DA2" w:rsidP="00DD4DA2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11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noWrap/>
            <w:vAlign w:val="center"/>
          </w:tcPr>
          <w:p w14:paraId="1FC5D9B1" w14:textId="779507CC" w:rsidR="00DD4DA2" w:rsidRPr="001F1FAC" w:rsidRDefault="00DD4DA2" w:rsidP="00DD4DA2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043D28C8" w14:textId="2947CB08" w:rsidR="00DD4DA2" w:rsidRPr="001F1FAC" w:rsidRDefault="00DD4DA2" w:rsidP="00DD4DA2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1.000</w:t>
            </w:r>
          </w:p>
        </w:tc>
      </w:tr>
      <w:tr w:rsidR="001F7F5F" w:rsidRPr="001F1FAC" w14:paraId="58412303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020B1C7F" w14:textId="499994F3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Conversion to thoracotomy</w:t>
            </w:r>
            <w:r w:rsidR="002F417E" w:rsidRPr="007B231C">
              <w:rPr>
                <w:rFonts w:ascii="Calibri" w:eastAsia="ＭＳ Ｐゴシック" w:hAnsi="Calibri" w:cs="Calibri" w:hint="eastAsia"/>
                <w:kern w:val="0"/>
                <w:sz w:val="22"/>
              </w:rPr>
              <w:t xml:space="preserve">, </w:t>
            </w:r>
            <w:r w:rsidR="002F417E" w:rsidRPr="007B231C">
              <w:rPr>
                <w:rFonts w:ascii="Calibri" w:eastAsia="ＭＳ Ｐゴシック" w:hAnsi="Calibri" w:cs="Calibri"/>
                <w:kern w:val="0"/>
                <w:sz w:val="22"/>
              </w:rPr>
              <w:t>n (%)</w:t>
            </w:r>
          </w:p>
        </w:tc>
        <w:tc>
          <w:tcPr>
            <w:tcW w:w="901" w:type="pct"/>
            <w:noWrap/>
            <w:vAlign w:val="center"/>
          </w:tcPr>
          <w:p w14:paraId="7F50DC38" w14:textId="1F0A8D36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 (1.</w:t>
            </w:r>
            <w:r w:rsidR="00FE350B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noWrap/>
            <w:vAlign w:val="center"/>
          </w:tcPr>
          <w:p w14:paraId="5C1D575E" w14:textId="77777777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635" w:type="pct"/>
            <w:noWrap/>
            <w:vAlign w:val="center"/>
          </w:tcPr>
          <w:p w14:paraId="6CAD87D7" w14:textId="77777777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1F7F5F" w:rsidRPr="001F1FAC" w14:paraId="69BCA477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55E9171C" w14:textId="2A3361A4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Postoperative complication</w:t>
            </w:r>
            <w:r w:rsidR="00FE3F65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  <w:vertAlign w:val="superscript"/>
              </w:rPr>
              <w:t>c)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, n (%)</w:t>
            </w:r>
          </w:p>
        </w:tc>
        <w:tc>
          <w:tcPr>
            <w:tcW w:w="901" w:type="pct"/>
            <w:noWrap/>
            <w:vAlign w:val="center"/>
          </w:tcPr>
          <w:p w14:paraId="6A287206" w14:textId="21A3E3E4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873" w:type="pct"/>
            <w:noWrap/>
            <w:vAlign w:val="center"/>
          </w:tcPr>
          <w:p w14:paraId="2CAB3CC1" w14:textId="0F1B33EE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635" w:type="pct"/>
            <w:noWrap/>
            <w:vAlign w:val="center"/>
          </w:tcPr>
          <w:p w14:paraId="40467328" w14:textId="77777777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  <w:highlight w:val="yellow"/>
              </w:rPr>
            </w:pPr>
          </w:p>
        </w:tc>
      </w:tr>
      <w:tr w:rsidR="001F7F5F" w:rsidRPr="001F1FAC" w14:paraId="72C109AA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04FE4865" w14:textId="23F7F1B4" w:rsidR="001F7F5F" w:rsidRPr="00EA1577" w:rsidRDefault="001F7F5F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Air</w:t>
            </w:r>
            <w:r w:rsidR="00655642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leak grade </w:t>
            </w:r>
            <w:r w:rsidR="00FE3F65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="00FE3F65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IIIa</w:t>
            </w:r>
          </w:p>
        </w:tc>
        <w:tc>
          <w:tcPr>
            <w:tcW w:w="901" w:type="pct"/>
            <w:vAlign w:val="center"/>
          </w:tcPr>
          <w:p w14:paraId="2A2BF208" w14:textId="7236E0E8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="00777BB9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5.8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vAlign w:val="center"/>
          </w:tcPr>
          <w:p w14:paraId="72F0DE3E" w14:textId="63EA90A6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 (</w:t>
            </w:r>
            <w:r w:rsidR="00777BB9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1D8AD95A" w14:textId="2DC8C833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777BB9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84</w:t>
            </w:r>
          </w:p>
        </w:tc>
      </w:tr>
      <w:tr w:rsidR="001F7F5F" w:rsidRPr="001F1FAC" w14:paraId="7698D2F5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729CB2E5" w14:textId="241F3C25" w:rsidR="001F7F5F" w:rsidRPr="00EA1577" w:rsidRDefault="001F7F5F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Prolonged air leak (</w:t>
            </w:r>
            <w:r w:rsidR="00FE3F65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="00FE3F65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days)</w:t>
            </w:r>
          </w:p>
        </w:tc>
        <w:tc>
          <w:tcPr>
            <w:tcW w:w="901" w:type="pct"/>
            <w:vAlign w:val="center"/>
          </w:tcPr>
          <w:p w14:paraId="0087EA04" w14:textId="25D765D3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(4.</w:t>
            </w:r>
            <w:r w:rsidR="00777BB9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vAlign w:val="center"/>
          </w:tcPr>
          <w:p w14:paraId="79294170" w14:textId="6C1EAA60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 (1.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3EC0696A" w14:textId="0E004CD1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503</w:t>
            </w:r>
          </w:p>
        </w:tc>
      </w:tr>
      <w:tr w:rsidR="001F7F5F" w:rsidRPr="001F1FAC" w14:paraId="6BCC2282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5FE1FDD5" w14:textId="010C4E2B" w:rsidR="001F7F5F" w:rsidRPr="00EA1577" w:rsidRDefault="001F7F5F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Pneumonia grade</w:t>
            </w:r>
            <w:r w:rsidR="00FE3F65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="00FE3F65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II</w:t>
            </w:r>
          </w:p>
        </w:tc>
        <w:tc>
          <w:tcPr>
            <w:tcW w:w="901" w:type="pct"/>
            <w:vAlign w:val="center"/>
          </w:tcPr>
          <w:p w14:paraId="7BD3C5E4" w14:textId="3D90151E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777BB9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vAlign w:val="center"/>
          </w:tcPr>
          <w:p w14:paraId="065BC327" w14:textId="63D15D36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 (1.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095A6472" w14:textId="77777777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1F7F5F" w:rsidRPr="001F1FAC" w14:paraId="4EC40E45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1154BECE" w14:textId="77777777" w:rsidR="001F7F5F" w:rsidRPr="00EA1577" w:rsidRDefault="001F7F5F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Reoperation</w:t>
            </w:r>
          </w:p>
        </w:tc>
        <w:tc>
          <w:tcPr>
            <w:tcW w:w="901" w:type="pct"/>
            <w:vAlign w:val="center"/>
          </w:tcPr>
          <w:p w14:paraId="7B2895C3" w14:textId="77777777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 (0.5)</w:t>
            </w:r>
          </w:p>
        </w:tc>
        <w:tc>
          <w:tcPr>
            <w:tcW w:w="873" w:type="pct"/>
            <w:vAlign w:val="center"/>
          </w:tcPr>
          <w:p w14:paraId="5F064B21" w14:textId="77777777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635" w:type="pct"/>
            <w:noWrap/>
            <w:vAlign w:val="center"/>
          </w:tcPr>
          <w:p w14:paraId="0F7D2368" w14:textId="77777777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A9686A" w:rsidRPr="001F1FAC" w14:paraId="4F3093FF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776EFB67" w14:textId="70EDA7F6" w:rsidR="00A9686A" w:rsidRPr="00EA1577" w:rsidRDefault="00A9686A" w:rsidP="00F44EA9">
            <w:pPr>
              <w:spacing w:line="240" w:lineRule="auto"/>
              <w:ind w:firstLineChars="100" w:firstLine="220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All (grade </w:t>
            </w:r>
            <w:r w:rsidR="00FE3F65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≥</w:t>
            </w:r>
            <w:r w:rsidR="00FE3F65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II)</w:t>
            </w:r>
          </w:p>
        </w:tc>
        <w:tc>
          <w:tcPr>
            <w:tcW w:w="901" w:type="pct"/>
            <w:vAlign w:val="center"/>
          </w:tcPr>
          <w:p w14:paraId="77AF91E1" w14:textId="10F0304D" w:rsidR="00A9686A" w:rsidRPr="001F1FAC" w:rsidRDefault="00A9686A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="00777BB9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(14.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vAlign w:val="center"/>
          </w:tcPr>
          <w:p w14:paraId="257C617F" w14:textId="18A7CB33" w:rsidR="00A9686A" w:rsidRPr="001F1FAC" w:rsidRDefault="00A9686A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 (1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0.8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2FB5093F" w14:textId="42D9B6D2" w:rsidR="00A9686A" w:rsidRPr="001F1FAC" w:rsidRDefault="00777BB9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572</w:t>
            </w:r>
          </w:p>
        </w:tc>
      </w:tr>
      <w:tr w:rsidR="001F7F5F" w:rsidRPr="001F1FAC" w14:paraId="0A8F899D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52643D77" w14:textId="4A6DA58E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 Death within 90 days</w:t>
            </w:r>
            <w:r w:rsidRPr="00EA1577">
              <w:rPr>
                <w:rFonts w:ascii="Calibri" w:hAnsi="Calibri" w:cs="Calibri"/>
                <w:sz w:val="22"/>
                <w:szCs w:val="22"/>
              </w:rPr>
              <w:t>, n (%)</w:t>
            </w:r>
          </w:p>
        </w:tc>
        <w:tc>
          <w:tcPr>
            <w:tcW w:w="901" w:type="pct"/>
            <w:vAlign w:val="center"/>
          </w:tcPr>
          <w:p w14:paraId="6A96D43F" w14:textId="77777777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 (0.5)</w:t>
            </w:r>
          </w:p>
        </w:tc>
        <w:tc>
          <w:tcPr>
            <w:tcW w:w="873" w:type="pct"/>
            <w:vAlign w:val="center"/>
          </w:tcPr>
          <w:p w14:paraId="375962CF" w14:textId="77777777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635" w:type="pct"/>
            <w:noWrap/>
            <w:vAlign w:val="center"/>
          </w:tcPr>
          <w:p w14:paraId="7B306494" w14:textId="77777777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4D29E5" w:rsidRPr="001F1FAC" w14:paraId="30E223ED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01F79373" w14:textId="30B5E5D3" w:rsidR="004D29E5" w:rsidRPr="00EA1577" w:rsidRDefault="004D29E5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Chest tube removal (postoperative day), median (IQR)</w:t>
            </w:r>
          </w:p>
        </w:tc>
        <w:tc>
          <w:tcPr>
            <w:tcW w:w="901" w:type="pct"/>
            <w:vAlign w:val="center"/>
          </w:tcPr>
          <w:p w14:paraId="11E06551" w14:textId="4AF22B8F" w:rsidR="004D29E5" w:rsidRPr="001F1FAC" w:rsidRDefault="004D29E5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(2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2)</w:t>
            </w:r>
          </w:p>
        </w:tc>
        <w:tc>
          <w:tcPr>
            <w:tcW w:w="873" w:type="pct"/>
            <w:vAlign w:val="center"/>
          </w:tcPr>
          <w:p w14:paraId="689B934A" w14:textId="477DE344" w:rsidR="004D29E5" w:rsidRPr="001F1FAC" w:rsidRDefault="004D29E5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(2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-3)</w:t>
            </w:r>
          </w:p>
        </w:tc>
        <w:tc>
          <w:tcPr>
            <w:tcW w:w="635" w:type="pct"/>
            <w:noWrap/>
            <w:vAlign w:val="center"/>
          </w:tcPr>
          <w:p w14:paraId="336E7DF0" w14:textId="354C45EA" w:rsidR="004D29E5" w:rsidRPr="001F1FAC" w:rsidRDefault="004D29E5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953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4D29E5" w:rsidRPr="001F1FAC" w14:paraId="4C969556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0B4E4610" w14:textId="14E6E6EE" w:rsidR="004D29E5" w:rsidRPr="00EA1577" w:rsidRDefault="009718FE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Chest tube removal (≤</w:t>
            </w:r>
            <w:r w:rsidR="00FE3F65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POD</w:t>
            </w:r>
            <w:r w:rsidR="00DC71ED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2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  <w:r w:rsidR="004D29E5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, n (%)</w:t>
            </w:r>
          </w:p>
        </w:tc>
        <w:tc>
          <w:tcPr>
            <w:tcW w:w="901" w:type="pct"/>
            <w:vAlign w:val="center"/>
          </w:tcPr>
          <w:p w14:paraId="54E28F28" w14:textId="3188BB58" w:rsidR="004D29E5" w:rsidRPr="001F1FAC" w:rsidRDefault="004D29E5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 w:rsid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67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(77.</w:t>
            </w:r>
            <w:r w:rsid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vAlign w:val="center"/>
          </w:tcPr>
          <w:p w14:paraId="129AC5FB" w14:textId="79C75A2A" w:rsidR="004D29E5" w:rsidRPr="001F1FAC" w:rsidRDefault="00777BB9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 w:rsid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="004D29E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(7</w:t>
            </w:r>
            <w:r w:rsid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3.8</w:t>
            </w:r>
            <w:r w:rsidR="004D29E5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56A9D67E" w14:textId="24F751D7" w:rsidR="004D29E5" w:rsidRPr="001F1FAC" w:rsidRDefault="004D29E5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538</w:t>
            </w:r>
          </w:p>
        </w:tc>
      </w:tr>
      <w:tr w:rsidR="001F7F5F" w:rsidRPr="001F1FAC" w14:paraId="53572E8F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0AA9C391" w14:textId="242BAAED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Maximum NRS POD</w:t>
            </w:r>
            <w:r w:rsidR="00DA63AE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0</w:t>
            </w:r>
            <w:r w:rsidR="009B4068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1, median (IQR)</w:t>
            </w:r>
          </w:p>
        </w:tc>
        <w:tc>
          <w:tcPr>
            <w:tcW w:w="901" w:type="pct"/>
            <w:vAlign w:val="center"/>
          </w:tcPr>
          <w:p w14:paraId="2DC03FAF" w14:textId="1CB17546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(</w:t>
            </w:r>
            <w:r w:rsidR="008F234C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7)</w:t>
            </w:r>
          </w:p>
        </w:tc>
        <w:tc>
          <w:tcPr>
            <w:tcW w:w="873" w:type="pct"/>
            <w:vAlign w:val="center"/>
          </w:tcPr>
          <w:p w14:paraId="4357E448" w14:textId="0314E24B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 (</w:t>
            </w:r>
            <w:r w:rsid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7)</w:t>
            </w:r>
          </w:p>
        </w:tc>
        <w:tc>
          <w:tcPr>
            <w:tcW w:w="635" w:type="pct"/>
            <w:noWrap/>
            <w:vAlign w:val="center"/>
          </w:tcPr>
          <w:p w14:paraId="1DDD717B" w14:textId="78E4E3D0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463</w:t>
            </w:r>
          </w:p>
        </w:tc>
      </w:tr>
      <w:tr w:rsidR="001F7F5F" w:rsidRPr="001F1FAC" w14:paraId="62E6C59A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794EF203" w14:textId="042DCA33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Maximum NRS POD</w:t>
            </w:r>
            <w:r w:rsidR="00DA63AE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2</w:t>
            </w:r>
            <w:r w:rsidR="009B4068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6, median (IQR)</w:t>
            </w:r>
          </w:p>
        </w:tc>
        <w:tc>
          <w:tcPr>
            <w:tcW w:w="901" w:type="pct"/>
            <w:vAlign w:val="center"/>
          </w:tcPr>
          <w:p w14:paraId="64A74B62" w14:textId="3294D621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(0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3)</w:t>
            </w:r>
          </w:p>
        </w:tc>
        <w:tc>
          <w:tcPr>
            <w:tcW w:w="873" w:type="pct"/>
            <w:vAlign w:val="center"/>
          </w:tcPr>
          <w:p w14:paraId="0103D6D5" w14:textId="6CDB5A66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 (0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3)</w:t>
            </w:r>
          </w:p>
        </w:tc>
        <w:tc>
          <w:tcPr>
            <w:tcW w:w="635" w:type="pct"/>
            <w:noWrap/>
            <w:vAlign w:val="center"/>
          </w:tcPr>
          <w:p w14:paraId="0B554FE5" w14:textId="3369FC3D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8F234C"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88</w:t>
            </w:r>
          </w:p>
        </w:tc>
      </w:tr>
      <w:tr w:rsidR="001F7F5F" w:rsidRPr="001F1FAC" w14:paraId="6E27E498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4C813721" w14:textId="77777777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As-needed (PRN) analgesic use during hospitalization (times/day), median (IQR)</w:t>
            </w:r>
          </w:p>
        </w:tc>
        <w:tc>
          <w:tcPr>
            <w:tcW w:w="901" w:type="pct"/>
            <w:vAlign w:val="center"/>
          </w:tcPr>
          <w:p w14:paraId="142CBD8A" w14:textId="628AFC17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0.3 (0.1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0.6)</w:t>
            </w:r>
          </w:p>
        </w:tc>
        <w:tc>
          <w:tcPr>
            <w:tcW w:w="873" w:type="pct"/>
            <w:vAlign w:val="center"/>
          </w:tcPr>
          <w:p w14:paraId="137014BA" w14:textId="4E71DF59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0.3 (0.1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5F2383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5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4DD7E2E2" w14:textId="6A2B29D6" w:rsidR="001F7F5F" w:rsidRPr="00F60611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540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F60611">
              <w:rPr>
                <w:rFonts w:ascii="Calibri" w:hAnsi="Calibri" w:cs="Calibri"/>
                <w:sz w:val="22"/>
                <w:szCs w:val="22"/>
                <w:vertAlign w:val="superscript"/>
              </w:rPr>
              <w:t>b</w:t>
            </w:r>
            <w:r w:rsidR="00A9686A" w:rsidRPr="00F60611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</w:tc>
      </w:tr>
      <w:tr w:rsidR="001F7F5F" w:rsidRPr="001F1FAC" w14:paraId="67F7B106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0B799C06" w14:textId="77777777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BE7C26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Duration of regular oral analgesic use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(days), median (IQR)</w:t>
            </w:r>
          </w:p>
        </w:tc>
        <w:tc>
          <w:tcPr>
            <w:tcW w:w="901" w:type="pct"/>
            <w:vAlign w:val="center"/>
          </w:tcPr>
          <w:p w14:paraId="53634EF2" w14:textId="5FAC7729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30 (19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44)</w:t>
            </w:r>
          </w:p>
        </w:tc>
        <w:tc>
          <w:tcPr>
            <w:tcW w:w="873" w:type="pct"/>
            <w:vAlign w:val="center"/>
          </w:tcPr>
          <w:p w14:paraId="23D87FAB" w14:textId="10763327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4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43A69039" w14:textId="213F7630" w:rsidR="001F7F5F" w:rsidRPr="00F60611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010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F60611">
              <w:rPr>
                <w:rFonts w:ascii="Calibri" w:hAnsi="Calibri" w:cs="Calibri"/>
                <w:sz w:val="22"/>
                <w:szCs w:val="22"/>
                <w:vertAlign w:val="superscript"/>
              </w:rPr>
              <w:t>b</w:t>
            </w:r>
            <w:r w:rsidR="00A9686A" w:rsidRPr="00F60611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</w:tc>
      </w:tr>
      <w:tr w:rsidR="001F7F5F" w:rsidRPr="001F1FAC" w14:paraId="28FD54C1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66159663" w14:textId="62D46B29" w:rsidR="001F7F5F" w:rsidRPr="00EA1577" w:rsidRDefault="00BB1F1B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Pathological t</w:t>
            </w:r>
            <w:r w:rsidR="001F7F5F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umor margin </w:t>
            </w:r>
            <w:r w:rsidR="001F7F5F" w:rsidRPr="00EA1577">
              <w:rPr>
                <w:rFonts w:ascii="Calibri" w:hAnsi="Calibri" w:cs="Calibri"/>
                <w:sz w:val="22"/>
                <w:szCs w:val="22"/>
              </w:rPr>
              <w:t>(</w:t>
            </w:r>
            <w:r w:rsidR="005929C2" w:rsidRPr="00EA1577">
              <w:rPr>
                <w:rFonts w:ascii="Calibri" w:hAnsi="Calibri" w:cs="Calibri"/>
                <w:sz w:val="22"/>
                <w:szCs w:val="22"/>
              </w:rPr>
              <w:t>m</w:t>
            </w:r>
            <w:r w:rsidR="001F7F5F" w:rsidRPr="00EA1577">
              <w:rPr>
                <w:rFonts w:ascii="Calibri" w:hAnsi="Calibri" w:cs="Calibri"/>
                <w:sz w:val="22"/>
                <w:szCs w:val="22"/>
              </w:rPr>
              <w:t>m), median</w:t>
            </w:r>
            <w:r w:rsidR="001F7F5F"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901" w:type="pct"/>
          </w:tcPr>
          <w:p w14:paraId="653746FA" w14:textId="7DAD979B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12 (</w:t>
            </w:r>
            <w:r w:rsidR="008F234C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7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19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</w:tcPr>
          <w:p w14:paraId="14AADE0F" w14:textId="570AEFFE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</w:t>
            </w:r>
            <w:r w:rsidR="008F234C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</w:tcPr>
          <w:p w14:paraId="7A1594E0" w14:textId="39BAB332" w:rsidR="001F7F5F" w:rsidRPr="00F60611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590</w:t>
            </w:r>
          </w:p>
        </w:tc>
      </w:tr>
      <w:tr w:rsidR="001F7F5F" w:rsidRPr="001F1FAC" w14:paraId="7CEFFF0C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19A941DD" w14:textId="4CADC1B5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Pathological margin positive, n (%)</w:t>
            </w:r>
          </w:p>
        </w:tc>
        <w:tc>
          <w:tcPr>
            <w:tcW w:w="901" w:type="pct"/>
            <w:vAlign w:val="center"/>
          </w:tcPr>
          <w:p w14:paraId="0D507548" w14:textId="1128D862" w:rsidR="001F7F5F" w:rsidRPr="00F60611" w:rsidRDefault="005F2383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9</w:t>
            </w:r>
            <w:r w:rsidR="001F7F5F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(1.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="001F7F5F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  <w:vAlign w:val="center"/>
          </w:tcPr>
          <w:p w14:paraId="62B01542" w14:textId="77777777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635" w:type="pct"/>
            <w:noWrap/>
            <w:vAlign w:val="center"/>
          </w:tcPr>
          <w:p w14:paraId="182C7778" w14:textId="77777777" w:rsidR="001F7F5F" w:rsidRPr="00F60611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1.000</w:t>
            </w:r>
          </w:p>
        </w:tc>
      </w:tr>
      <w:tr w:rsidR="001F7F5F" w:rsidRPr="001F1FAC" w14:paraId="180AADE1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1E186201" w14:textId="23FC1A72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Margin to tumor ratio (%)</w:t>
            </w:r>
            <w:r w:rsidRPr="00EA1577">
              <w:rPr>
                <w:rFonts w:ascii="Calibri" w:hAnsi="Calibri" w:cs="Calibri"/>
                <w:sz w:val="22"/>
                <w:szCs w:val="22"/>
              </w:rPr>
              <w:t>, median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901" w:type="pct"/>
            <w:vAlign w:val="center"/>
          </w:tcPr>
          <w:p w14:paraId="2874708B" w14:textId="4F41096F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0.7 (0.4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1.2)</w:t>
            </w:r>
          </w:p>
        </w:tc>
        <w:tc>
          <w:tcPr>
            <w:tcW w:w="873" w:type="pct"/>
            <w:vAlign w:val="center"/>
          </w:tcPr>
          <w:p w14:paraId="160E5678" w14:textId="2C10A89E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8F234C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8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(0.5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1.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  <w:vAlign w:val="center"/>
          </w:tcPr>
          <w:p w14:paraId="3F18087E" w14:textId="133A33C2" w:rsidR="001F7F5F" w:rsidRPr="00F60611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320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F60611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E3551F" w:rsidRPr="001F1FAC" w14:paraId="7E8F7180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152A136E" w14:textId="71E746A4" w:rsidR="00E3551F" w:rsidRPr="00EA1577" w:rsidRDefault="00E3551F" w:rsidP="00E3551F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Extent of lymph node dissection</w:t>
            </w:r>
            <w:r w:rsidRPr="00EA1577">
              <w:rPr>
                <w:rFonts w:ascii="Calibri" w:hAnsi="Calibri" w:cs="Calibri"/>
                <w:sz w:val="22"/>
                <w:szCs w:val="22"/>
              </w:rPr>
              <w:t>, n (%)</w:t>
            </w:r>
          </w:p>
        </w:tc>
        <w:tc>
          <w:tcPr>
            <w:tcW w:w="901" w:type="pct"/>
          </w:tcPr>
          <w:p w14:paraId="0A382460" w14:textId="77777777" w:rsidR="00E3551F" w:rsidRPr="00F60611" w:rsidRDefault="00E3551F" w:rsidP="00E3551F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873" w:type="pct"/>
          </w:tcPr>
          <w:p w14:paraId="26D8404E" w14:textId="77777777" w:rsidR="00E3551F" w:rsidRPr="00F60611" w:rsidRDefault="00E3551F" w:rsidP="00E3551F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635" w:type="pct"/>
            <w:noWrap/>
          </w:tcPr>
          <w:p w14:paraId="5127CA79" w14:textId="77777777" w:rsidR="00E3551F" w:rsidRPr="00F60611" w:rsidRDefault="00E3551F" w:rsidP="00E3551F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46E47CC5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0AC15EAB" w14:textId="36F878DF" w:rsidR="00DB41E9" w:rsidRPr="00EA1577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</w:rPr>
              <w:t>No lymph node dissection</w:t>
            </w:r>
          </w:p>
        </w:tc>
        <w:tc>
          <w:tcPr>
            <w:tcW w:w="901" w:type="pct"/>
          </w:tcPr>
          <w:p w14:paraId="3759770D" w14:textId="0DB971C3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14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(24.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</w:tcPr>
          <w:p w14:paraId="7E38F8A6" w14:textId="0A756135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(2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1.5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</w:tcPr>
          <w:p w14:paraId="6AA7EAB8" w14:textId="77777777" w:rsidR="00DB41E9" w:rsidRPr="00F60611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1FBF43F4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51BB2C32" w14:textId="7A74CC5B" w:rsidR="00DB41E9" w:rsidRPr="00EA1577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</w:rPr>
              <w:t>Hilar lymph node dissection</w:t>
            </w:r>
          </w:p>
        </w:tc>
        <w:tc>
          <w:tcPr>
            <w:tcW w:w="901" w:type="pct"/>
          </w:tcPr>
          <w:p w14:paraId="149B4CBD" w14:textId="5C2F5D5A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72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(6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1.5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</w:tcPr>
          <w:p w14:paraId="24DBA895" w14:textId="377DB902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6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(5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5.4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</w:tcPr>
          <w:p w14:paraId="19DF1F44" w14:textId="77777777" w:rsidR="00DB41E9" w:rsidRPr="00F60611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04DB2758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3A8B83C5" w14:textId="7BA54653" w:rsidR="00DB41E9" w:rsidRPr="00EA1577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</w:rPr>
              <w:t>Selective mediastinal lymph node dissection</w:t>
            </w:r>
          </w:p>
        </w:tc>
        <w:tc>
          <w:tcPr>
            <w:tcW w:w="901" w:type="pct"/>
          </w:tcPr>
          <w:p w14:paraId="154AFAAE" w14:textId="51FA23BF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7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9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(1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3.1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</w:tcPr>
          <w:p w14:paraId="787F9E14" w14:textId="67AC57B7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4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 xml:space="preserve"> (2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1.5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</w:tcPr>
          <w:p w14:paraId="52E0604C" w14:textId="77777777" w:rsidR="00DB41E9" w:rsidRPr="00F60611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DB41E9" w:rsidRPr="001F1FAC" w14:paraId="55DF75D7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1410CA62" w14:textId="0E7E0E65" w:rsidR="00DB41E9" w:rsidRPr="00EA1577" w:rsidRDefault="00DB41E9" w:rsidP="00DB41E9">
            <w:pPr>
              <w:spacing w:line="240" w:lineRule="auto"/>
              <w:ind w:firstLineChars="81" w:firstLine="178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</w:rPr>
              <w:t>Systematic mediastinal lymph node dissection</w:t>
            </w:r>
          </w:p>
        </w:tc>
        <w:tc>
          <w:tcPr>
            <w:tcW w:w="901" w:type="pct"/>
          </w:tcPr>
          <w:p w14:paraId="6330D137" w14:textId="4786F0AC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 (0.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8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873" w:type="pct"/>
          </w:tcPr>
          <w:p w14:paraId="62D70CFC" w14:textId="025E6DCA" w:rsidR="00DB41E9" w:rsidRPr="00F60611" w:rsidRDefault="00DB41E9" w:rsidP="00DB41E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1 (1.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5</w:t>
            </w: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</w:tcPr>
          <w:p w14:paraId="6F1A0FDD" w14:textId="42EDBE3B" w:rsidR="00DB41E9" w:rsidRPr="00F60611" w:rsidRDefault="00DB41E9" w:rsidP="00DB41E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0.2</w:t>
            </w:r>
            <w:r w:rsidR="00DD4DA2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03</w:t>
            </w:r>
          </w:p>
        </w:tc>
      </w:tr>
      <w:tr w:rsidR="001F7F5F" w:rsidRPr="001F1FAC" w14:paraId="432068EB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2B110825" w14:textId="52911550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Number of hilar lymph node</w:t>
            </w:r>
            <w:r w:rsidR="00D81CC2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dissected</w:t>
            </w:r>
            <w:r w:rsidRPr="00EA1577">
              <w:rPr>
                <w:rFonts w:ascii="Calibri" w:hAnsi="Calibri" w:cs="Calibri"/>
                <w:sz w:val="22"/>
                <w:szCs w:val="22"/>
              </w:rPr>
              <w:t>, median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901" w:type="pct"/>
          </w:tcPr>
          <w:p w14:paraId="4772457D" w14:textId="0CEC25FB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 (0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2)</w:t>
            </w:r>
          </w:p>
        </w:tc>
        <w:tc>
          <w:tcPr>
            <w:tcW w:w="873" w:type="pct"/>
          </w:tcPr>
          <w:p w14:paraId="05E0A248" w14:textId="1D664192" w:rsidR="001F7F5F" w:rsidRPr="00F60611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1 (0</w:t>
            </w:r>
            <w:r w:rsidR="00FE3F65"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3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)</w:t>
            </w:r>
          </w:p>
        </w:tc>
        <w:tc>
          <w:tcPr>
            <w:tcW w:w="635" w:type="pct"/>
            <w:noWrap/>
          </w:tcPr>
          <w:p w14:paraId="15BE5DC7" w14:textId="2ED0F9E1" w:rsidR="001F7F5F" w:rsidRPr="00F60611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0.00</w:t>
            </w:r>
            <w:r w:rsidR="00AA523E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2</w:t>
            </w:r>
            <w:r w:rsidRPr="00F60611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</w:t>
            </w:r>
            <w:r w:rsidRPr="00F60611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  <w:tr w:rsidR="001F7F5F" w:rsidRPr="001F1FAC" w14:paraId="7E6CC3BA" w14:textId="77777777" w:rsidTr="00A843D7">
        <w:trPr>
          <w:trHeight w:val="284"/>
        </w:trPr>
        <w:tc>
          <w:tcPr>
            <w:tcW w:w="2591" w:type="pct"/>
            <w:vAlign w:val="center"/>
          </w:tcPr>
          <w:p w14:paraId="4D65E01A" w14:textId="22EB8B3C" w:rsidR="001F7F5F" w:rsidRPr="00EA1577" w:rsidRDefault="001F7F5F" w:rsidP="00F44EA9">
            <w:pPr>
              <w:spacing w:line="240" w:lineRule="auto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Number of mediastinal lymph node</w:t>
            </w:r>
            <w:r w:rsidR="00D81CC2" w:rsidRPr="00EA1577">
              <w:rPr>
                <w:rFonts w:ascii="Calibri" w:eastAsia="ＭＳ Ｐゴシック" w:hAnsi="Calibri" w:cs="Calibri" w:hint="eastAsia"/>
                <w:kern w:val="0"/>
                <w:sz w:val="22"/>
                <w:szCs w:val="22"/>
              </w:rPr>
              <w:t>s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dissected</w:t>
            </w:r>
            <w:r w:rsidRPr="00EA1577">
              <w:rPr>
                <w:rFonts w:ascii="Calibri" w:hAnsi="Calibri" w:cs="Calibri"/>
                <w:sz w:val="22"/>
                <w:szCs w:val="22"/>
              </w:rPr>
              <w:t>, median</w:t>
            </w:r>
            <w:r w:rsidRPr="00EA1577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 (IQR)</w:t>
            </w:r>
          </w:p>
        </w:tc>
        <w:tc>
          <w:tcPr>
            <w:tcW w:w="901" w:type="pct"/>
          </w:tcPr>
          <w:p w14:paraId="58533264" w14:textId="32136507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 (0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0)</w:t>
            </w:r>
          </w:p>
        </w:tc>
        <w:tc>
          <w:tcPr>
            <w:tcW w:w="873" w:type="pct"/>
          </w:tcPr>
          <w:p w14:paraId="0AC10438" w14:textId="7A87F9C2" w:rsidR="001F7F5F" w:rsidRPr="001F1FAC" w:rsidRDefault="001F7F5F" w:rsidP="00F44EA9">
            <w:pPr>
              <w:wordWrap w:val="0"/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0 (0</w:t>
            </w:r>
            <w:r w:rsidR="00FE3F65" w:rsidRPr="00BD278A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–</w:t>
            </w: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>2)</w:t>
            </w:r>
          </w:p>
        </w:tc>
        <w:tc>
          <w:tcPr>
            <w:tcW w:w="635" w:type="pct"/>
            <w:noWrap/>
          </w:tcPr>
          <w:p w14:paraId="29CB7C50" w14:textId="0B08DDCF" w:rsidR="001F7F5F" w:rsidRPr="001F1FAC" w:rsidRDefault="001F7F5F" w:rsidP="00F44EA9">
            <w:pPr>
              <w:spacing w:line="240" w:lineRule="auto"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F1FAC"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  <w:t xml:space="preserve">0.001 </w:t>
            </w:r>
            <w:r w:rsidRPr="001F1FAC">
              <w:rPr>
                <w:rFonts w:ascii="Calibri" w:hAnsi="Calibri" w:cs="Calibri"/>
                <w:sz w:val="22"/>
                <w:szCs w:val="22"/>
                <w:vertAlign w:val="superscript"/>
              </w:rPr>
              <w:t>b)</w:t>
            </w:r>
          </w:p>
        </w:tc>
      </w:tr>
    </w:tbl>
    <w:p w14:paraId="2D9DBF64" w14:textId="77777777" w:rsidR="001F7F5F" w:rsidRPr="001F1FAC" w:rsidRDefault="001F7F5F" w:rsidP="00F44EA9">
      <w:pPr>
        <w:spacing w:line="240" w:lineRule="auto"/>
        <w:rPr>
          <w:rFonts w:ascii="Calibri" w:hAnsi="Calibri" w:cs="Calibri"/>
          <w:sz w:val="22"/>
          <w:szCs w:val="22"/>
          <w:vertAlign w:val="superscript"/>
        </w:rPr>
      </w:pPr>
    </w:p>
    <w:p w14:paraId="17C42CE2" w14:textId="77777777" w:rsidR="001F7F5F" w:rsidRPr="001F1FAC" w:rsidRDefault="001F7F5F" w:rsidP="00F44EA9">
      <w:pPr>
        <w:spacing w:line="240" w:lineRule="auto"/>
        <w:rPr>
          <w:rFonts w:ascii="Calibri" w:hAnsi="Calibri" w:cs="Calibri"/>
          <w:sz w:val="22"/>
          <w:szCs w:val="22"/>
        </w:rPr>
      </w:pPr>
      <w:r w:rsidRPr="001F1FAC">
        <w:rPr>
          <w:rFonts w:ascii="Calibri" w:hAnsi="Calibri" w:cs="Calibri"/>
          <w:sz w:val="22"/>
          <w:szCs w:val="22"/>
        </w:rPr>
        <w:t>a)</w:t>
      </w:r>
      <w:r w:rsidRPr="001F1FAC">
        <w:rPr>
          <w:rFonts w:ascii="Calibri" w:eastAsia="ＭＳ Ｐゴシック" w:hAnsi="Calibri" w:cs="Calibri"/>
          <w:kern w:val="0"/>
          <w:sz w:val="22"/>
          <w:szCs w:val="22"/>
        </w:rPr>
        <w:t xml:space="preserve"> </w:t>
      </w:r>
      <w:r w:rsidRPr="001F1FAC">
        <w:rPr>
          <w:rFonts w:ascii="Calibri" w:hAnsi="Calibri" w:cs="Calibri"/>
          <w:sz w:val="22"/>
          <w:szCs w:val="22"/>
        </w:rPr>
        <w:t xml:space="preserve">Fisher’s exact test; b) Mann–Whitney U test; c) </w:t>
      </w:r>
      <w:proofErr w:type="spellStart"/>
      <w:r w:rsidRPr="001F1FAC">
        <w:rPr>
          <w:rFonts w:ascii="Calibri" w:hAnsi="Calibri" w:cs="Calibri"/>
          <w:sz w:val="22"/>
          <w:szCs w:val="22"/>
        </w:rPr>
        <w:t>Clavien</w:t>
      </w:r>
      <w:proofErr w:type="spellEnd"/>
      <w:r w:rsidRPr="001F1FAC">
        <w:rPr>
          <w:rFonts w:ascii="Calibri" w:hAnsi="Calibri" w:cs="Calibri"/>
          <w:sz w:val="22"/>
          <w:szCs w:val="22"/>
        </w:rPr>
        <w:t xml:space="preserve">–Dindo classification; </w:t>
      </w:r>
    </w:p>
    <w:p w14:paraId="0A7B7444" w14:textId="77777777" w:rsidR="001F7F5F" w:rsidRPr="001F1FAC" w:rsidRDefault="001F7F5F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0C8F6A46" w14:textId="1BEDCBB0" w:rsidR="00B02D6B" w:rsidRPr="008122C0" w:rsidRDefault="00B02D6B" w:rsidP="00F44EA9">
      <w:pPr>
        <w:spacing w:line="240" w:lineRule="auto"/>
        <w:rPr>
          <w:rFonts w:ascii="Calibri" w:eastAsia="ＭＳ Ｐゴシック" w:hAnsi="Calibri" w:cs="Calibri"/>
          <w:kern w:val="0"/>
          <w:sz w:val="22"/>
        </w:rPr>
      </w:pPr>
      <w:r w:rsidRPr="000D47D0">
        <w:rPr>
          <w:rFonts w:ascii="Calibri" w:eastAsia="ＭＳ Ｐゴシック" w:hAnsi="Calibri" w:cs="Calibri"/>
          <w:b/>
          <w:bCs/>
          <w:kern w:val="0"/>
          <w:sz w:val="22"/>
        </w:rPr>
        <w:t>IQR</w:t>
      </w:r>
      <w:r w:rsidRPr="000D47D0">
        <w:rPr>
          <w:rFonts w:ascii="Calibri" w:eastAsia="ＭＳ Ｐゴシック" w:hAnsi="Calibri" w:cs="Calibri"/>
          <w:kern w:val="0"/>
          <w:sz w:val="22"/>
        </w:rPr>
        <w:t xml:space="preserve">, interquartile range; </w:t>
      </w:r>
      <w:proofErr w:type="spellStart"/>
      <w:r w:rsidR="00D81CC2" w:rsidRPr="00D81CC2">
        <w:rPr>
          <w:rFonts w:ascii="Calibri" w:eastAsia="ＭＳ Ｐゴシック" w:hAnsi="Calibri" w:cs="Calibri" w:hint="eastAsia"/>
          <w:b/>
          <w:bCs/>
          <w:kern w:val="0"/>
          <w:sz w:val="22"/>
        </w:rPr>
        <w:t>m</w:t>
      </w:r>
      <w:r w:rsidRPr="000D47D0">
        <w:rPr>
          <w:rFonts w:ascii="Calibri" w:eastAsia="ＭＳ Ｐゴシック" w:hAnsi="Calibri" w:cs="Calibri"/>
          <w:b/>
          <w:bCs/>
          <w:kern w:val="0"/>
          <w:sz w:val="22"/>
        </w:rPr>
        <w:t>RATS</w:t>
      </w:r>
      <w:proofErr w:type="spellEnd"/>
      <w:r w:rsidRPr="000D47D0">
        <w:rPr>
          <w:rFonts w:ascii="Calibri" w:eastAsia="ＭＳ Ｐゴシック" w:hAnsi="Calibri" w:cs="Calibri"/>
          <w:kern w:val="0"/>
          <w:sz w:val="22"/>
        </w:rPr>
        <w:t xml:space="preserve">, multi-portal robot-assisted thoracoscopic surgery; </w:t>
      </w:r>
      <w:proofErr w:type="spellStart"/>
      <w:r w:rsidRPr="000D47D0">
        <w:rPr>
          <w:rFonts w:ascii="Calibri" w:eastAsia="ＭＳ Ｐゴシック" w:hAnsi="Calibri" w:cs="Calibri"/>
          <w:b/>
          <w:bCs/>
          <w:kern w:val="0"/>
          <w:sz w:val="22"/>
        </w:rPr>
        <w:t>mVATS</w:t>
      </w:r>
      <w:proofErr w:type="spellEnd"/>
      <w:r w:rsidRPr="000D47D0">
        <w:rPr>
          <w:rFonts w:ascii="Calibri" w:eastAsia="ＭＳ Ｐゴシック" w:hAnsi="Calibri" w:cs="Calibri"/>
          <w:kern w:val="0"/>
          <w:sz w:val="22"/>
        </w:rPr>
        <w:t>, multi-portal video-assisted thoracoscopic surgery</w:t>
      </w:r>
      <w:r w:rsidR="00D81CC2">
        <w:rPr>
          <w:rFonts w:ascii="Calibri" w:eastAsia="ＭＳ Ｐゴシック" w:hAnsi="Calibri" w:cs="Calibri" w:hint="eastAsia"/>
          <w:kern w:val="0"/>
          <w:sz w:val="22"/>
        </w:rPr>
        <w:t>;</w:t>
      </w:r>
      <w:r w:rsidR="00D81CC2" w:rsidRPr="00D81CC2">
        <w:rPr>
          <w:rFonts w:ascii="Calibri" w:hAnsi="Calibri" w:cs="Calibri"/>
          <w:b/>
          <w:bCs/>
          <w:sz w:val="22"/>
        </w:rPr>
        <w:t xml:space="preserve"> </w:t>
      </w:r>
      <w:r w:rsidR="00D81CC2" w:rsidRPr="004021C8">
        <w:rPr>
          <w:rFonts w:ascii="Calibri" w:hAnsi="Calibri" w:cs="Calibri"/>
          <w:b/>
          <w:bCs/>
          <w:sz w:val="22"/>
        </w:rPr>
        <w:t>NRS</w:t>
      </w:r>
      <w:r w:rsidR="00D81CC2" w:rsidRPr="004021C8">
        <w:rPr>
          <w:rFonts w:ascii="Calibri" w:hAnsi="Calibri" w:cs="Calibri"/>
          <w:sz w:val="22"/>
        </w:rPr>
        <w:t xml:space="preserve">, Numeric Rating Scale; </w:t>
      </w:r>
      <w:r w:rsidR="00D81CC2" w:rsidRPr="004021C8">
        <w:rPr>
          <w:rFonts w:ascii="Calibri" w:hAnsi="Calibri" w:cs="Calibri"/>
          <w:b/>
          <w:bCs/>
          <w:sz w:val="22"/>
        </w:rPr>
        <w:t>POD</w:t>
      </w:r>
      <w:r w:rsidR="00D81CC2" w:rsidRPr="004021C8">
        <w:rPr>
          <w:rFonts w:ascii="Calibri" w:hAnsi="Calibri" w:cs="Calibri"/>
          <w:sz w:val="22"/>
        </w:rPr>
        <w:t>, postoperative day</w:t>
      </w:r>
      <w:r w:rsidR="00EA1577">
        <w:rPr>
          <w:rFonts w:ascii="Calibri" w:hAnsi="Calibri" w:cs="Calibri" w:hint="eastAsia"/>
          <w:sz w:val="22"/>
        </w:rPr>
        <w:t>.</w:t>
      </w:r>
    </w:p>
    <w:p w14:paraId="0DB5A534" w14:textId="77777777" w:rsidR="00B02D6B" w:rsidRPr="001F1FAC" w:rsidRDefault="00B02D6B" w:rsidP="00F44EA9">
      <w:pPr>
        <w:spacing w:line="240" w:lineRule="auto"/>
        <w:rPr>
          <w:rFonts w:ascii="Calibri" w:hAnsi="Calibri" w:cs="Calibri"/>
          <w:sz w:val="22"/>
          <w:szCs w:val="22"/>
        </w:rPr>
      </w:pPr>
    </w:p>
    <w:sectPr w:rsidR="00B02D6B" w:rsidRPr="001F1FAC">
      <w:pgSz w:w="12240" w:h="15840"/>
      <w:pgMar w:top="1985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ED4C8" w14:textId="77777777" w:rsidR="006B79D5" w:rsidRDefault="006B79D5">
      <w:pPr>
        <w:spacing w:line="240" w:lineRule="auto"/>
      </w:pPr>
      <w:r>
        <w:separator/>
      </w:r>
    </w:p>
  </w:endnote>
  <w:endnote w:type="continuationSeparator" w:id="0">
    <w:p w14:paraId="4684FB4D" w14:textId="77777777" w:rsidR="006B79D5" w:rsidRDefault="006B79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3431" w14:textId="77777777" w:rsidR="006B79D5" w:rsidRDefault="006B79D5">
      <w:r>
        <w:separator/>
      </w:r>
    </w:p>
  </w:footnote>
  <w:footnote w:type="continuationSeparator" w:id="0">
    <w:p w14:paraId="72D2A6D6" w14:textId="77777777" w:rsidR="006B79D5" w:rsidRDefault="006B7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EE7CCC"/>
    <w:multiLevelType w:val="singleLevel"/>
    <w:tmpl w:val="BEEE7CC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75171B4"/>
    <w:multiLevelType w:val="multilevel"/>
    <w:tmpl w:val="B47EB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93735"/>
    <w:multiLevelType w:val="multilevel"/>
    <w:tmpl w:val="0EE93735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A35494"/>
    <w:multiLevelType w:val="multilevel"/>
    <w:tmpl w:val="11A35494"/>
    <w:lvl w:ilvl="0">
      <w:start w:val="1"/>
      <w:numFmt w:val="decimal"/>
      <w:lvlText w:val="%1."/>
      <w:lvlJc w:val="left"/>
      <w:pPr>
        <w:ind w:left="360" w:hanging="360"/>
      </w:pPr>
      <w:rPr>
        <w:rFonts w:eastAsiaTheme="majorEastAsia" w:cs="Times New Roman" w:hint="default"/>
        <w:b/>
        <w:color w:val="00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D3126FC"/>
    <w:multiLevelType w:val="multilevel"/>
    <w:tmpl w:val="ADAA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DD0B66"/>
    <w:multiLevelType w:val="multilevel"/>
    <w:tmpl w:val="FDA0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962912">
    <w:abstractNumId w:val="2"/>
  </w:num>
  <w:num w:numId="2" w16cid:durableId="664868311">
    <w:abstractNumId w:val="3"/>
  </w:num>
  <w:num w:numId="3" w16cid:durableId="1023021517">
    <w:abstractNumId w:val="0"/>
  </w:num>
  <w:num w:numId="4" w16cid:durableId="973288246">
    <w:abstractNumId w:val="4"/>
  </w:num>
  <w:num w:numId="5" w16cid:durableId="1829246955">
    <w:abstractNumId w:val="1"/>
  </w:num>
  <w:num w:numId="6" w16cid:durableId="158740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UniqueDocId" w:val="1aead42a-f547-47db-82da-b885dfc050ad"/>
  </w:docVars>
  <w:rsids>
    <w:rsidRoot w:val="0024103C"/>
    <w:rsid w:val="00020333"/>
    <w:rsid w:val="000204DD"/>
    <w:rsid w:val="00022582"/>
    <w:rsid w:val="00022B0B"/>
    <w:rsid w:val="000248E5"/>
    <w:rsid w:val="0002654F"/>
    <w:rsid w:val="00033EA8"/>
    <w:rsid w:val="00041013"/>
    <w:rsid w:val="000440C9"/>
    <w:rsid w:val="000553A3"/>
    <w:rsid w:val="00055A03"/>
    <w:rsid w:val="0006150A"/>
    <w:rsid w:val="00067238"/>
    <w:rsid w:val="000754BA"/>
    <w:rsid w:val="000828A4"/>
    <w:rsid w:val="000917EB"/>
    <w:rsid w:val="00091BC7"/>
    <w:rsid w:val="0009367D"/>
    <w:rsid w:val="000A037B"/>
    <w:rsid w:val="000A5BC7"/>
    <w:rsid w:val="000B6304"/>
    <w:rsid w:val="000B6C3E"/>
    <w:rsid w:val="000C3C7D"/>
    <w:rsid w:val="000C4B09"/>
    <w:rsid w:val="000E238B"/>
    <w:rsid w:val="000E58FA"/>
    <w:rsid w:val="000F0490"/>
    <w:rsid w:val="000F3CCB"/>
    <w:rsid w:val="000F665F"/>
    <w:rsid w:val="000F73DF"/>
    <w:rsid w:val="000F777C"/>
    <w:rsid w:val="00104362"/>
    <w:rsid w:val="00106061"/>
    <w:rsid w:val="00112C5F"/>
    <w:rsid w:val="00112FFD"/>
    <w:rsid w:val="001157C1"/>
    <w:rsid w:val="00115886"/>
    <w:rsid w:val="001209DE"/>
    <w:rsid w:val="00123E83"/>
    <w:rsid w:val="00123F90"/>
    <w:rsid w:val="00126645"/>
    <w:rsid w:val="00144B31"/>
    <w:rsid w:val="001545EF"/>
    <w:rsid w:val="00156A44"/>
    <w:rsid w:val="00157ACB"/>
    <w:rsid w:val="00161DAF"/>
    <w:rsid w:val="00164408"/>
    <w:rsid w:val="00165747"/>
    <w:rsid w:val="001671D2"/>
    <w:rsid w:val="00173F10"/>
    <w:rsid w:val="0017608C"/>
    <w:rsid w:val="001813BC"/>
    <w:rsid w:val="001875E6"/>
    <w:rsid w:val="0019230F"/>
    <w:rsid w:val="001A24FF"/>
    <w:rsid w:val="001A5CC8"/>
    <w:rsid w:val="001A6706"/>
    <w:rsid w:val="001B09D3"/>
    <w:rsid w:val="001B163A"/>
    <w:rsid w:val="001B6166"/>
    <w:rsid w:val="001B6E45"/>
    <w:rsid w:val="001C3D6C"/>
    <w:rsid w:val="001D408E"/>
    <w:rsid w:val="001D451E"/>
    <w:rsid w:val="001D63A9"/>
    <w:rsid w:val="001D72F6"/>
    <w:rsid w:val="001E06BC"/>
    <w:rsid w:val="001F1FAC"/>
    <w:rsid w:val="001F7702"/>
    <w:rsid w:val="001F7F5F"/>
    <w:rsid w:val="00203670"/>
    <w:rsid w:val="00207EEB"/>
    <w:rsid w:val="00210F2D"/>
    <w:rsid w:val="0021651F"/>
    <w:rsid w:val="0022598D"/>
    <w:rsid w:val="00227EB0"/>
    <w:rsid w:val="00232D1B"/>
    <w:rsid w:val="0024103C"/>
    <w:rsid w:val="00242FA7"/>
    <w:rsid w:val="00245AFE"/>
    <w:rsid w:val="00250B42"/>
    <w:rsid w:val="00254090"/>
    <w:rsid w:val="002618A2"/>
    <w:rsid w:val="00265984"/>
    <w:rsid w:val="00270EF6"/>
    <w:rsid w:val="002724BB"/>
    <w:rsid w:val="00276538"/>
    <w:rsid w:val="00276578"/>
    <w:rsid w:val="00283D5A"/>
    <w:rsid w:val="00286536"/>
    <w:rsid w:val="002874DA"/>
    <w:rsid w:val="00293C75"/>
    <w:rsid w:val="002A2436"/>
    <w:rsid w:val="002A3162"/>
    <w:rsid w:val="002B0B5F"/>
    <w:rsid w:val="002B0E2E"/>
    <w:rsid w:val="002B20CB"/>
    <w:rsid w:val="002B44DD"/>
    <w:rsid w:val="002B7FB9"/>
    <w:rsid w:val="002C3132"/>
    <w:rsid w:val="002C4F82"/>
    <w:rsid w:val="002D073C"/>
    <w:rsid w:val="002D2655"/>
    <w:rsid w:val="002D6ACE"/>
    <w:rsid w:val="002E21BE"/>
    <w:rsid w:val="002E3977"/>
    <w:rsid w:val="002F417E"/>
    <w:rsid w:val="002F52A0"/>
    <w:rsid w:val="002F672E"/>
    <w:rsid w:val="00310CF7"/>
    <w:rsid w:val="0031449F"/>
    <w:rsid w:val="003158C2"/>
    <w:rsid w:val="00320820"/>
    <w:rsid w:val="00320FE5"/>
    <w:rsid w:val="003227A3"/>
    <w:rsid w:val="00332077"/>
    <w:rsid w:val="0034619B"/>
    <w:rsid w:val="0034775E"/>
    <w:rsid w:val="00350AEB"/>
    <w:rsid w:val="00353A21"/>
    <w:rsid w:val="003623A4"/>
    <w:rsid w:val="00362FCB"/>
    <w:rsid w:val="00364685"/>
    <w:rsid w:val="0037407D"/>
    <w:rsid w:val="003755D7"/>
    <w:rsid w:val="00375AFC"/>
    <w:rsid w:val="00385AA8"/>
    <w:rsid w:val="00386BBC"/>
    <w:rsid w:val="003908EA"/>
    <w:rsid w:val="003A1E0B"/>
    <w:rsid w:val="003A47A4"/>
    <w:rsid w:val="003A61E2"/>
    <w:rsid w:val="003B0844"/>
    <w:rsid w:val="003B10DB"/>
    <w:rsid w:val="003B29A3"/>
    <w:rsid w:val="003B2DA9"/>
    <w:rsid w:val="003B7FC6"/>
    <w:rsid w:val="003C0B08"/>
    <w:rsid w:val="003C1757"/>
    <w:rsid w:val="003C76F2"/>
    <w:rsid w:val="003D1B5F"/>
    <w:rsid w:val="003D2346"/>
    <w:rsid w:val="003D2616"/>
    <w:rsid w:val="003D69D4"/>
    <w:rsid w:val="003E2E5B"/>
    <w:rsid w:val="003E2F3D"/>
    <w:rsid w:val="003E52E9"/>
    <w:rsid w:val="003E5C6F"/>
    <w:rsid w:val="003E6CF0"/>
    <w:rsid w:val="003F1606"/>
    <w:rsid w:val="003F432D"/>
    <w:rsid w:val="003F77D6"/>
    <w:rsid w:val="00401CFB"/>
    <w:rsid w:val="00402584"/>
    <w:rsid w:val="00403D83"/>
    <w:rsid w:val="00412835"/>
    <w:rsid w:val="00423F36"/>
    <w:rsid w:val="004301B4"/>
    <w:rsid w:val="004326E9"/>
    <w:rsid w:val="004346FD"/>
    <w:rsid w:val="0043479B"/>
    <w:rsid w:val="00434E92"/>
    <w:rsid w:val="00437893"/>
    <w:rsid w:val="004409AA"/>
    <w:rsid w:val="0044507F"/>
    <w:rsid w:val="00456DC9"/>
    <w:rsid w:val="00465098"/>
    <w:rsid w:val="00472002"/>
    <w:rsid w:val="00474312"/>
    <w:rsid w:val="00474DD6"/>
    <w:rsid w:val="00476145"/>
    <w:rsid w:val="00480072"/>
    <w:rsid w:val="004826CE"/>
    <w:rsid w:val="00484718"/>
    <w:rsid w:val="00485FB3"/>
    <w:rsid w:val="00492043"/>
    <w:rsid w:val="00492E03"/>
    <w:rsid w:val="00493D21"/>
    <w:rsid w:val="00494ACB"/>
    <w:rsid w:val="004A17AC"/>
    <w:rsid w:val="004A2E87"/>
    <w:rsid w:val="004B682F"/>
    <w:rsid w:val="004B7D8A"/>
    <w:rsid w:val="004C0138"/>
    <w:rsid w:val="004D0ADC"/>
    <w:rsid w:val="004D29E5"/>
    <w:rsid w:val="004D3858"/>
    <w:rsid w:val="004D68A9"/>
    <w:rsid w:val="004E082D"/>
    <w:rsid w:val="004E165B"/>
    <w:rsid w:val="004E30D3"/>
    <w:rsid w:val="004E50A7"/>
    <w:rsid w:val="004F112D"/>
    <w:rsid w:val="004F12DF"/>
    <w:rsid w:val="004F3939"/>
    <w:rsid w:val="004F4794"/>
    <w:rsid w:val="004F4DE9"/>
    <w:rsid w:val="004F670C"/>
    <w:rsid w:val="005012E1"/>
    <w:rsid w:val="00504C07"/>
    <w:rsid w:val="00507654"/>
    <w:rsid w:val="00510240"/>
    <w:rsid w:val="005107F2"/>
    <w:rsid w:val="00512319"/>
    <w:rsid w:val="00515B4D"/>
    <w:rsid w:val="00523A93"/>
    <w:rsid w:val="00523C63"/>
    <w:rsid w:val="00526185"/>
    <w:rsid w:val="00526A7E"/>
    <w:rsid w:val="00533841"/>
    <w:rsid w:val="00533E68"/>
    <w:rsid w:val="00543464"/>
    <w:rsid w:val="005439FA"/>
    <w:rsid w:val="00543FD4"/>
    <w:rsid w:val="00552D3A"/>
    <w:rsid w:val="00557E8A"/>
    <w:rsid w:val="00561D04"/>
    <w:rsid w:val="0056558B"/>
    <w:rsid w:val="00566B28"/>
    <w:rsid w:val="00573677"/>
    <w:rsid w:val="00574697"/>
    <w:rsid w:val="00581F1D"/>
    <w:rsid w:val="005846F4"/>
    <w:rsid w:val="005929C2"/>
    <w:rsid w:val="005954C7"/>
    <w:rsid w:val="0059594F"/>
    <w:rsid w:val="00595D83"/>
    <w:rsid w:val="00596BE3"/>
    <w:rsid w:val="00597DFD"/>
    <w:rsid w:val="005A18A4"/>
    <w:rsid w:val="005A276E"/>
    <w:rsid w:val="005B10BA"/>
    <w:rsid w:val="005B225F"/>
    <w:rsid w:val="005B5976"/>
    <w:rsid w:val="005B60CB"/>
    <w:rsid w:val="005B639B"/>
    <w:rsid w:val="005C2B62"/>
    <w:rsid w:val="005C3F73"/>
    <w:rsid w:val="005C7101"/>
    <w:rsid w:val="005D172A"/>
    <w:rsid w:val="005D4432"/>
    <w:rsid w:val="005F2383"/>
    <w:rsid w:val="00600E36"/>
    <w:rsid w:val="00600FCF"/>
    <w:rsid w:val="006021F8"/>
    <w:rsid w:val="00606D58"/>
    <w:rsid w:val="00607381"/>
    <w:rsid w:val="0061133A"/>
    <w:rsid w:val="006163EC"/>
    <w:rsid w:val="00642973"/>
    <w:rsid w:val="00642E24"/>
    <w:rsid w:val="006507DA"/>
    <w:rsid w:val="00650B87"/>
    <w:rsid w:val="00651735"/>
    <w:rsid w:val="006547C9"/>
    <w:rsid w:val="00655642"/>
    <w:rsid w:val="00655A42"/>
    <w:rsid w:val="0065612E"/>
    <w:rsid w:val="00657CA7"/>
    <w:rsid w:val="00660F83"/>
    <w:rsid w:val="0067645E"/>
    <w:rsid w:val="00676D80"/>
    <w:rsid w:val="00684AB3"/>
    <w:rsid w:val="006916CE"/>
    <w:rsid w:val="006963E7"/>
    <w:rsid w:val="006978D8"/>
    <w:rsid w:val="00697B2F"/>
    <w:rsid w:val="006A738C"/>
    <w:rsid w:val="006B1464"/>
    <w:rsid w:val="006B2BAC"/>
    <w:rsid w:val="006B2DE9"/>
    <w:rsid w:val="006B5F05"/>
    <w:rsid w:val="006B79D5"/>
    <w:rsid w:val="006C5AD4"/>
    <w:rsid w:val="006C6E93"/>
    <w:rsid w:val="006D23EC"/>
    <w:rsid w:val="006D55C1"/>
    <w:rsid w:val="006E52C0"/>
    <w:rsid w:val="006E71C5"/>
    <w:rsid w:val="006F32D5"/>
    <w:rsid w:val="006F337F"/>
    <w:rsid w:val="006F70F4"/>
    <w:rsid w:val="007000D2"/>
    <w:rsid w:val="00700ECE"/>
    <w:rsid w:val="00712FFD"/>
    <w:rsid w:val="00713387"/>
    <w:rsid w:val="00717E76"/>
    <w:rsid w:val="0072121D"/>
    <w:rsid w:val="00721E43"/>
    <w:rsid w:val="007228A1"/>
    <w:rsid w:val="00730E3E"/>
    <w:rsid w:val="00732527"/>
    <w:rsid w:val="007408F9"/>
    <w:rsid w:val="00743E80"/>
    <w:rsid w:val="0074425B"/>
    <w:rsid w:val="0074686D"/>
    <w:rsid w:val="007471CC"/>
    <w:rsid w:val="00750442"/>
    <w:rsid w:val="007522F7"/>
    <w:rsid w:val="00755470"/>
    <w:rsid w:val="007659FD"/>
    <w:rsid w:val="007721B8"/>
    <w:rsid w:val="0077577D"/>
    <w:rsid w:val="00777BB9"/>
    <w:rsid w:val="007834FF"/>
    <w:rsid w:val="0079217A"/>
    <w:rsid w:val="00797C2C"/>
    <w:rsid w:val="007A34A0"/>
    <w:rsid w:val="007A76EE"/>
    <w:rsid w:val="007B03FB"/>
    <w:rsid w:val="007B231C"/>
    <w:rsid w:val="007C5C08"/>
    <w:rsid w:val="007D12B8"/>
    <w:rsid w:val="007D2D7B"/>
    <w:rsid w:val="007E5B3C"/>
    <w:rsid w:val="007E62AF"/>
    <w:rsid w:val="007F520F"/>
    <w:rsid w:val="007F7829"/>
    <w:rsid w:val="008023A7"/>
    <w:rsid w:val="00817BB7"/>
    <w:rsid w:val="0082147D"/>
    <w:rsid w:val="00821CD4"/>
    <w:rsid w:val="00831DF9"/>
    <w:rsid w:val="00832D61"/>
    <w:rsid w:val="0083646D"/>
    <w:rsid w:val="00842ABE"/>
    <w:rsid w:val="008466B5"/>
    <w:rsid w:val="00850A3D"/>
    <w:rsid w:val="008538D5"/>
    <w:rsid w:val="00853EB2"/>
    <w:rsid w:val="00856240"/>
    <w:rsid w:val="00856BB9"/>
    <w:rsid w:val="008576A5"/>
    <w:rsid w:val="00863773"/>
    <w:rsid w:val="00873CF6"/>
    <w:rsid w:val="0088650A"/>
    <w:rsid w:val="0089016D"/>
    <w:rsid w:val="00894DBC"/>
    <w:rsid w:val="008A629A"/>
    <w:rsid w:val="008A6885"/>
    <w:rsid w:val="008B535A"/>
    <w:rsid w:val="008B6E76"/>
    <w:rsid w:val="008B720D"/>
    <w:rsid w:val="008C78FA"/>
    <w:rsid w:val="008D2293"/>
    <w:rsid w:val="008D2D73"/>
    <w:rsid w:val="008D758F"/>
    <w:rsid w:val="008E1021"/>
    <w:rsid w:val="008E3DA9"/>
    <w:rsid w:val="008E630C"/>
    <w:rsid w:val="008E6768"/>
    <w:rsid w:val="008F234C"/>
    <w:rsid w:val="008F5194"/>
    <w:rsid w:val="0090166E"/>
    <w:rsid w:val="00901E15"/>
    <w:rsid w:val="00905326"/>
    <w:rsid w:val="00912492"/>
    <w:rsid w:val="00912690"/>
    <w:rsid w:val="00913BFA"/>
    <w:rsid w:val="0091690F"/>
    <w:rsid w:val="00923D2E"/>
    <w:rsid w:val="009304AF"/>
    <w:rsid w:val="009431F2"/>
    <w:rsid w:val="00944953"/>
    <w:rsid w:val="00951648"/>
    <w:rsid w:val="009575FB"/>
    <w:rsid w:val="00960DB8"/>
    <w:rsid w:val="00971214"/>
    <w:rsid w:val="009718FE"/>
    <w:rsid w:val="00981ECB"/>
    <w:rsid w:val="00982134"/>
    <w:rsid w:val="00983F32"/>
    <w:rsid w:val="009866C9"/>
    <w:rsid w:val="00991ED8"/>
    <w:rsid w:val="00993A21"/>
    <w:rsid w:val="0099466A"/>
    <w:rsid w:val="009979C3"/>
    <w:rsid w:val="00997AAE"/>
    <w:rsid w:val="009A352A"/>
    <w:rsid w:val="009A5E35"/>
    <w:rsid w:val="009A66CE"/>
    <w:rsid w:val="009B16F7"/>
    <w:rsid w:val="009B4068"/>
    <w:rsid w:val="009C618E"/>
    <w:rsid w:val="009C6712"/>
    <w:rsid w:val="009C6972"/>
    <w:rsid w:val="009D0DD0"/>
    <w:rsid w:val="009E4B57"/>
    <w:rsid w:val="009E5678"/>
    <w:rsid w:val="009F748F"/>
    <w:rsid w:val="00A036AF"/>
    <w:rsid w:val="00A04EFF"/>
    <w:rsid w:val="00A06E83"/>
    <w:rsid w:val="00A108D9"/>
    <w:rsid w:val="00A163EA"/>
    <w:rsid w:val="00A2029C"/>
    <w:rsid w:val="00A23C27"/>
    <w:rsid w:val="00A2464B"/>
    <w:rsid w:val="00A25270"/>
    <w:rsid w:val="00A25C50"/>
    <w:rsid w:val="00A2699A"/>
    <w:rsid w:val="00A271B3"/>
    <w:rsid w:val="00A3340E"/>
    <w:rsid w:val="00A36282"/>
    <w:rsid w:val="00A45AE4"/>
    <w:rsid w:val="00A523F4"/>
    <w:rsid w:val="00A554D8"/>
    <w:rsid w:val="00A57010"/>
    <w:rsid w:val="00A62517"/>
    <w:rsid w:val="00A71133"/>
    <w:rsid w:val="00A843D7"/>
    <w:rsid w:val="00A90D06"/>
    <w:rsid w:val="00A93E67"/>
    <w:rsid w:val="00A9686A"/>
    <w:rsid w:val="00AA2450"/>
    <w:rsid w:val="00AA523E"/>
    <w:rsid w:val="00AA6100"/>
    <w:rsid w:val="00AA7999"/>
    <w:rsid w:val="00AB1D83"/>
    <w:rsid w:val="00AB67A5"/>
    <w:rsid w:val="00AB70C0"/>
    <w:rsid w:val="00AC383B"/>
    <w:rsid w:val="00AC5370"/>
    <w:rsid w:val="00AC5F92"/>
    <w:rsid w:val="00AC7EBD"/>
    <w:rsid w:val="00AD1F37"/>
    <w:rsid w:val="00AD3915"/>
    <w:rsid w:val="00AE5FAF"/>
    <w:rsid w:val="00AE692C"/>
    <w:rsid w:val="00AF0D15"/>
    <w:rsid w:val="00AF15D1"/>
    <w:rsid w:val="00AF2A43"/>
    <w:rsid w:val="00AF322B"/>
    <w:rsid w:val="00AF6924"/>
    <w:rsid w:val="00B00522"/>
    <w:rsid w:val="00B010CA"/>
    <w:rsid w:val="00B02D6B"/>
    <w:rsid w:val="00B1258E"/>
    <w:rsid w:val="00B12C62"/>
    <w:rsid w:val="00B12CC5"/>
    <w:rsid w:val="00B20041"/>
    <w:rsid w:val="00B232D5"/>
    <w:rsid w:val="00B32A31"/>
    <w:rsid w:val="00B370CD"/>
    <w:rsid w:val="00B4234C"/>
    <w:rsid w:val="00B4297A"/>
    <w:rsid w:val="00B42F0E"/>
    <w:rsid w:val="00B45A5F"/>
    <w:rsid w:val="00B45F0E"/>
    <w:rsid w:val="00B717CB"/>
    <w:rsid w:val="00B8020D"/>
    <w:rsid w:val="00B837B1"/>
    <w:rsid w:val="00B859AD"/>
    <w:rsid w:val="00B87DDC"/>
    <w:rsid w:val="00B9757F"/>
    <w:rsid w:val="00B978DC"/>
    <w:rsid w:val="00BA2F79"/>
    <w:rsid w:val="00BB1F1B"/>
    <w:rsid w:val="00BB2C8B"/>
    <w:rsid w:val="00BB5834"/>
    <w:rsid w:val="00BC1B47"/>
    <w:rsid w:val="00BC2E71"/>
    <w:rsid w:val="00BC367E"/>
    <w:rsid w:val="00BC3BC1"/>
    <w:rsid w:val="00BC5682"/>
    <w:rsid w:val="00BD49CD"/>
    <w:rsid w:val="00BE100A"/>
    <w:rsid w:val="00BE3F5D"/>
    <w:rsid w:val="00BE7C26"/>
    <w:rsid w:val="00BF0439"/>
    <w:rsid w:val="00BF1931"/>
    <w:rsid w:val="00BF2F6C"/>
    <w:rsid w:val="00C00925"/>
    <w:rsid w:val="00C01CA8"/>
    <w:rsid w:val="00C0449B"/>
    <w:rsid w:val="00C07494"/>
    <w:rsid w:val="00C14FBF"/>
    <w:rsid w:val="00C163A4"/>
    <w:rsid w:val="00C1683E"/>
    <w:rsid w:val="00C211CB"/>
    <w:rsid w:val="00C22D42"/>
    <w:rsid w:val="00C25800"/>
    <w:rsid w:val="00C25A0C"/>
    <w:rsid w:val="00C34234"/>
    <w:rsid w:val="00C35876"/>
    <w:rsid w:val="00C363C6"/>
    <w:rsid w:val="00C428FC"/>
    <w:rsid w:val="00C53734"/>
    <w:rsid w:val="00C570AD"/>
    <w:rsid w:val="00C57C9D"/>
    <w:rsid w:val="00C635F5"/>
    <w:rsid w:val="00C66599"/>
    <w:rsid w:val="00C66B94"/>
    <w:rsid w:val="00C72939"/>
    <w:rsid w:val="00C73269"/>
    <w:rsid w:val="00C7404B"/>
    <w:rsid w:val="00C77EF7"/>
    <w:rsid w:val="00C84D0C"/>
    <w:rsid w:val="00C85E42"/>
    <w:rsid w:val="00C93853"/>
    <w:rsid w:val="00C96155"/>
    <w:rsid w:val="00CA0DB2"/>
    <w:rsid w:val="00CA3EE1"/>
    <w:rsid w:val="00CA4ECA"/>
    <w:rsid w:val="00CA68AD"/>
    <w:rsid w:val="00CB3F81"/>
    <w:rsid w:val="00CC00E9"/>
    <w:rsid w:val="00CC2833"/>
    <w:rsid w:val="00CC2844"/>
    <w:rsid w:val="00CD45AE"/>
    <w:rsid w:val="00CD4B91"/>
    <w:rsid w:val="00CD7FF9"/>
    <w:rsid w:val="00CE1D0C"/>
    <w:rsid w:val="00CE459E"/>
    <w:rsid w:val="00CF35F7"/>
    <w:rsid w:val="00CF3BA3"/>
    <w:rsid w:val="00D00698"/>
    <w:rsid w:val="00D01A02"/>
    <w:rsid w:val="00D03965"/>
    <w:rsid w:val="00D04303"/>
    <w:rsid w:val="00D060B9"/>
    <w:rsid w:val="00D06D60"/>
    <w:rsid w:val="00D10A4D"/>
    <w:rsid w:val="00D140CC"/>
    <w:rsid w:val="00D31D48"/>
    <w:rsid w:val="00D330CA"/>
    <w:rsid w:val="00D377EC"/>
    <w:rsid w:val="00D37C5E"/>
    <w:rsid w:val="00D441D0"/>
    <w:rsid w:val="00D51EE8"/>
    <w:rsid w:val="00D55CF3"/>
    <w:rsid w:val="00D70320"/>
    <w:rsid w:val="00D7404F"/>
    <w:rsid w:val="00D77CBD"/>
    <w:rsid w:val="00D81CC2"/>
    <w:rsid w:val="00D81FCB"/>
    <w:rsid w:val="00D84242"/>
    <w:rsid w:val="00D93DF8"/>
    <w:rsid w:val="00DA08DC"/>
    <w:rsid w:val="00DA28C7"/>
    <w:rsid w:val="00DA2BAE"/>
    <w:rsid w:val="00DA63AE"/>
    <w:rsid w:val="00DB41E9"/>
    <w:rsid w:val="00DB7191"/>
    <w:rsid w:val="00DC1530"/>
    <w:rsid w:val="00DC3CCE"/>
    <w:rsid w:val="00DC68A3"/>
    <w:rsid w:val="00DC71ED"/>
    <w:rsid w:val="00DC7C54"/>
    <w:rsid w:val="00DD42ED"/>
    <w:rsid w:val="00DD4DA2"/>
    <w:rsid w:val="00DE6D93"/>
    <w:rsid w:val="00DE7C60"/>
    <w:rsid w:val="00DF272B"/>
    <w:rsid w:val="00DF467A"/>
    <w:rsid w:val="00E01919"/>
    <w:rsid w:val="00E101CF"/>
    <w:rsid w:val="00E14A8C"/>
    <w:rsid w:val="00E161F2"/>
    <w:rsid w:val="00E16D7F"/>
    <w:rsid w:val="00E174F2"/>
    <w:rsid w:val="00E20618"/>
    <w:rsid w:val="00E2093D"/>
    <w:rsid w:val="00E24454"/>
    <w:rsid w:val="00E32F07"/>
    <w:rsid w:val="00E3551F"/>
    <w:rsid w:val="00E36B59"/>
    <w:rsid w:val="00E51BBB"/>
    <w:rsid w:val="00E7021C"/>
    <w:rsid w:val="00E718E6"/>
    <w:rsid w:val="00E96D5B"/>
    <w:rsid w:val="00EA1577"/>
    <w:rsid w:val="00EB1609"/>
    <w:rsid w:val="00EB1FB4"/>
    <w:rsid w:val="00EB59A2"/>
    <w:rsid w:val="00EC5669"/>
    <w:rsid w:val="00EC5D2E"/>
    <w:rsid w:val="00EC5F3D"/>
    <w:rsid w:val="00EC7AAE"/>
    <w:rsid w:val="00ED4CC5"/>
    <w:rsid w:val="00ED5C32"/>
    <w:rsid w:val="00ED6D4F"/>
    <w:rsid w:val="00EE0D77"/>
    <w:rsid w:val="00EE2D58"/>
    <w:rsid w:val="00EE7836"/>
    <w:rsid w:val="00EF2ACB"/>
    <w:rsid w:val="00EF7838"/>
    <w:rsid w:val="00F0293F"/>
    <w:rsid w:val="00F03D39"/>
    <w:rsid w:val="00F066E6"/>
    <w:rsid w:val="00F12D51"/>
    <w:rsid w:val="00F14711"/>
    <w:rsid w:val="00F20B73"/>
    <w:rsid w:val="00F21E00"/>
    <w:rsid w:val="00F22277"/>
    <w:rsid w:val="00F239DC"/>
    <w:rsid w:val="00F31400"/>
    <w:rsid w:val="00F32116"/>
    <w:rsid w:val="00F33EE3"/>
    <w:rsid w:val="00F4227D"/>
    <w:rsid w:val="00F4440E"/>
    <w:rsid w:val="00F44EA9"/>
    <w:rsid w:val="00F462B0"/>
    <w:rsid w:val="00F60197"/>
    <w:rsid w:val="00F602B6"/>
    <w:rsid w:val="00F60611"/>
    <w:rsid w:val="00F60CB6"/>
    <w:rsid w:val="00F6160F"/>
    <w:rsid w:val="00F63466"/>
    <w:rsid w:val="00F66E92"/>
    <w:rsid w:val="00F80CFA"/>
    <w:rsid w:val="00F87D9B"/>
    <w:rsid w:val="00F93737"/>
    <w:rsid w:val="00FA4D6F"/>
    <w:rsid w:val="00FC454E"/>
    <w:rsid w:val="00FC4DAC"/>
    <w:rsid w:val="00FD34E7"/>
    <w:rsid w:val="00FD38A2"/>
    <w:rsid w:val="00FD6166"/>
    <w:rsid w:val="00FD6BBF"/>
    <w:rsid w:val="00FD7D5D"/>
    <w:rsid w:val="00FE0E7C"/>
    <w:rsid w:val="00FE1779"/>
    <w:rsid w:val="00FE1E02"/>
    <w:rsid w:val="00FE350B"/>
    <w:rsid w:val="00FE3573"/>
    <w:rsid w:val="00FE3F65"/>
    <w:rsid w:val="0FFAC9D2"/>
    <w:rsid w:val="191709AC"/>
    <w:rsid w:val="19F564E9"/>
    <w:rsid w:val="1B7D7EB3"/>
    <w:rsid w:val="1BBFCA1C"/>
    <w:rsid w:val="1C9BE398"/>
    <w:rsid w:val="1DCF7F1C"/>
    <w:rsid w:val="1DDCC3FD"/>
    <w:rsid w:val="1EFFE89B"/>
    <w:rsid w:val="1FAD7E88"/>
    <w:rsid w:val="1FF57981"/>
    <w:rsid w:val="1FFB9AD1"/>
    <w:rsid w:val="257E0647"/>
    <w:rsid w:val="29F79018"/>
    <w:rsid w:val="2AF3EF72"/>
    <w:rsid w:val="2DFBC3D6"/>
    <w:rsid w:val="2E1DACDE"/>
    <w:rsid w:val="2EFDFA88"/>
    <w:rsid w:val="2F7B9865"/>
    <w:rsid w:val="2FBF0C7E"/>
    <w:rsid w:val="32CDC67C"/>
    <w:rsid w:val="3353346E"/>
    <w:rsid w:val="366D1557"/>
    <w:rsid w:val="36BE7B51"/>
    <w:rsid w:val="36EF8FF5"/>
    <w:rsid w:val="36F1066A"/>
    <w:rsid w:val="3736EA5F"/>
    <w:rsid w:val="375C9A39"/>
    <w:rsid w:val="3768FADA"/>
    <w:rsid w:val="37F3043C"/>
    <w:rsid w:val="37FD29D4"/>
    <w:rsid w:val="37FF94BD"/>
    <w:rsid w:val="393BBC48"/>
    <w:rsid w:val="39EEBAFD"/>
    <w:rsid w:val="3A191A76"/>
    <w:rsid w:val="3ABF3A5B"/>
    <w:rsid w:val="3BDD5D5B"/>
    <w:rsid w:val="3BF7D60E"/>
    <w:rsid w:val="3E326769"/>
    <w:rsid w:val="3E5E81CE"/>
    <w:rsid w:val="3EBB0014"/>
    <w:rsid w:val="3EF37767"/>
    <w:rsid w:val="3F33FA33"/>
    <w:rsid w:val="3F5D4432"/>
    <w:rsid w:val="3FBADB05"/>
    <w:rsid w:val="3FD2DBEF"/>
    <w:rsid w:val="3FDDFF2D"/>
    <w:rsid w:val="3FDF4009"/>
    <w:rsid w:val="3FE9266E"/>
    <w:rsid w:val="3FF6E5B2"/>
    <w:rsid w:val="41BF1F65"/>
    <w:rsid w:val="43E69E2F"/>
    <w:rsid w:val="45FFD483"/>
    <w:rsid w:val="4A7EB8AC"/>
    <w:rsid w:val="4BF11873"/>
    <w:rsid w:val="4CFFBA94"/>
    <w:rsid w:val="4E774F5F"/>
    <w:rsid w:val="4F7F1C4A"/>
    <w:rsid w:val="4F7F58EC"/>
    <w:rsid w:val="4FB5A730"/>
    <w:rsid w:val="4FFB19E6"/>
    <w:rsid w:val="4FFD5437"/>
    <w:rsid w:val="4FFF5AD8"/>
    <w:rsid w:val="4FFFDC67"/>
    <w:rsid w:val="52FBDDD3"/>
    <w:rsid w:val="55DFDE0C"/>
    <w:rsid w:val="567AF697"/>
    <w:rsid w:val="5777F4DD"/>
    <w:rsid w:val="57AF0ECB"/>
    <w:rsid w:val="57DD3851"/>
    <w:rsid w:val="597FDE01"/>
    <w:rsid w:val="59FD7F37"/>
    <w:rsid w:val="5B5FBF7B"/>
    <w:rsid w:val="5B8CBCE7"/>
    <w:rsid w:val="5C5E9676"/>
    <w:rsid w:val="5D7D82FE"/>
    <w:rsid w:val="5D7E716E"/>
    <w:rsid w:val="5DBDA7A5"/>
    <w:rsid w:val="5EDFA91B"/>
    <w:rsid w:val="5EF7D07F"/>
    <w:rsid w:val="5F3FFC61"/>
    <w:rsid w:val="5F5FF54F"/>
    <w:rsid w:val="5F7B4A6C"/>
    <w:rsid w:val="5F9E0F3F"/>
    <w:rsid w:val="5FCDBAEC"/>
    <w:rsid w:val="5FDED41E"/>
    <w:rsid w:val="5FF5378E"/>
    <w:rsid w:val="5FF66370"/>
    <w:rsid w:val="5FFF42D2"/>
    <w:rsid w:val="5FFFBCA5"/>
    <w:rsid w:val="5FFFCD18"/>
    <w:rsid w:val="6403BDB3"/>
    <w:rsid w:val="64FBFA18"/>
    <w:rsid w:val="65EF30E9"/>
    <w:rsid w:val="66FF7786"/>
    <w:rsid w:val="679E888F"/>
    <w:rsid w:val="67AC27B1"/>
    <w:rsid w:val="67BCD09A"/>
    <w:rsid w:val="67F62B3E"/>
    <w:rsid w:val="68FBEA92"/>
    <w:rsid w:val="68FF227C"/>
    <w:rsid w:val="6ADF6EE0"/>
    <w:rsid w:val="6B757810"/>
    <w:rsid w:val="6BDD32AD"/>
    <w:rsid w:val="6CCC92CD"/>
    <w:rsid w:val="6DDF47BD"/>
    <w:rsid w:val="6DF55444"/>
    <w:rsid w:val="6DFBEC61"/>
    <w:rsid w:val="6E7BD2C8"/>
    <w:rsid w:val="6EA795E5"/>
    <w:rsid w:val="6ECCE0F9"/>
    <w:rsid w:val="6EEB2261"/>
    <w:rsid w:val="6EFF4A46"/>
    <w:rsid w:val="6F67A302"/>
    <w:rsid w:val="6F7FF0A7"/>
    <w:rsid w:val="6FAEFF22"/>
    <w:rsid w:val="6FBB7647"/>
    <w:rsid w:val="6FBDF6ED"/>
    <w:rsid w:val="6FBFB654"/>
    <w:rsid w:val="6FBFE920"/>
    <w:rsid w:val="6FDD1A4B"/>
    <w:rsid w:val="6FF59E2E"/>
    <w:rsid w:val="6FFDE23D"/>
    <w:rsid w:val="6FFE67D6"/>
    <w:rsid w:val="6FFF02DA"/>
    <w:rsid w:val="6FFF994E"/>
    <w:rsid w:val="6FFFABE0"/>
    <w:rsid w:val="71FD2E34"/>
    <w:rsid w:val="72FFED26"/>
    <w:rsid w:val="737D424A"/>
    <w:rsid w:val="73FBBFED"/>
    <w:rsid w:val="7453462D"/>
    <w:rsid w:val="75CF22B3"/>
    <w:rsid w:val="75FF57FA"/>
    <w:rsid w:val="767B3332"/>
    <w:rsid w:val="767D1E32"/>
    <w:rsid w:val="769BE6EB"/>
    <w:rsid w:val="76BE7CB8"/>
    <w:rsid w:val="76ECBD8D"/>
    <w:rsid w:val="771F47E2"/>
    <w:rsid w:val="777402B3"/>
    <w:rsid w:val="7777E93F"/>
    <w:rsid w:val="778FF2F4"/>
    <w:rsid w:val="77BD5E46"/>
    <w:rsid w:val="77BFD435"/>
    <w:rsid w:val="77BFE50F"/>
    <w:rsid w:val="77D77E84"/>
    <w:rsid w:val="77DE2CDC"/>
    <w:rsid w:val="77E39DF9"/>
    <w:rsid w:val="77EEE2DC"/>
    <w:rsid w:val="77FB04EC"/>
    <w:rsid w:val="77FD591B"/>
    <w:rsid w:val="77FE2168"/>
    <w:rsid w:val="77FF8C46"/>
    <w:rsid w:val="77FF9E08"/>
    <w:rsid w:val="77FFE2B3"/>
    <w:rsid w:val="77FFEB61"/>
    <w:rsid w:val="7837DF39"/>
    <w:rsid w:val="79BACCDA"/>
    <w:rsid w:val="79BFDC07"/>
    <w:rsid w:val="79DDED1E"/>
    <w:rsid w:val="7A575967"/>
    <w:rsid w:val="7A7E2182"/>
    <w:rsid w:val="7A8DE40A"/>
    <w:rsid w:val="7AFB0822"/>
    <w:rsid w:val="7AFDE77F"/>
    <w:rsid w:val="7AFE77A7"/>
    <w:rsid w:val="7B49877C"/>
    <w:rsid w:val="7B9BE8B6"/>
    <w:rsid w:val="7BB1B538"/>
    <w:rsid w:val="7BC4788F"/>
    <w:rsid w:val="7BDF523C"/>
    <w:rsid w:val="7BEF0086"/>
    <w:rsid w:val="7BEFFCCA"/>
    <w:rsid w:val="7BFDCA6F"/>
    <w:rsid w:val="7C9F865D"/>
    <w:rsid w:val="7CDD249E"/>
    <w:rsid w:val="7CDD7517"/>
    <w:rsid w:val="7CF1ABA6"/>
    <w:rsid w:val="7CFF72DD"/>
    <w:rsid w:val="7D3A5120"/>
    <w:rsid w:val="7D3F1003"/>
    <w:rsid w:val="7D3FE9F3"/>
    <w:rsid w:val="7D7EA4AF"/>
    <w:rsid w:val="7D9FEE93"/>
    <w:rsid w:val="7DEA8DE3"/>
    <w:rsid w:val="7DFD7AB6"/>
    <w:rsid w:val="7E08AEAE"/>
    <w:rsid w:val="7E0B40BD"/>
    <w:rsid w:val="7E7EC1A9"/>
    <w:rsid w:val="7E8D23AC"/>
    <w:rsid w:val="7E9F0455"/>
    <w:rsid w:val="7EBFFA4D"/>
    <w:rsid w:val="7EDD7F89"/>
    <w:rsid w:val="7EED2430"/>
    <w:rsid w:val="7EF66948"/>
    <w:rsid w:val="7EF81BE7"/>
    <w:rsid w:val="7EFFA4F7"/>
    <w:rsid w:val="7F2E7C89"/>
    <w:rsid w:val="7F359754"/>
    <w:rsid w:val="7F550E81"/>
    <w:rsid w:val="7F57B569"/>
    <w:rsid w:val="7F6F069D"/>
    <w:rsid w:val="7F6F25E9"/>
    <w:rsid w:val="7F7D8FC7"/>
    <w:rsid w:val="7F7DC259"/>
    <w:rsid w:val="7F9CA6BF"/>
    <w:rsid w:val="7FAF74AC"/>
    <w:rsid w:val="7FBB450F"/>
    <w:rsid w:val="7FBE6ED5"/>
    <w:rsid w:val="7FBE87C8"/>
    <w:rsid w:val="7FBF3FF1"/>
    <w:rsid w:val="7FBF688B"/>
    <w:rsid w:val="7FBF7EF6"/>
    <w:rsid w:val="7FCEEC0F"/>
    <w:rsid w:val="7FD7A49C"/>
    <w:rsid w:val="7FDB6F22"/>
    <w:rsid w:val="7FDE6015"/>
    <w:rsid w:val="7FE83332"/>
    <w:rsid w:val="7FED9F50"/>
    <w:rsid w:val="7FF5AD28"/>
    <w:rsid w:val="7FFCB7DE"/>
    <w:rsid w:val="7FFD73A1"/>
    <w:rsid w:val="7FFE306D"/>
    <w:rsid w:val="7FFE3943"/>
    <w:rsid w:val="84EE5204"/>
    <w:rsid w:val="84EF4D7A"/>
    <w:rsid w:val="8F4DFD4C"/>
    <w:rsid w:val="8F5D9AA8"/>
    <w:rsid w:val="97A449BB"/>
    <w:rsid w:val="97DE18A7"/>
    <w:rsid w:val="9BFAE983"/>
    <w:rsid w:val="9DDA6346"/>
    <w:rsid w:val="9E2F35DE"/>
    <w:rsid w:val="9E36B397"/>
    <w:rsid w:val="9F6D2BBD"/>
    <w:rsid w:val="9FBFFF24"/>
    <w:rsid w:val="9FDE6AA1"/>
    <w:rsid w:val="A9FD72CF"/>
    <w:rsid w:val="ADB736CC"/>
    <w:rsid w:val="AEBE7809"/>
    <w:rsid w:val="AF729746"/>
    <w:rsid w:val="AF9BDFD3"/>
    <w:rsid w:val="AFBAD4EB"/>
    <w:rsid w:val="AFBC6740"/>
    <w:rsid w:val="AFDF92BC"/>
    <w:rsid w:val="AFF32E83"/>
    <w:rsid w:val="AFFBE315"/>
    <w:rsid w:val="B34BD822"/>
    <w:rsid w:val="B35EE3FF"/>
    <w:rsid w:val="B3AD0205"/>
    <w:rsid w:val="B6FD92EB"/>
    <w:rsid w:val="B6FFC87D"/>
    <w:rsid w:val="B77B9322"/>
    <w:rsid w:val="B7CF968B"/>
    <w:rsid w:val="B7F592AD"/>
    <w:rsid w:val="B7F79B5F"/>
    <w:rsid w:val="B7FF571B"/>
    <w:rsid w:val="B9F77872"/>
    <w:rsid w:val="BAEF815F"/>
    <w:rsid w:val="BAFBB539"/>
    <w:rsid w:val="BAFE9FBB"/>
    <w:rsid w:val="BBF7DF8D"/>
    <w:rsid w:val="BD0587A6"/>
    <w:rsid w:val="BD3FC88D"/>
    <w:rsid w:val="BDDF6337"/>
    <w:rsid w:val="BDF7CBCB"/>
    <w:rsid w:val="BEB3792A"/>
    <w:rsid w:val="BEB6D297"/>
    <w:rsid w:val="BEF6D323"/>
    <w:rsid w:val="BF761A93"/>
    <w:rsid w:val="BF7B4849"/>
    <w:rsid w:val="BF7D44C4"/>
    <w:rsid w:val="BF864AD7"/>
    <w:rsid w:val="BFA53F5B"/>
    <w:rsid w:val="BFAFD3B7"/>
    <w:rsid w:val="BFDE8A77"/>
    <w:rsid w:val="BFDFBA57"/>
    <w:rsid w:val="BFFD01FD"/>
    <w:rsid w:val="BFFFEFAE"/>
    <w:rsid w:val="C1C9DF3E"/>
    <w:rsid w:val="C77D4F24"/>
    <w:rsid w:val="CDAEA891"/>
    <w:rsid w:val="CFBDC5FE"/>
    <w:rsid w:val="CFF68018"/>
    <w:rsid w:val="D3A5DE9F"/>
    <w:rsid w:val="D3F1DC14"/>
    <w:rsid w:val="D4DD9951"/>
    <w:rsid w:val="D7FB0C3A"/>
    <w:rsid w:val="D9B7272B"/>
    <w:rsid w:val="D9D74356"/>
    <w:rsid w:val="DB6CA677"/>
    <w:rsid w:val="DBDF7A24"/>
    <w:rsid w:val="DBEB8754"/>
    <w:rsid w:val="DC6EC259"/>
    <w:rsid w:val="DD6F0958"/>
    <w:rsid w:val="DDBF006B"/>
    <w:rsid w:val="DDF70197"/>
    <w:rsid w:val="DDFEF09F"/>
    <w:rsid w:val="DDFFFB23"/>
    <w:rsid w:val="DE96C957"/>
    <w:rsid w:val="DE979747"/>
    <w:rsid w:val="DEFF3067"/>
    <w:rsid w:val="DF5B014D"/>
    <w:rsid w:val="DF7EE9D4"/>
    <w:rsid w:val="DF7F383A"/>
    <w:rsid w:val="DF7F5683"/>
    <w:rsid w:val="DF82AEFE"/>
    <w:rsid w:val="DF9B24A9"/>
    <w:rsid w:val="DF9F27FD"/>
    <w:rsid w:val="DFAA35DF"/>
    <w:rsid w:val="DFAF2FC3"/>
    <w:rsid w:val="DFB05220"/>
    <w:rsid w:val="DFBFB7BD"/>
    <w:rsid w:val="DFF5F620"/>
    <w:rsid w:val="DFFD71A8"/>
    <w:rsid w:val="DFFD7A24"/>
    <w:rsid w:val="DFFF2495"/>
    <w:rsid w:val="E2E702DF"/>
    <w:rsid w:val="E39F9355"/>
    <w:rsid w:val="E47DC34B"/>
    <w:rsid w:val="E4DDEDDA"/>
    <w:rsid w:val="E67FF1F8"/>
    <w:rsid w:val="E6A8F27F"/>
    <w:rsid w:val="E74FFFE2"/>
    <w:rsid w:val="E78EC29F"/>
    <w:rsid w:val="E7F6268F"/>
    <w:rsid w:val="E867D563"/>
    <w:rsid w:val="E9B567D0"/>
    <w:rsid w:val="EAFF2EC2"/>
    <w:rsid w:val="EB7FFA39"/>
    <w:rsid w:val="EBBF6933"/>
    <w:rsid w:val="EBEFE6F5"/>
    <w:rsid w:val="EBFE68DD"/>
    <w:rsid w:val="EC3B7329"/>
    <w:rsid w:val="EC5BC161"/>
    <w:rsid w:val="ED6F561C"/>
    <w:rsid w:val="EDD7DD45"/>
    <w:rsid w:val="EDDE0F49"/>
    <w:rsid w:val="EDEF4C42"/>
    <w:rsid w:val="EDF2054B"/>
    <w:rsid w:val="EEFEA066"/>
    <w:rsid w:val="EEFF0116"/>
    <w:rsid w:val="EF2FC67A"/>
    <w:rsid w:val="EF3BB5C0"/>
    <w:rsid w:val="EF3E1D7F"/>
    <w:rsid w:val="EF5143E3"/>
    <w:rsid w:val="EF710361"/>
    <w:rsid w:val="EF76B678"/>
    <w:rsid w:val="EF8D12AA"/>
    <w:rsid w:val="EFCB8F66"/>
    <w:rsid w:val="EFCF36F3"/>
    <w:rsid w:val="EFDB281A"/>
    <w:rsid w:val="EFDFD110"/>
    <w:rsid w:val="EFFB26C6"/>
    <w:rsid w:val="EFFB4D30"/>
    <w:rsid w:val="EFFFC4AB"/>
    <w:rsid w:val="F1AEEDAC"/>
    <w:rsid w:val="F2BF1311"/>
    <w:rsid w:val="F4BA0B35"/>
    <w:rsid w:val="F4F78DA6"/>
    <w:rsid w:val="F577758D"/>
    <w:rsid w:val="F57F308A"/>
    <w:rsid w:val="F5B54B69"/>
    <w:rsid w:val="F5B754A3"/>
    <w:rsid w:val="F67B64AE"/>
    <w:rsid w:val="F6B7C131"/>
    <w:rsid w:val="F6B7D5AB"/>
    <w:rsid w:val="F6F3E969"/>
    <w:rsid w:val="F722AC7F"/>
    <w:rsid w:val="F7B7DEBF"/>
    <w:rsid w:val="F7BFDFB9"/>
    <w:rsid w:val="F7DC9B60"/>
    <w:rsid w:val="F7EFEAC2"/>
    <w:rsid w:val="F7FFD59F"/>
    <w:rsid w:val="F8B14A2C"/>
    <w:rsid w:val="F8DD1C96"/>
    <w:rsid w:val="F96A2AE7"/>
    <w:rsid w:val="F99AF4E4"/>
    <w:rsid w:val="F99F9A94"/>
    <w:rsid w:val="F9EDB49E"/>
    <w:rsid w:val="F9FE4786"/>
    <w:rsid w:val="FBBFEF7B"/>
    <w:rsid w:val="FBDEAE32"/>
    <w:rsid w:val="FBFB4ECB"/>
    <w:rsid w:val="FBFDF7D8"/>
    <w:rsid w:val="FBFF0CE8"/>
    <w:rsid w:val="FC565408"/>
    <w:rsid w:val="FCBB836B"/>
    <w:rsid w:val="FCD92586"/>
    <w:rsid w:val="FD3A8AA6"/>
    <w:rsid w:val="FD3EDA97"/>
    <w:rsid w:val="FD7E7948"/>
    <w:rsid w:val="FD7F9515"/>
    <w:rsid w:val="FD8FEDA1"/>
    <w:rsid w:val="FDA33435"/>
    <w:rsid w:val="FDBB77AC"/>
    <w:rsid w:val="FDBFCF5D"/>
    <w:rsid w:val="FDC1C530"/>
    <w:rsid w:val="FDD3498D"/>
    <w:rsid w:val="FDE6B429"/>
    <w:rsid w:val="FDEB82E8"/>
    <w:rsid w:val="FDEF3F4D"/>
    <w:rsid w:val="FDFF60D7"/>
    <w:rsid w:val="FE543386"/>
    <w:rsid w:val="FE5F6A30"/>
    <w:rsid w:val="FE7D8502"/>
    <w:rsid w:val="FE8BD03D"/>
    <w:rsid w:val="FE9F6330"/>
    <w:rsid w:val="FEBFF51F"/>
    <w:rsid w:val="FEC729ED"/>
    <w:rsid w:val="FED705DF"/>
    <w:rsid w:val="FEEF66F2"/>
    <w:rsid w:val="FEEF7A13"/>
    <w:rsid w:val="FEF7A3DF"/>
    <w:rsid w:val="FEFBC227"/>
    <w:rsid w:val="FEFFF009"/>
    <w:rsid w:val="FF3F0F97"/>
    <w:rsid w:val="FF573150"/>
    <w:rsid w:val="FF5FAEB4"/>
    <w:rsid w:val="FF6A10B1"/>
    <w:rsid w:val="FF6FDF2C"/>
    <w:rsid w:val="FF7CB313"/>
    <w:rsid w:val="FF8F7968"/>
    <w:rsid w:val="FF9B74A1"/>
    <w:rsid w:val="FFB99DD0"/>
    <w:rsid w:val="FFBBB53A"/>
    <w:rsid w:val="FFBFF24E"/>
    <w:rsid w:val="FFCB6963"/>
    <w:rsid w:val="FFD71F73"/>
    <w:rsid w:val="FFD8A102"/>
    <w:rsid w:val="FFDBC044"/>
    <w:rsid w:val="FFDDB92B"/>
    <w:rsid w:val="FFECD346"/>
    <w:rsid w:val="FFEEE332"/>
    <w:rsid w:val="FFEFAEFB"/>
    <w:rsid w:val="FFF3A75B"/>
    <w:rsid w:val="FFF70B39"/>
    <w:rsid w:val="FFFB6F6A"/>
    <w:rsid w:val="FFFBD800"/>
    <w:rsid w:val="FFFDD813"/>
    <w:rsid w:val="FFFF144F"/>
    <w:rsid w:val="FFFF1CB9"/>
    <w:rsid w:val="FFFF294E"/>
    <w:rsid w:val="FFFF4059"/>
    <w:rsid w:val="FFFF6EC2"/>
    <w:rsid w:val="FFFFB287"/>
    <w:rsid w:val="FFFFBB03"/>
    <w:rsid w:val="FFFFE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CE89A"/>
  <w15:docId w15:val="{C8518921-C11C-4537-B324-96CFD1A1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2E1"/>
    <w:pPr>
      <w:spacing w:line="259" w:lineRule="auto"/>
    </w:pPr>
    <w:rPr>
      <w:rFonts w:ascii="Times New Roman" w:hAnsi="Times New Roman"/>
      <w:kern w:val="2"/>
      <w:sz w:val="24"/>
      <w:szCs w:val="21"/>
      <w:lang w:eastAsia="ja-JP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</w:style>
  <w:style w:type="character" w:styleId="a5">
    <w:name w:val="Emphasis"/>
    <w:basedOn w:val="a0"/>
    <w:uiPriority w:val="20"/>
    <w:qFormat/>
    <w:rPr>
      <w:i/>
      <w:iCs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styleId="aa">
    <w:name w:val="Hyperlink"/>
    <w:basedOn w:val="a0"/>
    <w:uiPriority w:val="99"/>
    <w:unhideWhenUsed/>
    <w:rPr>
      <w:color w:val="467886" w:themeColor="hyperlink"/>
      <w:u w:val="single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Cs w:val="24"/>
      <w14:ligatures w14:val="none"/>
    </w:rPr>
  </w:style>
  <w:style w:type="paragraph" w:styleId="ab">
    <w:name w:val="Subtitle"/>
    <w:basedOn w:val="a"/>
    <w:next w:val="a"/>
    <w:link w:val="ac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Title"/>
    <w:basedOn w:val="a"/>
    <w:next w:val="a"/>
    <w:link w:val="ae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見出し 1 (文字)"/>
    <w:basedOn w:val="a0"/>
    <w:link w:val="1"/>
    <w:uiPriority w:val="9"/>
    <w:qFormat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ae">
    <w:name w:val="表題 (文字)"/>
    <w:basedOn w:val="a0"/>
    <w:link w:val="ad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題 (文字)"/>
    <w:basedOn w:val="a0"/>
    <w:link w:val="ab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文 (文字)"/>
    <w:basedOn w:val="a0"/>
    <w:link w:val="af"/>
    <w:uiPriority w:val="29"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a0"/>
    <w:uiPriority w:val="21"/>
    <w:qFormat/>
    <w:rPr>
      <w:i/>
      <w:iCs/>
      <w:color w:val="0F4761" w:themeColor="accent1" w:themeShade="BF"/>
    </w:rPr>
  </w:style>
  <w:style w:type="paragraph" w:styleId="21">
    <w:name w:val="Intense Quote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7">
    <w:name w:val="フッター (文字)"/>
    <w:basedOn w:val="a0"/>
    <w:link w:val="a6"/>
    <w:uiPriority w:val="99"/>
  </w:style>
  <w:style w:type="character" w:customStyle="1" w:styleId="11">
    <w:name w:val="未解決のメンション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CD45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吹き出し (文字)"/>
    <w:basedOn w:val="a0"/>
    <w:link w:val="af3"/>
    <w:uiPriority w:val="99"/>
    <w:semiHidden/>
    <w:rsid w:val="00CD45AE"/>
    <w:rPr>
      <w:rFonts w:ascii="Tahoma" w:hAnsi="Tahoma" w:cs="Tahoma"/>
      <w:kern w:val="2"/>
      <w:sz w:val="16"/>
      <w:szCs w:val="16"/>
      <w:lang w:eastAsia="ja-JP"/>
      <w14:ligatures w14:val="standardContextual"/>
    </w:rPr>
  </w:style>
  <w:style w:type="character" w:styleId="af5">
    <w:name w:val="line number"/>
    <w:basedOn w:val="a0"/>
    <w:uiPriority w:val="99"/>
    <w:semiHidden/>
    <w:unhideWhenUsed/>
    <w:rsid w:val="00CD45AE"/>
  </w:style>
  <w:style w:type="paragraph" w:styleId="af6">
    <w:name w:val="annotation subject"/>
    <w:basedOn w:val="a3"/>
    <w:next w:val="a3"/>
    <w:link w:val="af7"/>
    <w:uiPriority w:val="99"/>
    <w:semiHidden/>
    <w:unhideWhenUsed/>
    <w:rsid w:val="00CD45AE"/>
    <w:pPr>
      <w:spacing w:line="240" w:lineRule="auto"/>
    </w:pPr>
    <w:rPr>
      <w:b/>
      <w:bCs/>
      <w:sz w:val="20"/>
      <w:szCs w:val="20"/>
    </w:rPr>
  </w:style>
  <w:style w:type="character" w:customStyle="1" w:styleId="a4">
    <w:name w:val="コメント文字列 (文字)"/>
    <w:basedOn w:val="a0"/>
    <w:link w:val="a3"/>
    <w:uiPriority w:val="99"/>
    <w:rsid w:val="00CD45AE"/>
    <w:rPr>
      <w:kern w:val="2"/>
      <w:sz w:val="21"/>
      <w:szCs w:val="21"/>
      <w:lang w:eastAsia="ja-JP"/>
      <w14:ligatures w14:val="standardContextual"/>
    </w:rPr>
  </w:style>
  <w:style w:type="character" w:customStyle="1" w:styleId="af7">
    <w:name w:val="コメント内容 (文字)"/>
    <w:basedOn w:val="a4"/>
    <w:link w:val="af6"/>
    <w:uiPriority w:val="99"/>
    <w:semiHidden/>
    <w:rsid w:val="00CD45AE"/>
    <w:rPr>
      <w:b/>
      <w:bCs/>
      <w:kern w:val="2"/>
      <w:sz w:val="21"/>
      <w:szCs w:val="21"/>
      <w:lang w:eastAsia="ja-JP"/>
      <w14:ligatures w14:val="standardContextual"/>
    </w:rPr>
  </w:style>
  <w:style w:type="paragraph" w:styleId="af8">
    <w:name w:val="Revision"/>
    <w:hidden/>
    <w:uiPriority w:val="99"/>
    <w:unhideWhenUsed/>
    <w:rsid w:val="00CD45AE"/>
    <w:rPr>
      <w:kern w:val="2"/>
      <w:sz w:val="21"/>
      <w:szCs w:val="21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E3F284-C220-480F-998D-F36DEFC5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4</Pages>
  <Words>1015</Words>
  <Characters>5786</Characters>
  <Application>Microsoft Office Word</Application>
  <DocSecurity>0</DocSecurity>
  <Lines>48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伊坂　哲哉</dc:creator>
  <cp:keywords/>
  <dc:description/>
  <cp:lastModifiedBy>哲哉 伊坂</cp:lastModifiedBy>
  <cp:revision>18</cp:revision>
  <cp:lastPrinted>2024-09-25T14:00:00Z</cp:lastPrinted>
  <dcterms:created xsi:type="dcterms:W3CDTF">2026-07-18T00:53:00Z</dcterms:created>
  <dcterms:modified xsi:type="dcterms:W3CDTF">2026-08-23T07:10:00Z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1a294c8dbfaa4b259821780dab86a079</vt:lpwstr>
  </property>
  <property fmtid="{D5CDD505-2E9C-101B-9397-08002B2CF9AE}" pid="3" name="TrinkaCustomProp">
    <vt:lpwstr>e2ba6914b8a14efe97e0d209307452b6</vt:lpwstr>
  </property>
  <property fmtid="{D5CDD505-2E9C-101B-9397-08002B2CF9AE}" pid="4" name="KSOProductBuildVer">
    <vt:lpwstr>1033-6.15.0.8733</vt:lpwstr>
  </property>
  <property fmtid="{D5CDD505-2E9C-101B-9397-08002B2CF9AE}" pid="5" name="ICV">
    <vt:lpwstr>ADAEB719C5B01D2C801C6D684C08FEB6_42</vt:lpwstr>
  </property>
  <property fmtid="{D5CDD505-2E9C-101B-9397-08002B2CF9AE}" pid="6" name="DotEnagoUniqueKey">
    <vt:lpwstr>|051af6223b4596f-b6d0-4604-f11f-a1751995348001-1e64f057</vt:lpwstr>
  </property>
</Properties>
</file>