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5"/>
        <w:gridCol w:w="2025"/>
        <w:gridCol w:w="772"/>
        <w:gridCol w:w="1035"/>
        <w:gridCol w:w="1032"/>
        <w:gridCol w:w="1019"/>
        <w:gridCol w:w="969"/>
        <w:gridCol w:w="1103"/>
      </w:tblGrid>
      <w:tr w:rsidR="000924A8" w:rsidRPr="00A7668B" w14:paraId="691FB37C" w14:textId="77777777" w:rsidTr="006A4A27">
        <w:trPr>
          <w:cantSplit/>
          <w:trHeight w:val="87"/>
        </w:trPr>
        <w:tc>
          <w:tcPr>
            <w:tcW w:w="5000" w:type="pct"/>
            <w:gridSpan w:val="8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BFBFBF" w:themeFill="background1" w:themeFillShade="BF"/>
            <w:vAlign w:val="center"/>
          </w:tcPr>
          <w:p w14:paraId="0A33325C" w14:textId="77777777" w:rsidR="000924A8" w:rsidRPr="000924A8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rtl/>
                <w:lang w:bidi="ar-SY"/>
              </w:rPr>
            </w:pPr>
            <w:r w:rsidRPr="000924A8">
              <w:rPr>
                <w:rFonts w:ascii="Arial" w:hAnsi="Arial" w:cs="Arial"/>
                <w:b/>
                <w:bCs/>
                <w:color w:val="000000"/>
                <w:lang w:bidi="ar-SY"/>
              </w:rPr>
              <w:t>Table 2 - Changes in oral health habits before and after the quarantine period</w:t>
            </w:r>
          </w:p>
        </w:tc>
      </w:tr>
      <w:tr w:rsidR="000924A8" w:rsidRPr="00A7668B" w14:paraId="49D22F63" w14:textId="77777777" w:rsidTr="006A4A27">
        <w:trPr>
          <w:cantSplit/>
          <w:trHeight w:val="87"/>
        </w:trPr>
        <w:tc>
          <w:tcPr>
            <w:tcW w:w="1823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00358181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66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Variables</w:t>
            </w:r>
          </w:p>
        </w:tc>
        <w:tc>
          <w:tcPr>
            <w:tcW w:w="975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1FB5E318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Before quarantine</w:t>
            </w:r>
          </w:p>
        </w:tc>
        <w:tc>
          <w:tcPr>
            <w:tcW w:w="1105" w:type="pct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1FD5D029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SY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SY"/>
              </w:rPr>
              <w:t>after quarantine</w:t>
            </w:r>
          </w:p>
        </w:tc>
        <w:tc>
          <w:tcPr>
            <w:tcW w:w="1096" w:type="pct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689F7ED9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Significant difference</w:t>
            </w:r>
          </w:p>
        </w:tc>
      </w:tr>
      <w:tr w:rsidR="000924A8" w:rsidRPr="00A7668B" w14:paraId="59D551C2" w14:textId="77777777" w:rsidTr="006A4A27">
        <w:trPr>
          <w:cantSplit/>
          <w:trHeight w:val="92"/>
        </w:trPr>
        <w:tc>
          <w:tcPr>
            <w:tcW w:w="1823" w:type="pct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1F70B9AA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428F7A49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Cases</w:t>
            </w:r>
          </w:p>
        </w:tc>
        <w:tc>
          <w:tcPr>
            <w:tcW w:w="558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15531FF5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%</w:t>
            </w:r>
          </w:p>
        </w:tc>
        <w:tc>
          <w:tcPr>
            <w:tcW w:w="55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30FDC0E3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Cases</w:t>
            </w:r>
          </w:p>
        </w:tc>
        <w:tc>
          <w:tcPr>
            <w:tcW w:w="549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11DD97DD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SY"/>
              </w:rPr>
            </w:pPr>
            <w:r w:rsidRPr="00A7668B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%</w:t>
            </w:r>
          </w:p>
        </w:tc>
        <w:tc>
          <w:tcPr>
            <w:tcW w:w="522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7D17B320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 value</w:t>
            </w:r>
          </w:p>
        </w:tc>
        <w:tc>
          <w:tcPr>
            <w:tcW w:w="575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113FDB86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SY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SY"/>
              </w:rPr>
              <w:t>Significance of the test</w:t>
            </w:r>
          </w:p>
        </w:tc>
      </w:tr>
      <w:tr w:rsidR="000924A8" w:rsidRPr="00A7668B" w14:paraId="25F0210E" w14:textId="77777777" w:rsidTr="006A4A27">
        <w:trPr>
          <w:cantSplit/>
          <w:trHeight w:val="87"/>
        </w:trPr>
        <w:tc>
          <w:tcPr>
            <w:tcW w:w="735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7AE7483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How often I brush my teeth</w:t>
            </w:r>
          </w:p>
        </w:tc>
        <w:tc>
          <w:tcPr>
            <w:tcW w:w="1089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2AB8BB27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SY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 do not brush my teeth</w:t>
            </w:r>
          </w:p>
        </w:tc>
        <w:tc>
          <w:tcPr>
            <w:tcW w:w="417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BF0A0C9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58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54FBCA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3.0%</w:t>
            </w:r>
          </w:p>
        </w:tc>
        <w:tc>
          <w:tcPr>
            <w:tcW w:w="55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C4C33C6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549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6B0008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4.3%</w:t>
            </w:r>
          </w:p>
        </w:tc>
        <w:tc>
          <w:tcPr>
            <w:tcW w:w="522" w:type="pct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DED0939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0.716</w:t>
            </w:r>
          </w:p>
        </w:tc>
        <w:tc>
          <w:tcPr>
            <w:tcW w:w="575" w:type="pct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987B323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</w:t>
            </w:r>
          </w:p>
        </w:tc>
      </w:tr>
      <w:tr w:rsidR="000924A8" w:rsidRPr="00A7668B" w14:paraId="2626706A" w14:textId="77777777" w:rsidTr="006A4A27">
        <w:trPr>
          <w:cantSplit/>
          <w:trHeight w:val="100"/>
        </w:trPr>
        <w:tc>
          <w:tcPr>
            <w:tcW w:w="735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830D9AD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551B6F2E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Once</w:t>
            </w:r>
          </w:p>
        </w:tc>
        <w:tc>
          <w:tcPr>
            <w:tcW w:w="41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8850D6E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328</w:t>
            </w:r>
          </w:p>
        </w:tc>
        <w:tc>
          <w:tcPr>
            <w:tcW w:w="55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610702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31.8%</w:t>
            </w:r>
          </w:p>
        </w:tc>
        <w:tc>
          <w:tcPr>
            <w:tcW w:w="55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56AD97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355</w:t>
            </w:r>
          </w:p>
        </w:tc>
        <w:tc>
          <w:tcPr>
            <w:tcW w:w="54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4E8034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34.4%</w:t>
            </w:r>
          </w:p>
        </w:tc>
        <w:tc>
          <w:tcPr>
            <w:tcW w:w="522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72991897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5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7651408E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24A8" w:rsidRPr="00A7668B" w14:paraId="3B3B23A6" w14:textId="77777777" w:rsidTr="006A4A27">
        <w:trPr>
          <w:cantSplit/>
          <w:trHeight w:val="100"/>
        </w:trPr>
        <w:tc>
          <w:tcPr>
            <w:tcW w:w="735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BB34A7B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183D1E76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Twice</w:t>
            </w:r>
          </w:p>
        </w:tc>
        <w:tc>
          <w:tcPr>
            <w:tcW w:w="41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BC65D2B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55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F145B1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49.4%</w:t>
            </w:r>
          </w:p>
        </w:tc>
        <w:tc>
          <w:tcPr>
            <w:tcW w:w="55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0B4F92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435</w:t>
            </w:r>
          </w:p>
        </w:tc>
        <w:tc>
          <w:tcPr>
            <w:tcW w:w="54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F87DAF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42.1%</w:t>
            </w:r>
          </w:p>
        </w:tc>
        <w:tc>
          <w:tcPr>
            <w:tcW w:w="522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1DFAA720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5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33EA368A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24A8" w:rsidRPr="00A7668B" w14:paraId="6E60F485" w14:textId="77777777" w:rsidTr="006A4A27">
        <w:trPr>
          <w:cantSplit/>
          <w:trHeight w:val="105"/>
        </w:trPr>
        <w:tc>
          <w:tcPr>
            <w:tcW w:w="735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6D37723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598E5FC4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three times</w:t>
            </w:r>
          </w:p>
        </w:tc>
        <w:tc>
          <w:tcPr>
            <w:tcW w:w="41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FCCB2D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55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0B698C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13.0%</w:t>
            </w:r>
          </w:p>
        </w:tc>
        <w:tc>
          <w:tcPr>
            <w:tcW w:w="55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DCDE6C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54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4DC8C6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16.0%</w:t>
            </w:r>
          </w:p>
        </w:tc>
        <w:tc>
          <w:tcPr>
            <w:tcW w:w="522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3D1C3137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5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7D98EA49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24A8" w:rsidRPr="00A7668B" w14:paraId="0D4D6F24" w14:textId="77777777" w:rsidTr="006A4A27">
        <w:trPr>
          <w:cantSplit/>
          <w:trHeight w:val="100"/>
        </w:trPr>
        <w:tc>
          <w:tcPr>
            <w:tcW w:w="735" w:type="pct"/>
            <w:vMerge/>
            <w:tcBorders>
              <w:top w:val="single" w:sz="16" w:space="0" w:color="000000"/>
              <w:left w:val="single" w:sz="16" w:space="0" w:color="000000"/>
              <w:bottom w:val="single" w:sz="18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189171DA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18" w:space="0" w:color="000000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1EC98274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More than 3 times</w:t>
            </w:r>
          </w:p>
        </w:tc>
        <w:tc>
          <w:tcPr>
            <w:tcW w:w="417" w:type="pct"/>
            <w:tcBorders>
              <w:top w:val="nil"/>
              <w:left w:val="single" w:sz="16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339E4FD8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58" w:type="pct"/>
            <w:tcBorders>
              <w:top w:val="nil"/>
              <w:bottom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B69D1AE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2.9%</w:t>
            </w:r>
          </w:p>
        </w:tc>
        <w:tc>
          <w:tcPr>
            <w:tcW w:w="556" w:type="pct"/>
            <w:tcBorders>
              <w:top w:val="nil"/>
              <w:bottom w:val="single" w:sz="18" w:space="0" w:color="000000"/>
            </w:tcBorders>
            <w:shd w:val="clear" w:color="auto" w:fill="FFFFFF"/>
            <w:vAlign w:val="center"/>
          </w:tcPr>
          <w:p w14:paraId="059DF39B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49" w:type="pct"/>
            <w:tcBorders>
              <w:top w:val="nil"/>
              <w:bottom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7972A4C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3.3%</w:t>
            </w:r>
          </w:p>
        </w:tc>
        <w:tc>
          <w:tcPr>
            <w:tcW w:w="522" w:type="pct"/>
            <w:vMerge/>
            <w:tcBorders>
              <w:bottom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D3E66CD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5" w:type="pct"/>
            <w:vMerge/>
            <w:tcBorders>
              <w:bottom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DFA7AFE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24A8" w:rsidRPr="00A7668B" w14:paraId="05ADB29C" w14:textId="77777777" w:rsidTr="006A4A27">
        <w:trPr>
          <w:cantSplit/>
          <w:trHeight w:val="87"/>
        </w:trPr>
        <w:tc>
          <w:tcPr>
            <w:tcW w:w="735" w:type="pct"/>
            <w:vMerge w:val="restart"/>
            <w:tcBorders>
              <w:top w:val="single" w:sz="18" w:space="0" w:color="000000"/>
              <w:left w:val="single" w:sz="16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EAD7E22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The time to first brush your teeth</w:t>
            </w:r>
          </w:p>
        </w:tc>
        <w:tc>
          <w:tcPr>
            <w:tcW w:w="1089" w:type="pct"/>
            <w:tcBorders>
              <w:top w:val="single" w:sz="18" w:space="0" w:color="000000"/>
              <w:left w:val="nil"/>
              <w:bottom w:val="nil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10CCD830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when you wake up</w:t>
            </w:r>
          </w:p>
        </w:tc>
        <w:tc>
          <w:tcPr>
            <w:tcW w:w="417" w:type="pct"/>
            <w:tcBorders>
              <w:top w:val="single" w:sz="18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D8E6A67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621</w:t>
            </w:r>
          </w:p>
        </w:tc>
        <w:tc>
          <w:tcPr>
            <w:tcW w:w="558" w:type="pct"/>
            <w:tcBorders>
              <w:top w:val="single" w:sz="18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94B766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60.6%</w:t>
            </w:r>
          </w:p>
        </w:tc>
        <w:tc>
          <w:tcPr>
            <w:tcW w:w="556" w:type="pct"/>
            <w:tcBorders>
              <w:top w:val="single" w:sz="18" w:space="0" w:color="000000"/>
              <w:bottom w:val="nil"/>
            </w:tcBorders>
            <w:shd w:val="clear" w:color="auto" w:fill="FFFFFF"/>
            <w:vAlign w:val="center"/>
          </w:tcPr>
          <w:p w14:paraId="134CB6EC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608</w:t>
            </w:r>
          </w:p>
        </w:tc>
        <w:tc>
          <w:tcPr>
            <w:tcW w:w="549" w:type="pct"/>
            <w:tcBorders>
              <w:top w:val="single" w:sz="18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1240BF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60.4%</w:t>
            </w:r>
          </w:p>
        </w:tc>
        <w:tc>
          <w:tcPr>
            <w:tcW w:w="522" w:type="pct"/>
            <w:vMerge w:val="restart"/>
            <w:tcBorders>
              <w:top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44A9E07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0.276</w:t>
            </w:r>
          </w:p>
        </w:tc>
        <w:tc>
          <w:tcPr>
            <w:tcW w:w="575" w:type="pct"/>
            <w:vMerge w:val="restart"/>
            <w:tcBorders>
              <w:top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D9D46B1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</w:t>
            </w:r>
          </w:p>
        </w:tc>
      </w:tr>
      <w:tr w:rsidR="000924A8" w:rsidRPr="00A7668B" w14:paraId="246FB39F" w14:textId="77777777" w:rsidTr="006A4A27">
        <w:trPr>
          <w:cantSplit/>
          <w:trHeight w:val="92"/>
        </w:trPr>
        <w:tc>
          <w:tcPr>
            <w:tcW w:w="735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3A9AC46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4F42F852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Right after eating</w:t>
            </w:r>
          </w:p>
        </w:tc>
        <w:tc>
          <w:tcPr>
            <w:tcW w:w="41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73D3FD3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5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C659EA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6.8%</w:t>
            </w:r>
          </w:p>
        </w:tc>
        <w:tc>
          <w:tcPr>
            <w:tcW w:w="55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746529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54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59B919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8.7%</w:t>
            </w:r>
          </w:p>
        </w:tc>
        <w:tc>
          <w:tcPr>
            <w:tcW w:w="522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4C1EE0CD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5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57A307D1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24A8" w:rsidRPr="00A7668B" w14:paraId="77A3066F" w14:textId="77777777" w:rsidTr="006A4A27">
        <w:trPr>
          <w:cantSplit/>
          <w:trHeight w:val="87"/>
        </w:trPr>
        <w:tc>
          <w:tcPr>
            <w:tcW w:w="735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C4A944E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0428615C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Before leaving the house</w:t>
            </w:r>
          </w:p>
        </w:tc>
        <w:tc>
          <w:tcPr>
            <w:tcW w:w="41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C2BC4FD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55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630EB16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15.8%</w:t>
            </w:r>
          </w:p>
        </w:tc>
        <w:tc>
          <w:tcPr>
            <w:tcW w:w="55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B78848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F3EB19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0.0%</w:t>
            </w:r>
          </w:p>
        </w:tc>
        <w:tc>
          <w:tcPr>
            <w:tcW w:w="522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4C8F2015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5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29CEA52A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24A8" w:rsidRPr="00A7668B" w14:paraId="094FB473" w14:textId="77777777" w:rsidTr="006A4A27">
        <w:trPr>
          <w:cantSplit/>
          <w:trHeight w:val="92"/>
        </w:trPr>
        <w:tc>
          <w:tcPr>
            <w:tcW w:w="735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43AC9C8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1E5BE86E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SY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SY"/>
              </w:rPr>
              <w:t>before sleep</w:t>
            </w:r>
          </w:p>
        </w:tc>
        <w:tc>
          <w:tcPr>
            <w:tcW w:w="41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6F09795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55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F3FDE2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10.9%</w:t>
            </w:r>
          </w:p>
        </w:tc>
        <w:tc>
          <w:tcPr>
            <w:tcW w:w="55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5F76E8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54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6177C6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22.1%</w:t>
            </w:r>
          </w:p>
        </w:tc>
        <w:tc>
          <w:tcPr>
            <w:tcW w:w="522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0C3CCA70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5" w:type="pct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132EE68F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24A8" w:rsidRPr="00A7668B" w14:paraId="4D2538C0" w14:textId="77777777" w:rsidTr="006A4A27">
        <w:trPr>
          <w:cantSplit/>
          <w:trHeight w:val="87"/>
        </w:trPr>
        <w:tc>
          <w:tcPr>
            <w:tcW w:w="735" w:type="pct"/>
            <w:vMerge/>
            <w:tcBorders>
              <w:top w:val="nil"/>
              <w:left w:val="single" w:sz="16" w:space="0" w:color="000000"/>
              <w:bottom w:val="single" w:sz="18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51CA519B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18" w:space="0" w:color="000000"/>
              <w:right w:val="single" w:sz="16" w:space="0" w:color="000000"/>
            </w:tcBorders>
            <w:shd w:val="clear" w:color="auto" w:fill="F2F2F2" w:themeFill="background1" w:themeFillShade="F2"/>
            <w:vAlign w:val="center"/>
          </w:tcPr>
          <w:p w14:paraId="59A97921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Half an hour after eating</w:t>
            </w:r>
          </w:p>
        </w:tc>
        <w:tc>
          <w:tcPr>
            <w:tcW w:w="417" w:type="pct"/>
            <w:tcBorders>
              <w:top w:val="nil"/>
              <w:left w:val="single" w:sz="16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5598CE50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58" w:type="pct"/>
            <w:tcBorders>
              <w:top w:val="nil"/>
              <w:bottom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22FBF68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5.9%</w:t>
            </w:r>
          </w:p>
        </w:tc>
        <w:tc>
          <w:tcPr>
            <w:tcW w:w="556" w:type="pct"/>
            <w:tcBorders>
              <w:top w:val="nil"/>
              <w:bottom w:val="single" w:sz="18" w:space="0" w:color="000000"/>
            </w:tcBorders>
            <w:shd w:val="clear" w:color="auto" w:fill="FFFFFF"/>
            <w:vAlign w:val="center"/>
          </w:tcPr>
          <w:p w14:paraId="5CCEEBA5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549" w:type="pct"/>
            <w:tcBorders>
              <w:top w:val="nil"/>
              <w:bottom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933043E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668B">
              <w:rPr>
                <w:rFonts w:ascii="Arial" w:hAnsi="Arial" w:cs="Arial"/>
                <w:color w:val="000000"/>
                <w:sz w:val="16"/>
                <w:szCs w:val="16"/>
              </w:rPr>
              <w:t>8.7%</w:t>
            </w:r>
          </w:p>
        </w:tc>
        <w:tc>
          <w:tcPr>
            <w:tcW w:w="522" w:type="pct"/>
            <w:vMerge/>
            <w:tcBorders>
              <w:bottom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5367633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5" w:type="pct"/>
            <w:vMerge/>
            <w:tcBorders>
              <w:bottom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561346F" w14:textId="77777777" w:rsidR="000924A8" w:rsidRPr="00A7668B" w:rsidRDefault="000924A8" w:rsidP="006A4A27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72387881" w14:textId="77777777" w:rsidR="008861AB" w:rsidRDefault="008861AB">
      <w:pPr>
        <w:rPr>
          <w:rFonts w:hint="cs"/>
        </w:rPr>
      </w:pPr>
    </w:p>
    <w:sectPr w:rsidR="008861AB" w:rsidSect="00686A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94E"/>
    <w:rsid w:val="000924A8"/>
    <w:rsid w:val="004641BE"/>
    <w:rsid w:val="00686AA4"/>
    <w:rsid w:val="0072294E"/>
    <w:rsid w:val="008861AB"/>
    <w:rsid w:val="00CD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7EA0EA-C04B-4081-9A28-0C9B8ABAF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4A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bahaa alhaffar</dc:creator>
  <cp:keywords/>
  <dc:description/>
  <cp:lastModifiedBy>bahaa alhaffar</cp:lastModifiedBy>
  <cp:revision>2</cp:revision>
  <dcterms:created xsi:type="dcterms:W3CDTF">2021-04-24T18:44:00Z</dcterms:created>
  <dcterms:modified xsi:type="dcterms:W3CDTF">2021-04-24T18:44:00Z</dcterms:modified>
</cp:coreProperties>
</file>