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1E28B" w14:textId="77777777" w:rsidR="00B21B51" w:rsidRPr="001A4E95" w:rsidRDefault="00B21B51" w:rsidP="00B21B51">
      <w:pPr>
        <w:pStyle w:val="ListParagraph"/>
        <w:spacing w:after="0" w:line="276" w:lineRule="auto"/>
        <w:rPr>
          <w:rFonts w:ascii="Times New Roman" w:hAnsi="Times New Roman" w:cs="Times New Roman"/>
          <w:b/>
          <w:lang w:val="en-GB"/>
        </w:rPr>
      </w:pPr>
      <w:r w:rsidRPr="001A4E95">
        <w:rPr>
          <w:rFonts w:ascii="Times New Roman" w:hAnsi="Times New Roman" w:cs="Times New Roman"/>
          <w:b/>
          <w:lang w:val="en-GB"/>
        </w:rPr>
        <w:t>Supplementary Table S3. Clinical description of the endometrial cancer cases.</w:t>
      </w:r>
    </w:p>
    <w:p w14:paraId="26BCC231" w14:textId="77777777" w:rsidR="00B21B51" w:rsidRPr="001A4E95" w:rsidRDefault="00B21B51" w:rsidP="00CE0FD2">
      <w:pPr>
        <w:pStyle w:val="ListParagraph"/>
        <w:spacing w:after="0" w:line="276" w:lineRule="auto"/>
        <w:rPr>
          <w:rFonts w:ascii="Times New Roman" w:hAnsi="Times New Roman" w:cs="Times New Roman"/>
          <w:b/>
          <w:lang w:val="en-GB"/>
        </w:rPr>
      </w:pPr>
    </w:p>
    <w:tbl>
      <w:tblPr>
        <w:tblStyle w:val="TableGrid"/>
        <w:tblW w:w="15295" w:type="dxa"/>
        <w:tblLayout w:type="fixed"/>
        <w:tblLook w:val="04A0" w:firstRow="1" w:lastRow="0" w:firstColumn="1" w:lastColumn="0" w:noHBand="0" w:noVBand="1"/>
      </w:tblPr>
      <w:tblGrid>
        <w:gridCol w:w="817"/>
        <w:gridCol w:w="2778"/>
        <w:gridCol w:w="766"/>
        <w:gridCol w:w="709"/>
        <w:gridCol w:w="567"/>
        <w:gridCol w:w="658"/>
        <w:gridCol w:w="450"/>
        <w:gridCol w:w="450"/>
        <w:gridCol w:w="1135"/>
        <w:gridCol w:w="755"/>
        <w:gridCol w:w="1530"/>
        <w:gridCol w:w="1350"/>
        <w:gridCol w:w="900"/>
        <w:gridCol w:w="1080"/>
        <w:gridCol w:w="1350"/>
      </w:tblGrid>
      <w:tr w:rsidR="00CE0FD2" w:rsidRPr="009A4419" w14:paraId="12B82273" w14:textId="77777777" w:rsidTr="009A4419">
        <w:tc>
          <w:tcPr>
            <w:tcW w:w="817" w:type="dxa"/>
          </w:tcPr>
          <w:p w14:paraId="3272A785" w14:textId="77777777" w:rsidR="00CE0FD2" w:rsidRPr="009A4419" w:rsidRDefault="00CE0FD2" w:rsidP="008A5D8F">
            <w:pPr>
              <w:rPr>
                <w:rFonts w:cs="Times New Roman"/>
                <w:b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b/>
                <w:sz w:val="20"/>
                <w:szCs w:val="20"/>
                <w:lang w:val="en-GB"/>
              </w:rPr>
              <w:t>Code of patient</w:t>
            </w:r>
          </w:p>
        </w:tc>
        <w:tc>
          <w:tcPr>
            <w:tcW w:w="2778" w:type="dxa"/>
          </w:tcPr>
          <w:p w14:paraId="73916B5C" w14:textId="77777777" w:rsidR="00CE0FD2" w:rsidRPr="009A4419" w:rsidRDefault="00CE0FD2" w:rsidP="008A5D8F">
            <w:pPr>
              <w:rPr>
                <w:rFonts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b/>
                <w:bCs/>
                <w:color w:val="000000"/>
                <w:sz w:val="20"/>
                <w:szCs w:val="20"/>
                <w:lang w:val="en-GB"/>
              </w:rPr>
              <w:t>Diagnosis</w:t>
            </w:r>
          </w:p>
        </w:tc>
        <w:tc>
          <w:tcPr>
            <w:tcW w:w="766" w:type="dxa"/>
          </w:tcPr>
          <w:p w14:paraId="2CD0A4A8" w14:textId="77777777" w:rsidR="00CE0FD2" w:rsidRPr="009A4419" w:rsidRDefault="00CE0FD2" w:rsidP="008A5D8F">
            <w:pPr>
              <w:rPr>
                <w:rFonts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b/>
                <w:bCs/>
                <w:color w:val="000000"/>
                <w:sz w:val="20"/>
                <w:szCs w:val="20"/>
                <w:lang w:val="en-GB"/>
              </w:rPr>
              <w:t>Grade</w:t>
            </w:r>
          </w:p>
        </w:tc>
        <w:tc>
          <w:tcPr>
            <w:tcW w:w="709" w:type="dxa"/>
          </w:tcPr>
          <w:p w14:paraId="5B497ACD" w14:textId="77777777" w:rsidR="00CE0FD2" w:rsidRPr="009A4419" w:rsidRDefault="00CE0FD2" w:rsidP="008A5D8F">
            <w:pPr>
              <w:rPr>
                <w:rFonts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b/>
                <w:bCs/>
                <w:color w:val="000000"/>
                <w:sz w:val="20"/>
                <w:szCs w:val="20"/>
                <w:lang w:val="en-GB"/>
              </w:rPr>
              <w:t>Stage</w:t>
            </w:r>
          </w:p>
        </w:tc>
        <w:tc>
          <w:tcPr>
            <w:tcW w:w="567" w:type="dxa"/>
          </w:tcPr>
          <w:p w14:paraId="2CF8E609" w14:textId="77777777" w:rsidR="00CE0FD2" w:rsidRPr="009A4419" w:rsidRDefault="00CE0FD2" w:rsidP="008A5D8F">
            <w:pPr>
              <w:rPr>
                <w:rFonts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b/>
                <w:bCs/>
                <w:color w:val="000000"/>
                <w:sz w:val="20"/>
                <w:szCs w:val="20"/>
                <w:lang w:val="en-GB"/>
              </w:rPr>
              <w:t>Age</w:t>
            </w:r>
          </w:p>
        </w:tc>
        <w:tc>
          <w:tcPr>
            <w:tcW w:w="658" w:type="dxa"/>
          </w:tcPr>
          <w:p w14:paraId="639DBFC2" w14:textId="77777777" w:rsidR="00CE0FD2" w:rsidRPr="009A4419" w:rsidRDefault="00CE0FD2" w:rsidP="008A5D8F">
            <w:pPr>
              <w:rPr>
                <w:rFonts w:cs="Times New Roman"/>
                <w:b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b/>
                <w:sz w:val="20"/>
                <w:szCs w:val="20"/>
                <w:lang w:val="en-GB"/>
              </w:rPr>
              <w:t>T</w:t>
            </w:r>
          </w:p>
        </w:tc>
        <w:tc>
          <w:tcPr>
            <w:tcW w:w="450" w:type="dxa"/>
          </w:tcPr>
          <w:p w14:paraId="35D2632C" w14:textId="77777777" w:rsidR="00CE0FD2" w:rsidRPr="009A4419" w:rsidRDefault="00CE0FD2" w:rsidP="008A5D8F">
            <w:pPr>
              <w:rPr>
                <w:rFonts w:cs="Times New Roman"/>
                <w:b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b/>
                <w:sz w:val="20"/>
                <w:szCs w:val="20"/>
                <w:lang w:val="en-GB"/>
              </w:rPr>
              <w:t>N</w:t>
            </w:r>
          </w:p>
        </w:tc>
        <w:tc>
          <w:tcPr>
            <w:tcW w:w="450" w:type="dxa"/>
          </w:tcPr>
          <w:p w14:paraId="633365D3" w14:textId="77777777" w:rsidR="00CE0FD2" w:rsidRPr="009A4419" w:rsidRDefault="00CE0FD2" w:rsidP="008A5D8F">
            <w:pPr>
              <w:rPr>
                <w:rFonts w:cs="Times New Roman"/>
                <w:b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b/>
                <w:sz w:val="20"/>
                <w:szCs w:val="20"/>
                <w:lang w:val="en-GB"/>
              </w:rPr>
              <w:t>M</w:t>
            </w:r>
          </w:p>
        </w:tc>
        <w:tc>
          <w:tcPr>
            <w:tcW w:w="1135" w:type="dxa"/>
          </w:tcPr>
          <w:p w14:paraId="45D63D7F" w14:textId="77777777" w:rsidR="00CE0FD2" w:rsidRPr="009A4419" w:rsidRDefault="00CE0FD2" w:rsidP="008A5D8F">
            <w:pPr>
              <w:rPr>
                <w:rFonts w:cs="Times New Roman"/>
                <w:b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b/>
                <w:sz w:val="20"/>
                <w:szCs w:val="20"/>
                <w:lang w:val="en-GB"/>
              </w:rPr>
              <w:t>Myometrial invasion</w:t>
            </w:r>
          </w:p>
        </w:tc>
        <w:tc>
          <w:tcPr>
            <w:tcW w:w="755" w:type="dxa"/>
          </w:tcPr>
          <w:p w14:paraId="470215EA" w14:textId="77777777" w:rsidR="00CE0FD2" w:rsidRPr="009A4419" w:rsidRDefault="00CE0FD2" w:rsidP="008A5D8F">
            <w:pPr>
              <w:rPr>
                <w:rFonts w:cs="Times New Roman"/>
                <w:b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b/>
                <w:sz w:val="20"/>
                <w:szCs w:val="20"/>
                <w:lang w:val="en-GB"/>
              </w:rPr>
              <w:t>LVI/PNI</w:t>
            </w:r>
          </w:p>
        </w:tc>
        <w:tc>
          <w:tcPr>
            <w:tcW w:w="1530" w:type="dxa"/>
          </w:tcPr>
          <w:p w14:paraId="360F979D" w14:textId="77777777" w:rsidR="00CE0FD2" w:rsidRPr="009A4419" w:rsidRDefault="00CE0FD2" w:rsidP="008A5D8F">
            <w:pPr>
              <w:rPr>
                <w:rFonts w:cs="Times New Roman"/>
                <w:b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b/>
                <w:sz w:val="20"/>
                <w:szCs w:val="20"/>
                <w:lang w:val="en-GB"/>
              </w:rPr>
              <w:t>Chemotherapy before surgery</w:t>
            </w:r>
          </w:p>
        </w:tc>
        <w:tc>
          <w:tcPr>
            <w:tcW w:w="1350" w:type="dxa"/>
          </w:tcPr>
          <w:p w14:paraId="0F382134" w14:textId="77777777" w:rsidR="00CE0FD2" w:rsidRPr="009A4419" w:rsidRDefault="00CE0FD2" w:rsidP="008A5D8F">
            <w:pPr>
              <w:rPr>
                <w:rFonts w:cs="Times New Roman"/>
                <w:b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b/>
                <w:sz w:val="20"/>
                <w:szCs w:val="20"/>
                <w:lang w:val="en-GB"/>
              </w:rPr>
              <w:t xml:space="preserve">Metastasis in </w:t>
            </w:r>
          </w:p>
          <w:p w14:paraId="775E8015" w14:textId="77777777" w:rsidR="00CE0FD2" w:rsidRPr="009A4419" w:rsidRDefault="00CE0FD2" w:rsidP="008A5D8F">
            <w:pPr>
              <w:rPr>
                <w:rFonts w:cs="Times New Roman"/>
                <w:b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b/>
                <w:sz w:val="20"/>
                <w:szCs w:val="20"/>
                <w:lang w:val="en-GB"/>
              </w:rPr>
              <w:t>lymph nodes</w:t>
            </w:r>
          </w:p>
        </w:tc>
        <w:tc>
          <w:tcPr>
            <w:tcW w:w="900" w:type="dxa"/>
          </w:tcPr>
          <w:p w14:paraId="7F64AEAB" w14:textId="77777777" w:rsidR="00CE0FD2" w:rsidRPr="009A4419" w:rsidRDefault="00CE0FD2" w:rsidP="008A5D8F">
            <w:pPr>
              <w:rPr>
                <w:rFonts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proofErr w:type="spellStart"/>
            <w:r w:rsidRPr="009A4419">
              <w:rPr>
                <w:rFonts w:cs="Times New Roman"/>
                <w:b/>
                <w:bCs/>
                <w:color w:val="000000"/>
                <w:sz w:val="20"/>
                <w:szCs w:val="20"/>
                <w:lang w:val="en-GB"/>
              </w:rPr>
              <w:t>MMRd</w:t>
            </w:r>
            <w:proofErr w:type="spellEnd"/>
            <w:r w:rsidRPr="009A4419">
              <w:rPr>
                <w:rFonts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status</w:t>
            </w:r>
          </w:p>
        </w:tc>
        <w:tc>
          <w:tcPr>
            <w:tcW w:w="1080" w:type="dxa"/>
          </w:tcPr>
          <w:p w14:paraId="548DDEDD" w14:textId="77777777" w:rsidR="00CE0FD2" w:rsidRPr="009A4419" w:rsidRDefault="00CE0FD2" w:rsidP="008A5D8F">
            <w:pPr>
              <w:rPr>
                <w:rFonts w:cs="Times New Roman"/>
                <w:b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b/>
                <w:bCs/>
                <w:color w:val="000000"/>
                <w:sz w:val="20"/>
                <w:szCs w:val="20"/>
                <w:lang w:val="en-GB"/>
              </w:rPr>
              <w:t>p53abnormal</w:t>
            </w:r>
          </w:p>
        </w:tc>
        <w:tc>
          <w:tcPr>
            <w:tcW w:w="1350" w:type="dxa"/>
          </w:tcPr>
          <w:p w14:paraId="61ABB127" w14:textId="77777777" w:rsidR="00CE0FD2" w:rsidRPr="009A4419" w:rsidRDefault="00CE0FD2" w:rsidP="008A5D8F">
            <w:pPr>
              <w:rPr>
                <w:rFonts w:cs="Times New Roman"/>
                <w:b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b/>
                <w:sz w:val="20"/>
                <w:szCs w:val="20"/>
                <w:lang w:val="en-GB"/>
              </w:rPr>
              <w:t xml:space="preserve">Exon 3 </w:t>
            </w:r>
            <w:r w:rsidR="00B21B51" w:rsidRPr="009A4419">
              <w:rPr>
                <w:rFonts w:cs="Times New Roman"/>
                <w:b/>
                <w:sz w:val="20"/>
                <w:szCs w:val="20"/>
                <w:lang w:val="en-GB"/>
              </w:rPr>
              <w:t xml:space="preserve">CTNNB1 </w:t>
            </w:r>
            <w:r w:rsidRPr="009A4419">
              <w:rPr>
                <w:rFonts w:cs="Times New Roman"/>
                <w:b/>
                <w:sz w:val="20"/>
                <w:szCs w:val="20"/>
                <w:lang w:val="en-GB"/>
              </w:rPr>
              <w:t xml:space="preserve">mutations </w:t>
            </w:r>
          </w:p>
        </w:tc>
      </w:tr>
      <w:tr w:rsidR="00CE0FD2" w:rsidRPr="009A4419" w14:paraId="3B2B71E5" w14:textId="77777777" w:rsidTr="009A4419">
        <w:tc>
          <w:tcPr>
            <w:tcW w:w="817" w:type="dxa"/>
          </w:tcPr>
          <w:p w14:paraId="3D0E643A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EC8</w:t>
            </w:r>
          </w:p>
        </w:tc>
        <w:tc>
          <w:tcPr>
            <w:tcW w:w="2778" w:type="dxa"/>
          </w:tcPr>
          <w:p w14:paraId="6C27E5BA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Endometrioid adenocarcinoma</w:t>
            </w:r>
          </w:p>
        </w:tc>
        <w:tc>
          <w:tcPr>
            <w:tcW w:w="766" w:type="dxa"/>
            <w:vAlign w:val="bottom"/>
          </w:tcPr>
          <w:p w14:paraId="51A4F68C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  <w:vAlign w:val="bottom"/>
          </w:tcPr>
          <w:p w14:paraId="40933AF1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IB</w:t>
            </w:r>
          </w:p>
        </w:tc>
        <w:tc>
          <w:tcPr>
            <w:tcW w:w="567" w:type="dxa"/>
            <w:vAlign w:val="bottom"/>
          </w:tcPr>
          <w:p w14:paraId="6B490079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68</w:t>
            </w:r>
          </w:p>
        </w:tc>
        <w:tc>
          <w:tcPr>
            <w:tcW w:w="658" w:type="dxa"/>
            <w:vAlign w:val="bottom"/>
          </w:tcPr>
          <w:p w14:paraId="6AA40263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1b</w:t>
            </w:r>
          </w:p>
        </w:tc>
        <w:tc>
          <w:tcPr>
            <w:tcW w:w="450" w:type="dxa"/>
            <w:vAlign w:val="bottom"/>
          </w:tcPr>
          <w:p w14:paraId="30FC877A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450" w:type="dxa"/>
            <w:vAlign w:val="bottom"/>
          </w:tcPr>
          <w:p w14:paraId="62E6224B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135" w:type="dxa"/>
          </w:tcPr>
          <w:p w14:paraId="31BE8252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 xml:space="preserve">&gt;1/2 </w:t>
            </w:r>
          </w:p>
        </w:tc>
        <w:tc>
          <w:tcPr>
            <w:tcW w:w="755" w:type="dxa"/>
          </w:tcPr>
          <w:p w14:paraId="749A4CEB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30" w:type="dxa"/>
          </w:tcPr>
          <w:p w14:paraId="5E85B800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350" w:type="dxa"/>
          </w:tcPr>
          <w:p w14:paraId="4AF0AFBE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0/16</w:t>
            </w:r>
          </w:p>
        </w:tc>
        <w:tc>
          <w:tcPr>
            <w:tcW w:w="900" w:type="dxa"/>
          </w:tcPr>
          <w:p w14:paraId="0E92DA67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1080" w:type="dxa"/>
          </w:tcPr>
          <w:p w14:paraId="32D154BF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1350" w:type="dxa"/>
          </w:tcPr>
          <w:p w14:paraId="23ACE720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</w:tr>
      <w:tr w:rsidR="00CE0FD2" w:rsidRPr="009A4419" w14:paraId="0401DEE2" w14:textId="77777777" w:rsidTr="009A4419">
        <w:tc>
          <w:tcPr>
            <w:tcW w:w="817" w:type="dxa"/>
          </w:tcPr>
          <w:p w14:paraId="0CBD2BAC" w14:textId="77777777" w:rsidR="00CE0FD2" w:rsidRPr="009A4419" w:rsidRDefault="00CE0FD2" w:rsidP="008A5D8F">
            <w:pPr>
              <w:rPr>
                <w:rFonts w:eastAsia="Times New Roman" w:cs="Times New Roman"/>
                <w:sz w:val="20"/>
                <w:szCs w:val="20"/>
                <w:lang w:val="en-GB" w:eastAsia="ru-RU"/>
              </w:rPr>
            </w:pPr>
            <w:r w:rsidRPr="009A4419">
              <w:rPr>
                <w:rFonts w:eastAsia="Times New Roman" w:cs="Times New Roman"/>
                <w:sz w:val="20"/>
                <w:szCs w:val="20"/>
                <w:lang w:val="en-GB" w:eastAsia="ru-RU"/>
              </w:rPr>
              <w:t>EC12</w:t>
            </w:r>
          </w:p>
        </w:tc>
        <w:tc>
          <w:tcPr>
            <w:tcW w:w="2778" w:type="dxa"/>
          </w:tcPr>
          <w:p w14:paraId="504111EB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Endometrioid adenocarcinoma with squamous differentiation</w:t>
            </w:r>
          </w:p>
        </w:tc>
        <w:tc>
          <w:tcPr>
            <w:tcW w:w="766" w:type="dxa"/>
            <w:vAlign w:val="bottom"/>
          </w:tcPr>
          <w:p w14:paraId="6B593331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709" w:type="dxa"/>
            <w:vAlign w:val="bottom"/>
          </w:tcPr>
          <w:p w14:paraId="580DE24C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IC2</w:t>
            </w:r>
          </w:p>
        </w:tc>
        <w:tc>
          <w:tcPr>
            <w:tcW w:w="567" w:type="dxa"/>
            <w:vAlign w:val="bottom"/>
          </w:tcPr>
          <w:p w14:paraId="27AF756C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48</w:t>
            </w:r>
          </w:p>
        </w:tc>
        <w:tc>
          <w:tcPr>
            <w:tcW w:w="658" w:type="dxa"/>
            <w:vAlign w:val="bottom"/>
          </w:tcPr>
          <w:p w14:paraId="113874B9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1c2</w:t>
            </w:r>
          </w:p>
        </w:tc>
        <w:tc>
          <w:tcPr>
            <w:tcW w:w="450" w:type="dxa"/>
            <w:vAlign w:val="bottom"/>
          </w:tcPr>
          <w:p w14:paraId="3DE2916F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450" w:type="dxa"/>
            <w:vAlign w:val="bottom"/>
          </w:tcPr>
          <w:p w14:paraId="37F219F4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35" w:type="dxa"/>
          </w:tcPr>
          <w:p w14:paraId="5DDA7C2E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755" w:type="dxa"/>
          </w:tcPr>
          <w:p w14:paraId="21DAE90C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30" w:type="dxa"/>
          </w:tcPr>
          <w:p w14:paraId="662B4042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350" w:type="dxa"/>
          </w:tcPr>
          <w:p w14:paraId="244D0815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0/36</w:t>
            </w:r>
          </w:p>
        </w:tc>
        <w:tc>
          <w:tcPr>
            <w:tcW w:w="900" w:type="dxa"/>
          </w:tcPr>
          <w:p w14:paraId="3A3BDAE1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1080" w:type="dxa"/>
          </w:tcPr>
          <w:p w14:paraId="2548CDFF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1350" w:type="dxa"/>
          </w:tcPr>
          <w:p w14:paraId="75136475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</w:tr>
      <w:tr w:rsidR="00CE0FD2" w:rsidRPr="009A4419" w14:paraId="1236CEB7" w14:textId="77777777" w:rsidTr="009A4419">
        <w:tc>
          <w:tcPr>
            <w:tcW w:w="817" w:type="dxa"/>
          </w:tcPr>
          <w:p w14:paraId="56D039AD" w14:textId="77777777" w:rsidR="00CE0FD2" w:rsidRPr="009A4419" w:rsidRDefault="00CE0FD2" w:rsidP="008A5D8F">
            <w:pPr>
              <w:rPr>
                <w:rFonts w:eastAsia="Times New Roman" w:cs="Times New Roman"/>
                <w:sz w:val="20"/>
                <w:szCs w:val="20"/>
                <w:lang w:val="en-GB" w:eastAsia="ru-RU"/>
              </w:rPr>
            </w:pPr>
            <w:r w:rsidRPr="009A4419">
              <w:rPr>
                <w:rFonts w:eastAsia="Times New Roman" w:cs="Times New Roman"/>
                <w:sz w:val="20"/>
                <w:szCs w:val="20"/>
                <w:lang w:val="en-GB" w:eastAsia="ru-RU"/>
              </w:rPr>
              <w:t>EC13</w:t>
            </w:r>
          </w:p>
        </w:tc>
        <w:tc>
          <w:tcPr>
            <w:tcW w:w="2778" w:type="dxa"/>
          </w:tcPr>
          <w:p w14:paraId="0D4176D2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Endometrioid adenocarcinoma</w:t>
            </w:r>
          </w:p>
        </w:tc>
        <w:tc>
          <w:tcPr>
            <w:tcW w:w="766" w:type="dxa"/>
            <w:vAlign w:val="bottom"/>
          </w:tcPr>
          <w:p w14:paraId="23780905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  <w:vAlign w:val="bottom"/>
          </w:tcPr>
          <w:p w14:paraId="4EFEB72B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IA</w:t>
            </w:r>
          </w:p>
        </w:tc>
        <w:tc>
          <w:tcPr>
            <w:tcW w:w="567" w:type="dxa"/>
            <w:vAlign w:val="bottom"/>
          </w:tcPr>
          <w:p w14:paraId="1CC5C8DC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45</w:t>
            </w:r>
          </w:p>
        </w:tc>
        <w:tc>
          <w:tcPr>
            <w:tcW w:w="658" w:type="dxa"/>
            <w:vAlign w:val="bottom"/>
          </w:tcPr>
          <w:p w14:paraId="6AB76A66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1a</w:t>
            </w:r>
          </w:p>
        </w:tc>
        <w:tc>
          <w:tcPr>
            <w:tcW w:w="450" w:type="dxa"/>
            <w:vAlign w:val="bottom"/>
          </w:tcPr>
          <w:p w14:paraId="1979BA07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450" w:type="dxa"/>
            <w:vAlign w:val="bottom"/>
          </w:tcPr>
          <w:p w14:paraId="6DE25264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135" w:type="dxa"/>
          </w:tcPr>
          <w:p w14:paraId="1E7FBAD8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&lt;1/2</w:t>
            </w:r>
          </w:p>
        </w:tc>
        <w:tc>
          <w:tcPr>
            <w:tcW w:w="755" w:type="dxa"/>
          </w:tcPr>
          <w:p w14:paraId="252FB554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530" w:type="dxa"/>
          </w:tcPr>
          <w:p w14:paraId="324C2E95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350" w:type="dxa"/>
          </w:tcPr>
          <w:p w14:paraId="2FA3E684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900" w:type="dxa"/>
          </w:tcPr>
          <w:p w14:paraId="3DCF2E5E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1080" w:type="dxa"/>
          </w:tcPr>
          <w:p w14:paraId="5032B2E0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1350" w:type="dxa"/>
          </w:tcPr>
          <w:p w14:paraId="44051657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</w:tr>
      <w:tr w:rsidR="00CE0FD2" w:rsidRPr="009A4419" w14:paraId="32E499D9" w14:textId="77777777" w:rsidTr="009A4419">
        <w:tc>
          <w:tcPr>
            <w:tcW w:w="817" w:type="dxa"/>
          </w:tcPr>
          <w:p w14:paraId="5BA5046A" w14:textId="77777777" w:rsidR="00CE0FD2" w:rsidRPr="009A4419" w:rsidRDefault="00CE0FD2" w:rsidP="008A5D8F">
            <w:pPr>
              <w:rPr>
                <w:rFonts w:eastAsia="Times New Roman" w:cs="Times New Roman"/>
                <w:sz w:val="20"/>
                <w:szCs w:val="20"/>
                <w:lang w:val="en-GB" w:eastAsia="ru-RU"/>
              </w:rPr>
            </w:pPr>
            <w:r w:rsidRPr="009A4419">
              <w:rPr>
                <w:rFonts w:eastAsia="Times New Roman" w:cs="Times New Roman"/>
                <w:sz w:val="20"/>
                <w:szCs w:val="20"/>
                <w:lang w:val="en-GB" w:eastAsia="ru-RU"/>
              </w:rPr>
              <w:t>EC14</w:t>
            </w:r>
          </w:p>
        </w:tc>
        <w:tc>
          <w:tcPr>
            <w:tcW w:w="2778" w:type="dxa"/>
          </w:tcPr>
          <w:p w14:paraId="64A750B7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Clear cell carcinoma</w:t>
            </w:r>
          </w:p>
        </w:tc>
        <w:tc>
          <w:tcPr>
            <w:tcW w:w="766" w:type="dxa"/>
            <w:vAlign w:val="bottom"/>
          </w:tcPr>
          <w:p w14:paraId="01D06024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709" w:type="dxa"/>
            <w:vAlign w:val="bottom"/>
          </w:tcPr>
          <w:p w14:paraId="3204E885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IVB</w:t>
            </w:r>
          </w:p>
        </w:tc>
        <w:tc>
          <w:tcPr>
            <w:tcW w:w="567" w:type="dxa"/>
            <w:vAlign w:val="bottom"/>
          </w:tcPr>
          <w:p w14:paraId="01590CF1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71</w:t>
            </w:r>
          </w:p>
        </w:tc>
        <w:tc>
          <w:tcPr>
            <w:tcW w:w="658" w:type="dxa"/>
            <w:vAlign w:val="bottom"/>
          </w:tcPr>
          <w:p w14:paraId="50521CC4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3b</w:t>
            </w:r>
          </w:p>
        </w:tc>
        <w:tc>
          <w:tcPr>
            <w:tcW w:w="450" w:type="dxa"/>
            <w:vAlign w:val="bottom"/>
          </w:tcPr>
          <w:p w14:paraId="79267347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450" w:type="dxa"/>
            <w:vAlign w:val="bottom"/>
          </w:tcPr>
          <w:p w14:paraId="53215B8F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135" w:type="dxa"/>
          </w:tcPr>
          <w:p w14:paraId="41C26506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&gt;1/2</w:t>
            </w:r>
          </w:p>
        </w:tc>
        <w:tc>
          <w:tcPr>
            <w:tcW w:w="755" w:type="dxa"/>
          </w:tcPr>
          <w:p w14:paraId="59AA7C7B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+/+</w:t>
            </w:r>
          </w:p>
        </w:tc>
        <w:tc>
          <w:tcPr>
            <w:tcW w:w="1530" w:type="dxa"/>
          </w:tcPr>
          <w:p w14:paraId="7C766AB3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350" w:type="dxa"/>
          </w:tcPr>
          <w:p w14:paraId="65E84412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900" w:type="dxa"/>
          </w:tcPr>
          <w:p w14:paraId="1A8847E0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1080" w:type="dxa"/>
            <w:vAlign w:val="bottom"/>
          </w:tcPr>
          <w:p w14:paraId="793A0DF9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1350" w:type="dxa"/>
          </w:tcPr>
          <w:p w14:paraId="4337131A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</w:tr>
      <w:tr w:rsidR="00CE0FD2" w:rsidRPr="009A4419" w14:paraId="3634903C" w14:textId="77777777" w:rsidTr="009A4419">
        <w:tc>
          <w:tcPr>
            <w:tcW w:w="817" w:type="dxa"/>
          </w:tcPr>
          <w:p w14:paraId="06EEE5AA" w14:textId="77777777" w:rsidR="00CE0FD2" w:rsidRPr="009A4419" w:rsidRDefault="00CE0FD2" w:rsidP="008A5D8F">
            <w:pPr>
              <w:rPr>
                <w:rFonts w:eastAsia="Times New Roman" w:cs="Times New Roman"/>
                <w:sz w:val="20"/>
                <w:szCs w:val="20"/>
                <w:lang w:val="en-GB" w:eastAsia="ru-RU"/>
              </w:rPr>
            </w:pPr>
            <w:r w:rsidRPr="009A4419">
              <w:rPr>
                <w:rFonts w:eastAsia="Times New Roman" w:cs="Times New Roman"/>
                <w:sz w:val="20"/>
                <w:szCs w:val="20"/>
                <w:lang w:val="en-GB" w:eastAsia="ru-RU"/>
              </w:rPr>
              <w:t>EC15</w:t>
            </w:r>
          </w:p>
        </w:tc>
        <w:tc>
          <w:tcPr>
            <w:tcW w:w="2778" w:type="dxa"/>
          </w:tcPr>
          <w:p w14:paraId="15ED5758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Endometrioid adenocarcinoma with squamous differentiation</w:t>
            </w:r>
          </w:p>
        </w:tc>
        <w:tc>
          <w:tcPr>
            <w:tcW w:w="766" w:type="dxa"/>
            <w:vAlign w:val="bottom"/>
          </w:tcPr>
          <w:p w14:paraId="4D3C815E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  <w:vAlign w:val="bottom"/>
          </w:tcPr>
          <w:p w14:paraId="253BC80B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IA</w:t>
            </w:r>
          </w:p>
        </w:tc>
        <w:tc>
          <w:tcPr>
            <w:tcW w:w="567" w:type="dxa"/>
            <w:vAlign w:val="bottom"/>
          </w:tcPr>
          <w:p w14:paraId="0176201F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61</w:t>
            </w:r>
          </w:p>
        </w:tc>
        <w:tc>
          <w:tcPr>
            <w:tcW w:w="658" w:type="dxa"/>
            <w:vAlign w:val="bottom"/>
          </w:tcPr>
          <w:p w14:paraId="2BBAFBBC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1a</w:t>
            </w:r>
          </w:p>
        </w:tc>
        <w:tc>
          <w:tcPr>
            <w:tcW w:w="450" w:type="dxa"/>
            <w:vAlign w:val="bottom"/>
          </w:tcPr>
          <w:p w14:paraId="3F583729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450" w:type="dxa"/>
            <w:vAlign w:val="bottom"/>
          </w:tcPr>
          <w:p w14:paraId="3648F966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135" w:type="dxa"/>
          </w:tcPr>
          <w:p w14:paraId="28948397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&lt;1/2</w:t>
            </w:r>
          </w:p>
        </w:tc>
        <w:tc>
          <w:tcPr>
            <w:tcW w:w="755" w:type="dxa"/>
          </w:tcPr>
          <w:p w14:paraId="648900E9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530" w:type="dxa"/>
          </w:tcPr>
          <w:p w14:paraId="76F4C84D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350" w:type="dxa"/>
          </w:tcPr>
          <w:p w14:paraId="27B53420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0/1</w:t>
            </w:r>
          </w:p>
        </w:tc>
        <w:tc>
          <w:tcPr>
            <w:tcW w:w="900" w:type="dxa"/>
          </w:tcPr>
          <w:p w14:paraId="6D9D76BB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1080" w:type="dxa"/>
          </w:tcPr>
          <w:p w14:paraId="4CE0CC3C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1350" w:type="dxa"/>
          </w:tcPr>
          <w:p w14:paraId="6707EDA4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</w:tr>
      <w:tr w:rsidR="00CE0FD2" w:rsidRPr="009A4419" w14:paraId="603E57BD" w14:textId="77777777" w:rsidTr="009A4419">
        <w:tc>
          <w:tcPr>
            <w:tcW w:w="817" w:type="dxa"/>
          </w:tcPr>
          <w:p w14:paraId="198E179B" w14:textId="77777777" w:rsidR="00CE0FD2" w:rsidRPr="009A4419" w:rsidRDefault="00CE0FD2" w:rsidP="008A5D8F">
            <w:pPr>
              <w:rPr>
                <w:rFonts w:eastAsia="Times New Roman" w:cs="Times New Roman"/>
                <w:sz w:val="20"/>
                <w:szCs w:val="20"/>
                <w:lang w:val="en-GB" w:eastAsia="ru-RU"/>
              </w:rPr>
            </w:pPr>
            <w:r w:rsidRPr="009A4419">
              <w:rPr>
                <w:rFonts w:eastAsia="Times New Roman" w:cs="Times New Roman"/>
                <w:sz w:val="20"/>
                <w:szCs w:val="20"/>
                <w:lang w:val="en-GB" w:eastAsia="ru-RU"/>
              </w:rPr>
              <w:t>EC16</w:t>
            </w:r>
          </w:p>
        </w:tc>
        <w:tc>
          <w:tcPr>
            <w:tcW w:w="2778" w:type="dxa"/>
          </w:tcPr>
          <w:p w14:paraId="7B2C458F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Endometrioid adenocarcinoma</w:t>
            </w:r>
          </w:p>
        </w:tc>
        <w:tc>
          <w:tcPr>
            <w:tcW w:w="766" w:type="dxa"/>
            <w:vAlign w:val="bottom"/>
          </w:tcPr>
          <w:p w14:paraId="6C757E40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709" w:type="dxa"/>
            <w:vAlign w:val="bottom"/>
          </w:tcPr>
          <w:p w14:paraId="72794E77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IIIA</w:t>
            </w:r>
          </w:p>
        </w:tc>
        <w:tc>
          <w:tcPr>
            <w:tcW w:w="567" w:type="dxa"/>
            <w:vAlign w:val="bottom"/>
          </w:tcPr>
          <w:p w14:paraId="32C416C1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60</w:t>
            </w:r>
          </w:p>
        </w:tc>
        <w:tc>
          <w:tcPr>
            <w:tcW w:w="658" w:type="dxa"/>
            <w:vAlign w:val="bottom"/>
          </w:tcPr>
          <w:p w14:paraId="27A9B6C4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3a</w:t>
            </w:r>
          </w:p>
        </w:tc>
        <w:tc>
          <w:tcPr>
            <w:tcW w:w="450" w:type="dxa"/>
            <w:vAlign w:val="bottom"/>
          </w:tcPr>
          <w:p w14:paraId="34D55013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450" w:type="dxa"/>
            <w:vAlign w:val="bottom"/>
          </w:tcPr>
          <w:p w14:paraId="766DBEB1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135" w:type="dxa"/>
          </w:tcPr>
          <w:p w14:paraId="6B398BAD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&gt;1/2</w:t>
            </w:r>
          </w:p>
        </w:tc>
        <w:tc>
          <w:tcPr>
            <w:tcW w:w="755" w:type="dxa"/>
          </w:tcPr>
          <w:p w14:paraId="19B063F6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+/+</w:t>
            </w:r>
          </w:p>
        </w:tc>
        <w:tc>
          <w:tcPr>
            <w:tcW w:w="1530" w:type="dxa"/>
          </w:tcPr>
          <w:p w14:paraId="1EF78E70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350" w:type="dxa"/>
          </w:tcPr>
          <w:p w14:paraId="1A202FC3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0/33</w:t>
            </w:r>
          </w:p>
        </w:tc>
        <w:tc>
          <w:tcPr>
            <w:tcW w:w="900" w:type="dxa"/>
          </w:tcPr>
          <w:p w14:paraId="5FD513D8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1080" w:type="dxa"/>
          </w:tcPr>
          <w:p w14:paraId="0C6734AA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+</w:t>
            </w:r>
          </w:p>
        </w:tc>
        <w:tc>
          <w:tcPr>
            <w:tcW w:w="1350" w:type="dxa"/>
          </w:tcPr>
          <w:p w14:paraId="6E5C2683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</w:tr>
      <w:tr w:rsidR="00CE0FD2" w:rsidRPr="009A4419" w14:paraId="72F7686D" w14:textId="77777777" w:rsidTr="009A4419">
        <w:tc>
          <w:tcPr>
            <w:tcW w:w="817" w:type="dxa"/>
          </w:tcPr>
          <w:p w14:paraId="52B8DA15" w14:textId="77777777" w:rsidR="00CE0FD2" w:rsidRPr="009A4419" w:rsidRDefault="00CE0FD2" w:rsidP="008A5D8F">
            <w:pPr>
              <w:rPr>
                <w:rFonts w:eastAsia="Times New Roman" w:cs="Times New Roman"/>
                <w:sz w:val="20"/>
                <w:szCs w:val="20"/>
                <w:lang w:val="en-GB" w:eastAsia="ru-RU"/>
              </w:rPr>
            </w:pPr>
            <w:r w:rsidRPr="009A4419">
              <w:rPr>
                <w:rFonts w:eastAsia="Times New Roman" w:cs="Times New Roman"/>
                <w:sz w:val="20"/>
                <w:szCs w:val="20"/>
                <w:lang w:val="en-GB" w:eastAsia="ru-RU"/>
              </w:rPr>
              <w:t>EC17</w:t>
            </w:r>
          </w:p>
        </w:tc>
        <w:tc>
          <w:tcPr>
            <w:tcW w:w="2778" w:type="dxa"/>
          </w:tcPr>
          <w:p w14:paraId="18932B1A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Endometrioid adenocarcinoma with mucinous metaplasia</w:t>
            </w:r>
          </w:p>
        </w:tc>
        <w:tc>
          <w:tcPr>
            <w:tcW w:w="766" w:type="dxa"/>
            <w:vAlign w:val="bottom"/>
          </w:tcPr>
          <w:p w14:paraId="60E94542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709" w:type="dxa"/>
            <w:vAlign w:val="bottom"/>
          </w:tcPr>
          <w:p w14:paraId="7012D362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IA</w:t>
            </w:r>
          </w:p>
        </w:tc>
        <w:tc>
          <w:tcPr>
            <w:tcW w:w="567" w:type="dxa"/>
            <w:vAlign w:val="bottom"/>
          </w:tcPr>
          <w:p w14:paraId="1D4451B6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66</w:t>
            </w:r>
          </w:p>
        </w:tc>
        <w:tc>
          <w:tcPr>
            <w:tcW w:w="658" w:type="dxa"/>
            <w:vAlign w:val="bottom"/>
          </w:tcPr>
          <w:p w14:paraId="60FF7760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1a</w:t>
            </w:r>
          </w:p>
        </w:tc>
        <w:tc>
          <w:tcPr>
            <w:tcW w:w="450" w:type="dxa"/>
            <w:vAlign w:val="bottom"/>
          </w:tcPr>
          <w:p w14:paraId="439389EC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450" w:type="dxa"/>
            <w:vAlign w:val="bottom"/>
          </w:tcPr>
          <w:p w14:paraId="0E1EF9BB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135" w:type="dxa"/>
          </w:tcPr>
          <w:p w14:paraId="555F29FD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&lt;1/2</w:t>
            </w:r>
          </w:p>
        </w:tc>
        <w:tc>
          <w:tcPr>
            <w:tcW w:w="755" w:type="dxa"/>
          </w:tcPr>
          <w:p w14:paraId="3EDAAB72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530" w:type="dxa"/>
          </w:tcPr>
          <w:p w14:paraId="65F01AC4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350" w:type="dxa"/>
          </w:tcPr>
          <w:p w14:paraId="473FAFB0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900" w:type="dxa"/>
          </w:tcPr>
          <w:p w14:paraId="7143CEA6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+</w:t>
            </w:r>
          </w:p>
        </w:tc>
        <w:tc>
          <w:tcPr>
            <w:tcW w:w="1080" w:type="dxa"/>
            <w:vAlign w:val="bottom"/>
          </w:tcPr>
          <w:p w14:paraId="515B9CBB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1350" w:type="dxa"/>
          </w:tcPr>
          <w:p w14:paraId="42989776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</w:tr>
      <w:tr w:rsidR="00CE0FD2" w:rsidRPr="009A4419" w14:paraId="70DF2898" w14:textId="77777777" w:rsidTr="009A4419">
        <w:trPr>
          <w:trHeight w:val="429"/>
        </w:trPr>
        <w:tc>
          <w:tcPr>
            <w:tcW w:w="817" w:type="dxa"/>
          </w:tcPr>
          <w:p w14:paraId="186E0048" w14:textId="77777777" w:rsidR="00CE0FD2" w:rsidRPr="009A4419" w:rsidRDefault="00CE0FD2" w:rsidP="008A5D8F">
            <w:pPr>
              <w:rPr>
                <w:rFonts w:eastAsia="Times New Roman" w:cs="Times New Roman"/>
                <w:sz w:val="20"/>
                <w:szCs w:val="20"/>
                <w:lang w:val="en-GB" w:eastAsia="ru-RU"/>
              </w:rPr>
            </w:pPr>
            <w:r w:rsidRPr="009A4419">
              <w:rPr>
                <w:rFonts w:eastAsia="Times New Roman" w:cs="Times New Roman"/>
                <w:sz w:val="20"/>
                <w:szCs w:val="20"/>
                <w:lang w:val="en-GB" w:eastAsia="ru-RU"/>
              </w:rPr>
              <w:t>EC19</w:t>
            </w:r>
          </w:p>
        </w:tc>
        <w:tc>
          <w:tcPr>
            <w:tcW w:w="2778" w:type="dxa"/>
          </w:tcPr>
          <w:p w14:paraId="4F0D862C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Endometrioid adenocarcinoma</w:t>
            </w:r>
          </w:p>
        </w:tc>
        <w:tc>
          <w:tcPr>
            <w:tcW w:w="766" w:type="dxa"/>
            <w:vAlign w:val="bottom"/>
          </w:tcPr>
          <w:p w14:paraId="54E132C8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709" w:type="dxa"/>
            <w:vAlign w:val="bottom"/>
          </w:tcPr>
          <w:p w14:paraId="5E65F29A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IVB</w:t>
            </w:r>
          </w:p>
        </w:tc>
        <w:tc>
          <w:tcPr>
            <w:tcW w:w="567" w:type="dxa"/>
            <w:vAlign w:val="bottom"/>
          </w:tcPr>
          <w:p w14:paraId="0818F6E2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57</w:t>
            </w:r>
          </w:p>
        </w:tc>
        <w:tc>
          <w:tcPr>
            <w:tcW w:w="658" w:type="dxa"/>
            <w:vAlign w:val="bottom"/>
          </w:tcPr>
          <w:p w14:paraId="40C3F605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3b</w:t>
            </w:r>
          </w:p>
        </w:tc>
        <w:tc>
          <w:tcPr>
            <w:tcW w:w="450" w:type="dxa"/>
            <w:vAlign w:val="bottom"/>
          </w:tcPr>
          <w:p w14:paraId="38C20751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450" w:type="dxa"/>
            <w:vAlign w:val="bottom"/>
          </w:tcPr>
          <w:p w14:paraId="069F7EAE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135" w:type="dxa"/>
          </w:tcPr>
          <w:p w14:paraId="2FCB7AEE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&gt;1/2</w:t>
            </w:r>
          </w:p>
        </w:tc>
        <w:tc>
          <w:tcPr>
            <w:tcW w:w="755" w:type="dxa"/>
          </w:tcPr>
          <w:p w14:paraId="2C37CC43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+/+</w:t>
            </w:r>
          </w:p>
        </w:tc>
        <w:tc>
          <w:tcPr>
            <w:tcW w:w="1530" w:type="dxa"/>
          </w:tcPr>
          <w:p w14:paraId="73A3EAF9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 xml:space="preserve">+ </w:t>
            </w:r>
          </w:p>
        </w:tc>
        <w:tc>
          <w:tcPr>
            <w:tcW w:w="1350" w:type="dxa"/>
          </w:tcPr>
          <w:p w14:paraId="727A3AFB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5/59</w:t>
            </w:r>
          </w:p>
        </w:tc>
        <w:tc>
          <w:tcPr>
            <w:tcW w:w="900" w:type="dxa"/>
          </w:tcPr>
          <w:p w14:paraId="56359802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+</w:t>
            </w:r>
          </w:p>
        </w:tc>
        <w:tc>
          <w:tcPr>
            <w:tcW w:w="1080" w:type="dxa"/>
            <w:vAlign w:val="bottom"/>
          </w:tcPr>
          <w:p w14:paraId="6115630F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1350" w:type="dxa"/>
          </w:tcPr>
          <w:p w14:paraId="0C862A97" w14:textId="77777777" w:rsidR="00CE0FD2" w:rsidRPr="009A4419" w:rsidRDefault="00B21B51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h</w:t>
            </w:r>
            <w:r w:rsidR="00CE0FD2" w:rsidRPr="009A4419">
              <w:rPr>
                <w:rFonts w:cs="Times New Roman"/>
                <w:sz w:val="20"/>
                <w:szCs w:val="20"/>
                <w:lang w:val="en-GB"/>
              </w:rPr>
              <w:t>eterozygous</w:t>
            </w:r>
          </w:p>
          <w:p w14:paraId="121CAB2A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T41A</w:t>
            </w:r>
          </w:p>
        </w:tc>
      </w:tr>
      <w:tr w:rsidR="00CE0FD2" w:rsidRPr="009A4419" w14:paraId="3F08A3AB" w14:textId="77777777" w:rsidTr="009A4419">
        <w:tc>
          <w:tcPr>
            <w:tcW w:w="817" w:type="dxa"/>
          </w:tcPr>
          <w:p w14:paraId="3C255438" w14:textId="77777777" w:rsidR="00CE0FD2" w:rsidRPr="009A4419" w:rsidRDefault="00CE0FD2" w:rsidP="008A5D8F">
            <w:pPr>
              <w:rPr>
                <w:rFonts w:eastAsia="Times New Roman" w:cs="Times New Roman"/>
                <w:sz w:val="20"/>
                <w:szCs w:val="20"/>
                <w:lang w:val="en-GB" w:eastAsia="ru-RU"/>
              </w:rPr>
            </w:pPr>
            <w:r w:rsidRPr="009A4419">
              <w:rPr>
                <w:rFonts w:eastAsia="Times New Roman" w:cs="Times New Roman"/>
                <w:sz w:val="20"/>
                <w:szCs w:val="20"/>
                <w:lang w:val="en-GB" w:eastAsia="ru-RU"/>
              </w:rPr>
              <w:t>EC26</w:t>
            </w:r>
          </w:p>
        </w:tc>
        <w:tc>
          <w:tcPr>
            <w:tcW w:w="2778" w:type="dxa"/>
          </w:tcPr>
          <w:p w14:paraId="7F1CABB3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Endometrioid adenocarcinoma</w:t>
            </w:r>
          </w:p>
        </w:tc>
        <w:tc>
          <w:tcPr>
            <w:tcW w:w="766" w:type="dxa"/>
            <w:vAlign w:val="bottom"/>
          </w:tcPr>
          <w:p w14:paraId="09F3FD8C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  <w:vAlign w:val="bottom"/>
          </w:tcPr>
          <w:p w14:paraId="70529FB9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IB</w:t>
            </w:r>
          </w:p>
        </w:tc>
        <w:tc>
          <w:tcPr>
            <w:tcW w:w="567" w:type="dxa"/>
            <w:vAlign w:val="bottom"/>
          </w:tcPr>
          <w:p w14:paraId="2CC6816E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66</w:t>
            </w:r>
          </w:p>
        </w:tc>
        <w:tc>
          <w:tcPr>
            <w:tcW w:w="658" w:type="dxa"/>
            <w:vAlign w:val="bottom"/>
          </w:tcPr>
          <w:p w14:paraId="5660314D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1b</w:t>
            </w:r>
          </w:p>
        </w:tc>
        <w:tc>
          <w:tcPr>
            <w:tcW w:w="450" w:type="dxa"/>
            <w:vAlign w:val="bottom"/>
          </w:tcPr>
          <w:p w14:paraId="435036BB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450" w:type="dxa"/>
            <w:vAlign w:val="bottom"/>
          </w:tcPr>
          <w:p w14:paraId="77508304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135" w:type="dxa"/>
          </w:tcPr>
          <w:p w14:paraId="66BF1D8C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&gt;1/2</w:t>
            </w:r>
          </w:p>
        </w:tc>
        <w:tc>
          <w:tcPr>
            <w:tcW w:w="755" w:type="dxa"/>
          </w:tcPr>
          <w:p w14:paraId="4CDD6FAE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30" w:type="dxa"/>
          </w:tcPr>
          <w:p w14:paraId="66124EA9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350" w:type="dxa"/>
          </w:tcPr>
          <w:p w14:paraId="67608B2D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0/37</w:t>
            </w:r>
          </w:p>
        </w:tc>
        <w:tc>
          <w:tcPr>
            <w:tcW w:w="900" w:type="dxa"/>
          </w:tcPr>
          <w:p w14:paraId="7DC818C2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1080" w:type="dxa"/>
          </w:tcPr>
          <w:p w14:paraId="006ABB66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1350" w:type="dxa"/>
          </w:tcPr>
          <w:p w14:paraId="19A3E158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</w:tr>
      <w:tr w:rsidR="00CE0FD2" w:rsidRPr="009A4419" w14:paraId="1444621F" w14:textId="77777777" w:rsidTr="009A4419">
        <w:tc>
          <w:tcPr>
            <w:tcW w:w="817" w:type="dxa"/>
          </w:tcPr>
          <w:p w14:paraId="497BAD07" w14:textId="77777777" w:rsidR="00CE0FD2" w:rsidRPr="009A4419" w:rsidRDefault="00CE0FD2" w:rsidP="008A5D8F">
            <w:pPr>
              <w:rPr>
                <w:rFonts w:eastAsia="Times New Roman" w:cs="Times New Roman"/>
                <w:sz w:val="20"/>
                <w:szCs w:val="20"/>
                <w:lang w:val="en-GB" w:eastAsia="ru-RU"/>
              </w:rPr>
            </w:pPr>
            <w:r w:rsidRPr="009A4419">
              <w:rPr>
                <w:rFonts w:eastAsia="Times New Roman" w:cs="Times New Roman"/>
                <w:sz w:val="20"/>
                <w:szCs w:val="20"/>
                <w:lang w:val="en-GB" w:eastAsia="ru-RU"/>
              </w:rPr>
              <w:t>EC29</w:t>
            </w:r>
          </w:p>
        </w:tc>
        <w:tc>
          <w:tcPr>
            <w:tcW w:w="2778" w:type="dxa"/>
          </w:tcPr>
          <w:p w14:paraId="28A9B5DE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Endometrioid adenocarcinoma</w:t>
            </w:r>
          </w:p>
        </w:tc>
        <w:tc>
          <w:tcPr>
            <w:tcW w:w="766" w:type="dxa"/>
            <w:vAlign w:val="bottom"/>
          </w:tcPr>
          <w:p w14:paraId="11B2D4B3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709" w:type="dxa"/>
            <w:vAlign w:val="bottom"/>
          </w:tcPr>
          <w:p w14:paraId="1496A2B5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IIIC1</w:t>
            </w:r>
          </w:p>
        </w:tc>
        <w:tc>
          <w:tcPr>
            <w:tcW w:w="567" w:type="dxa"/>
            <w:vAlign w:val="bottom"/>
          </w:tcPr>
          <w:p w14:paraId="71ECBEC3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59</w:t>
            </w:r>
          </w:p>
        </w:tc>
        <w:tc>
          <w:tcPr>
            <w:tcW w:w="658" w:type="dxa"/>
            <w:vAlign w:val="bottom"/>
          </w:tcPr>
          <w:p w14:paraId="225F23D8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3b</w:t>
            </w:r>
          </w:p>
        </w:tc>
        <w:tc>
          <w:tcPr>
            <w:tcW w:w="450" w:type="dxa"/>
            <w:vAlign w:val="bottom"/>
          </w:tcPr>
          <w:p w14:paraId="36EEE99D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450" w:type="dxa"/>
            <w:vAlign w:val="bottom"/>
          </w:tcPr>
          <w:p w14:paraId="06850534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135" w:type="dxa"/>
          </w:tcPr>
          <w:p w14:paraId="38255536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&gt;1/2</w:t>
            </w:r>
          </w:p>
        </w:tc>
        <w:tc>
          <w:tcPr>
            <w:tcW w:w="755" w:type="dxa"/>
          </w:tcPr>
          <w:p w14:paraId="0B42D0BD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30" w:type="dxa"/>
          </w:tcPr>
          <w:p w14:paraId="1D4E8727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350" w:type="dxa"/>
          </w:tcPr>
          <w:p w14:paraId="68A3A840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900" w:type="dxa"/>
          </w:tcPr>
          <w:p w14:paraId="697A8B38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1080" w:type="dxa"/>
            <w:vAlign w:val="bottom"/>
          </w:tcPr>
          <w:p w14:paraId="1D3BD9BC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1350" w:type="dxa"/>
          </w:tcPr>
          <w:p w14:paraId="1C1CB47A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N/A</w:t>
            </w:r>
          </w:p>
        </w:tc>
      </w:tr>
      <w:tr w:rsidR="00CE0FD2" w:rsidRPr="009A4419" w14:paraId="053F706E" w14:textId="77777777" w:rsidTr="009A4419">
        <w:tc>
          <w:tcPr>
            <w:tcW w:w="817" w:type="dxa"/>
          </w:tcPr>
          <w:p w14:paraId="1E7502C6" w14:textId="77777777" w:rsidR="00CE0FD2" w:rsidRPr="009A4419" w:rsidRDefault="00CE0FD2" w:rsidP="008A5D8F">
            <w:pPr>
              <w:rPr>
                <w:rFonts w:eastAsia="Times New Roman" w:cs="Times New Roman"/>
                <w:sz w:val="20"/>
                <w:szCs w:val="20"/>
                <w:lang w:val="en-GB" w:eastAsia="ru-RU"/>
              </w:rPr>
            </w:pPr>
            <w:r w:rsidRPr="009A4419">
              <w:rPr>
                <w:rFonts w:eastAsia="Times New Roman" w:cs="Times New Roman"/>
                <w:sz w:val="20"/>
                <w:szCs w:val="20"/>
                <w:lang w:val="en-GB" w:eastAsia="ru-RU"/>
              </w:rPr>
              <w:t>EC30</w:t>
            </w:r>
          </w:p>
        </w:tc>
        <w:tc>
          <w:tcPr>
            <w:tcW w:w="2778" w:type="dxa"/>
          </w:tcPr>
          <w:p w14:paraId="09F832A9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Endometrioid adenocarcinoma with squamous differentiation</w:t>
            </w:r>
          </w:p>
        </w:tc>
        <w:tc>
          <w:tcPr>
            <w:tcW w:w="766" w:type="dxa"/>
            <w:vAlign w:val="bottom"/>
          </w:tcPr>
          <w:p w14:paraId="11BC30E0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709" w:type="dxa"/>
            <w:vAlign w:val="bottom"/>
          </w:tcPr>
          <w:p w14:paraId="7BABACAE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IIIC2</w:t>
            </w:r>
          </w:p>
        </w:tc>
        <w:tc>
          <w:tcPr>
            <w:tcW w:w="567" w:type="dxa"/>
            <w:vAlign w:val="bottom"/>
          </w:tcPr>
          <w:p w14:paraId="040C8EF8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76</w:t>
            </w:r>
          </w:p>
        </w:tc>
        <w:tc>
          <w:tcPr>
            <w:tcW w:w="658" w:type="dxa"/>
            <w:vAlign w:val="bottom"/>
          </w:tcPr>
          <w:p w14:paraId="70D56807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3а</w:t>
            </w:r>
          </w:p>
        </w:tc>
        <w:tc>
          <w:tcPr>
            <w:tcW w:w="450" w:type="dxa"/>
            <w:vAlign w:val="bottom"/>
          </w:tcPr>
          <w:p w14:paraId="4604CDA1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450" w:type="dxa"/>
            <w:vAlign w:val="bottom"/>
          </w:tcPr>
          <w:p w14:paraId="41516158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135" w:type="dxa"/>
          </w:tcPr>
          <w:p w14:paraId="6A104E39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&gt;1/2</w:t>
            </w:r>
          </w:p>
        </w:tc>
        <w:tc>
          <w:tcPr>
            <w:tcW w:w="755" w:type="dxa"/>
          </w:tcPr>
          <w:p w14:paraId="0E95D812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30" w:type="dxa"/>
          </w:tcPr>
          <w:p w14:paraId="258EEB94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350" w:type="dxa"/>
          </w:tcPr>
          <w:p w14:paraId="76F059B7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4/56</w:t>
            </w:r>
          </w:p>
        </w:tc>
        <w:tc>
          <w:tcPr>
            <w:tcW w:w="900" w:type="dxa"/>
          </w:tcPr>
          <w:p w14:paraId="7DAEB039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+</w:t>
            </w:r>
          </w:p>
        </w:tc>
        <w:tc>
          <w:tcPr>
            <w:tcW w:w="1080" w:type="dxa"/>
            <w:vAlign w:val="bottom"/>
          </w:tcPr>
          <w:p w14:paraId="31AB6688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1350" w:type="dxa"/>
          </w:tcPr>
          <w:p w14:paraId="17893192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</w:tr>
      <w:tr w:rsidR="00CE0FD2" w:rsidRPr="009A4419" w14:paraId="37797E88" w14:textId="77777777" w:rsidTr="009A4419">
        <w:tc>
          <w:tcPr>
            <w:tcW w:w="817" w:type="dxa"/>
          </w:tcPr>
          <w:p w14:paraId="6DC8DCE3" w14:textId="77777777" w:rsidR="00CE0FD2" w:rsidRPr="009A4419" w:rsidRDefault="00CE0FD2" w:rsidP="008A5D8F">
            <w:pPr>
              <w:rPr>
                <w:rFonts w:eastAsia="Times New Roman" w:cs="Times New Roman"/>
                <w:sz w:val="20"/>
                <w:szCs w:val="20"/>
                <w:lang w:val="en-GB" w:eastAsia="ru-RU"/>
              </w:rPr>
            </w:pPr>
            <w:r w:rsidRPr="009A4419">
              <w:rPr>
                <w:rFonts w:eastAsia="Times New Roman" w:cs="Times New Roman"/>
                <w:sz w:val="20"/>
                <w:szCs w:val="20"/>
                <w:lang w:val="en-GB" w:eastAsia="ru-RU"/>
              </w:rPr>
              <w:t>EC31</w:t>
            </w:r>
          </w:p>
        </w:tc>
        <w:tc>
          <w:tcPr>
            <w:tcW w:w="2778" w:type="dxa"/>
          </w:tcPr>
          <w:p w14:paraId="4DCEE1C2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Endometrioid adenocarcinoma</w:t>
            </w:r>
          </w:p>
        </w:tc>
        <w:tc>
          <w:tcPr>
            <w:tcW w:w="766" w:type="dxa"/>
            <w:vAlign w:val="bottom"/>
          </w:tcPr>
          <w:p w14:paraId="14B79B88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  <w:vAlign w:val="bottom"/>
          </w:tcPr>
          <w:p w14:paraId="62D671E4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IIIC1</w:t>
            </w:r>
          </w:p>
        </w:tc>
        <w:tc>
          <w:tcPr>
            <w:tcW w:w="567" w:type="dxa"/>
            <w:vAlign w:val="bottom"/>
          </w:tcPr>
          <w:p w14:paraId="57DC2E97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60</w:t>
            </w:r>
          </w:p>
        </w:tc>
        <w:tc>
          <w:tcPr>
            <w:tcW w:w="658" w:type="dxa"/>
            <w:vAlign w:val="bottom"/>
          </w:tcPr>
          <w:p w14:paraId="34F42CE0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1b</w:t>
            </w:r>
          </w:p>
        </w:tc>
        <w:tc>
          <w:tcPr>
            <w:tcW w:w="450" w:type="dxa"/>
            <w:vAlign w:val="bottom"/>
          </w:tcPr>
          <w:p w14:paraId="166A54EF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450" w:type="dxa"/>
            <w:vAlign w:val="bottom"/>
          </w:tcPr>
          <w:p w14:paraId="08491A36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135" w:type="dxa"/>
          </w:tcPr>
          <w:p w14:paraId="777F44BC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&lt;1/2</w:t>
            </w:r>
          </w:p>
        </w:tc>
        <w:tc>
          <w:tcPr>
            <w:tcW w:w="755" w:type="dxa"/>
          </w:tcPr>
          <w:p w14:paraId="687CC632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30" w:type="dxa"/>
          </w:tcPr>
          <w:p w14:paraId="15CC6D91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350" w:type="dxa"/>
          </w:tcPr>
          <w:p w14:paraId="5E9421C0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0/61</w:t>
            </w:r>
          </w:p>
        </w:tc>
        <w:tc>
          <w:tcPr>
            <w:tcW w:w="900" w:type="dxa"/>
          </w:tcPr>
          <w:p w14:paraId="73DFA6ED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1080" w:type="dxa"/>
          </w:tcPr>
          <w:p w14:paraId="6613CCAE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1350" w:type="dxa"/>
          </w:tcPr>
          <w:p w14:paraId="20A00F59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</w:tr>
      <w:tr w:rsidR="00CE0FD2" w:rsidRPr="009A4419" w14:paraId="2B141B35" w14:textId="77777777" w:rsidTr="009A4419">
        <w:tc>
          <w:tcPr>
            <w:tcW w:w="817" w:type="dxa"/>
          </w:tcPr>
          <w:p w14:paraId="4AF7FFE5" w14:textId="77777777" w:rsidR="00CE0FD2" w:rsidRPr="009A4419" w:rsidRDefault="00CE0FD2" w:rsidP="008A5D8F">
            <w:pPr>
              <w:rPr>
                <w:rFonts w:eastAsia="Times New Roman" w:cs="Times New Roman"/>
                <w:sz w:val="20"/>
                <w:szCs w:val="20"/>
                <w:lang w:val="en-GB" w:eastAsia="ru-RU"/>
              </w:rPr>
            </w:pPr>
            <w:r w:rsidRPr="009A4419">
              <w:rPr>
                <w:rFonts w:eastAsia="Times New Roman" w:cs="Times New Roman"/>
                <w:sz w:val="20"/>
                <w:szCs w:val="20"/>
                <w:lang w:val="en-GB" w:eastAsia="ru-RU"/>
              </w:rPr>
              <w:t>EC33</w:t>
            </w:r>
          </w:p>
        </w:tc>
        <w:tc>
          <w:tcPr>
            <w:tcW w:w="2778" w:type="dxa"/>
          </w:tcPr>
          <w:p w14:paraId="2720E1E3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Endometrioid adenocarcinoma</w:t>
            </w:r>
          </w:p>
        </w:tc>
        <w:tc>
          <w:tcPr>
            <w:tcW w:w="766" w:type="dxa"/>
            <w:vAlign w:val="bottom"/>
          </w:tcPr>
          <w:p w14:paraId="3386984F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709" w:type="dxa"/>
            <w:vAlign w:val="bottom"/>
          </w:tcPr>
          <w:p w14:paraId="4D8DD62E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IB</w:t>
            </w:r>
          </w:p>
        </w:tc>
        <w:tc>
          <w:tcPr>
            <w:tcW w:w="567" w:type="dxa"/>
            <w:vAlign w:val="bottom"/>
          </w:tcPr>
          <w:p w14:paraId="555E877D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66</w:t>
            </w:r>
          </w:p>
        </w:tc>
        <w:tc>
          <w:tcPr>
            <w:tcW w:w="658" w:type="dxa"/>
            <w:vAlign w:val="bottom"/>
          </w:tcPr>
          <w:p w14:paraId="2680AC04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1b</w:t>
            </w:r>
          </w:p>
        </w:tc>
        <w:tc>
          <w:tcPr>
            <w:tcW w:w="450" w:type="dxa"/>
            <w:vAlign w:val="bottom"/>
          </w:tcPr>
          <w:p w14:paraId="3153D49E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450" w:type="dxa"/>
            <w:vAlign w:val="bottom"/>
          </w:tcPr>
          <w:p w14:paraId="78108FF4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135" w:type="dxa"/>
          </w:tcPr>
          <w:p w14:paraId="2E6F8CB0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&gt;1/2</w:t>
            </w:r>
          </w:p>
        </w:tc>
        <w:tc>
          <w:tcPr>
            <w:tcW w:w="755" w:type="dxa"/>
          </w:tcPr>
          <w:p w14:paraId="0874F7F5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30" w:type="dxa"/>
          </w:tcPr>
          <w:p w14:paraId="0A593871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350" w:type="dxa"/>
          </w:tcPr>
          <w:p w14:paraId="1BD6F0A3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0/47</w:t>
            </w:r>
          </w:p>
        </w:tc>
        <w:tc>
          <w:tcPr>
            <w:tcW w:w="900" w:type="dxa"/>
            <w:vAlign w:val="bottom"/>
          </w:tcPr>
          <w:p w14:paraId="1FDA6FCA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1080" w:type="dxa"/>
          </w:tcPr>
          <w:p w14:paraId="19FF524E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+</w:t>
            </w:r>
          </w:p>
        </w:tc>
        <w:tc>
          <w:tcPr>
            <w:tcW w:w="1350" w:type="dxa"/>
          </w:tcPr>
          <w:p w14:paraId="73053D78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</w:tr>
      <w:tr w:rsidR="0058033F" w:rsidRPr="009A4419" w14:paraId="2C34B6BE" w14:textId="77777777" w:rsidTr="009A4419">
        <w:tc>
          <w:tcPr>
            <w:tcW w:w="817" w:type="dxa"/>
          </w:tcPr>
          <w:p w14:paraId="3D648869" w14:textId="77777777" w:rsidR="0058033F" w:rsidRPr="000A309C" w:rsidRDefault="0058033F" w:rsidP="008A5D8F">
            <w:pPr>
              <w:rPr>
                <w:rFonts w:eastAsia="Times New Roman" w:cs="Times New Roman"/>
                <w:sz w:val="20"/>
                <w:szCs w:val="20"/>
                <w:lang w:val="en-GB" w:eastAsia="ru-RU"/>
              </w:rPr>
            </w:pPr>
            <w:r w:rsidRPr="000A309C">
              <w:rPr>
                <w:rFonts w:eastAsia="Times New Roman" w:cs="Times New Roman"/>
                <w:sz w:val="20"/>
                <w:szCs w:val="20"/>
                <w:lang w:val="en-GB" w:eastAsia="ru-RU"/>
              </w:rPr>
              <w:t>EC34</w:t>
            </w:r>
          </w:p>
        </w:tc>
        <w:tc>
          <w:tcPr>
            <w:tcW w:w="2778" w:type="dxa"/>
          </w:tcPr>
          <w:p w14:paraId="54D1FAE9" w14:textId="77777777" w:rsidR="0058033F" w:rsidRPr="000A309C" w:rsidRDefault="0058033F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0A309C">
              <w:rPr>
                <w:rFonts w:cs="Times New Roman"/>
                <w:color w:val="000000"/>
                <w:sz w:val="20"/>
                <w:szCs w:val="20"/>
                <w:lang w:val="en-GB"/>
              </w:rPr>
              <w:t>Mullerian adenosarcoma</w:t>
            </w:r>
          </w:p>
        </w:tc>
        <w:tc>
          <w:tcPr>
            <w:tcW w:w="766" w:type="dxa"/>
            <w:vAlign w:val="bottom"/>
          </w:tcPr>
          <w:p w14:paraId="1693A386" w14:textId="77777777" w:rsidR="0058033F" w:rsidRPr="000A309C" w:rsidRDefault="0058033F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0A309C"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709" w:type="dxa"/>
            <w:vAlign w:val="bottom"/>
          </w:tcPr>
          <w:p w14:paraId="38F50E37" w14:textId="77777777" w:rsidR="0058033F" w:rsidRPr="000A309C" w:rsidRDefault="0058033F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0A309C">
              <w:rPr>
                <w:rFonts w:cs="Times New Roman"/>
                <w:sz w:val="20"/>
                <w:szCs w:val="20"/>
                <w:lang w:val="en-GB"/>
              </w:rPr>
              <w:t>IB</w:t>
            </w:r>
          </w:p>
        </w:tc>
        <w:tc>
          <w:tcPr>
            <w:tcW w:w="567" w:type="dxa"/>
            <w:vAlign w:val="bottom"/>
          </w:tcPr>
          <w:p w14:paraId="2C2F3936" w14:textId="77777777" w:rsidR="0058033F" w:rsidRPr="000A309C" w:rsidRDefault="0058033F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0A309C">
              <w:rPr>
                <w:rFonts w:cs="Times New Roman"/>
                <w:sz w:val="20"/>
                <w:szCs w:val="20"/>
                <w:lang w:val="en-GB"/>
              </w:rPr>
              <w:t>50</w:t>
            </w:r>
          </w:p>
        </w:tc>
        <w:tc>
          <w:tcPr>
            <w:tcW w:w="658" w:type="dxa"/>
            <w:vAlign w:val="bottom"/>
          </w:tcPr>
          <w:p w14:paraId="2AB28F4E" w14:textId="77777777" w:rsidR="0058033F" w:rsidRPr="000A309C" w:rsidRDefault="0058033F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0A309C">
              <w:rPr>
                <w:rFonts w:cs="Times New Roman"/>
                <w:sz w:val="20"/>
                <w:szCs w:val="20"/>
                <w:lang w:val="en-GB"/>
              </w:rPr>
              <w:t>1b</w:t>
            </w:r>
          </w:p>
        </w:tc>
        <w:tc>
          <w:tcPr>
            <w:tcW w:w="450" w:type="dxa"/>
            <w:vAlign w:val="bottom"/>
          </w:tcPr>
          <w:p w14:paraId="1F307024" w14:textId="77777777" w:rsidR="0058033F" w:rsidRPr="000A309C" w:rsidRDefault="0058033F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0A309C"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450" w:type="dxa"/>
            <w:vAlign w:val="bottom"/>
          </w:tcPr>
          <w:p w14:paraId="204ACF86" w14:textId="77777777" w:rsidR="0058033F" w:rsidRPr="000A309C" w:rsidRDefault="0058033F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0A309C"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135" w:type="dxa"/>
          </w:tcPr>
          <w:p w14:paraId="7108153A" w14:textId="77777777" w:rsidR="0058033F" w:rsidRPr="000A309C" w:rsidRDefault="0058033F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0A309C">
              <w:rPr>
                <w:rFonts w:cs="Times New Roman"/>
                <w:sz w:val="20"/>
                <w:szCs w:val="20"/>
                <w:lang w:val="en-GB"/>
              </w:rPr>
              <w:t>&lt;1/2</w:t>
            </w:r>
          </w:p>
        </w:tc>
        <w:tc>
          <w:tcPr>
            <w:tcW w:w="755" w:type="dxa"/>
          </w:tcPr>
          <w:p w14:paraId="5E235232" w14:textId="77777777" w:rsidR="0058033F" w:rsidRPr="000A309C" w:rsidRDefault="0058033F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0A309C">
              <w:rPr>
                <w:rFonts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30" w:type="dxa"/>
          </w:tcPr>
          <w:p w14:paraId="0C153962" w14:textId="77777777" w:rsidR="0058033F" w:rsidRPr="000A309C" w:rsidRDefault="0058033F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0A309C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350" w:type="dxa"/>
          </w:tcPr>
          <w:p w14:paraId="254729B0" w14:textId="77777777" w:rsidR="0058033F" w:rsidRPr="000A309C" w:rsidRDefault="004E425D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0A309C"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900" w:type="dxa"/>
            <w:vAlign w:val="bottom"/>
          </w:tcPr>
          <w:p w14:paraId="36170A8C" w14:textId="77777777" w:rsidR="0058033F" w:rsidRPr="000A309C" w:rsidRDefault="004E425D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0A309C"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080" w:type="dxa"/>
          </w:tcPr>
          <w:p w14:paraId="2CFC6CE2" w14:textId="77777777" w:rsidR="0058033F" w:rsidRPr="000A309C" w:rsidRDefault="004E425D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0A309C"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350" w:type="dxa"/>
          </w:tcPr>
          <w:p w14:paraId="6AE9F3A3" w14:textId="77777777" w:rsidR="0058033F" w:rsidRPr="009A4419" w:rsidRDefault="004E425D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0A309C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</w:tr>
      <w:tr w:rsidR="00CE0FD2" w:rsidRPr="009A4419" w14:paraId="2672C612" w14:textId="77777777" w:rsidTr="009A4419">
        <w:tc>
          <w:tcPr>
            <w:tcW w:w="817" w:type="dxa"/>
          </w:tcPr>
          <w:p w14:paraId="7D535AAE" w14:textId="77777777" w:rsidR="00CE0FD2" w:rsidRPr="009A4419" w:rsidRDefault="00CE0FD2" w:rsidP="008A5D8F">
            <w:pPr>
              <w:rPr>
                <w:rFonts w:eastAsia="Times New Roman" w:cs="Times New Roman"/>
                <w:sz w:val="20"/>
                <w:szCs w:val="20"/>
                <w:lang w:val="en-GB" w:eastAsia="ru-RU"/>
              </w:rPr>
            </w:pPr>
            <w:r w:rsidRPr="009A4419">
              <w:rPr>
                <w:rFonts w:eastAsia="Times New Roman" w:cs="Times New Roman"/>
                <w:sz w:val="20"/>
                <w:szCs w:val="20"/>
                <w:lang w:val="en-GB" w:eastAsia="ru-RU"/>
              </w:rPr>
              <w:t>EC36</w:t>
            </w:r>
          </w:p>
        </w:tc>
        <w:tc>
          <w:tcPr>
            <w:tcW w:w="2778" w:type="dxa"/>
          </w:tcPr>
          <w:p w14:paraId="01CAC63E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Endometrioid adenocarcinoma</w:t>
            </w:r>
          </w:p>
        </w:tc>
        <w:tc>
          <w:tcPr>
            <w:tcW w:w="766" w:type="dxa"/>
            <w:vAlign w:val="bottom"/>
          </w:tcPr>
          <w:p w14:paraId="5B23E3E8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  <w:vAlign w:val="bottom"/>
          </w:tcPr>
          <w:p w14:paraId="0AEB1BA5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bookmarkStart w:id="0" w:name="OLE_LINK1"/>
            <w:r w:rsidRPr="009A4419">
              <w:rPr>
                <w:rFonts w:cs="Times New Roman"/>
                <w:sz w:val="20"/>
                <w:szCs w:val="20"/>
                <w:lang w:val="en-GB"/>
              </w:rPr>
              <w:t>IA</w:t>
            </w:r>
            <w:bookmarkEnd w:id="0"/>
          </w:p>
        </w:tc>
        <w:tc>
          <w:tcPr>
            <w:tcW w:w="567" w:type="dxa"/>
            <w:vAlign w:val="bottom"/>
          </w:tcPr>
          <w:p w14:paraId="789043AF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37</w:t>
            </w:r>
          </w:p>
        </w:tc>
        <w:tc>
          <w:tcPr>
            <w:tcW w:w="658" w:type="dxa"/>
            <w:vAlign w:val="bottom"/>
          </w:tcPr>
          <w:p w14:paraId="518179FF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1а</w:t>
            </w:r>
          </w:p>
        </w:tc>
        <w:tc>
          <w:tcPr>
            <w:tcW w:w="450" w:type="dxa"/>
            <w:vAlign w:val="bottom"/>
          </w:tcPr>
          <w:p w14:paraId="6F321B5A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450" w:type="dxa"/>
            <w:vAlign w:val="bottom"/>
          </w:tcPr>
          <w:p w14:paraId="7050453A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135" w:type="dxa"/>
          </w:tcPr>
          <w:p w14:paraId="527CB3E3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&lt;1/2</w:t>
            </w:r>
          </w:p>
        </w:tc>
        <w:tc>
          <w:tcPr>
            <w:tcW w:w="755" w:type="dxa"/>
          </w:tcPr>
          <w:p w14:paraId="150DE203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530" w:type="dxa"/>
          </w:tcPr>
          <w:p w14:paraId="50A438B3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350" w:type="dxa"/>
          </w:tcPr>
          <w:p w14:paraId="471FF9ED" w14:textId="77777777" w:rsidR="00CE0FD2" w:rsidRPr="009A4419" w:rsidRDefault="00CE0FD2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900" w:type="dxa"/>
            <w:vAlign w:val="bottom"/>
          </w:tcPr>
          <w:p w14:paraId="30C3DD34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1080" w:type="dxa"/>
            <w:vAlign w:val="bottom"/>
          </w:tcPr>
          <w:p w14:paraId="6509E124" w14:textId="77777777" w:rsidR="00CE0FD2" w:rsidRPr="009A4419" w:rsidRDefault="00CE0FD2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1350" w:type="dxa"/>
          </w:tcPr>
          <w:p w14:paraId="470F0655" w14:textId="77777777" w:rsidR="00CE0FD2" w:rsidRPr="009A4419" w:rsidRDefault="009A4419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</w:rPr>
              <w:t>N/A</w:t>
            </w:r>
          </w:p>
        </w:tc>
      </w:tr>
      <w:tr w:rsidR="00201C41" w:rsidRPr="009A4419" w14:paraId="78CE52C9" w14:textId="77777777" w:rsidTr="009A4419">
        <w:tc>
          <w:tcPr>
            <w:tcW w:w="817" w:type="dxa"/>
          </w:tcPr>
          <w:p w14:paraId="1C255631" w14:textId="77777777" w:rsidR="00201C41" w:rsidRPr="009A4419" w:rsidRDefault="00201C41" w:rsidP="008A5D8F">
            <w:pPr>
              <w:rPr>
                <w:rFonts w:eastAsia="Times New Roman" w:cs="Times New Roman"/>
                <w:sz w:val="20"/>
                <w:szCs w:val="20"/>
                <w:lang w:val="en-GB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ru-RU"/>
              </w:rPr>
              <w:t>EC44</w:t>
            </w:r>
          </w:p>
        </w:tc>
        <w:tc>
          <w:tcPr>
            <w:tcW w:w="2778" w:type="dxa"/>
          </w:tcPr>
          <w:p w14:paraId="5F684B5F" w14:textId="77777777" w:rsidR="00201C41" w:rsidRPr="009A4419" w:rsidRDefault="008B6877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Endometrioid adenocarcinoma</w:t>
            </w:r>
          </w:p>
        </w:tc>
        <w:tc>
          <w:tcPr>
            <w:tcW w:w="766" w:type="dxa"/>
            <w:vAlign w:val="bottom"/>
          </w:tcPr>
          <w:p w14:paraId="3F2076D8" w14:textId="77777777" w:rsidR="00201C41" w:rsidRPr="009A4419" w:rsidRDefault="008B6877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709" w:type="dxa"/>
            <w:vAlign w:val="bottom"/>
          </w:tcPr>
          <w:p w14:paraId="5B7C158F" w14:textId="77777777" w:rsidR="00201C41" w:rsidRPr="004E425D" w:rsidRDefault="008B6877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4E425D">
              <w:rPr>
                <w:rFonts w:cs="Times New Roman"/>
                <w:sz w:val="20"/>
                <w:szCs w:val="20"/>
                <w:lang w:val="en-GB"/>
              </w:rPr>
              <w:t>IA</w:t>
            </w:r>
          </w:p>
        </w:tc>
        <w:tc>
          <w:tcPr>
            <w:tcW w:w="567" w:type="dxa"/>
            <w:vAlign w:val="bottom"/>
          </w:tcPr>
          <w:p w14:paraId="4253E7AA" w14:textId="77777777" w:rsidR="00201C41" w:rsidRPr="004E425D" w:rsidRDefault="008B6877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4E425D">
              <w:rPr>
                <w:rFonts w:cs="Times New Roman"/>
                <w:color w:val="000000"/>
                <w:sz w:val="20"/>
                <w:szCs w:val="20"/>
                <w:lang w:val="en-GB"/>
              </w:rPr>
              <w:t>67</w:t>
            </w:r>
          </w:p>
        </w:tc>
        <w:tc>
          <w:tcPr>
            <w:tcW w:w="658" w:type="dxa"/>
            <w:vAlign w:val="bottom"/>
          </w:tcPr>
          <w:p w14:paraId="27EB40FF" w14:textId="77777777" w:rsidR="00201C41" w:rsidRPr="004E425D" w:rsidRDefault="008B6877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4E425D">
              <w:rPr>
                <w:rFonts w:cs="Times New Roman"/>
                <w:sz w:val="20"/>
                <w:szCs w:val="20"/>
                <w:lang w:val="en-GB"/>
              </w:rPr>
              <w:t>1а</w:t>
            </w:r>
          </w:p>
        </w:tc>
        <w:tc>
          <w:tcPr>
            <w:tcW w:w="450" w:type="dxa"/>
            <w:vAlign w:val="bottom"/>
          </w:tcPr>
          <w:p w14:paraId="0729411F" w14:textId="77777777" w:rsidR="00201C41" w:rsidRPr="004E425D" w:rsidRDefault="008B6877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4E425D"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450" w:type="dxa"/>
            <w:vAlign w:val="bottom"/>
          </w:tcPr>
          <w:p w14:paraId="54B3E481" w14:textId="77777777" w:rsidR="00201C41" w:rsidRPr="004E425D" w:rsidRDefault="008B6877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4E425D"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135" w:type="dxa"/>
          </w:tcPr>
          <w:p w14:paraId="14520314" w14:textId="77777777" w:rsidR="00201C41" w:rsidRPr="009A4419" w:rsidRDefault="008B6877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&lt;1/2</w:t>
            </w:r>
          </w:p>
        </w:tc>
        <w:tc>
          <w:tcPr>
            <w:tcW w:w="755" w:type="dxa"/>
          </w:tcPr>
          <w:p w14:paraId="294CE46B" w14:textId="77777777" w:rsidR="00201C41" w:rsidRPr="009A4419" w:rsidRDefault="008B6877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530" w:type="dxa"/>
          </w:tcPr>
          <w:p w14:paraId="05E3A1A9" w14:textId="77777777" w:rsidR="00201C41" w:rsidRPr="009A4419" w:rsidRDefault="008B6877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350" w:type="dxa"/>
          </w:tcPr>
          <w:p w14:paraId="08BD7A22" w14:textId="77777777" w:rsidR="00201C41" w:rsidRPr="009A4419" w:rsidRDefault="001B6959" w:rsidP="008A5D8F">
            <w:pPr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900" w:type="dxa"/>
            <w:vAlign w:val="bottom"/>
          </w:tcPr>
          <w:p w14:paraId="6803247E" w14:textId="77777777" w:rsidR="00201C41" w:rsidRPr="009A4419" w:rsidRDefault="00201C41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4E425D">
              <w:rPr>
                <w:rFonts w:cs="Times New Roman"/>
                <w:color w:val="000000"/>
                <w:sz w:val="20"/>
                <w:szCs w:val="20"/>
                <w:lang w:val="en-GB"/>
              </w:rPr>
              <w:t>+</w:t>
            </w:r>
          </w:p>
        </w:tc>
        <w:tc>
          <w:tcPr>
            <w:tcW w:w="1080" w:type="dxa"/>
            <w:vAlign w:val="bottom"/>
          </w:tcPr>
          <w:p w14:paraId="5B9BF42D" w14:textId="77777777" w:rsidR="00201C41" w:rsidRPr="009A4419" w:rsidRDefault="001B6959" w:rsidP="008A5D8F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1350" w:type="dxa"/>
          </w:tcPr>
          <w:p w14:paraId="08F34C9A" w14:textId="77777777" w:rsidR="00201C41" w:rsidRPr="009A4419" w:rsidRDefault="001B6959" w:rsidP="008A5D8F">
            <w:pPr>
              <w:rPr>
                <w:rFonts w:cs="Times New Roman"/>
                <w:sz w:val="20"/>
                <w:szCs w:val="20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</w:tr>
      <w:tr w:rsidR="0056478C" w:rsidRPr="009A4419" w14:paraId="0286CA9F" w14:textId="77777777" w:rsidTr="009A4419">
        <w:tc>
          <w:tcPr>
            <w:tcW w:w="817" w:type="dxa"/>
          </w:tcPr>
          <w:p w14:paraId="1E4AD49E" w14:textId="77777777" w:rsidR="0056478C" w:rsidRPr="009A4419" w:rsidRDefault="0056478C" w:rsidP="001F307A">
            <w:pPr>
              <w:rPr>
                <w:rFonts w:eastAsia="Times New Roman" w:cs="Times New Roman"/>
                <w:sz w:val="20"/>
                <w:szCs w:val="20"/>
                <w:lang w:val="en-GB" w:eastAsia="ru-RU"/>
              </w:rPr>
            </w:pPr>
            <w:r w:rsidRPr="009A4419">
              <w:rPr>
                <w:rFonts w:eastAsia="Times New Roman" w:cs="Times New Roman"/>
                <w:sz w:val="20"/>
                <w:szCs w:val="20"/>
                <w:lang w:val="en-GB" w:eastAsia="ru-RU"/>
              </w:rPr>
              <w:t>EC46</w:t>
            </w:r>
          </w:p>
        </w:tc>
        <w:tc>
          <w:tcPr>
            <w:tcW w:w="2778" w:type="dxa"/>
          </w:tcPr>
          <w:p w14:paraId="37CB84F2" w14:textId="77777777" w:rsidR="0056478C" w:rsidRPr="009A4419" w:rsidRDefault="0056478C" w:rsidP="001F307A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High grade serous carcinoma of uterus </w:t>
            </w:r>
          </w:p>
        </w:tc>
        <w:tc>
          <w:tcPr>
            <w:tcW w:w="766" w:type="dxa"/>
            <w:vAlign w:val="bottom"/>
          </w:tcPr>
          <w:p w14:paraId="15B7FFB3" w14:textId="77777777" w:rsidR="0056478C" w:rsidRPr="009A4419" w:rsidRDefault="0056478C" w:rsidP="001F307A">
            <w:pPr>
              <w:rPr>
                <w:rFonts w:cs="Times New Roman"/>
                <w:sz w:val="20"/>
                <w:szCs w:val="20"/>
              </w:rPr>
            </w:pPr>
            <w:r w:rsidRPr="009A4419"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709" w:type="dxa"/>
            <w:vAlign w:val="bottom"/>
          </w:tcPr>
          <w:p w14:paraId="4ED929F4" w14:textId="77777777" w:rsidR="0056478C" w:rsidRPr="009A4419" w:rsidRDefault="0056478C" w:rsidP="001F307A">
            <w:pPr>
              <w:rPr>
                <w:rFonts w:cs="Times New Roman"/>
                <w:sz w:val="20"/>
                <w:szCs w:val="20"/>
              </w:rPr>
            </w:pPr>
            <w:r w:rsidRPr="009A4419">
              <w:rPr>
                <w:rFonts w:cs="Times New Roman"/>
                <w:sz w:val="20"/>
                <w:szCs w:val="20"/>
              </w:rPr>
              <w:t>IVB</w:t>
            </w:r>
          </w:p>
        </w:tc>
        <w:tc>
          <w:tcPr>
            <w:tcW w:w="567" w:type="dxa"/>
            <w:vAlign w:val="bottom"/>
          </w:tcPr>
          <w:p w14:paraId="7C2B4AC1" w14:textId="77777777" w:rsidR="0056478C" w:rsidRPr="009A4419" w:rsidRDefault="0056478C" w:rsidP="001F307A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64</w:t>
            </w:r>
          </w:p>
        </w:tc>
        <w:tc>
          <w:tcPr>
            <w:tcW w:w="658" w:type="dxa"/>
            <w:vAlign w:val="bottom"/>
          </w:tcPr>
          <w:p w14:paraId="23DFDB81" w14:textId="77777777" w:rsidR="0056478C" w:rsidRPr="009A4419" w:rsidRDefault="0056478C" w:rsidP="001F307A">
            <w:pPr>
              <w:rPr>
                <w:rFonts w:cs="Times New Roman"/>
                <w:sz w:val="20"/>
                <w:szCs w:val="20"/>
              </w:rPr>
            </w:pPr>
            <w:r w:rsidRPr="009A4419">
              <w:rPr>
                <w:rFonts w:cs="Times New Roman"/>
                <w:sz w:val="20"/>
                <w:szCs w:val="20"/>
              </w:rPr>
              <w:t>1b</w:t>
            </w:r>
          </w:p>
        </w:tc>
        <w:tc>
          <w:tcPr>
            <w:tcW w:w="450" w:type="dxa"/>
            <w:vAlign w:val="bottom"/>
          </w:tcPr>
          <w:p w14:paraId="5DF4B469" w14:textId="77777777" w:rsidR="0056478C" w:rsidRPr="009A4419" w:rsidRDefault="0056478C" w:rsidP="001F307A">
            <w:pPr>
              <w:rPr>
                <w:rFonts w:cs="Times New Roman"/>
                <w:sz w:val="20"/>
                <w:szCs w:val="20"/>
              </w:rPr>
            </w:pPr>
            <w:r w:rsidRPr="009A4419">
              <w:rPr>
                <w:rFonts w:cs="Times New Roman"/>
                <w:sz w:val="20"/>
                <w:szCs w:val="20"/>
              </w:rPr>
              <w:t>x</w:t>
            </w:r>
          </w:p>
        </w:tc>
        <w:tc>
          <w:tcPr>
            <w:tcW w:w="450" w:type="dxa"/>
            <w:vAlign w:val="bottom"/>
          </w:tcPr>
          <w:p w14:paraId="0FBA041A" w14:textId="77777777" w:rsidR="0056478C" w:rsidRPr="009A4419" w:rsidRDefault="0056478C" w:rsidP="001F307A">
            <w:pPr>
              <w:rPr>
                <w:rFonts w:cs="Times New Roman"/>
                <w:sz w:val="20"/>
                <w:szCs w:val="20"/>
              </w:rPr>
            </w:pPr>
            <w:r w:rsidRPr="009A441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135" w:type="dxa"/>
            <w:vAlign w:val="bottom"/>
          </w:tcPr>
          <w:p w14:paraId="6E3C18C2" w14:textId="77777777" w:rsidR="0056478C" w:rsidRPr="009A4419" w:rsidRDefault="0056478C" w:rsidP="001F307A">
            <w:pPr>
              <w:rPr>
                <w:rFonts w:cs="Times New Roman"/>
                <w:sz w:val="20"/>
                <w:szCs w:val="20"/>
              </w:rPr>
            </w:pPr>
            <w:r w:rsidRPr="009A4419"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755" w:type="dxa"/>
            <w:vAlign w:val="bottom"/>
          </w:tcPr>
          <w:p w14:paraId="128EB6FA" w14:textId="77777777" w:rsidR="0056478C" w:rsidRPr="009A4419" w:rsidRDefault="0056478C" w:rsidP="001F307A">
            <w:pPr>
              <w:rPr>
                <w:rFonts w:cs="Times New Roman"/>
                <w:sz w:val="20"/>
                <w:szCs w:val="20"/>
              </w:rPr>
            </w:pPr>
            <w:r w:rsidRPr="009A4419"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530" w:type="dxa"/>
            <w:vAlign w:val="bottom"/>
          </w:tcPr>
          <w:p w14:paraId="080E48E6" w14:textId="77777777" w:rsidR="0056478C" w:rsidRPr="009A4419" w:rsidRDefault="009A4419" w:rsidP="001F307A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9A4419"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350" w:type="dxa"/>
            <w:vAlign w:val="bottom"/>
          </w:tcPr>
          <w:p w14:paraId="270F5C40" w14:textId="77777777" w:rsidR="0056478C" w:rsidRPr="009A4419" w:rsidRDefault="009A4419" w:rsidP="001F307A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9A4419"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900" w:type="dxa"/>
            <w:vAlign w:val="bottom"/>
          </w:tcPr>
          <w:p w14:paraId="1352BBAD" w14:textId="77777777" w:rsidR="0056478C" w:rsidRPr="009A4419" w:rsidRDefault="009A4419" w:rsidP="001F307A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1080" w:type="dxa"/>
            <w:vAlign w:val="bottom"/>
          </w:tcPr>
          <w:p w14:paraId="67F686B4" w14:textId="77777777" w:rsidR="0056478C" w:rsidRPr="009A4419" w:rsidRDefault="009A4419" w:rsidP="001F307A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+</w:t>
            </w:r>
          </w:p>
        </w:tc>
        <w:tc>
          <w:tcPr>
            <w:tcW w:w="1350" w:type="dxa"/>
          </w:tcPr>
          <w:p w14:paraId="779AA3B2" w14:textId="77777777" w:rsidR="0056478C" w:rsidRPr="009A4419" w:rsidRDefault="009A4419" w:rsidP="001F307A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sz w:val="20"/>
                <w:szCs w:val="20"/>
              </w:rPr>
              <w:t>N/A</w:t>
            </w:r>
          </w:p>
        </w:tc>
      </w:tr>
      <w:tr w:rsidR="00201C41" w:rsidRPr="009A4419" w14:paraId="20298396" w14:textId="77777777" w:rsidTr="009A4419">
        <w:tc>
          <w:tcPr>
            <w:tcW w:w="817" w:type="dxa"/>
          </w:tcPr>
          <w:p w14:paraId="0817D90F" w14:textId="77777777" w:rsidR="00201C41" w:rsidRPr="009A4419" w:rsidRDefault="00201C41" w:rsidP="001F307A">
            <w:pPr>
              <w:rPr>
                <w:rFonts w:eastAsia="Times New Roman" w:cs="Times New Roman"/>
                <w:sz w:val="20"/>
                <w:szCs w:val="20"/>
                <w:lang w:val="en-GB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ru-RU"/>
              </w:rPr>
              <w:t>EC47</w:t>
            </w:r>
          </w:p>
        </w:tc>
        <w:tc>
          <w:tcPr>
            <w:tcW w:w="2778" w:type="dxa"/>
          </w:tcPr>
          <w:p w14:paraId="15EEB6C6" w14:textId="77777777" w:rsidR="00201C41" w:rsidRPr="009A4419" w:rsidRDefault="001F307A" w:rsidP="001F307A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Endometrioid adenocarcinoma</w:t>
            </w:r>
          </w:p>
        </w:tc>
        <w:tc>
          <w:tcPr>
            <w:tcW w:w="766" w:type="dxa"/>
            <w:vAlign w:val="bottom"/>
          </w:tcPr>
          <w:p w14:paraId="01E67562" w14:textId="77777777" w:rsidR="00201C41" w:rsidRPr="001B6959" w:rsidRDefault="001B6959" w:rsidP="001F307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bottom"/>
          </w:tcPr>
          <w:p w14:paraId="0131E252" w14:textId="77777777" w:rsidR="00201C41" w:rsidRPr="009A4419" w:rsidRDefault="001F307A" w:rsidP="001F307A">
            <w:pPr>
              <w:rPr>
                <w:rFonts w:cs="Times New Roman"/>
                <w:sz w:val="20"/>
                <w:szCs w:val="20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IA</w:t>
            </w:r>
          </w:p>
        </w:tc>
        <w:tc>
          <w:tcPr>
            <w:tcW w:w="567" w:type="dxa"/>
            <w:vAlign w:val="bottom"/>
          </w:tcPr>
          <w:p w14:paraId="71C417FA" w14:textId="77777777" w:rsidR="00201C41" w:rsidRPr="009A4419" w:rsidRDefault="001F307A" w:rsidP="001F307A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GB"/>
              </w:rPr>
              <w:t>58</w:t>
            </w:r>
          </w:p>
        </w:tc>
        <w:tc>
          <w:tcPr>
            <w:tcW w:w="658" w:type="dxa"/>
            <w:vAlign w:val="bottom"/>
          </w:tcPr>
          <w:p w14:paraId="0AD8C326" w14:textId="77777777" w:rsidR="00201C41" w:rsidRPr="001F307A" w:rsidRDefault="001F307A" w:rsidP="001F307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1a</w:t>
            </w:r>
          </w:p>
        </w:tc>
        <w:tc>
          <w:tcPr>
            <w:tcW w:w="450" w:type="dxa"/>
            <w:vAlign w:val="bottom"/>
          </w:tcPr>
          <w:p w14:paraId="38C33217" w14:textId="77777777" w:rsidR="00201C41" w:rsidRPr="001F307A" w:rsidRDefault="001F307A" w:rsidP="001F307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50" w:type="dxa"/>
            <w:vAlign w:val="bottom"/>
          </w:tcPr>
          <w:p w14:paraId="3365796B" w14:textId="77777777" w:rsidR="00201C41" w:rsidRPr="001F307A" w:rsidRDefault="001F307A" w:rsidP="001F307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5" w:type="dxa"/>
            <w:vAlign w:val="bottom"/>
          </w:tcPr>
          <w:p w14:paraId="56EFC846" w14:textId="77777777" w:rsidR="00201C41" w:rsidRPr="009A4419" w:rsidRDefault="001B6959" w:rsidP="001F307A">
            <w:pPr>
              <w:rPr>
                <w:rFonts w:cs="Times New Roman"/>
                <w:sz w:val="20"/>
                <w:szCs w:val="20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&lt;1/2</w:t>
            </w:r>
          </w:p>
        </w:tc>
        <w:tc>
          <w:tcPr>
            <w:tcW w:w="755" w:type="dxa"/>
            <w:vAlign w:val="bottom"/>
          </w:tcPr>
          <w:p w14:paraId="47E30D6E" w14:textId="77777777" w:rsidR="00201C41" w:rsidRPr="001F307A" w:rsidRDefault="001F307A" w:rsidP="001F307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30" w:type="dxa"/>
            <w:vAlign w:val="bottom"/>
          </w:tcPr>
          <w:p w14:paraId="6C87134B" w14:textId="77777777" w:rsidR="00201C41" w:rsidRPr="009A4419" w:rsidRDefault="001F307A" w:rsidP="001F307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350" w:type="dxa"/>
            <w:vAlign w:val="bottom"/>
          </w:tcPr>
          <w:p w14:paraId="14FC1863" w14:textId="77777777" w:rsidR="00201C41" w:rsidRPr="001F307A" w:rsidRDefault="001F307A" w:rsidP="001F307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00" w:type="dxa"/>
            <w:vAlign w:val="bottom"/>
          </w:tcPr>
          <w:p w14:paraId="2640566C" w14:textId="77777777" w:rsidR="00201C41" w:rsidRPr="009A4419" w:rsidRDefault="001F307A" w:rsidP="001F307A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bookmarkStart w:id="1" w:name="OLE_LINK2"/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  <w:bookmarkEnd w:id="1"/>
          </w:p>
        </w:tc>
        <w:tc>
          <w:tcPr>
            <w:tcW w:w="1080" w:type="dxa"/>
            <w:vAlign w:val="bottom"/>
          </w:tcPr>
          <w:p w14:paraId="0D403984" w14:textId="77777777" w:rsidR="00201C41" w:rsidRPr="009A4419" w:rsidRDefault="001F307A" w:rsidP="001F307A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1350" w:type="dxa"/>
          </w:tcPr>
          <w:p w14:paraId="73EB2CFB" w14:textId="77777777" w:rsidR="00201C41" w:rsidRPr="009A4419" w:rsidRDefault="001B6959" w:rsidP="001F307A">
            <w:pPr>
              <w:rPr>
                <w:rFonts w:cs="Times New Roman"/>
                <w:sz w:val="20"/>
                <w:szCs w:val="20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</w:tr>
      <w:tr w:rsidR="00A23DEE" w:rsidRPr="009A4419" w14:paraId="10D7D2A3" w14:textId="77777777" w:rsidTr="009A4419">
        <w:tc>
          <w:tcPr>
            <w:tcW w:w="817" w:type="dxa"/>
          </w:tcPr>
          <w:p w14:paraId="73A9C245" w14:textId="77777777" w:rsidR="00A23DEE" w:rsidRPr="009A4419" w:rsidRDefault="00A23DEE" w:rsidP="001F307A">
            <w:pPr>
              <w:rPr>
                <w:rFonts w:eastAsia="Times New Roman" w:cs="Times New Roman"/>
                <w:sz w:val="20"/>
                <w:szCs w:val="20"/>
                <w:lang w:val="en-GB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ru-RU"/>
              </w:rPr>
              <w:t>EC49</w:t>
            </w:r>
          </w:p>
        </w:tc>
        <w:tc>
          <w:tcPr>
            <w:tcW w:w="2778" w:type="dxa"/>
          </w:tcPr>
          <w:p w14:paraId="528EB46C" w14:textId="77777777" w:rsidR="00A23DEE" w:rsidRPr="009A4419" w:rsidRDefault="00A23DEE" w:rsidP="001F307A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Endometrioid adenocarcinoma with squamous differentiation</w:t>
            </w:r>
          </w:p>
        </w:tc>
        <w:tc>
          <w:tcPr>
            <w:tcW w:w="766" w:type="dxa"/>
            <w:vAlign w:val="bottom"/>
          </w:tcPr>
          <w:p w14:paraId="47AC67AE" w14:textId="77777777" w:rsidR="00A23DEE" w:rsidRPr="00A23DEE" w:rsidRDefault="00A23DEE" w:rsidP="001F307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bottom"/>
          </w:tcPr>
          <w:p w14:paraId="3C124CE3" w14:textId="77777777" w:rsidR="00A23DEE" w:rsidRPr="00A23DEE" w:rsidRDefault="00A23DEE" w:rsidP="001F307A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IA</w:t>
            </w:r>
          </w:p>
        </w:tc>
        <w:tc>
          <w:tcPr>
            <w:tcW w:w="567" w:type="dxa"/>
            <w:vAlign w:val="bottom"/>
          </w:tcPr>
          <w:p w14:paraId="251C6FAB" w14:textId="77777777" w:rsidR="00A23DEE" w:rsidRPr="009A4419" w:rsidRDefault="00A23DEE" w:rsidP="001F307A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GB"/>
              </w:rPr>
              <w:t>39</w:t>
            </w:r>
          </w:p>
        </w:tc>
        <w:tc>
          <w:tcPr>
            <w:tcW w:w="658" w:type="dxa"/>
            <w:vAlign w:val="bottom"/>
          </w:tcPr>
          <w:p w14:paraId="4EF4A65F" w14:textId="77777777" w:rsidR="00A23DEE" w:rsidRPr="001F307A" w:rsidRDefault="00A23DEE" w:rsidP="00EF7773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1a</w:t>
            </w:r>
          </w:p>
        </w:tc>
        <w:tc>
          <w:tcPr>
            <w:tcW w:w="450" w:type="dxa"/>
            <w:vAlign w:val="bottom"/>
          </w:tcPr>
          <w:p w14:paraId="1A9F6DA5" w14:textId="77777777" w:rsidR="00A23DEE" w:rsidRPr="001F307A" w:rsidRDefault="00A23DEE" w:rsidP="00EF7773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50" w:type="dxa"/>
            <w:vAlign w:val="bottom"/>
          </w:tcPr>
          <w:p w14:paraId="713E1254" w14:textId="77777777" w:rsidR="00A23DEE" w:rsidRPr="001F307A" w:rsidRDefault="00A23DEE" w:rsidP="00EF7773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5" w:type="dxa"/>
            <w:vAlign w:val="bottom"/>
          </w:tcPr>
          <w:p w14:paraId="755213FA" w14:textId="77777777" w:rsidR="00A23DEE" w:rsidRPr="00A23DEE" w:rsidRDefault="00A23DEE" w:rsidP="001F307A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&lt;1/2</w:t>
            </w:r>
          </w:p>
        </w:tc>
        <w:tc>
          <w:tcPr>
            <w:tcW w:w="755" w:type="dxa"/>
            <w:vAlign w:val="bottom"/>
          </w:tcPr>
          <w:p w14:paraId="68D55A93" w14:textId="77777777" w:rsidR="00A23DEE" w:rsidRPr="00A23DEE" w:rsidRDefault="00A23DEE" w:rsidP="001F307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30" w:type="dxa"/>
            <w:vAlign w:val="bottom"/>
          </w:tcPr>
          <w:p w14:paraId="5C00A3E0" w14:textId="77777777" w:rsidR="00A23DEE" w:rsidRPr="009A4419" w:rsidRDefault="00A23DEE" w:rsidP="001F307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350" w:type="dxa"/>
            <w:vAlign w:val="bottom"/>
          </w:tcPr>
          <w:p w14:paraId="1F9BA67D" w14:textId="77777777" w:rsidR="00A23DEE" w:rsidRPr="00A23DEE" w:rsidRDefault="00A23DEE" w:rsidP="001F307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00" w:type="dxa"/>
            <w:vAlign w:val="bottom"/>
          </w:tcPr>
          <w:p w14:paraId="314EC248" w14:textId="77777777" w:rsidR="00A23DEE" w:rsidRPr="009A4419" w:rsidRDefault="00A23DEE" w:rsidP="001F307A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1080" w:type="dxa"/>
            <w:vAlign w:val="bottom"/>
          </w:tcPr>
          <w:p w14:paraId="358018D4" w14:textId="77777777" w:rsidR="00A23DEE" w:rsidRPr="009A4419" w:rsidRDefault="00A23DEE" w:rsidP="001F307A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1350" w:type="dxa"/>
          </w:tcPr>
          <w:p w14:paraId="0E453A3C" w14:textId="77777777" w:rsidR="00A23DEE" w:rsidRPr="009A4419" w:rsidRDefault="00A23DEE" w:rsidP="001F307A">
            <w:pPr>
              <w:rPr>
                <w:rFonts w:cs="Times New Roman"/>
                <w:sz w:val="20"/>
                <w:szCs w:val="20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</w:tr>
      <w:tr w:rsidR="003C47A8" w:rsidRPr="009A4419" w14:paraId="042E75FF" w14:textId="77777777" w:rsidTr="009A4419">
        <w:tc>
          <w:tcPr>
            <w:tcW w:w="817" w:type="dxa"/>
          </w:tcPr>
          <w:p w14:paraId="42B86B97" w14:textId="77777777" w:rsidR="003C47A8" w:rsidRPr="009A4419" w:rsidRDefault="003C47A8" w:rsidP="001F307A">
            <w:pPr>
              <w:rPr>
                <w:rFonts w:eastAsia="Times New Roman" w:cs="Times New Roman"/>
                <w:sz w:val="20"/>
                <w:szCs w:val="20"/>
                <w:lang w:val="en-GB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ru-RU"/>
              </w:rPr>
              <w:t>EC50</w:t>
            </w:r>
          </w:p>
        </w:tc>
        <w:tc>
          <w:tcPr>
            <w:tcW w:w="2778" w:type="dxa"/>
          </w:tcPr>
          <w:p w14:paraId="3804586C" w14:textId="77777777" w:rsidR="003C47A8" w:rsidRPr="009A4419" w:rsidRDefault="003C47A8" w:rsidP="001F307A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Endometrioid adenocarcinoma</w:t>
            </w:r>
          </w:p>
        </w:tc>
        <w:tc>
          <w:tcPr>
            <w:tcW w:w="766" w:type="dxa"/>
            <w:vAlign w:val="bottom"/>
          </w:tcPr>
          <w:p w14:paraId="19C0F589" w14:textId="77777777" w:rsidR="003C47A8" w:rsidRPr="003C47A8" w:rsidRDefault="003C47A8" w:rsidP="001F307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bottom"/>
          </w:tcPr>
          <w:p w14:paraId="1A985B7E" w14:textId="77777777" w:rsidR="003C47A8" w:rsidRPr="009A4419" w:rsidRDefault="003C47A8" w:rsidP="001F307A">
            <w:pPr>
              <w:rPr>
                <w:rFonts w:cs="Times New Roman"/>
                <w:sz w:val="20"/>
                <w:szCs w:val="20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IA</w:t>
            </w:r>
          </w:p>
        </w:tc>
        <w:tc>
          <w:tcPr>
            <w:tcW w:w="567" w:type="dxa"/>
            <w:vAlign w:val="bottom"/>
          </w:tcPr>
          <w:p w14:paraId="61FAB8A1" w14:textId="77777777" w:rsidR="003C47A8" w:rsidRPr="009A4419" w:rsidRDefault="003C47A8" w:rsidP="001F307A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GB"/>
              </w:rPr>
              <w:t>57</w:t>
            </w:r>
          </w:p>
        </w:tc>
        <w:tc>
          <w:tcPr>
            <w:tcW w:w="658" w:type="dxa"/>
            <w:vAlign w:val="bottom"/>
          </w:tcPr>
          <w:p w14:paraId="6A89D9BE" w14:textId="77777777" w:rsidR="003C47A8" w:rsidRPr="001F307A" w:rsidRDefault="003C47A8" w:rsidP="00EF7773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1a</w:t>
            </w:r>
          </w:p>
        </w:tc>
        <w:tc>
          <w:tcPr>
            <w:tcW w:w="450" w:type="dxa"/>
            <w:vAlign w:val="bottom"/>
          </w:tcPr>
          <w:p w14:paraId="45734562" w14:textId="77777777" w:rsidR="003C47A8" w:rsidRPr="001F307A" w:rsidRDefault="003C47A8" w:rsidP="00EF7773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50" w:type="dxa"/>
            <w:vAlign w:val="bottom"/>
          </w:tcPr>
          <w:p w14:paraId="7239A800" w14:textId="77777777" w:rsidR="003C47A8" w:rsidRPr="001F307A" w:rsidRDefault="003C47A8" w:rsidP="00EF7773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5" w:type="dxa"/>
            <w:vAlign w:val="bottom"/>
          </w:tcPr>
          <w:p w14:paraId="28EEFB51" w14:textId="77777777" w:rsidR="003C47A8" w:rsidRPr="009A4419" w:rsidRDefault="003C47A8" w:rsidP="001F307A">
            <w:pPr>
              <w:rPr>
                <w:rFonts w:cs="Times New Roman"/>
                <w:sz w:val="20"/>
                <w:szCs w:val="20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&lt;1/2</w:t>
            </w:r>
          </w:p>
        </w:tc>
        <w:tc>
          <w:tcPr>
            <w:tcW w:w="755" w:type="dxa"/>
            <w:vAlign w:val="bottom"/>
          </w:tcPr>
          <w:p w14:paraId="732C1AE1" w14:textId="77777777" w:rsidR="003C47A8" w:rsidRPr="009A4419" w:rsidRDefault="003C47A8" w:rsidP="001F307A">
            <w:pPr>
              <w:rPr>
                <w:rFonts w:cs="Times New Roman"/>
                <w:sz w:val="20"/>
                <w:szCs w:val="20"/>
              </w:rPr>
            </w:pPr>
            <w:r w:rsidRPr="009A4419">
              <w:rPr>
                <w:rFonts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30" w:type="dxa"/>
            <w:vAlign w:val="bottom"/>
          </w:tcPr>
          <w:p w14:paraId="7E101C60" w14:textId="77777777" w:rsidR="003C47A8" w:rsidRPr="009A4419" w:rsidRDefault="003C47A8" w:rsidP="001F307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350" w:type="dxa"/>
            <w:vAlign w:val="bottom"/>
          </w:tcPr>
          <w:p w14:paraId="4B1D8BC8" w14:textId="77777777" w:rsidR="003C47A8" w:rsidRPr="009A4419" w:rsidRDefault="003C47A8" w:rsidP="001F307A">
            <w:pPr>
              <w:rPr>
                <w:rFonts w:cs="Times New Roman"/>
                <w:sz w:val="20"/>
                <w:szCs w:val="20"/>
              </w:rPr>
            </w:pPr>
            <w:r w:rsidRPr="009A4419"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900" w:type="dxa"/>
            <w:vAlign w:val="bottom"/>
          </w:tcPr>
          <w:p w14:paraId="478849B4" w14:textId="77777777" w:rsidR="003C47A8" w:rsidRPr="009A4419" w:rsidRDefault="003C47A8" w:rsidP="001F307A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1080" w:type="dxa"/>
            <w:vAlign w:val="bottom"/>
          </w:tcPr>
          <w:p w14:paraId="52805442" w14:textId="77777777" w:rsidR="003C47A8" w:rsidRPr="009A4419" w:rsidRDefault="003C47A8" w:rsidP="00EF7773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  <w:tc>
          <w:tcPr>
            <w:tcW w:w="1350" w:type="dxa"/>
          </w:tcPr>
          <w:p w14:paraId="202D47F6" w14:textId="77777777" w:rsidR="003C47A8" w:rsidRPr="009A4419" w:rsidRDefault="003C47A8" w:rsidP="001F307A">
            <w:pPr>
              <w:rPr>
                <w:rFonts w:cs="Times New Roman"/>
                <w:sz w:val="20"/>
                <w:szCs w:val="20"/>
              </w:rPr>
            </w:pPr>
            <w:r w:rsidRPr="009A4419">
              <w:rPr>
                <w:rFonts w:cs="Times New Roman"/>
                <w:color w:val="000000"/>
                <w:sz w:val="20"/>
                <w:szCs w:val="20"/>
                <w:lang w:val="en-GB"/>
              </w:rPr>
              <w:t>N/A</w:t>
            </w:r>
          </w:p>
        </w:tc>
      </w:tr>
    </w:tbl>
    <w:p w14:paraId="05717202" w14:textId="77777777" w:rsidR="00CE0FD2" w:rsidRPr="001A4E95" w:rsidRDefault="00CE0FD2" w:rsidP="00CE0FD2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6C2F7D4F" w14:textId="77777777" w:rsidR="001A4E95" w:rsidRPr="001A4E95" w:rsidRDefault="001A4E95" w:rsidP="001A4E95">
      <w:pPr>
        <w:spacing w:after="0" w:line="24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1A4E95">
        <w:rPr>
          <w:rFonts w:ascii="Times New Roman" w:hAnsi="Times New Roman" w:cs="Times New Roman"/>
          <w:sz w:val="20"/>
          <w:szCs w:val="24"/>
          <w:lang w:val="en-GB"/>
        </w:rPr>
        <w:t>Myometrial invasion: &gt;1/2 or &lt;1/2 of uterus wall invasion</w:t>
      </w:r>
    </w:p>
    <w:p w14:paraId="74E71D95" w14:textId="77777777" w:rsidR="00CE0FD2" w:rsidRPr="001A4E95" w:rsidRDefault="001A4E95" w:rsidP="00CE0FD2">
      <w:pPr>
        <w:spacing w:after="0" w:line="276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1A4E95">
        <w:rPr>
          <w:rFonts w:ascii="Times New Roman" w:hAnsi="Times New Roman" w:cs="Times New Roman"/>
          <w:sz w:val="20"/>
          <w:szCs w:val="24"/>
          <w:lang w:val="en-GB"/>
        </w:rPr>
        <w:t xml:space="preserve">LVI / PNI: </w:t>
      </w:r>
      <w:proofErr w:type="spellStart"/>
      <w:r w:rsidR="00CE0FD2" w:rsidRPr="001A4E95">
        <w:rPr>
          <w:rFonts w:ascii="Times New Roman" w:hAnsi="Times New Roman" w:cs="Times New Roman"/>
          <w:sz w:val="20"/>
          <w:szCs w:val="24"/>
          <w:lang w:val="en-GB"/>
        </w:rPr>
        <w:t>Limphovascular</w:t>
      </w:r>
      <w:proofErr w:type="spellEnd"/>
      <w:r w:rsidR="00CE0FD2" w:rsidRPr="001A4E95">
        <w:rPr>
          <w:rFonts w:ascii="Times New Roman" w:hAnsi="Times New Roman" w:cs="Times New Roman"/>
          <w:sz w:val="20"/>
          <w:szCs w:val="24"/>
          <w:lang w:val="en-GB"/>
        </w:rPr>
        <w:t xml:space="preserve"> invasion / Perineural invasion</w:t>
      </w:r>
    </w:p>
    <w:p w14:paraId="6166CDE5" w14:textId="77777777" w:rsidR="00CE0FD2" w:rsidRPr="001A4E95" w:rsidRDefault="00CE0FD2" w:rsidP="00CE0FD2">
      <w:pPr>
        <w:spacing w:after="0" w:line="276" w:lineRule="auto"/>
        <w:rPr>
          <w:rFonts w:ascii="Times New Roman" w:hAnsi="Times New Roman" w:cs="Times New Roman"/>
          <w:sz w:val="20"/>
          <w:szCs w:val="24"/>
          <w:lang w:val="en-GB"/>
        </w:rPr>
      </w:pPr>
      <w:proofErr w:type="spellStart"/>
      <w:r w:rsidRPr="001A4E95">
        <w:rPr>
          <w:rFonts w:ascii="Times New Roman" w:hAnsi="Times New Roman" w:cs="Times New Roman"/>
          <w:sz w:val="20"/>
          <w:szCs w:val="24"/>
          <w:lang w:val="en-GB"/>
        </w:rPr>
        <w:t>MMRd</w:t>
      </w:r>
      <w:proofErr w:type="spellEnd"/>
      <w:r w:rsidR="001A4E95" w:rsidRPr="001A4E95">
        <w:rPr>
          <w:rFonts w:ascii="Times New Roman" w:hAnsi="Times New Roman" w:cs="Times New Roman"/>
          <w:sz w:val="20"/>
          <w:szCs w:val="24"/>
          <w:lang w:val="en-GB"/>
        </w:rPr>
        <w:t>:</w:t>
      </w:r>
      <w:r w:rsidRPr="001A4E95">
        <w:rPr>
          <w:rFonts w:ascii="Times New Roman" w:hAnsi="Times New Roman" w:cs="Times New Roman"/>
          <w:sz w:val="20"/>
          <w:szCs w:val="24"/>
          <w:lang w:val="en-GB"/>
        </w:rPr>
        <w:t xml:space="preserve"> Mismatch repair deficient. MLH1, PMS2, MSH2, MSH6 are four proteins of mismatch repair machinery</w:t>
      </w:r>
    </w:p>
    <w:p w14:paraId="3FF5B244" w14:textId="77777777" w:rsidR="00CE0FD2" w:rsidRPr="0056478C" w:rsidRDefault="00CE0FD2" w:rsidP="00CE0FD2">
      <w:pPr>
        <w:spacing w:after="0" w:line="276" w:lineRule="auto"/>
        <w:rPr>
          <w:rFonts w:ascii="Times New Roman" w:hAnsi="Times New Roman" w:cs="Times New Roman"/>
          <w:sz w:val="20"/>
          <w:szCs w:val="24"/>
          <w:lang w:val="en-US"/>
        </w:rPr>
      </w:pPr>
      <w:r w:rsidRPr="001A4E95">
        <w:rPr>
          <w:rFonts w:ascii="Times New Roman" w:hAnsi="Times New Roman" w:cs="Times New Roman"/>
          <w:sz w:val="20"/>
          <w:szCs w:val="24"/>
          <w:lang w:val="en-GB"/>
        </w:rPr>
        <w:t>N/A – not-applicable, there is no information.</w:t>
      </w:r>
    </w:p>
    <w:p w14:paraId="4FC4C001" w14:textId="77777777" w:rsidR="0074451B" w:rsidRPr="001A4E95" w:rsidRDefault="0074451B">
      <w:pPr>
        <w:rPr>
          <w:lang w:val="en-GB"/>
        </w:rPr>
      </w:pPr>
    </w:p>
    <w:sectPr w:rsidR="0074451B" w:rsidRPr="001A4E95" w:rsidSect="00CE0F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C5D02"/>
    <w:multiLevelType w:val="hybridMultilevel"/>
    <w:tmpl w:val="05C00AD4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35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FD2"/>
    <w:rsid w:val="00016744"/>
    <w:rsid w:val="000A309C"/>
    <w:rsid w:val="001172F8"/>
    <w:rsid w:val="001A4E95"/>
    <w:rsid w:val="001B6959"/>
    <w:rsid w:val="001F307A"/>
    <w:rsid w:val="00201C41"/>
    <w:rsid w:val="003C47A8"/>
    <w:rsid w:val="004E425D"/>
    <w:rsid w:val="00507F12"/>
    <w:rsid w:val="0056478C"/>
    <w:rsid w:val="0058033F"/>
    <w:rsid w:val="00647187"/>
    <w:rsid w:val="0074451B"/>
    <w:rsid w:val="008B6877"/>
    <w:rsid w:val="009A4419"/>
    <w:rsid w:val="00A23DEE"/>
    <w:rsid w:val="00B21B51"/>
    <w:rsid w:val="00BE5EC6"/>
    <w:rsid w:val="00C3448F"/>
    <w:rsid w:val="00CE0FD2"/>
    <w:rsid w:val="00D30771"/>
    <w:rsid w:val="00DD3959"/>
    <w:rsid w:val="00FC66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58A3"/>
  <w15:docId w15:val="{0F434A95-3BE0-411C-8F5E-7E9A47E53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F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0FD2"/>
    <w:pPr>
      <w:ind w:left="720"/>
      <w:contextualSpacing/>
    </w:pPr>
  </w:style>
  <w:style w:type="table" w:styleId="TableGrid">
    <w:name w:val="Table Grid"/>
    <w:basedOn w:val="TableNormal"/>
    <w:uiPriority w:val="59"/>
    <w:rsid w:val="00CE0FD2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5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Анна Евгеньевна</dc:creator>
  <cp:keywords/>
  <dc:description/>
  <cp:lastModifiedBy>Dr. Vladimir Katanaev</cp:lastModifiedBy>
  <cp:revision>2</cp:revision>
  <dcterms:created xsi:type="dcterms:W3CDTF">2026-05-07T07:37:00Z</dcterms:created>
  <dcterms:modified xsi:type="dcterms:W3CDTF">2026-05-07T07:37:00Z</dcterms:modified>
</cp:coreProperties>
</file>