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5A32BF" w14:textId="717C3EE5" w:rsidR="00333F2A" w:rsidRPr="00333F2A" w:rsidRDefault="00333F2A" w:rsidP="00333F2A">
      <w:pPr>
        <w:adjustRightInd w:val="0"/>
        <w:snapToGrid w:val="0"/>
        <w:spacing w:after="60"/>
        <w:rPr>
          <w:rFonts w:ascii="Times New Roman" w:hAnsi="Times New Roman" w:cs="Times New Roman"/>
          <w:color w:val="1C1D1E"/>
          <w:sz w:val="20"/>
          <w:szCs w:val="20"/>
        </w:rPr>
      </w:pPr>
      <w:r w:rsidRPr="00333F2A">
        <w:rPr>
          <w:rFonts w:ascii="Times New Roman" w:hAnsi="Times New Roman" w:cs="Times New Roman"/>
          <w:b/>
          <w:bCs/>
          <w:color w:val="1C1D1E"/>
          <w:sz w:val="20"/>
          <w:szCs w:val="20"/>
        </w:rPr>
        <w:t xml:space="preserve">Supplementary material 1. </w:t>
      </w:r>
      <w:r w:rsidRPr="00333F2A">
        <w:rPr>
          <w:rFonts w:ascii="Times New Roman" w:hAnsi="Times New Roman" w:cs="Times New Roman"/>
          <w:color w:val="1C1D1E"/>
          <w:sz w:val="20"/>
          <w:szCs w:val="20"/>
        </w:rPr>
        <w:t>Summarised feedback on each proposed component obtained during ‘prototype as hypothesis’ phase, from the Lived Experience Advisory Group and the Service Provision Advisory Group</w:t>
      </w:r>
    </w:p>
    <w:tbl>
      <w:tblPr>
        <w:tblW w:w="0" w:type="auto"/>
        <w:tblCellMar>
          <w:top w:w="15" w:type="dxa"/>
          <w:left w:w="15" w:type="dxa"/>
          <w:bottom w:w="15" w:type="dxa"/>
          <w:right w:w="15" w:type="dxa"/>
        </w:tblCellMar>
        <w:tblLook w:val="04A0" w:firstRow="1" w:lastRow="0" w:firstColumn="1" w:lastColumn="0" w:noHBand="0" w:noVBand="1"/>
      </w:tblPr>
      <w:tblGrid>
        <w:gridCol w:w="2138"/>
        <w:gridCol w:w="4515"/>
        <w:gridCol w:w="6287"/>
      </w:tblGrid>
      <w:tr w:rsidR="00333F2A" w:rsidRPr="00333F2A" w14:paraId="28945061" w14:textId="77777777" w:rsidTr="00516A94">
        <w:trPr>
          <w:trHeight w:val="448"/>
        </w:trPr>
        <w:tc>
          <w:tcPr>
            <w:tcW w:w="21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59AD58" w14:textId="77777777" w:rsidR="00333F2A" w:rsidRPr="00333F2A" w:rsidRDefault="00333F2A" w:rsidP="00516A94">
            <w:pPr>
              <w:pStyle w:val="NormalWeb"/>
              <w:spacing w:before="0" w:beforeAutospacing="0" w:after="0" w:afterAutospacing="0"/>
              <w:rPr>
                <w:sz w:val="20"/>
                <w:szCs w:val="20"/>
              </w:rPr>
            </w:pPr>
            <w:r w:rsidRPr="00333F2A">
              <w:rPr>
                <w:b/>
                <w:bCs/>
                <w:color w:val="000000"/>
                <w:sz w:val="20"/>
                <w:szCs w:val="20"/>
              </w:rPr>
              <w:t xml:space="preserve">Component </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BD3BF" w14:textId="77777777" w:rsidR="00333F2A" w:rsidRPr="00333F2A" w:rsidRDefault="00333F2A" w:rsidP="00516A94">
            <w:pPr>
              <w:pStyle w:val="NormalWeb"/>
              <w:spacing w:before="0" w:beforeAutospacing="0" w:after="0" w:afterAutospacing="0"/>
              <w:rPr>
                <w:sz w:val="20"/>
                <w:szCs w:val="20"/>
              </w:rPr>
            </w:pPr>
            <w:r w:rsidRPr="00333F2A">
              <w:rPr>
                <w:b/>
                <w:bCs/>
                <w:color w:val="1C1D1E"/>
                <w:sz w:val="20"/>
                <w:szCs w:val="20"/>
              </w:rPr>
              <w:t>Lived Experience Advisory Group feedback</w:t>
            </w:r>
          </w:p>
        </w:tc>
        <w:tc>
          <w:tcPr>
            <w:tcW w:w="6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D72ADE" w14:textId="77777777" w:rsidR="00333F2A" w:rsidRPr="00333F2A" w:rsidRDefault="00333F2A" w:rsidP="00516A94">
            <w:pPr>
              <w:pStyle w:val="NormalWeb"/>
              <w:spacing w:before="0" w:beforeAutospacing="0" w:after="0" w:afterAutospacing="0"/>
              <w:rPr>
                <w:b/>
                <w:bCs/>
                <w:sz w:val="20"/>
                <w:szCs w:val="20"/>
              </w:rPr>
            </w:pPr>
            <w:r w:rsidRPr="00333F2A">
              <w:rPr>
                <w:b/>
                <w:bCs/>
                <w:color w:val="1C1D1E"/>
                <w:sz w:val="20"/>
                <w:szCs w:val="20"/>
              </w:rPr>
              <w:t>Service Provision Advisory Group feedback</w:t>
            </w:r>
          </w:p>
        </w:tc>
      </w:tr>
      <w:tr w:rsidR="00333F2A" w:rsidRPr="00333F2A" w14:paraId="307AB5D9" w14:textId="77777777" w:rsidTr="00516A94">
        <w:trPr>
          <w:trHeight w:val="4502"/>
        </w:trPr>
        <w:tc>
          <w:tcPr>
            <w:tcW w:w="21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DC68E3"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12-week programme</w:t>
            </w:r>
          </w:p>
          <w:p w14:paraId="0EB0A987"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A programme designed to: support autonomy, social connection, and health knowledge advancement; provide opportunities to enact positive health behaviours (e.g., physical activity, cooking healthy foods); and celebrate and share cultural identity.</w:t>
            </w:r>
          </w:p>
        </w:tc>
        <w:tc>
          <w:tcPr>
            <w:tcW w:w="4515"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2A646A73"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Likelihood of attendance</w:t>
            </w:r>
          </w:p>
          <w:p w14:paraId="69547F6A"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Mean = 6.6 (out of 10.0)</w:t>
            </w:r>
          </w:p>
          <w:p w14:paraId="69A8E3D7" w14:textId="77777777" w:rsidR="00333F2A" w:rsidRPr="00333F2A" w:rsidRDefault="00333F2A" w:rsidP="00516A94">
            <w:pPr>
              <w:pStyle w:val="NormalWeb"/>
              <w:spacing w:before="0" w:beforeAutospacing="0" w:after="0" w:afterAutospacing="0"/>
              <w:rPr>
                <w:sz w:val="20"/>
                <w:szCs w:val="20"/>
              </w:rPr>
            </w:pPr>
          </w:p>
          <w:p w14:paraId="0F39A33F"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Suggested locations</w:t>
            </w:r>
          </w:p>
          <w:p w14:paraId="31387032" w14:textId="77777777" w:rsidR="00333F2A" w:rsidRPr="00333F2A" w:rsidRDefault="00333F2A" w:rsidP="00333F2A">
            <w:pPr>
              <w:pStyle w:val="NormalWeb"/>
              <w:numPr>
                <w:ilvl w:val="0"/>
                <w:numId w:val="14"/>
              </w:numPr>
              <w:spacing w:before="0" w:beforeAutospacing="0" w:after="0" w:afterAutospacing="0"/>
              <w:textAlignment w:val="baseline"/>
              <w:rPr>
                <w:color w:val="000000"/>
                <w:sz w:val="20"/>
                <w:szCs w:val="20"/>
              </w:rPr>
            </w:pPr>
            <w:r w:rsidRPr="00333F2A">
              <w:rPr>
                <w:color w:val="000000"/>
                <w:sz w:val="20"/>
                <w:szCs w:val="20"/>
              </w:rPr>
              <w:t>EIS (</w:t>
            </w:r>
            <w:r w:rsidRPr="00333F2A">
              <w:rPr>
                <w:i/>
                <w:iCs/>
                <w:color w:val="000000"/>
                <w:sz w:val="20"/>
                <w:szCs w:val="20"/>
              </w:rPr>
              <w:t>n</w:t>
            </w:r>
            <w:r w:rsidRPr="00333F2A">
              <w:rPr>
                <w:color w:val="000000"/>
                <w:sz w:val="20"/>
                <w:szCs w:val="20"/>
              </w:rPr>
              <w:t>=7)</w:t>
            </w:r>
          </w:p>
          <w:p w14:paraId="5D34EC81" w14:textId="77777777" w:rsidR="00333F2A" w:rsidRPr="00333F2A" w:rsidRDefault="00333F2A" w:rsidP="00333F2A">
            <w:pPr>
              <w:pStyle w:val="NormalWeb"/>
              <w:numPr>
                <w:ilvl w:val="0"/>
                <w:numId w:val="14"/>
              </w:numPr>
              <w:spacing w:before="0" w:beforeAutospacing="0" w:after="0" w:afterAutospacing="0"/>
              <w:textAlignment w:val="baseline"/>
              <w:rPr>
                <w:color w:val="000000"/>
                <w:sz w:val="20"/>
                <w:szCs w:val="20"/>
              </w:rPr>
            </w:pPr>
            <w:r w:rsidRPr="00333F2A">
              <w:rPr>
                <w:color w:val="000000"/>
                <w:sz w:val="20"/>
                <w:szCs w:val="20"/>
              </w:rPr>
              <w:t>Community space (</w:t>
            </w:r>
            <w:r w:rsidRPr="00333F2A">
              <w:rPr>
                <w:i/>
                <w:iCs/>
                <w:color w:val="000000"/>
                <w:sz w:val="20"/>
                <w:szCs w:val="20"/>
              </w:rPr>
              <w:t>n</w:t>
            </w:r>
            <w:r w:rsidRPr="00333F2A">
              <w:rPr>
                <w:color w:val="000000"/>
                <w:sz w:val="20"/>
                <w:szCs w:val="20"/>
              </w:rPr>
              <w:t>=2)</w:t>
            </w:r>
          </w:p>
          <w:p w14:paraId="5261EF7F" w14:textId="77777777" w:rsidR="00333F2A" w:rsidRPr="00333F2A" w:rsidRDefault="00333F2A" w:rsidP="00333F2A">
            <w:pPr>
              <w:pStyle w:val="NormalWeb"/>
              <w:numPr>
                <w:ilvl w:val="0"/>
                <w:numId w:val="14"/>
              </w:numPr>
              <w:spacing w:before="0" w:beforeAutospacing="0" w:after="0" w:afterAutospacing="0"/>
              <w:rPr>
                <w:sz w:val="20"/>
                <w:szCs w:val="20"/>
              </w:rPr>
            </w:pPr>
            <w:r w:rsidRPr="00333F2A">
              <w:rPr>
                <w:color w:val="000000"/>
                <w:sz w:val="20"/>
                <w:szCs w:val="20"/>
              </w:rPr>
              <w:t>Green space (</w:t>
            </w:r>
            <w:r w:rsidRPr="00333F2A">
              <w:rPr>
                <w:i/>
                <w:iCs/>
                <w:color w:val="000000"/>
                <w:sz w:val="20"/>
                <w:szCs w:val="20"/>
              </w:rPr>
              <w:t>n</w:t>
            </w:r>
            <w:r w:rsidRPr="00333F2A">
              <w:rPr>
                <w:color w:val="000000"/>
                <w:sz w:val="20"/>
                <w:szCs w:val="20"/>
              </w:rPr>
              <w:t>=2)</w:t>
            </w:r>
          </w:p>
          <w:p w14:paraId="122DC4CA" w14:textId="77777777" w:rsidR="00333F2A" w:rsidRPr="00333F2A" w:rsidRDefault="00333F2A" w:rsidP="00516A94">
            <w:pPr>
              <w:pStyle w:val="NormalWeb"/>
              <w:spacing w:before="0" w:beforeAutospacing="0" w:after="0" w:afterAutospacing="0"/>
              <w:rPr>
                <w:sz w:val="20"/>
                <w:szCs w:val="20"/>
              </w:rPr>
            </w:pPr>
          </w:p>
          <w:p w14:paraId="00E33135"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Suggested topics, activities, or features</w:t>
            </w:r>
          </w:p>
          <w:p w14:paraId="26E37E18" w14:textId="77777777" w:rsidR="00333F2A" w:rsidRPr="00333F2A" w:rsidRDefault="00333F2A" w:rsidP="00333F2A">
            <w:pPr>
              <w:pStyle w:val="NormalWeb"/>
              <w:numPr>
                <w:ilvl w:val="0"/>
                <w:numId w:val="3"/>
              </w:numPr>
              <w:spacing w:before="0" w:beforeAutospacing="0" w:after="0" w:afterAutospacing="0"/>
              <w:textAlignment w:val="baseline"/>
              <w:rPr>
                <w:color w:val="1F1F1F"/>
                <w:sz w:val="20"/>
                <w:szCs w:val="20"/>
              </w:rPr>
            </w:pPr>
            <w:r w:rsidRPr="00333F2A">
              <w:rPr>
                <w:color w:val="1F1F1F"/>
                <w:sz w:val="20"/>
                <w:szCs w:val="20"/>
                <w:shd w:val="clear" w:color="auto" w:fill="FFFFFF"/>
              </w:rPr>
              <w:t>Opportunities for whanaungatanga (“’getting to know you’ activities”)</w:t>
            </w:r>
          </w:p>
          <w:p w14:paraId="00692F46" w14:textId="77777777" w:rsidR="00333F2A" w:rsidRPr="00333F2A" w:rsidRDefault="00333F2A" w:rsidP="00333F2A">
            <w:pPr>
              <w:pStyle w:val="NormalWeb"/>
              <w:numPr>
                <w:ilvl w:val="0"/>
                <w:numId w:val="3"/>
              </w:numPr>
              <w:spacing w:before="0" w:beforeAutospacing="0" w:after="0" w:afterAutospacing="0"/>
              <w:textAlignment w:val="baseline"/>
              <w:rPr>
                <w:color w:val="000000"/>
                <w:sz w:val="20"/>
                <w:szCs w:val="20"/>
              </w:rPr>
            </w:pPr>
            <w:r w:rsidRPr="00333F2A">
              <w:rPr>
                <w:color w:val="000000"/>
                <w:sz w:val="20"/>
                <w:szCs w:val="20"/>
              </w:rPr>
              <w:t>Flexible discussion topics</w:t>
            </w:r>
          </w:p>
          <w:p w14:paraId="5E473328" w14:textId="77777777" w:rsidR="00333F2A" w:rsidRPr="00333F2A" w:rsidRDefault="00333F2A" w:rsidP="00333F2A">
            <w:pPr>
              <w:pStyle w:val="NormalWeb"/>
              <w:numPr>
                <w:ilvl w:val="0"/>
                <w:numId w:val="3"/>
              </w:numPr>
              <w:spacing w:before="0" w:beforeAutospacing="0" w:after="0" w:afterAutospacing="0"/>
              <w:textAlignment w:val="baseline"/>
              <w:rPr>
                <w:color w:val="000000"/>
                <w:sz w:val="20"/>
                <w:szCs w:val="20"/>
              </w:rPr>
            </w:pPr>
            <w:r w:rsidRPr="00333F2A">
              <w:rPr>
                <w:color w:val="000000"/>
                <w:sz w:val="20"/>
                <w:szCs w:val="20"/>
              </w:rPr>
              <w:t>Interactive (“online games like Kahoot”) and active</w:t>
            </w:r>
          </w:p>
          <w:p w14:paraId="6C8279DB" w14:textId="77777777" w:rsidR="00333F2A" w:rsidRPr="00333F2A" w:rsidRDefault="00333F2A" w:rsidP="00333F2A">
            <w:pPr>
              <w:pStyle w:val="NormalWeb"/>
              <w:numPr>
                <w:ilvl w:val="0"/>
                <w:numId w:val="3"/>
              </w:numPr>
              <w:spacing w:before="0" w:beforeAutospacing="0" w:after="0" w:afterAutospacing="0"/>
              <w:textAlignment w:val="baseline"/>
              <w:rPr>
                <w:color w:val="000000"/>
                <w:sz w:val="20"/>
                <w:szCs w:val="20"/>
              </w:rPr>
            </w:pPr>
            <w:r w:rsidRPr="00333F2A">
              <w:rPr>
                <w:color w:val="000000"/>
                <w:sz w:val="20"/>
                <w:szCs w:val="20"/>
              </w:rPr>
              <w:t>Fun (“fun games and exercises can encourage good times”)</w:t>
            </w:r>
          </w:p>
          <w:p w14:paraId="6489C1D0" w14:textId="77777777" w:rsidR="00333F2A" w:rsidRPr="00333F2A" w:rsidRDefault="00333F2A" w:rsidP="00333F2A">
            <w:pPr>
              <w:pStyle w:val="NormalWeb"/>
              <w:numPr>
                <w:ilvl w:val="0"/>
                <w:numId w:val="3"/>
              </w:numPr>
              <w:spacing w:before="0" w:after="0"/>
              <w:textAlignment w:val="baseline"/>
              <w:rPr>
                <w:sz w:val="20"/>
                <w:szCs w:val="20"/>
              </w:rPr>
            </w:pPr>
            <w:r w:rsidRPr="00333F2A">
              <w:rPr>
                <w:color w:val="000000"/>
                <w:sz w:val="20"/>
                <w:szCs w:val="20"/>
              </w:rPr>
              <w:t>Self-care topics (e.g., sleep)</w:t>
            </w:r>
          </w:p>
        </w:tc>
        <w:tc>
          <w:tcPr>
            <w:tcW w:w="6287"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13DD4120" w14:textId="77777777" w:rsidR="00333F2A" w:rsidRPr="00333F2A" w:rsidRDefault="00333F2A" w:rsidP="00516A94">
            <w:pPr>
              <w:pStyle w:val="NormalWeb"/>
              <w:spacing w:before="0" w:beforeAutospacing="0" w:after="0" w:afterAutospacing="0"/>
              <w:textAlignment w:val="baseline"/>
              <w:rPr>
                <w:b/>
                <w:bCs/>
                <w:color w:val="32363A"/>
                <w:sz w:val="20"/>
                <w:szCs w:val="20"/>
                <w:shd w:val="clear" w:color="auto" w:fill="FFFFFF"/>
              </w:rPr>
            </w:pPr>
            <w:r w:rsidRPr="00333F2A">
              <w:rPr>
                <w:b/>
                <w:bCs/>
                <w:color w:val="32363A"/>
                <w:sz w:val="20"/>
                <w:szCs w:val="20"/>
                <w:shd w:val="clear" w:color="auto" w:fill="FFFFFF"/>
              </w:rPr>
              <w:t>Programme feasibility</w:t>
            </w:r>
          </w:p>
          <w:p w14:paraId="2A182611" w14:textId="77777777" w:rsidR="00333F2A" w:rsidRPr="00333F2A" w:rsidRDefault="00333F2A" w:rsidP="00516A94">
            <w:pPr>
              <w:pStyle w:val="NormalWeb"/>
              <w:spacing w:before="0" w:beforeAutospacing="0" w:after="0" w:afterAutospacing="0"/>
              <w:textAlignment w:val="baseline"/>
              <w:rPr>
                <w:color w:val="000000"/>
                <w:sz w:val="20"/>
                <w:szCs w:val="20"/>
              </w:rPr>
            </w:pPr>
            <w:r w:rsidRPr="00333F2A">
              <w:rPr>
                <w:color w:val="000000"/>
                <w:sz w:val="20"/>
                <w:szCs w:val="20"/>
              </w:rPr>
              <w:t>Mean = 6.4 (out of 10.0)</w:t>
            </w:r>
          </w:p>
          <w:p w14:paraId="7B7931EA" w14:textId="77777777" w:rsidR="00333F2A" w:rsidRPr="00333F2A" w:rsidRDefault="00333F2A" w:rsidP="00516A94">
            <w:pPr>
              <w:pStyle w:val="NormalWeb"/>
              <w:spacing w:before="0" w:beforeAutospacing="0" w:after="0" w:afterAutospacing="0"/>
              <w:textAlignment w:val="baseline"/>
              <w:rPr>
                <w:color w:val="000000"/>
                <w:sz w:val="20"/>
                <w:szCs w:val="20"/>
              </w:rPr>
            </w:pPr>
          </w:p>
          <w:p w14:paraId="737CD2BE" w14:textId="77777777" w:rsidR="00333F2A" w:rsidRPr="00333F2A" w:rsidRDefault="00333F2A" w:rsidP="00516A94">
            <w:pPr>
              <w:pStyle w:val="NormalWeb"/>
              <w:spacing w:before="0" w:beforeAutospacing="0" w:after="0" w:afterAutospacing="0"/>
              <w:textAlignment w:val="baseline"/>
              <w:rPr>
                <w:b/>
                <w:bCs/>
                <w:color w:val="32363A"/>
                <w:sz w:val="20"/>
                <w:szCs w:val="20"/>
                <w:shd w:val="clear" w:color="auto" w:fill="FFFFFF"/>
              </w:rPr>
            </w:pPr>
            <w:r w:rsidRPr="00333F2A">
              <w:rPr>
                <w:b/>
                <w:bCs/>
                <w:color w:val="32363A"/>
                <w:sz w:val="20"/>
                <w:szCs w:val="20"/>
                <w:shd w:val="clear" w:color="auto" w:fill="FFFFFF"/>
              </w:rPr>
              <w:t>Perceived value of programme</w:t>
            </w:r>
          </w:p>
          <w:p w14:paraId="16ADC314" w14:textId="77777777" w:rsidR="00333F2A" w:rsidRPr="00333F2A" w:rsidRDefault="00333F2A" w:rsidP="00516A94">
            <w:pPr>
              <w:pStyle w:val="NormalWeb"/>
              <w:spacing w:before="0" w:beforeAutospacing="0" w:after="0" w:afterAutospacing="0"/>
              <w:textAlignment w:val="baseline"/>
              <w:rPr>
                <w:color w:val="32363A"/>
                <w:sz w:val="20"/>
                <w:szCs w:val="20"/>
                <w:shd w:val="clear" w:color="auto" w:fill="FFFFFF"/>
              </w:rPr>
            </w:pPr>
            <w:r w:rsidRPr="00333F2A">
              <w:rPr>
                <w:color w:val="000000"/>
                <w:sz w:val="20"/>
                <w:szCs w:val="20"/>
              </w:rPr>
              <w:t>Mean = 9.3 (out of 10.0)</w:t>
            </w:r>
          </w:p>
          <w:p w14:paraId="23219A14" w14:textId="77777777" w:rsidR="00333F2A" w:rsidRPr="00333F2A" w:rsidRDefault="00333F2A" w:rsidP="00516A94">
            <w:pPr>
              <w:pStyle w:val="NormalWeb"/>
              <w:spacing w:before="0" w:beforeAutospacing="0" w:after="0" w:afterAutospacing="0"/>
              <w:textAlignment w:val="baseline"/>
              <w:rPr>
                <w:color w:val="000000"/>
                <w:sz w:val="20"/>
                <w:szCs w:val="20"/>
              </w:rPr>
            </w:pPr>
          </w:p>
          <w:p w14:paraId="5B20B380" w14:textId="77777777" w:rsidR="00333F2A" w:rsidRPr="00333F2A" w:rsidRDefault="00333F2A" w:rsidP="00516A94">
            <w:pPr>
              <w:pStyle w:val="NormalWeb"/>
              <w:spacing w:before="0" w:beforeAutospacing="0" w:after="0" w:afterAutospacing="0"/>
              <w:textAlignment w:val="baseline"/>
              <w:rPr>
                <w:b/>
                <w:bCs/>
                <w:color w:val="000000"/>
                <w:sz w:val="20"/>
                <w:szCs w:val="20"/>
              </w:rPr>
            </w:pPr>
            <w:r w:rsidRPr="00333F2A">
              <w:rPr>
                <w:b/>
                <w:bCs/>
                <w:color w:val="32363A"/>
                <w:sz w:val="20"/>
                <w:szCs w:val="20"/>
                <w:shd w:val="clear" w:color="auto" w:fill="FFFFFF"/>
              </w:rPr>
              <w:t>Potential barriers</w:t>
            </w:r>
          </w:p>
          <w:p w14:paraId="10932539" w14:textId="7BD580B6" w:rsidR="00333F2A" w:rsidRPr="00333F2A" w:rsidRDefault="00333F2A" w:rsidP="00516A94">
            <w:pPr>
              <w:pStyle w:val="NormalWeb"/>
              <w:spacing w:before="0" w:beforeAutospacing="0" w:after="0" w:afterAutospacing="0"/>
              <w:rPr>
                <w:sz w:val="20"/>
                <w:szCs w:val="20"/>
              </w:rPr>
            </w:pPr>
            <w:r w:rsidRPr="00333F2A">
              <w:rPr>
                <w:color w:val="000000"/>
                <w:sz w:val="20"/>
                <w:szCs w:val="20"/>
              </w:rPr>
              <w:t>Time (</w:t>
            </w:r>
            <w:r w:rsidRPr="00333F2A">
              <w:rPr>
                <w:i/>
                <w:iCs/>
                <w:color w:val="000000"/>
                <w:sz w:val="20"/>
                <w:szCs w:val="20"/>
              </w:rPr>
              <w:t>n</w:t>
            </w:r>
            <w:r w:rsidRPr="00333F2A">
              <w:rPr>
                <w:color w:val="000000"/>
                <w:sz w:val="20"/>
                <w:szCs w:val="20"/>
              </w:rPr>
              <w:t>=5</w:t>
            </w:r>
            <w:r w:rsidR="00607CF3">
              <w:rPr>
                <w:color w:val="000000"/>
                <w:sz w:val="20"/>
                <w:szCs w:val="20"/>
              </w:rPr>
              <w:t>)</w:t>
            </w:r>
          </w:p>
          <w:p w14:paraId="7807A883"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 xml:space="preserve">Ongoing funding </w:t>
            </w:r>
            <w:r w:rsidRPr="00333F2A">
              <w:rPr>
                <w:i/>
                <w:iCs/>
                <w:color w:val="000000"/>
                <w:sz w:val="20"/>
                <w:szCs w:val="20"/>
              </w:rPr>
              <w:t>n</w:t>
            </w:r>
            <w:r w:rsidRPr="00333F2A">
              <w:rPr>
                <w:color w:val="000000"/>
                <w:sz w:val="20"/>
                <w:szCs w:val="20"/>
              </w:rPr>
              <w:t>=4)</w:t>
            </w:r>
          </w:p>
          <w:p w14:paraId="58D89B41"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Facilities (</w:t>
            </w:r>
            <w:r w:rsidRPr="00333F2A">
              <w:rPr>
                <w:i/>
                <w:iCs/>
                <w:color w:val="000000"/>
                <w:sz w:val="20"/>
                <w:szCs w:val="20"/>
              </w:rPr>
              <w:t>n</w:t>
            </w:r>
            <w:r w:rsidRPr="00333F2A">
              <w:rPr>
                <w:color w:val="000000"/>
                <w:sz w:val="20"/>
                <w:szCs w:val="20"/>
              </w:rPr>
              <w:t>=1)</w:t>
            </w:r>
          </w:p>
          <w:p w14:paraId="08C8FB96"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Lack of staff (</w:t>
            </w:r>
            <w:r w:rsidRPr="00333F2A">
              <w:rPr>
                <w:i/>
                <w:iCs/>
                <w:color w:val="000000"/>
                <w:sz w:val="20"/>
                <w:szCs w:val="20"/>
              </w:rPr>
              <w:t>n</w:t>
            </w:r>
            <w:r w:rsidRPr="00333F2A">
              <w:rPr>
                <w:color w:val="000000"/>
                <w:sz w:val="20"/>
                <w:szCs w:val="20"/>
              </w:rPr>
              <w:t>=5)</w:t>
            </w:r>
          </w:p>
          <w:p w14:paraId="21685D58" w14:textId="77777777" w:rsidR="00333F2A" w:rsidRPr="00333F2A" w:rsidRDefault="00333F2A" w:rsidP="00516A94">
            <w:pPr>
              <w:pStyle w:val="NormalWeb"/>
              <w:spacing w:before="0" w:beforeAutospacing="0" w:after="0" w:afterAutospacing="0"/>
              <w:textAlignment w:val="baseline"/>
              <w:rPr>
                <w:color w:val="000000"/>
                <w:sz w:val="20"/>
                <w:szCs w:val="20"/>
              </w:rPr>
            </w:pPr>
            <w:r w:rsidRPr="00333F2A">
              <w:rPr>
                <w:color w:val="000000"/>
                <w:sz w:val="20"/>
                <w:szCs w:val="20"/>
              </w:rPr>
              <w:t>Lack of participant engagement (</w:t>
            </w:r>
            <w:r w:rsidRPr="00333F2A">
              <w:rPr>
                <w:i/>
                <w:iCs/>
                <w:color w:val="000000"/>
                <w:sz w:val="20"/>
                <w:szCs w:val="20"/>
              </w:rPr>
              <w:t>n</w:t>
            </w:r>
            <w:r w:rsidRPr="00333F2A">
              <w:rPr>
                <w:color w:val="000000"/>
                <w:sz w:val="20"/>
                <w:szCs w:val="20"/>
              </w:rPr>
              <w:t>=1)</w:t>
            </w:r>
          </w:p>
          <w:p w14:paraId="3BD1C71F" w14:textId="77777777" w:rsidR="00333F2A" w:rsidRPr="00333F2A" w:rsidRDefault="00333F2A" w:rsidP="00516A94">
            <w:pPr>
              <w:pStyle w:val="NormalWeb"/>
              <w:spacing w:before="0" w:beforeAutospacing="0" w:after="0" w:afterAutospacing="0"/>
              <w:textAlignment w:val="baseline"/>
              <w:rPr>
                <w:color w:val="000000"/>
                <w:sz w:val="20"/>
                <w:szCs w:val="20"/>
              </w:rPr>
            </w:pPr>
          </w:p>
          <w:p w14:paraId="79D0B50B" w14:textId="77777777" w:rsidR="00333F2A" w:rsidRPr="00333F2A" w:rsidRDefault="00333F2A" w:rsidP="00516A94">
            <w:pPr>
              <w:pStyle w:val="NormalWeb"/>
              <w:spacing w:before="0" w:beforeAutospacing="0" w:after="0" w:afterAutospacing="0"/>
              <w:textAlignment w:val="baseline"/>
              <w:rPr>
                <w:b/>
                <w:bCs/>
                <w:color w:val="32363A"/>
                <w:sz w:val="20"/>
                <w:szCs w:val="20"/>
                <w:shd w:val="clear" w:color="auto" w:fill="FFFFFF"/>
              </w:rPr>
            </w:pPr>
            <w:r w:rsidRPr="00333F2A">
              <w:rPr>
                <w:b/>
                <w:bCs/>
                <w:color w:val="32363A"/>
                <w:sz w:val="20"/>
                <w:szCs w:val="20"/>
                <w:shd w:val="clear" w:color="auto" w:fill="FFFFFF"/>
              </w:rPr>
              <w:t>Comments on existing similar programmes</w:t>
            </w:r>
          </w:p>
          <w:p w14:paraId="56BE5D75"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A current EISP activity group exists, with a small number of regular attendees, focusing on topics including physical health and medication. The programme is not regular, due to time constraints for staff and logistical challenges in transporting whai ora from different geographical areas.</w:t>
            </w:r>
          </w:p>
          <w:p w14:paraId="60143216" w14:textId="77777777" w:rsidR="00333F2A" w:rsidRPr="00333F2A" w:rsidRDefault="00333F2A" w:rsidP="00516A94">
            <w:pPr>
              <w:pStyle w:val="NormalWeb"/>
              <w:spacing w:before="0" w:beforeAutospacing="0" w:after="0" w:afterAutospacing="0"/>
              <w:rPr>
                <w:color w:val="000000"/>
                <w:sz w:val="20"/>
                <w:szCs w:val="20"/>
              </w:rPr>
            </w:pPr>
          </w:p>
          <w:p w14:paraId="01D25501"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When should this type of programme best be delivered?</w:t>
            </w:r>
          </w:p>
          <w:p w14:paraId="7D13C720"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Weekday daytime (</w:t>
            </w:r>
            <w:r w:rsidRPr="00333F2A">
              <w:rPr>
                <w:i/>
                <w:iCs/>
                <w:color w:val="000000"/>
                <w:sz w:val="20"/>
                <w:szCs w:val="20"/>
              </w:rPr>
              <w:t>n=</w:t>
            </w:r>
            <w:r w:rsidRPr="00333F2A">
              <w:rPr>
                <w:color w:val="000000"/>
                <w:sz w:val="20"/>
                <w:szCs w:val="20"/>
              </w:rPr>
              <w:t>5)</w:t>
            </w:r>
          </w:p>
          <w:p w14:paraId="7ACB0691"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Weekday evening (</w:t>
            </w:r>
            <w:r w:rsidRPr="00333F2A">
              <w:rPr>
                <w:i/>
                <w:iCs/>
                <w:color w:val="000000"/>
                <w:sz w:val="20"/>
                <w:szCs w:val="20"/>
              </w:rPr>
              <w:t>n</w:t>
            </w:r>
            <w:r w:rsidRPr="00333F2A">
              <w:rPr>
                <w:color w:val="000000"/>
                <w:sz w:val="20"/>
                <w:szCs w:val="20"/>
              </w:rPr>
              <w:t>=4)</w:t>
            </w:r>
          </w:p>
          <w:p w14:paraId="59C7E7AE"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Weekend (</w:t>
            </w:r>
            <w:r w:rsidRPr="00333F2A">
              <w:rPr>
                <w:i/>
                <w:iCs/>
                <w:color w:val="000000"/>
                <w:sz w:val="20"/>
                <w:szCs w:val="20"/>
              </w:rPr>
              <w:t>n</w:t>
            </w:r>
            <w:r w:rsidRPr="00333F2A">
              <w:rPr>
                <w:color w:val="000000"/>
                <w:sz w:val="20"/>
                <w:szCs w:val="20"/>
              </w:rPr>
              <w:t>=1)</w:t>
            </w:r>
          </w:p>
          <w:p w14:paraId="650FD38D"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Afternoons, incorporating lunch) (</w:t>
            </w:r>
            <w:r w:rsidRPr="00333F2A">
              <w:rPr>
                <w:i/>
                <w:iCs/>
                <w:color w:val="000000"/>
                <w:sz w:val="20"/>
                <w:szCs w:val="20"/>
              </w:rPr>
              <w:t>n</w:t>
            </w:r>
            <w:r w:rsidRPr="00333F2A">
              <w:rPr>
                <w:color w:val="000000"/>
                <w:sz w:val="20"/>
                <w:szCs w:val="20"/>
              </w:rPr>
              <w:t>=1) </w:t>
            </w:r>
          </w:p>
          <w:p w14:paraId="2B33C428" w14:textId="77777777" w:rsidR="00333F2A" w:rsidRPr="00333F2A" w:rsidRDefault="00333F2A" w:rsidP="00516A94">
            <w:pPr>
              <w:pStyle w:val="NormalWeb"/>
              <w:spacing w:before="0" w:beforeAutospacing="0" w:after="0" w:afterAutospacing="0"/>
              <w:rPr>
                <w:color w:val="000000"/>
                <w:sz w:val="20"/>
                <w:szCs w:val="20"/>
              </w:rPr>
            </w:pPr>
          </w:p>
          <w:p w14:paraId="7BF8F6A3"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Additional comments</w:t>
            </w:r>
          </w:p>
          <w:p w14:paraId="191ACFB1"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The programme would require significantly increased resourcing for:</w:t>
            </w:r>
          </w:p>
          <w:p w14:paraId="349E722C"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 Staff across multiple disciplines for delivery, logistics, participant engagement, and communication.</w:t>
            </w:r>
          </w:p>
          <w:p w14:paraId="3D8ED6A7"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 Youth workers and peer support (‘key to success’).</w:t>
            </w:r>
          </w:p>
          <w:p w14:paraId="2BCDA840"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 Coordination amongst these staff.</w:t>
            </w:r>
          </w:p>
          <w:p w14:paraId="0BBC6217"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 Food and other equipment supplies.</w:t>
            </w:r>
          </w:p>
          <w:p w14:paraId="550BC0BB" w14:textId="77777777" w:rsidR="00333F2A" w:rsidRPr="00333F2A" w:rsidRDefault="00333F2A" w:rsidP="00516A94">
            <w:pPr>
              <w:rPr>
                <w:rFonts w:ascii="Times New Roman" w:hAnsi="Times New Roman" w:cs="Times New Roman"/>
                <w:sz w:val="20"/>
                <w:szCs w:val="20"/>
              </w:rPr>
            </w:pPr>
          </w:p>
          <w:p w14:paraId="3EED9E80"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lastRenderedPageBreak/>
              <w:t>One participant suggested that current EISP cannot deliver holistic care due to system constraints - any resources that are available are channelled towards staffing to meet care demands and EISP ‘should be stripping back activities to focus on our clinical practice’.</w:t>
            </w:r>
          </w:p>
          <w:p w14:paraId="3CE662CD" w14:textId="77777777" w:rsidR="00333F2A" w:rsidRPr="00333F2A" w:rsidRDefault="00333F2A" w:rsidP="00516A94">
            <w:pPr>
              <w:rPr>
                <w:rFonts w:ascii="Times New Roman" w:hAnsi="Times New Roman" w:cs="Times New Roman"/>
                <w:sz w:val="20"/>
                <w:szCs w:val="20"/>
              </w:rPr>
            </w:pPr>
          </w:p>
          <w:p w14:paraId="6D692531"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Need to meet rangatahi where they are and when they are ready for the programme.</w:t>
            </w:r>
          </w:p>
          <w:p w14:paraId="75C4B704" w14:textId="77777777" w:rsidR="00333F2A" w:rsidRPr="00333F2A" w:rsidRDefault="00333F2A" w:rsidP="00516A94">
            <w:pPr>
              <w:rPr>
                <w:rFonts w:ascii="Times New Roman" w:hAnsi="Times New Roman" w:cs="Times New Roman"/>
                <w:sz w:val="20"/>
                <w:szCs w:val="20"/>
              </w:rPr>
            </w:pPr>
          </w:p>
          <w:p w14:paraId="16AE1C27" w14:textId="77777777" w:rsidR="00333F2A" w:rsidRPr="00333F2A" w:rsidRDefault="00333F2A" w:rsidP="00516A94">
            <w:pPr>
              <w:pStyle w:val="NormalWeb"/>
              <w:spacing w:before="0" w:beforeAutospacing="0" w:after="0" w:afterAutospacing="0"/>
              <w:rPr>
                <w:b/>
                <w:bCs/>
                <w:color w:val="000000"/>
                <w:sz w:val="20"/>
                <w:szCs w:val="20"/>
              </w:rPr>
            </w:pPr>
            <w:r w:rsidRPr="00333F2A">
              <w:rPr>
                <w:color w:val="000000"/>
                <w:sz w:val="20"/>
                <w:szCs w:val="20"/>
              </w:rPr>
              <w:t>Providing opportunities for rangatahi leadership of sessions would be important.</w:t>
            </w:r>
          </w:p>
        </w:tc>
      </w:tr>
      <w:tr w:rsidR="00333F2A" w:rsidRPr="00333F2A" w14:paraId="148D1415" w14:textId="77777777" w:rsidTr="00516A94">
        <w:trPr>
          <w:trHeight w:val="5706"/>
        </w:trPr>
        <w:tc>
          <w:tcPr>
            <w:tcW w:w="21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9F09B7"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lastRenderedPageBreak/>
              <w:t>Residential trip</w:t>
            </w:r>
          </w:p>
          <w:p w14:paraId="6644A10C"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Residential trip designed as a celebratory event for the 12-week programme, providing opportunities for social connection and time spent in nature.</w:t>
            </w:r>
          </w:p>
        </w:tc>
        <w:tc>
          <w:tcPr>
            <w:tcW w:w="4515"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71E33507"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Suggested destinations</w:t>
            </w:r>
          </w:p>
          <w:p w14:paraId="34764E6C" w14:textId="77777777" w:rsidR="00333F2A" w:rsidRPr="00333F2A" w:rsidRDefault="00333F2A" w:rsidP="00333F2A">
            <w:pPr>
              <w:pStyle w:val="NormalWeb"/>
              <w:numPr>
                <w:ilvl w:val="0"/>
                <w:numId w:val="4"/>
              </w:numPr>
              <w:spacing w:before="0" w:beforeAutospacing="0" w:after="0" w:afterAutospacing="0"/>
              <w:textAlignment w:val="baseline"/>
              <w:rPr>
                <w:color w:val="000000"/>
                <w:sz w:val="20"/>
                <w:szCs w:val="20"/>
              </w:rPr>
            </w:pPr>
            <w:r w:rsidRPr="00333F2A">
              <w:rPr>
                <w:color w:val="000000"/>
                <w:sz w:val="20"/>
                <w:szCs w:val="20"/>
              </w:rPr>
              <w:t>Local green spaces</w:t>
            </w:r>
          </w:p>
          <w:p w14:paraId="39AB48E5" w14:textId="77777777" w:rsidR="00333F2A" w:rsidRPr="00333F2A" w:rsidRDefault="00333F2A" w:rsidP="00333F2A">
            <w:pPr>
              <w:pStyle w:val="NormalWeb"/>
              <w:numPr>
                <w:ilvl w:val="0"/>
                <w:numId w:val="4"/>
              </w:numPr>
              <w:spacing w:before="0" w:beforeAutospacing="0" w:after="0" w:afterAutospacing="0"/>
              <w:textAlignment w:val="baseline"/>
              <w:rPr>
                <w:color w:val="000000"/>
                <w:sz w:val="20"/>
                <w:szCs w:val="20"/>
              </w:rPr>
            </w:pPr>
            <w:r w:rsidRPr="00333F2A">
              <w:rPr>
                <w:color w:val="000000"/>
                <w:sz w:val="20"/>
                <w:szCs w:val="20"/>
              </w:rPr>
              <w:t>Local semi-urban places </w:t>
            </w:r>
          </w:p>
          <w:p w14:paraId="7B1853DA" w14:textId="77777777" w:rsidR="00333F2A" w:rsidRPr="00333F2A" w:rsidRDefault="00333F2A" w:rsidP="00333F2A">
            <w:pPr>
              <w:pStyle w:val="NormalWeb"/>
              <w:numPr>
                <w:ilvl w:val="0"/>
                <w:numId w:val="4"/>
              </w:numPr>
              <w:spacing w:before="0" w:beforeAutospacing="0" w:after="0" w:afterAutospacing="0"/>
              <w:textAlignment w:val="baseline"/>
              <w:rPr>
                <w:color w:val="000000"/>
                <w:sz w:val="20"/>
                <w:szCs w:val="20"/>
              </w:rPr>
            </w:pPr>
            <w:r w:rsidRPr="00333F2A">
              <w:rPr>
                <w:color w:val="000000"/>
                <w:sz w:val="20"/>
                <w:szCs w:val="20"/>
              </w:rPr>
              <w:t>Marae</w:t>
            </w:r>
          </w:p>
          <w:p w14:paraId="6F55CA27" w14:textId="77777777" w:rsidR="00333F2A" w:rsidRPr="00333F2A" w:rsidRDefault="00333F2A" w:rsidP="00333F2A">
            <w:pPr>
              <w:pStyle w:val="NormalWeb"/>
              <w:numPr>
                <w:ilvl w:val="0"/>
                <w:numId w:val="4"/>
              </w:numPr>
              <w:spacing w:before="0" w:beforeAutospacing="0" w:after="0" w:afterAutospacing="0"/>
              <w:textAlignment w:val="baseline"/>
              <w:rPr>
                <w:color w:val="000000"/>
                <w:sz w:val="20"/>
                <w:szCs w:val="20"/>
              </w:rPr>
            </w:pPr>
            <w:r w:rsidRPr="00333F2A">
              <w:rPr>
                <w:color w:val="000000"/>
                <w:sz w:val="20"/>
                <w:szCs w:val="20"/>
              </w:rPr>
              <w:t>Overseas (e.g., “Canada, Indonesia”)</w:t>
            </w:r>
          </w:p>
          <w:p w14:paraId="49393307" w14:textId="77777777" w:rsidR="00333F2A" w:rsidRPr="00333F2A" w:rsidRDefault="00333F2A" w:rsidP="00516A94">
            <w:pPr>
              <w:pStyle w:val="NormalWeb"/>
              <w:spacing w:before="0" w:beforeAutospacing="0" w:after="0" w:afterAutospacing="0"/>
              <w:ind w:left="360"/>
              <w:textAlignment w:val="baseline"/>
              <w:rPr>
                <w:color w:val="000000"/>
                <w:sz w:val="20"/>
                <w:szCs w:val="20"/>
              </w:rPr>
            </w:pPr>
          </w:p>
          <w:p w14:paraId="32676CEF"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Suggested duration</w:t>
            </w:r>
          </w:p>
          <w:p w14:paraId="44CADB0D" w14:textId="77777777" w:rsidR="00333F2A" w:rsidRPr="00333F2A" w:rsidRDefault="00333F2A" w:rsidP="00333F2A">
            <w:pPr>
              <w:pStyle w:val="NormalWeb"/>
              <w:numPr>
                <w:ilvl w:val="0"/>
                <w:numId w:val="5"/>
              </w:numPr>
              <w:spacing w:before="0" w:beforeAutospacing="0" w:after="0" w:afterAutospacing="0"/>
              <w:textAlignment w:val="baseline"/>
              <w:rPr>
                <w:color w:val="000000"/>
                <w:sz w:val="20"/>
                <w:szCs w:val="20"/>
              </w:rPr>
            </w:pPr>
            <w:r w:rsidRPr="00333F2A">
              <w:rPr>
                <w:color w:val="000000"/>
                <w:sz w:val="20"/>
                <w:szCs w:val="20"/>
              </w:rPr>
              <w:t>3-4 days </w:t>
            </w:r>
          </w:p>
          <w:p w14:paraId="35424D7A" w14:textId="77777777" w:rsidR="00333F2A" w:rsidRPr="00333F2A" w:rsidRDefault="00333F2A" w:rsidP="00333F2A">
            <w:pPr>
              <w:pStyle w:val="NormalWeb"/>
              <w:numPr>
                <w:ilvl w:val="0"/>
                <w:numId w:val="5"/>
              </w:numPr>
              <w:spacing w:before="0" w:beforeAutospacing="0" w:after="0" w:afterAutospacing="0"/>
              <w:textAlignment w:val="baseline"/>
              <w:rPr>
                <w:color w:val="000000"/>
                <w:sz w:val="20"/>
                <w:szCs w:val="20"/>
              </w:rPr>
            </w:pPr>
            <w:r w:rsidRPr="00333F2A">
              <w:rPr>
                <w:color w:val="000000"/>
                <w:sz w:val="20"/>
                <w:szCs w:val="20"/>
              </w:rPr>
              <w:t>1-2 weeks </w:t>
            </w:r>
          </w:p>
          <w:p w14:paraId="4BA30D4C" w14:textId="77777777" w:rsidR="00333F2A" w:rsidRPr="00333F2A" w:rsidRDefault="00333F2A" w:rsidP="00516A94">
            <w:pPr>
              <w:pStyle w:val="NormalWeb"/>
              <w:spacing w:before="0" w:beforeAutospacing="0" w:after="0" w:afterAutospacing="0"/>
              <w:textAlignment w:val="baseline"/>
              <w:rPr>
                <w:color w:val="000000"/>
                <w:sz w:val="20"/>
                <w:szCs w:val="20"/>
              </w:rPr>
            </w:pPr>
          </w:p>
          <w:p w14:paraId="4941FD7E"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Suggested activities</w:t>
            </w:r>
          </w:p>
          <w:p w14:paraId="03A69F4C" w14:textId="77777777" w:rsidR="00333F2A" w:rsidRPr="00333F2A" w:rsidRDefault="00333F2A" w:rsidP="00333F2A">
            <w:pPr>
              <w:pStyle w:val="NormalWeb"/>
              <w:numPr>
                <w:ilvl w:val="0"/>
                <w:numId w:val="6"/>
              </w:numPr>
              <w:spacing w:before="0" w:beforeAutospacing="0" w:after="0" w:afterAutospacing="0"/>
              <w:textAlignment w:val="baseline"/>
              <w:rPr>
                <w:color w:val="000000"/>
                <w:sz w:val="20"/>
                <w:szCs w:val="20"/>
              </w:rPr>
            </w:pPr>
            <w:r w:rsidRPr="00333F2A">
              <w:rPr>
                <w:color w:val="000000"/>
                <w:sz w:val="20"/>
                <w:szCs w:val="20"/>
              </w:rPr>
              <w:t>Local (“days out to see the local area”)</w:t>
            </w:r>
          </w:p>
          <w:p w14:paraId="2A39D5E4" w14:textId="77777777" w:rsidR="00333F2A" w:rsidRPr="00333F2A" w:rsidRDefault="00333F2A" w:rsidP="00333F2A">
            <w:pPr>
              <w:pStyle w:val="NormalWeb"/>
              <w:numPr>
                <w:ilvl w:val="0"/>
                <w:numId w:val="6"/>
              </w:numPr>
              <w:spacing w:before="0" w:beforeAutospacing="0" w:after="0" w:afterAutospacing="0"/>
              <w:textAlignment w:val="baseline"/>
              <w:rPr>
                <w:color w:val="000000"/>
                <w:sz w:val="20"/>
                <w:szCs w:val="20"/>
              </w:rPr>
            </w:pPr>
            <w:r w:rsidRPr="00333F2A">
              <w:rPr>
                <w:color w:val="000000"/>
                <w:sz w:val="20"/>
                <w:szCs w:val="20"/>
              </w:rPr>
              <w:t>Nature (e.g., “nature walk, fishing, camp, beach”)</w:t>
            </w:r>
          </w:p>
          <w:p w14:paraId="07CF56E9" w14:textId="77777777" w:rsidR="00333F2A" w:rsidRPr="00333F2A" w:rsidRDefault="00333F2A" w:rsidP="00333F2A">
            <w:pPr>
              <w:pStyle w:val="NormalWeb"/>
              <w:numPr>
                <w:ilvl w:val="0"/>
                <w:numId w:val="6"/>
              </w:numPr>
              <w:spacing w:before="0" w:beforeAutospacing="0" w:after="0" w:afterAutospacing="0"/>
              <w:textAlignment w:val="baseline"/>
              <w:rPr>
                <w:color w:val="000000"/>
                <w:sz w:val="20"/>
                <w:szCs w:val="20"/>
              </w:rPr>
            </w:pPr>
            <w:r w:rsidRPr="00333F2A">
              <w:rPr>
                <w:color w:val="000000"/>
                <w:sz w:val="20"/>
                <w:szCs w:val="20"/>
              </w:rPr>
              <w:t>Sport and recreation (e.g., bowling, go-karting, climbing, archery)</w:t>
            </w:r>
          </w:p>
          <w:p w14:paraId="3845DC45" w14:textId="77777777" w:rsidR="00333F2A" w:rsidRPr="00333F2A" w:rsidRDefault="00333F2A" w:rsidP="00333F2A">
            <w:pPr>
              <w:pStyle w:val="NormalWeb"/>
              <w:numPr>
                <w:ilvl w:val="0"/>
                <w:numId w:val="6"/>
              </w:numPr>
              <w:spacing w:before="0" w:beforeAutospacing="0" w:after="0" w:afterAutospacing="0"/>
              <w:textAlignment w:val="baseline"/>
              <w:rPr>
                <w:color w:val="000000"/>
                <w:sz w:val="20"/>
                <w:szCs w:val="20"/>
              </w:rPr>
            </w:pPr>
            <w:r w:rsidRPr="00333F2A">
              <w:rPr>
                <w:color w:val="000000"/>
                <w:sz w:val="20"/>
                <w:szCs w:val="20"/>
              </w:rPr>
              <w:t>Social (“hang out with friends”; “group explorations”; “team building activities”)</w:t>
            </w:r>
          </w:p>
          <w:p w14:paraId="6B2022AC" w14:textId="77777777" w:rsidR="00333F2A" w:rsidRPr="00333F2A" w:rsidRDefault="00333F2A" w:rsidP="00333F2A">
            <w:pPr>
              <w:pStyle w:val="NormalWeb"/>
              <w:numPr>
                <w:ilvl w:val="0"/>
                <w:numId w:val="6"/>
              </w:numPr>
              <w:spacing w:before="0" w:beforeAutospacing="0" w:after="0" w:afterAutospacing="0"/>
              <w:textAlignment w:val="baseline"/>
              <w:rPr>
                <w:color w:val="000000"/>
                <w:sz w:val="20"/>
                <w:szCs w:val="20"/>
              </w:rPr>
            </w:pPr>
            <w:r w:rsidRPr="00333F2A">
              <w:rPr>
                <w:color w:val="000000"/>
                <w:sz w:val="20"/>
                <w:szCs w:val="20"/>
              </w:rPr>
              <w:t>Arts (“drama games/charades”)</w:t>
            </w:r>
          </w:p>
          <w:p w14:paraId="4ADF17FF" w14:textId="77777777" w:rsidR="00333F2A" w:rsidRPr="00333F2A" w:rsidRDefault="00333F2A" w:rsidP="00333F2A">
            <w:pPr>
              <w:pStyle w:val="NormalWeb"/>
              <w:numPr>
                <w:ilvl w:val="0"/>
                <w:numId w:val="6"/>
              </w:numPr>
              <w:spacing w:before="0" w:beforeAutospacing="0" w:after="0" w:afterAutospacing="0"/>
              <w:textAlignment w:val="baseline"/>
              <w:rPr>
                <w:color w:val="000000"/>
                <w:sz w:val="20"/>
                <w:szCs w:val="20"/>
              </w:rPr>
            </w:pPr>
            <w:r w:rsidRPr="00333F2A">
              <w:rPr>
                <w:color w:val="000000"/>
                <w:sz w:val="20"/>
                <w:szCs w:val="20"/>
              </w:rPr>
              <w:t>Food/kai</w:t>
            </w:r>
          </w:p>
          <w:p w14:paraId="6BA860AF" w14:textId="77777777" w:rsidR="00333F2A" w:rsidRPr="00333F2A" w:rsidRDefault="00333F2A" w:rsidP="00333F2A">
            <w:pPr>
              <w:pStyle w:val="NormalWeb"/>
              <w:numPr>
                <w:ilvl w:val="0"/>
                <w:numId w:val="6"/>
              </w:numPr>
              <w:spacing w:before="0" w:beforeAutospacing="0" w:after="0" w:afterAutospacing="0"/>
              <w:textAlignment w:val="baseline"/>
              <w:rPr>
                <w:color w:val="000000"/>
                <w:sz w:val="20"/>
                <w:szCs w:val="20"/>
              </w:rPr>
            </w:pPr>
            <w:r w:rsidRPr="00333F2A">
              <w:rPr>
                <w:color w:val="000000"/>
                <w:sz w:val="20"/>
                <w:szCs w:val="20"/>
              </w:rPr>
              <w:t>Adapted to energy levels (“activities where I can still talk to people and not get hung up about whether I’m about to cope with the activity”)</w:t>
            </w:r>
          </w:p>
        </w:tc>
        <w:tc>
          <w:tcPr>
            <w:tcW w:w="6287"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35920B9E" w14:textId="77777777" w:rsidR="00333F2A" w:rsidRPr="00333F2A" w:rsidRDefault="00333F2A" w:rsidP="00516A94">
            <w:pPr>
              <w:pStyle w:val="NormalWeb"/>
              <w:spacing w:before="0" w:beforeAutospacing="0" w:after="0" w:afterAutospacing="0"/>
              <w:rPr>
                <w:b/>
                <w:bCs/>
                <w:color w:val="1C1D1E"/>
                <w:sz w:val="20"/>
                <w:szCs w:val="20"/>
              </w:rPr>
            </w:pPr>
            <w:r w:rsidRPr="00333F2A">
              <w:rPr>
                <w:b/>
                <w:bCs/>
                <w:color w:val="1C1D1E"/>
                <w:sz w:val="20"/>
                <w:szCs w:val="20"/>
              </w:rPr>
              <w:t>Feasibility</w:t>
            </w:r>
          </w:p>
          <w:p w14:paraId="3ED47168" w14:textId="77777777" w:rsidR="00333F2A" w:rsidRPr="00333F2A" w:rsidRDefault="00333F2A" w:rsidP="00516A94">
            <w:pPr>
              <w:pStyle w:val="NormalWeb"/>
              <w:spacing w:before="0" w:beforeAutospacing="0" w:after="0" w:afterAutospacing="0"/>
              <w:rPr>
                <w:color w:val="1C1D1E"/>
                <w:sz w:val="20"/>
                <w:szCs w:val="20"/>
              </w:rPr>
            </w:pPr>
            <w:r w:rsidRPr="00333F2A">
              <w:rPr>
                <w:color w:val="1C1D1E"/>
                <w:sz w:val="20"/>
                <w:szCs w:val="20"/>
              </w:rPr>
              <w:t>Mean = 7.0 (out of 10.0)</w:t>
            </w:r>
          </w:p>
          <w:p w14:paraId="770F87C8" w14:textId="77777777" w:rsidR="00333F2A" w:rsidRPr="00333F2A" w:rsidRDefault="00333F2A" w:rsidP="00516A94">
            <w:pPr>
              <w:pStyle w:val="NormalWeb"/>
              <w:spacing w:before="0" w:beforeAutospacing="0" w:after="0" w:afterAutospacing="0"/>
              <w:rPr>
                <w:b/>
                <w:bCs/>
                <w:color w:val="1C1D1E"/>
                <w:sz w:val="20"/>
                <w:szCs w:val="20"/>
              </w:rPr>
            </w:pPr>
          </w:p>
          <w:p w14:paraId="29D8FE2A" w14:textId="77777777" w:rsidR="00333F2A" w:rsidRPr="00333F2A" w:rsidRDefault="00333F2A" w:rsidP="00516A94">
            <w:pPr>
              <w:pStyle w:val="NormalWeb"/>
              <w:spacing w:before="0" w:beforeAutospacing="0" w:after="0" w:afterAutospacing="0"/>
              <w:rPr>
                <w:b/>
                <w:bCs/>
                <w:color w:val="1C1D1E"/>
                <w:sz w:val="20"/>
                <w:szCs w:val="20"/>
              </w:rPr>
            </w:pPr>
            <w:r w:rsidRPr="00333F2A">
              <w:rPr>
                <w:b/>
                <w:bCs/>
                <w:color w:val="1C1D1E"/>
                <w:sz w:val="20"/>
                <w:szCs w:val="20"/>
              </w:rPr>
              <w:t>Perceived value</w:t>
            </w:r>
          </w:p>
          <w:p w14:paraId="049B6A80" w14:textId="77777777" w:rsidR="00333F2A" w:rsidRPr="00333F2A" w:rsidRDefault="00333F2A" w:rsidP="00516A94">
            <w:pPr>
              <w:pStyle w:val="NormalWeb"/>
              <w:spacing w:before="0" w:beforeAutospacing="0" w:after="0" w:afterAutospacing="0"/>
              <w:rPr>
                <w:color w:val="1C1D1E"/>
                <w:sz w:val="20"/>
                <w:szCs w:val="20"/>
              </w:rPr>
            </w:pPr>
            <w:r w:rsidRPr="00333F2A">
              <w:rPr>
                <w:color w:val="1C1D1E"/>
                <w:sz w:val="20"/>
                <w:szCs w:val="20"/>
              </w:rPr>
              <w:t>Mean = 8.8 (out of 10.0)</w:t>
            </w:r>
          </w:p>
          <w:p w14:paraId="595170CA" w14:textId="77777777" w:rsidR="00333F2A" w:rsidRPr="00333F2A" w:rsidRDefault="00333F2A" w:rsidP="00516A94">
            <w:pPr>
              <w:pStyle w:val="NormalWeb"/>
              <w:spacing w:before="0" w:beforeAutospacing="0" w:after="0" w:afterAutospacing="0"/>
              <w:rPr>
                <w:b/>
                <w:bCs/>
                <w:color w:val="1C1D1E"/>
                <w:sz w:val="20"/>
                <w:szCs w:val="20"/>
              </w:rPr>
            </w:pPr>
          </w:p>
          <w:p w14:paraId="2460C961" w14:textId="77777777" w:rsidR="00333F2A" w:rsidRPr="00333F2A" w:rsidRDefault="00333F2A" w:rsidP="00516A94">
            <w:pPr>
              <w:pStyle w:val="NormalWeb"/>
              <w:spacing w:before="0" w:beforeAutospacing="0" w:after="0" w:afterAutospacing="0"/>
              <w:rPr>
                <w:b/>
                <w:bCs/>
                <w:color w:val="1C1D1E"/>
                <w:sz w:val="20"/>
                <w:szCs w:val="20"/>
              </w:rPr>
            </w:pPr>
            <w:r w:rsidRPr="00333F2A">
              <w:rPr>
                <w:b/>
                <w:bCs/>
                <w:color w:val="1C1D1E"/>
                <w:sz w:val="20"/>
                <w:szCs w:val="20"/>
              </w:rPr>
              <w:t>Potential barriers </w:t>
            </w:r>
          </w:p>
          <w:p w14:paraId="301A5978" w14:textId="77777777" w:rsidR="00333F2A" w:rsidRPr="00333F2A" w:rsidRDefault="00333F2A" w:rsidP="00516A94">
            <w:pPr>
              <w:pStyle w:val="NormalWeb"/>
              <w:spacing w:before="0" w:beforeAutospacing="0" w:after="0" w:afterAutospacing="0"/>
              <w:rPr>
                <w:color w:val="1C1D1E"/>
                <w:sz w:val="20"/>
                <w:szCs w:val="20"/>
              </w:rPr>
            </w:pPr>
            <w:r w:rsidRPr="00333F2A">
              <w:rPr>
                <w:color w:val="1C1D1E"/>
                <w:sz w:val="20"/>
                <w:szCs w:val="20"/>
              </w:rPr>
              <w:t>Time (n=4)</w:t>
            </w:r>
          </w:p>
          <w:p w14:paraId="7DE71227" w14:textId="77777777" w:rsidR="00333F2A" w:rsidRPr="00333F2A" w:rsidRDefault="00333F2A" w:rsidP="00516A94">
            <w:pPr>
              <w:pStyle w:val="NormalWeb"/>
              <w:spacing w:before="0" w:beforeAutospacing="0" w:after="0" w:afterAutospacing="0"/>
              <w:rPr>
                <w:color w:val="1C1D1E"/>
                <w:sz w:val="20"/>
                <w:szCs w:val="20"/>
              </w:rPr>
            </w:pPr>
            <w:r w:rsidRPr="00333F2A">
              <w:rPr>
                <w:color w:val="1C1D1E"/>
                <w:sz w:val="20"/>
                <w:szCs w:val="20"/>
              </w:rPr>
              <w:t>Facilities (n=5)</w:t>
            </w:r>
          </w:p>
          <w:p w14:paraId="24B05FE6" w14:textId="77777777" w:rsidR="00333F2A" w:rsidRPr="00333F2A" w:rsidRDefault="00333F2A" w:rsidP="00516A94">
            <w:pPr>
              <w:pStyle w:val="NormalWeb"/>
              <w:spacing w:before="0" w:beforeAutospacing="0" w:after="0" w:afterAutospacing="0"/>
              <w:rPr>
                <w:color w:val="1C1D1E"/>
                <w:sz w:val="20"/>
                <w:szCs w:val="20"/>
              </w:rPr>
            </w:pPr>
            <w:r w:rsidRPr="00333F2A">
              <w:rPr>
                <w:color w:val="1C1D1E"/>
                <w:sz w:val="20"/>
                <w:szCs w:val="20"/>
              </w:rPr>
              <w:t>Funding (n=2)</w:t>
            </w:r>
          </w:p>
          <w:p w14:paraId="1D5BCC74" w14:textId="77777777" w:rsidR="00333F2A" w:rsidRPr="00333F2A" w:rsidRDefault="00333F2A" w:rsidP="00516A94">
            <w:pPr>
              <w:pStyle w:val="NormalWeb"/>
              <w:spacing w:before="0" w:beforeAutospacing="0" w:after="0" w:afterAutospacing="0"/>
              <w:textAlignment w:val="baseline"/>
              <w:rPr>
                <w:b/>
                <w:bCs/>
                <w:color w:val="1C1D1E"/>
                <w:sz w:val="20"/>
                <w:szCs w:val="20"/>
              </w:rPr>
            </w:pPr>
          </w:p>
          <w:p w14:paraId="65BF4612" w14:textId="77777777" w:rsidR="00333F2A" w:rsidRPr="00333F2A" w:rsidRDefault="00333F2A" w:rsidP="00516A94">
            <w:pPr>
              <w:pStyle w:val="NormalWeb"/>
              <w:spacing w:before="0" w:beforeAutospacing="0" w:after="0" w:afterAutospacing="0"/>
              <w:textAlignment w:val="baseline"/>
              <w:rPr>
                <w:b/>
                <w:bCs/>
                <w:color w:val="1C1D1E"/>
                <w:sz w:val="20"/>
                <w:szCs w:val="20"/>
              </w:rPr>
            </w:pPr>
            <w:r w:rsidRPr="00333F2A">
              <w:rPr>
                <w:b/>
                <w:bCs/>
                <w:color w:val="1C1D1E"/>
                <w:sz w:val="20"/>
                <w:szCs w:val="20"/>
              </w:rPr>
              <w:t>Other comments</w:t>
            </w:r>
          </w:p>
          <w:p w14:paraId="75F008C3" w14:textId="77777777" w:rsidR="00333F2A" w:rsidRPr="00333F2A" w:rsidRDefault="00333F2A" w:rsidP="00516A94">
            <w:pPr>
              <w:pStyle w:val="NormalWeb"/>
              <w:spacing w:before="0" w:beforeAutospacing="0" w:after="0" w:afterAutospacing="0"/>
              <w:textAlignment w:val="baseline"/>
              <w:rPr>
                <w:color w:val="000000"/>
                <w:sz w:val="20"/>
                <w:szCs w:val="20"/>
              </w:rPr>
            </w:pPr>
            <w:r w:rsidRPr="00333F2A">
              <w:rPr>
                <w:color w:val="000000"/>
                <w:sz w:val="20"/>
                <w:szCs w:val="20"/>
              </w:rPr>
              <w:t>None</w:t>
            </w:r>
          </w:p>
        </w:tc>
      </w:tr>
      <w:tr w:rsidR="00333F2A" w:rsidRPr="00333F2A" w14:paraId="097874A8" w14:textId="77777777" w:rsidTr="00516A94">
        <w:trPr>
          <w:trHeight w:val="6173"/>
        </w:trPr>
        <w:tc>
          <w:tcPr>
            <w:tcW w:w="21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482B0C"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lastRenderedPageBreak/>
              <w:t>Web-based app</w:t>
            </w:r>
          </w:p>
          <w:p w14:paraId="02A80E6E"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An online platform to accompany the 12-week programme in terms of providing information and resources that align with the programme content, as well as a place for rangatahi whai ora and whānau to share stories, experiences, strategies for living well.</w:t>
            </w:r>
          </w:p>
        </w:tc>
        <w:tc>
          <w:tcPr>
            <w:tcW w:w="4515"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043E45BE"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Perceived usefulness</w:t>
            </w:r>
          </w:p>
          <w:p w14:paraId="640641D7"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Mean = 6.2 (out of 10.0)</w:t>
            </w:r>
          </w:p>
          <w:p w14:paraId="5F18B3AD" w14:textId="77777777" w:rsidR="00333F2A" w:rsidRPr="00333F2A" w:rsidRDefault="00333F2A" w:rsidP="00516A94">
            <w:pPr>
              <w:pStyle w:val="NormalWeb"/>
              <w:spacing w:before="0" w:beforeAutospacing="0" w:after="0" w:afterAutospacing="0"/>
              <w:rPr>
                <w:sz w:val="20"/>
                <w:szCs w:val="20"/>
              </w:rPr>
            </w:pPr>
          </w:p>
          <w:p w14:paraId="51B1ED61"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Likelihood of use</w:t>
            </w:r>
          </w:p>
          <w:p w14:paraId="31EC93E8"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Mean = 5.8 (out of 10.0)</w:t>
            </w:r>
          </w:p>
          <w:p w14:paraId="5BF2F3CF" w14:textId="77777777" w:rsidR="00333F2A" w:rsidRPr="00333F2A" w:rsidRDefault="00333F2A" w:rsidP="00516A94">
            <w:pPr>
              <w:pStyle w:val="NormalWeb"/>
              <w:spacing w:before="0" w:beforeAutospacing="0" w:after="0" w:afterAutospacing="0"/>
              <w:rPr>
                <w:b/>
                <w:bCs/>
                <w:color w:val="000000"/>
                <w:sz w:val="20"/>
                <w:szCs w:val="20"/>
              </w:rPr>
            </w:pPr>
          </w:p>
          <w:p w14:paraId="128045D0"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Types of information sought</w:t>
            </w:r>
          </w:p>
          <w:p w14:paraId="5E02E878" w14:textId="77777777" w:rsidR="00333F2A" w:rsidRPr="00333F2A" w:rsidRDefault="00333F2A" w:rsidP="00333F2A">
            <w:pPr>
              <w:pStyle w:val="NormalWeb"/>
              <w:numPr>
                <w:ilvl w:val="0"/>
                <w:numId w:val="7"/>
              </w:numPr>
              <w:spacing w:before="0" w:beforeAutospacing="0" w:after="0" w:afterAutospacing="0"/>
              <w:textAlignment w:val="baseline"/>
              <w:rPr>
                <w:color w:val="000000"/>
                <w:sz w:val="20"/>
                <w:szCs w:val="20"/>
              </w:rPr>
            </w:pPr>
            <w:r w:rsidRPr="00333F2A">
              <w:rPr>
                <w:color w:val="000000"/>
                <w:sz w:val="20"/>
                <w:szCs w:val="20"/>
              </w:rPr>
              <w:t>Knowledge about psychosis (“why it happens”; “who is vulnerable”; “history of it”)</w:t>
            </w:r>
          </w:p>
          <w:p w14:paraId="309D2E5E" w14:textId="77777777" w:rsidR="00333F2A" w:rsidRPr="00333F2A" w:rsidRDefault="00333F2A" w:rsidP="00333F2A">
            <w:pPr>
              <w:pStyle w:val="NormalWeb"/>
              <w:numPr>
                <w:ilvl w:val="0"/>
                <w:numId w:val="7"/>
              </w:numPr>
              <w:spacing w:before="0" w:beforeAutospacing="0" w:after="0" w:afterAutospacing="0"/>
              <w:textAlignment w:val="baseline"/>
              <w:rPr>
                <w:color w:val="000000"/>
                <w:sz w:val="20"/>
                <w:szCs w:val="20"/>
              </w:rPr>
            </w:pPr>
            <w:r w:rsidRPr="00333F2A">
              <w:rPr>
                <w:color w:val="000000"/>
                <w:sz w:val="20"/>
                <w:szCs w:val="20"/>
              </w:rPr>
              <w:t>People’s experiences with psychosis (“recovery stories”)</w:t>
            </w:r>
          </w:p>
          <w:p w14:paraId="19089FC5" w14:textId="77777777" w:rsidR="00333F2A" w:rsidRPr="00333F2A" w:rsidRDefault="00333F2A" w:rsidP="00333F2A">
            <w:pPr>
              <w:pStyle w:val="NormalWeb"/>
              <w:numPr>
                <w:ilvl w:val="0"/>
                <w:numId w:val="7"/>
              </w:numPr>
              <w:spacing w:before="0" w:beforeAutospacing="0" w:after="0" w:afterAutospacing="0"/>
              <w:textAlignment w:val="baseline"/>
              <w:rPr>
                <w:color w:val="000000"/>
                <w:sz w:val="20"/>
                <w:szCs w:val="20"/>
              </w:rPr>
            </w:pPr>
            <w:r w:rsidRPr="00333F2A">
              <w:rPr>
                <w:color w:val="000000"/>
                <w:sz w:val="20"/>
                <w:szCs w:val="20"/>
              </w:rPr>
              <w:t>Medication and side effects </w:t>
            </w:r>
          </w:p>
          <w:p w14:paraId="7AE61750" w14:textId="77777777" w:rsidR="00333F2A" w:rsidRPr="00333F2A" w:rsidRDefault="00333F2A" w:rsidP="00333F2A">
            <w:pPr>
              <w:pStyle w:val="NormalWeb"/>
              <w:numPr>
                <w:ilvl w:val="0"/>
                <w:numId w:val="7"/>
              </w:numPr>
              <w:spacing w:before="0" w:beforeAutospacing="0" w:after="0" w:afterAutospacing="0"/>
              <w:textAlignment w:val="baseline"/>
              <w:rPr>
                <w:color w:val="000000"/>
                <w:sz w:val="20"/>
                <w:szCs w:val="20"/>
              </w:rPr>
            </w:pPr>
            <w:r w:rsidRPr="00333F2A">
              <w:rPr>
                <w:color w:val="000000"/>
                <w:sz w:val="20"/>
                <w:szCs w:val="20"/>
              </w:rPr>
              <w:t>Information on health behaviours (“physical activity”; “nutrition”; “smoking cessation”; “meditating”)</w:t>
            </w:r>
          </w:p>
          <w:p w14:paraId="68195497" w14:textId="77777777" w:rsidR="00333F2A" w:rsidRPr="00333F2A" w:rsidRDefault="00333F2A" w:rsidP="00333F2A">
            <w:pPr>
              <w:pStyle w:val="NormalWeb"/>
              <w:numPr>
                <w:ilvl w:val="0"/>
                <w:numId w:val="7"/>
              </w:numPr>
              <w:spacing w:before="0" w:beforeAutospacing="0" w:after="0" w:afterAutospacing="0"/>
              <w:textAlignment w:val="baseline"/>
              <w:rPr>
                <w:color w:val="000000"/>
                <w:sz w:val="20"/>
                <w:szCs w:val="20"/>
              </w:rPr>
            </w:pPr>
            <w:r w:rsidRPr="00333F2A">
              <w:rPr>
                <w:color w:val="000000"/>
                <w:sz w:val="20"/>
                <w:szCs w:val="20"/>
              </w:rPr>
              <w:t>Medical research </w:t>
            </w:r>
          </w:p>
          <w:p w14:paraId="2ECF20B7" w14:textId="77777777" w:rsidR="00333F2A" w:rsidRPr="00333F2A" w:rsidRDefault="00333F2A" w:rsidP="00333F2A">
            <w:pPr>
              <w:pStyle w:val="NormalWeb"/>
              <w:numPr>
                <w:ilvl w:val="0"/>
                <w:numId w:val="7"/>
              </w:numPr>
              <w:spacing w:before="0" w:beforeAutospacing="0" w:after="0" w:afterAutospacing="0"/>
              <w:textAlignment w:val="baseline"/>
              <w:rPr>
                <w:color w:val="000000"/>
                <w:sz w:val="20"/>
                <w:szCs w:val="20"/>
              </w:rPr>
            </w:pPr>
            <w:r w:rsidRPr="00333F2A">
              <w:rPr>
                <w:color w:val="000000"/>
                <w:sz w:val="20"/>
                <w:szCs w:val="20"/>
              </w:rPr>
              <w:t>Links to support groups </w:t>
            </w:r>
          </w:p>
          <w:p w14:paraId="5B26C99F" w14:textId="77777777" w:rsidR="00333F2A" w:rsidRPr="00333F2A" w:rsidRDefault="00333F2A" w:rsidP="00333F2A">
            <w:pPr>
              <w:pStyle w:val="NormalWeb"/>
              <w:numPr>
                <w:ilvl w:val="0"/>
                <w:numId w:val="7"/>
              </w:numPr>
              <w:spacing w:before="0" w:beforeAutospacing="0" w:after="0" w:afterAutospacing="0"/>
              <w:textAlignment w:val="baseline"/>
              <w:rPr>
                <w:color w:val="000000"/>
                <w:sz w:val="20"/>
                <w:szCs w:val="20"/>
              </w:rPr>
            </w:pPr>
            <w:r w:rsidRPr="00333F2A">
              <w:rPr>
                <w:color w:val="000000"/>
                <w:sz w:val="20"/>
                <w:szCs w:val="20"/>
              </w:rPr>
              <w:t>Tips for general mental wellbeing (e.g., “getting enough sunlight”) </w:t>
            </w:r>
          </w:p>
          <w:p w14:paraId="7A11BAFD" w14:textId="77777777" w:rsidR="00333F2A" w:rsidRPr="00333F2A" w:rsidRDefault="00333F2A" w:rsidP="00516A94">
            <w:pPr>
              <w:pStyle w:val="NormalWeb"/>
              <w:spacing w:before="0" w:beforeAutospacing="0" w:after="0" w:afterAutospacing="0"/>
              <w:textAlignment w:val="baseline"/>
              <w:rPr>
                <w:color w:val="000000"/>
                <w:sz w:val="20"/>
                <w:szCs w:val="20"/>
              </w:rPr>
            </w:pPr>
          </w:p>
          <w:p w14:paraId="153F8123"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Preferred formats</w:t>
            </w:r>
          </w:p>
          <w:p w14:paraId="4049CD8B" w14:textId="77777777" w:rsidR="00333F2A" w:rsidRPr="00333F2A" w:rsidRDefault="00333F2A" w:rsidP="00333F2A">
            <w:pPr>
              <w:pStyle w:val="NormalWeb"/>
              <w:numPr>
                <w:ilvl w:val="0"/>
                <w:numId w:val="8"/>
              </w:numPr>
              <w:spacing w:before="0" w:beforeAutospacing="0" w:after="0" w:afterAutospacing="0"/>
              <w:textAlignment w:val="baseline"/>
              <w:rPr>
                <w:color w:val="000000"/>
                <w:sz w:val="20"/>
                <w:szCs w:val="20"/>
              </w:rPr>
            </w:pPr>
            <w:r w:rsidRPr="00333F2A">
              <w:rPr>
                <w:color w:val="000000"/>
                <w:sz w:val="20"/>
                <w:szCs w:val="20"/>
              </w:rPr>
              <w:t>Videos </w:t>
            </w:r>
          </w:p>
          <w:p w14:paraId="6A5F1F51" w14:textId="77777777" w:rsidR="00333F2A" w:rsidRPr="00333F2A" w:rsidRDefault="00333F2A" w:rsidP="00333F2A">
            <w:pPr>
              <w:pStyle w:val="NormalWeb"/>
              <w:numPr>
                <w:ilvl w:val="0"/>
                <w:numId w:val="8"/>
              </w:numPr>
              <w:spacing w:before="0" w:beforeAutospacing="0" w:after="0" w:afterAutospacing="0"/>
              <w:textAlignment w:val="baseline"/>
              <w:rPr>
                <w:color w:val="000000"/>
                <w:sz w:val="20"/>
                <w:szCs w:val="20"/>
              </w:rPr>
            </w:pPr>
            <w:r w:rsidRPr="00333F2A">
              <w:rPr>
                <w:color w:val="000000"/>
                <w:sz w:val="20"/>
                <w:szCs w:val="20"/>
              </w:rPr>
              <w:t>Written (e.g., blogs, written articles)</w:t>
            </w:r>
          </w:p>
          <w:p w14:paraId="5E414DC0" w14:textId="7C5ACEE5" w:rsidR="00333F2A" w:rsidRPr="00333F2A" w:rsidRDefault="00333F2A" w:rsidP="00333F2A">
            <w:pPr>
              <w:pStyle w:val="NormalWeb"/>
              <w:numPr>
                <w:ilvl w:val="0"/>
                <w:numId w:val="8"/>
              </w:numPr>
              <w:spacing w:before="0" w:after="0"/>
              <w:textAlignment w:val="baseline"/>
              <w:rPr>
                <w:sz w:val="20"/>
                <w:szCs w:val="20"/>
              </w:rPr>
            </w:pPr>
            <w:r w:rsidRPr="00333F2A">
              <w:rPr>
                <w:color w:val="000000"/>
                <w:sz w:val="20"/>
                <w:szCs w:val="20"/>
              </w:rPr>
              <w:t>Interactive (e.g., face-to-face catch-ups, quizzes, “mini games”)</w:t>
            </w:r>
          </w:p>
        </w:tc>
        <w:tc>
          <w:tcPr>
            <w:tcW w:w="6287"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0A50AB1A"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Feasibility</w:t>
            </w:r>
          </w:p>
          <w:p w14:paraId="53C0AA95"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color w:val="000000"/>
                <w:sz w:val="20"/>
                <w:szCs w:val="20"/>
              </w:rPr>
              <w:t>Mean = 7.0 (out of 10)</w:t>
            </w:r>
          </w:p>
          <w:p w14:paraId="215D016E" w14:textId="77777777" w:rsidR="00333F2A" w:rsidRPr="00333F2A" w:rsidRDefault="00333F2A" w:rsidP="00516A94">
            <w:pPr>
              <w:pStyle w:val="NormalWeb"/>
              <w:spacing w:before="0" w:beforeAutospacing="0" w:after="0" w:afterAutospacing="0"/>
              <w:rPr>
                <w:b/>
                <w:bCs/>
                <w:sz w:val="20"/>
                <w:szCs w:val="20"/>
              </w:rPr>
            </w:pPr>
          </w:p>
          <w:p w14:paraId="080C90A3" w14:textId="77777777" w:rsidR="00333F2A" w:rsidRPr="00333F2A" w:rsidRDefault="00333F2A" w:rsidP="00516A94">
            <w:pPr>
              <w:pStyle w:val="NormalWeb"/>
              <w:spacing w:before="0" w:beforeAutospacing="0" w:after="0" w:afterAutospacing="0"/>
              <w:rPr>
                <w:b/>
                <w:bCs/>
                <w:sz w:val="20"/>
                <w:szCs w:val="20"/>
              </w:rPr>
            </w:pPr>
            <w:r w:rsidRPr="00333F2A">
              <w:rPr>
                <w:b/>
                <w:bCs/>
                <w:color w:val="32363A"/>
                <w:sz w:val="20"/>
                <w:szCs w:val="20"/>
                <w:shd w:val="clear" w:color="auto" w:fill="FFFFFF"/>
              </w:rPr>
              <w:t>Perceived value</w:t>
            </w:r>
          </w:p>
          <w:p w14:paraId="65156F1D"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color w:val="000000"/>
                <w:sz w:val="20"/>
                <w:szCs w:val="20"/>
              </w:rPr>
              <w:t>Mean = 8.3 (out of 10)</w:t>
            </w:r>
          </w:p>
          <w:p w14:paraId="0254AAB1"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05250525" w14:textId="77777777" w:rsidR="00333F2A" w:rsidRPr="00333F2A" w:rsidRDefault="00333F2A" w:rsidP="00516A94">
            <w:pPr>
              <w:pStyle w:val="NormalWeb"/>
              <w:spacing w:before="0" w:beforeAutospacing="0" w:after="0" w:afterAutospacing="0"/>
              <w:rPr>
                <w:b/>
                <w:bCs/>
                <w:sz w:val="20"/>
                <w:szCs w:val="20"/>
              </w:rPr>
            </w:pPr>
            <w:r w:rsidRPr="00333F2A">
              <w:rPr>
                <w:b/>
                <w:bCs/>
                <w:color w:val="32363A"/>
                <w:sz w:val="20"/>
                <w:szCs w:val="20"/>
                <w:shd w:val="clear" w:color="auto" w:fill="FFFFFF"/>
              </w:rPr>
              <w:t>Potential barriers</w:t>
            </w:r>
          </w:p>
          <w:p w14:paraId="784322CC"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Time (</w:t>
            </w:r>
            <w:r w:rsidRPr="00333F2A">
              <w:rPr>
                <w:i/>
                <w:iCs/>
                <w:color w:val="000000"/>
                <w:sz w:val="20"/>
                <w:szCs w:val="20"/>
              </w:rPr>
              <w:t>n</w:t>
            </w:r>
            <w:r w:rsidRPr="00333F2A">
              <w:rPr>
                <w:color w:val="000000"/>
                <w:sz w:val="20"/>
                <w:szCs w:val="20"/>
              </w:rPr>
              <w:t>=2)</w:t>
            </w:r>
          </w:p>
          <w:p w14:paraId="429AF274"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Funding (</w:t>
            </w:r>
            <w:r w:rsidRPr="00333F2A">
              <w:rPr>
                <w:i/>
                <w:iCs/>
                <w:color w:val="000000"/>
                <w:sz w:val="20"/>
                <w:szCs w:val="20"/>
              </w:rPr>
              <w:t>n</w:t>
            </w:r>
            <w:r w:rsidRPr="00333F2A">
              <w:rPr>
                <w:color w:val="000000"/>
                <w:sz w:val="20"/>
                <w:szCs w:val="20"/>
              </w:rPr>
              <w:t>=5)  </w:t>
            </w:r>
          </w:p>
          <w:p w14:paraId="4D541233"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color w:val="000000"/>
                <w:sz w:val="20"/>
                <w:szCs w:val="20"/>
              </w:rPr>
              <w:t>Access to internet (</w:t>
            </w:r>
            <w:r w:rsidRPr="00333F2A">
              <w:rPr>
                <w:i/>
                <w:iCs/>
                <w:color w:val="000000"/>
                <w:sz w:val="20"/>
                <w:szCs w:val="20"/>
              </w:rPr>
              <w:t>n</w:t>
            </w:r>
            <w:r w:rsidRPr="00333F2A">
              <w:rPr>
                <w:color w:val="000000"/>
                <w:sz w:val="20"/>
                <w:szCs w:val="20"/>
              </w:rPr>
              <w:t>=1)</w:t>
            </w:r>
          </w:p>
          <w:p w14:paraId="2D4B0200"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31987AD0" w14:textId="77777777" w:rsidR="00333F2A" w:rsidRPr="00333F2A" w:rsidRDefault="00333F2A" w:rsidP="00516A94">
            <w:pPr>
              <w:pStyle w:val="NormalWeb"/>
              <w:spacing w:before="0" w:beforeAutospacing="0" w:after="0" w:afterAutospacing="0"/>
              <w:rPr>
                <w:b/>
                <w:bCs/>
                <w:sz w:val="20"/>
                <w:szCs w:val="20"/>
              </w:rPr>
            </w:pPr>
            <w:r w:rsidRPr="00333F2A">
              <w:rPr>
                <w:b/>
                <w:bCs/>
                <w:color w:val="32363A"/>
                <w:sz w:val="20"/>
                <w:szCs w:val="20"/>
                <w:shd w:val="clear" w:color="auto" w:fill="FFFFFF"/>
              </w:rPr>
              <w:t>What similar web-based apps already exist?</w:t>
            </w:r>
          </w:p>
          <w:p w14:paraId="41AC5BF9"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Orygen (Australia)</w:t>
            </w:r>
          </w:p>
          <w:p w14:paraId="0C513434"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color w:val="000000"/>
                <w:sz w:val="20"/>
                <w:szCs w:val="20"/>
              </w:rPr>
              <w:t>Talking Minds (New Zealand).</w:t>
            </w:r>
          </w:p>
          <w:p w14:paraId="224C7314"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69E784FA"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Other comments</w:t>
            </w:r>
          </w:p>
          <w:p w14:paraId="71E56C4B"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Existing options - including those co-produced with rangatahi whai ora (e.g., Talking Minds) - are not interactive.</w:t>
            </w:r>
          </w:p>
        </w:tc>
      </w:tr>
      <w:tr w:rsidR="00333F2A" w:rsidRPr="00333F2A" w14:paraId="10150CF5" w14:textId="77777777" w:rsidTr="00516A94">
        <w:trPr>
          <w:trHeight w:val="4168"/>
        </w:trPr>
        <w:tc>
          <w:tcPr>
            <w:tcW w:w="21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00ACC"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lastRenderedPageBreak/>
              <w:t>Voucher system</w:t>
            </w:r>
          </w:p>
          <w:p w14:paraId="014B360A"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A voucher booklet that offers rangatahi whai ora the opportunity for local activities or to connect with others at cafes.</w:t>
            </w:r>
          </w:p>
        </w:tc>
        <w:tc>
          <w:tcPr>
            <w:tcW w:w="4515"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3D64CFC3"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Perceived usefulness</w:t>
            </w:r>
          </w:p>
          <w:p w14:paraId="5F83332C"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Mean = 8.1 (out of 10.0)</w:t>
            </w:r>
          </w:p>
          <w:p w14:paraId="474F014A" w14:textId="77777777" w:rsidR="00333F2A" w:rsidRPr="00333F2A" w:rsidRDefault="00333F2A" w:rsidP="00516A94">
            <w:pPr>
              <w:pStyle w:val="NormalWeb"/>
              <w:spacing w:before="0" w:beforeAutospacing="0" w:after="0" w:afterAutospacing="0"/>
              <w:rPr>
                <w:sz w:val="20"/>
                <w:szCs w:val="20"/>
              </w:rPr>
            </w:pPr>
          </w:p>
          <w:p w14:paraId="3CF159B6"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Types of vouchers suggested</w:t>
            </w:r>
          </w:p>
          <w:p w14:paraId="120B6F31" w14:textId="77777777" w:rsidR="00333F2A" w:rsidRPr="00333F2A" w:rsidRDefault="00333F2A" w:rsidP="00333F2A">
            <w:pPr>
              <w:pStyle w:val="NormalWeb"/>
              <w:numPr>
                <w:ilvl w:val="0"/>
                <w:numId w:val="15"/>
              </w:numPr>
              <w:spacing w:before="0" w:beforeAutospacing="0" w:after="0" w:afterAutospacing="0"/>
              <w:rPr>
                <w:b/>
                <w:bCs/>
                <w:color w:val="000000"/>
                <w:sz w:val="20"/>
                <w:szCs w:val="20"/>
              </w:rPr>
            </w:pPr>
            <w:r w:rsidRPr="00333F2A">
              <w:rPr>
                <w:color w:val="000000"/>
                <w:sz w:val="20"/>
                <w:szCs w:val="20"/>
              </w:rPr>
              <w:t>Sports and active recreation (“swimming pool”; “gym”; “indoor cricket”)</w:t>
            </w:r>
          </w:p>
          <w:p w14:paraId="5BB556A2" w14:textId="77777777" w:rsidR="00333F2A" w:rsidRPr="00333F2A" w:rsidRDefault="00333F2A" w:rsidP="00333F2A">
            <w:pPr>
              <w:pStyle w:val="NormalWeb"/>
              <w:numPr>
                <w:ilvl w:val="0"/>
                <w:numId w:val="15"/>
              </w:numPr>
              <w:spacing w:before="0" w:beforeAutospacing="0" w:after="0" w:afterAutospacing="0"/>
              <w:textAlignment w:val="baseline"/>
              <w:rPr>
                <w:color w:val="000000"/>
                <w:sz w:val="20"/>
                <w:szCs w:val="20"/>
              </w:rPr>
            </w:pPr>
            <w:r w:rsidRPr="00333F2A">
              <w:rPr>
                <w:color w:val="000000"/>
                <w:sz w:val="20"/>
                <w:szCs w:val="20"/>
              </w:rPr>
              <w:t>Local activities (“Zealandia”; “paintball”; “zoo”; bowling alleys)</w:t>
            </w:r>
          </w:p>
          <w:p w14:paraId="56C968A8" w14:textId="77777777" w:rsidR="00333F2A" w:rsidRPr="00333F2A" w:rsidRDefault="00333F2A" w:rsidP="00333F2A">
            <w:pPr>
              <w:pStyle w:val="NormalWeb"/>
              <w:numPr>
                <w:ilvl w:val="0"/>
                <w:numId w:val="15"/>
              </w:numPr>
              <w:spacing w:before="0" w:beforeAutospacing="0" w:after="0" w:afterAutospacing="0"/>
              <w:textAlignment w:val="baseline"/>
              <w:rPr>
                <w:color w:val="000000"/>
                <w:sz w:val="20"/>
                <w:szCs w:val="20"/>
              </w:rPr>
            </w:pPr>
            <w:r w:rsidRPr="00333F2A">
              <w:rPr>
                <w:color w:val="000000"/>
                <w:sz w:val="20"/>
                <w:szCs w:val="20"/>
              </w:rPr>
              <w:t>Arts (“movies”; “book shops”; “movies”; “spotlight/the fabric store”)</w:t>
            </w:r>
          </w:p>
          <w:p w14:paraId="07C0CCC7" w14:textId="77777777" w:rsidR="00333F2A" w:rsidRPr="00333F2A" w:rsidRDefault="00333F2A" w:rsidP="00333F2A">
            <w:pPr>
              <w:pStyle w:val="NormalWeb"/>
              <w:numPr>
                <w:ilvl w:val="0"/>
                <w:numId w:val="15"/>
              </w:numPr>
              <w:spacing w:before="0" w:beforeAutospacing="0" w:after="0" w:afterAutospacing="0"/>
              <w:textAlignment w:val="baseline"/>
              <w:rPr>
                <w:color w:val="000000"/>
                <w:sz w:val="20"/>
                <w:szCs w:val="20"/>
              </w:rPr>
            </w:pPr>
            <w:r w:rsidRPr="00333F2A">
              <w:rPr>
                <w:color w:val="000000"/>
                <w:sz w:val="20"/>
                <w:szCs w:val="20"/>
              </w:rPr>
              <w:t>Clothing/equipment stores</w:t>
            </w:r>
          </w:p>
          <w:p w14:paraId="0A7C964F" w14:textId="77777777" w:rsidR="00333F2A" w:rsidRPr="00333F2A" w:rsidRDefault="00333F2A" w:rsidP="00333F2A">
            <w:pPr>
              <w:pStyle w:val="NormalWeb"/>
              <w:numPr>
                <w:ilvl w:val="0"/>
                <w:numId w:val="15"/>
              </w:numPr>
              <w:spacing w:before="0" w:beforeAutospacing="0" w:after="0" w:afterAutospacing="0"/>
              <w:textAlignment w:val="baseline"/>
              <w:rPr>
                <w:color w:val="000000"/>
                <w:sz w:val="20"/>
                <w:szCs w:val="20"/>
              </w:rPr>
            </w:pPr>
            <w:r w:rsidRPr="00333F2A">
              <w:rPr>
                <w:color w:val="000000"/>
                <w:sz w:val="20"/>
                <w:szCs w:val="20"/>
              </w:rPr>
              <w:t>Health food (“kai”; “cafes”; “preferably not fast food”)</w:t>
            </w:r>
          </w:p>
          <w:p w14:paraId="689F0806" w14:textId="77777777" w:rsidR="00333F2A" w:rsidRPr="00333F2A" w:rsidRDefault="00333F2A" w:rsidP="00333F2A">
            <w:pPr>
              <w:pStyle w:val="NormalWeb"/>
              <w:numPr>
                <w:ilvl w:val="0"/>
                <w:numId w:val="15"/>
              </w:numPr>
              <w:spacing w:before="0" w:after="0"/>
              <w:rPr>
                <w:sz w:val="20"/>
                <w:szCs w:val="20"/>
              </w:rPr>
            </w:pPr>
            <w:r w:rsidRPr="00333F2A">
              <w:rPr>
                <w:color w:val="000000"/>
                <w:sz w:val="20"/>
                <w:szCs w:val="20"/>
              </w:rPr>
              <w:t>Public transport (“train ticket”; “scooters”)</w:t>
            </w:r>
          </w:p>
        </w:tc>
        <w:tc>
          <w:tcPr>
            <w:tcW w:w="6287"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3803B847"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Feasibility of the voucher system</w:t>
            </w:r>
          </w:p>
          <w:p w14:paraId="01C15D6E"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color w:val="000000"/>
                <w:sz w:val="20"/>
                <w:szCs w:val="20"/>
              </w:rPr>
              <w:t>Mean = 7.7 (out of 10.0)</w:t>
            </w:r>
          </w:p>
          <w:p w14:paraId="7229EC12" w14:textId="77777777" w:rsidR="00333F2A" w:rsidRPr="00333F2A" w:rsidRDefault="00333F2A" w:rsidP="00516A94">
            <w:pPr>
              <w:pStyle w:val="NormalWeb"/>
              <w:spacing w:before="0" w:beforeAutospacing="0" w:after="0" w:afterAutospacing="0"/>
              <w:rPr>
                <w:b/>
                <w:bCs/>
                <w:sz w:val="20"/>
                <w:szCs w:val="20"/>
              </w:rPr>
            </w:pPr>
          </w:p>
          <w:p w14:paraId="4D5267B3" w14:textId="77777777" w:rsidR="00333F2A" w:rsidRPr="00333F2A" w:rsidRDefault="00333F2A" w:rsidP="00516A94">
            <w:pPr>
              <w:pStyle w:val="NormalWeb"/>
              <w:spacing w:before="0" w:beforeAutospacing="0" w:after="0" w:afterAutospacing="0"/>
              <w:rPr>
                <w:b/>
                <w:bCs/>
                <w:sz w:val="20"/>
                <w:szCs w:val="20"/>
              </w:rPr>
            </w:pPr>
            <w:r w:rsidRPr="00333F2A">
              <w:rPr>
                <w:b/>
                <w:bCs/>
                <w:color w:val="32363A"/>
                <w:sz w:val="20"/>
                <w:szCs w:val="20"/>
                <w:shd w:val="clear" w:color="auto" w:fill="FFFFFF"/>
              </w:rPr>
              <w:t>Perceived value of the voucher system</w:t>
            </w:r>
          </w:p>
          <w:p w14:paraId="6D6123DA"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color w:val="000000"/>
                <w:sz w:val="20"/>
                <w:szCs w:val="20"/>
              </w:rPr>
              <w:t>Mean = 9.2  (out of 10.0)</w:t>
            </w:r>
          </w:p>
          <w:p w14:paraId="42A95CA1"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76535EAE" w14:textId="77777777" w:rsidR="00333F2A" w:rsidRPr="00333F2A" w:rsidRDefault="00333F2A" w:rsidP="00516A94">
            <w:pPr>
              <w:pStyle w:val="NormalWeb"/>
              <w:spacing w:before="0" w:beforeAutospacing="0" w:after="0" w:afterAutospacing="0"/>
              <w:rPr>
                <w:b/>
                <w:bCs/>
                <w:sz w:val="20"/>
                <w:szCs w:val="20"/>
              </w:rPr>
            </w:pPr>
            <w:r w:rsidRPr="00333F2A">
              <w:rPr>
                <w:b/>
                <w:bCs/>
                <w:color w:val="32363A"/>
                <w:sz w:val="20"/>
                <w:szCs w:val="20"/>
                <w:shd w:val="clear" w:color="auto" w:fill="FFFFFF"/>
              </w:rPr>
              <w:t>Does a voucher system already exist?</w:t>
            </w:r>
          </w:p>
          <w:p w14:paraId="77644360"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Yes (</w:t>
            </w:r>
            <w:r w:rsidRPr="00333F2A">
              <w:rPr>
                <w:i/>
                <w:iCs/>
                <w:color w:val="000000"/>
                <w:sz w:val="20"/>
                <w:szCs w:val="20"/>
              </w:rPr>
              <w:t>n</w:t>
            </w:r>
            <w:r w:rsidRPr="00333F2A">
              <w:rPr>
                <w:color w:val="000000"/>
                <w:sz w:val="20"/>
                <w:szCs w:val="20"/>
              </w:rPr>
              <w:t>=0)</w:t>
            </w:r>
          </w:p>
          <w:p w14:paraId="5C79B7FA"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color w:val="000000"/>
                <w:sz w:val="20"/>
                <w:szCs w:val="20"/>
              </w:rPr>
              <w:t>No (</w:t>
            </w:r>
            <w:r w:rsidRPr="00333F2A">
              <w:rPr>
                <w:i/>
                <w:iCs/>
                <w:color w:val="000000"/>
                <w:sz w:val="20"/>
                <w:szCs w:val="20"/>
              </w:rPr>
              <w:t>n</w:t>
            </w:r>
            <w:r w:rsidRPr="00333F2A">
              <w:rPr>
                <w:color w:val="000000"/>
                <w:sz w:val="20"/>
                <w:szCs w:val="20"/>
              </w:rPr>
              <w:t>=8)</w:t>
            </w:r>
          </w:p>
          <w:p w14:paraId="4493E6A2"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7903B582" w14:textId="77777777" w:rsidR="00333F2A" w:rsidRPr="00333F2A" w:rsidRDefault="00333F2A" w:rsidP="00516A94">
            <w:pPr>
              <w:pStyle w:val="NormalWeb"/>
              <w:spacing w:before="0" w:beforeAutospacing="0" w:after="0" w:afterAutospacing="0"/>
              <w:rPr>
                <w:b/>
                <w:bCs/>
                <w:sz w:val="20"/>
                <w:szCs w:val="20"/>
              </w:rPr>
            </w:pPr>
            <w:r w:rsidRPr="00333F2A">
              <w:rPr>
                <w:b/>
                <w:bCs/>
                <w:color w:val="32363A"/>
                <w:sz w:val="20"/>
                <w:szCs w:val="20"/>
                <w:shd w:val="clear" w:color="auto" w:fill="FFFFFF"/>
              </w:rPr>
              <w:t>Potential barriers</w:t>
            </w:r>
          </w:p>
          <w:p w14:paraId="1E572235"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color w:val="000000"/>
                <w:sz w:val="20"/>
                <w:szCs w:val="20"/>
              </w:rPr>
              <w:t>None reported </w:t>
            </w:r>
          </w:p>
          <w:p w14:paraId="0FC806FA"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07C04F62"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Other comments</w:t>
            </w:r>
          </w:p>
          <w:p w14:paraId="77B21CAB" w14:textId="77777777" w:rsidR="00333F2A" w:rsidRPr="00333F2A" w:rsidRDefault="00333F2A" w:rsidP="00333F2A">
            <w:pPr>
              <w:pStyle w:val="NormalWeb"/>
              <w:numPr>
                <w:ilvl w:val="0"/>
                <w:numId w:val="17"/>
              </w:numPr>
              <w:spacing w:before="0" w:beforeAutospacing="0" w:after="0" w:afterAutospacing="0"/>
              <w:rPr>
                <w:sz w:val="20"/>
                <w:szCs w:val="20"/>
              </w:rPr>
            </w:pPr>
            <w:r w:rsidRPr="00333F2A">
              <w:rPr>
                <w:color w:val="000000"/>
                <w:sz w:val="20"/>
                <w:szCs w:val="20"/>
              </w:rPr>
              <w:t>Need to ensure a wide variety available relevant to a range of cultures (e.g. Māori, Pacific, Rainbow).</w:t>
            </w:r>
          </w:p>
          <w:p w14:paraId="0702C390" w14:textId="77777777" w:rsidR="00333F2A" w:rsidRPr="00333F2A" w:rsidRDefault="00333F2A" w:rsidP="00333F2A">
            <w:pPr>
              <w:pStyle w:val="NormalWeb"/>
              <w:numPr>
                <w:ilvl w:val="0"/>
                <w:numId w:val="17"/>
              </w:numPr>
              <w:spacing w:before="0" w:beforeAutospacing="0" w:after="0" w:afterAutospacing="0"/>
              <w:rPr>
                <w:sz w:val="20"/>
                <w:szCs w:val="20"/>
              </w:rPr>
            </w:pPr>
            <w:r w:rsidRPr="00333F2A">
              <w:rPr>
                <w:color w:val="000000"/>
                <w:sz w:val="20"/>
                <w:szCs w:val="20"/>
              </w:rPr>
              <w:t>Potential for this component to encourage autonomy, community, structure, meaning, and engagement.</w:t>
            </w:r>
          </w:p>
        </w:tc>
      </w:tr>
      <w:tr w:rsidR="00333F2A" w:rsidRPr="00333F2A" w14:paraId="54B6935E" w14:textId="77777777" w:rsidTr="00516A94">
        <w:trPr>
          <w:trHeight w:val="13536"/>
        </w:trPr>
        <w:tc>
          <w:tcPr>
            <w:tcW w:w="21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9EDBD6"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lastRenderedPageBreak/>
              <w:t>Referral system</w:t>
            </w:r>
          </w:p>
          <w:p w14:paraId="7364697F"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A system within which rangatahi whai ora can be referred to external agencies for specific support.</w:t>
            </w:r>
          </w:p>
        </w:tc>
        <w:tc>
          <w:tcPr>
            <w:tcW w:w="4515" w:type="dxa"/>
            <w:tcBorders>
              <w:top w:val="single" w:sz="8" w:space="0" w:color="000000"/>
              <w:left w:val="single" w:sz="8" w:space="0" w:color="000000"/>
              <w:bottom w:val="nil"/>
              <w:right w:val="single" w:sz="8" w:space="0" w:color="000000"/>
            </w:tcBorders>
            <w:tcMar>
              <w:top w:w="100" w:type="dxa"/>
              <w:left w:w="100" w:type="dxa"/>
              <w:bottom w:w="100" w:type="dxa"/>
              <w:right w:w="100" w:type="dxa"/>
            </w:tcMar>
            <w:hideMark/>
          </w:tcPr>
          <w:p w14:paraId="6E301549"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Have you been referred to another organisation before?</w:t>
            </w:r>
          </w:p>
          <w:p w14:paraId="45AD7DCA"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Yes (</w:t>
            </w:r>
            <w:r w:rsidRPr="00333F2A">
              <w:rPr>
                <w:i/>
                <w:iCs/>
                <w:color w:val="000000"/>
                <w:sz w:val="20"/>
                <w:szCs w:val="20"/>
              </w:rPr>
              <w:t>n</w:t>
            </w:r>
            <w:r w:rsidRPr="00333F2A">
              <w:rPr>
                <w:color w:val="000000"/>
                <w:sz w:val="20"/>
                <w:szCs w:val="20"/>
              </w:rPr>
              <w:t>=4)</w:t>
            </w:r>
          </w:p>
          <w:p w14:paraId="2BBF9A5B"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No = (</w:t>
            </w:r>
            <w:r w:rsidRPr="00333F2A">
              <w:rPr>
                <w:i/>
                <w:iCs/>
                <w:color w:val="000000"/>
                <w:sz w:val="20"/>
                <w:szCs w:val="20"/>
              </w:rPr>
              <w:t>n</w:t>
            </w:r>
            <w:r w:rsidRPr="00333F2A">
              <w:rPr>
                <w:color w:val="000000"/>
                <w:sz w:val="20"/>
                <w:szCs w:val="20"/>
              </w:rPr>
              <w:t>=8)</w:t>
            </w:r>
          </w:p>
          <w:p w14:paraId="70916514" w14:textId="77777777" w:rsidR="00333F2A" w:rsidRPr="00333F2A" w:rsidRDefault="00333F2A" w:rsidP="00516A94">
            <w:pPr>
              <w:pStyle w:val="NormalWeb"/>
              <w:spacing w:before="0" w:beforeAutospacing="0" w:after="0" w:afterAutospacing="0"/>
              <w:rPr>
                <w:b/>
                <w:bCs/>
                <w:sz w:val="20"/>
                <w:szCs w:val="20"/>
              </w:rPr>
            </w:pPr>
          </w:p>
          <w:p w14:paraId="14DFB02C"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Usefulness of previous referrals</w:t>
            </w:r>
          </w:p>
          <w:p w14:paraId="64763DDB" w14:textId="77777777" w:rsidR="00333F2A" w:rsidRPr="00333F2A" w:rsidRDefault="00333F2A" w:rsidP="00516A94">
            <w:pPr>
              <w:pStyle w:val="NormalWeb"/>
              <w:spacing w:before="0" w:beforeAutospacing="0" w:after="0" w:afterAutospacing="0"/>
              <w:rPr>
                <w:b/>
                <w:bCs/>
                <w:sz w:val="20"/>
                <w:szCs w:val="20"/>
              </w:rPr>
            </w:pPr>
            <w:r w:rsidRPr="00333F2A">
              <w:rPr>
                <w:color w:val="000000"/>
                <w:sz w:val="20"/>
                <w:szCs w:val="20"/>
              </w:rPr>
              <w:t>Mean = 8.6 (out of 10)</w:t>
            </w:r>
          </w:p>
          <w:p w14:paraId="272FEB67" w14:textId="77777777" w:rsidR="00333F2A" w:rsidRPr="00333F2A" w:rsidRDefault="00333F2A" w:rsidP="00516A94">
            <w:pPr>
              <w:pStyle w:val="NormalWeb"/>
              <w:spacing w:before="0" w:beforeAutospacing="0" w:after="0" w:afterAutospacing="0"/>
              <w:rPr>
                <w:b/>
                <w:bCs/>
                <w:color w:val="000000"/>
                <w:sz w:val="20"/>
                <w:szCs w:val="20"/>
              </w:rPr>
            </w:pPr>
          </w:p>
          <w:p w14:paraId="74669705"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Types of organisations referred to</w:t>
            </w:r>
          </w:p>
          <w:p w14:paraId="1EBC9B65" w14:textId="77777777" w:rsidR="00333F2A" w:rsidRPr="00333F2A" w:rsidRDefault="00333F2A" w:rsidP="00333F2A">
            <w:pPr>
              <w:pStyle w:val="NormalWeb"/>
              <w:numPr>
                <w:ilvl w:val="0"/>
                <w:numId w:val="16"/>
              </w:numPr>
              <w:spacing w:before="0" w:beforeAutospacing="0" w:after="0" w:afterAutospacing="0"/>
              <w:textAlignment w:val="baseline"/>
              <w:rPr>
                <w:color w:val="202124"/>
                <w:sz w:val="20"/>
                <w:szCs w:val="20"/>
              </w:rPr>
            </w:pPr>
            <w:r w:rsidRPr="00333F2A">
              <w:rPr>
                <w:color w:val="202124"/>
                <w:sz w:val="20"/>
                <w:szCs w:val="20"/>
              </w:rPr>
              <w:t xml:space="preserve">Youth alcohol and drug </w:t>
            </w:r>
            <w:proofErr w:type="spellStart"/>
            <w:r w:rsidRPr="00333F2A">
              <w:rPr>
                <w:color w:val="202124"/>
                <w:sz w:val="20"/>
                <w:szCs w:val="20"/>
              </w:rPr>
              <w:t>counseling</w:t>
            </w:r>
            <w:proofErr w:type="spellEnd"/>
            <w:r w:rsidRPr="00333F2A">
              <w:rPr>
                <w:color w:val="202124"/>
                <w:sz w:val="20"/>
                <w:szCs w:val="20"/>
              </w:rPr>
              <w:t xml:space="preserve"> services</w:t>
            </w:r>
          </w:p>
          <w:p w14:paraId="44A23FD7" w14:textId="77777777" w:rsidR="00333F2A" w:rsidRPr="00333F2A" w:rsidRDefault="00333F2A" w:rsidP="00333F2A">
            <w:pPr>
              <w:pStyle w:val="NormalWeb"/>
              <w:numPr>
                <w:ilvl w:val="0"/>
                <w:numId w:val="16"/>
              </w:numPr>
              <w:spacing w:before="0" w:beforeAutospacing="0" w:after="0" w:afterAutospacing="0"/>
              <w:textAlignment w:val="baseline"/>
              <w:rPr>
                <w:color w:val="202124"/>
                <w:sz w:val="20"/>
                <w:szCs w:val="20"/>
              </w:rPr>
            </w:pPr>
            <w:r w:rsidRPr="00333F2A">
              <w:rPr>
                <w:color w:val="202124"/>
                <w:sz w:val="20"/>
                <w:szCs w:val="20"/>
              </w:rPr>
              <w:t>Mental health and addictions contact centre for people in crisis</w:t>
            </w:r>
          </w:p>
          <w:p w14:paraId="1F780641" w14:textId="77777777" w:rsidR="00333F2A" w:rsidRPr="00333F2A" w:rsidRDefault="00333F2A" w:rsidP="00333F2A">
            <w:pPr>
              <w:pStyle w:val="NormalWeb"/>
              <w:numPr>
                <w:ilvl w:val="0"/>
                <w:numId w:val="16"/>
              </w:numPr>
              <w:spacing w:before="0" w:beforeAutospacing="0" w:after="0" w:afterAutospacing="0"/>
              <w:rPr>
                <w:sz w:val="20"/>
                <w:szCs w:val="20"/>
              </w:rPr>
            </w:pPr>
            <w:r w:rsidRPr="00333F2A">
              <w:rPr>
                <w:color w:val="202124"/>
                <w:sz w:val="20"/>
                <w:szCs w:val="20"/>
              </w:rPr>
              <w:t>Peer group support organisations.</w:t>
            </w:r>
          </w:p>
          <w:p w14:paraId="5A94BBB6" w14:textId="77777777" w:rsidR="00333F2A" w:rsidRPr="00333F2A" w:rsidRDefault="00333F2A" w:rsidP="00516A94">
            <w:pPr>
              <w:pStyle w:val="NormalWeb"/>
              <w:spacing w:before="0" w:beforeAutospacing="0" w:after="0" w:afterAutospacing="0"/>
              <w:rPr>
                <w:b/>
                <w:bCs/>
                <w:color w:val="000000"/>
                <w:sz w:val="20"/>
                <w:szCs w:val="20"/>
              </w:rPr>
            </w:pPr>
          </w:p>
          <w:p w14:paraId="16F215A1"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Referrals sought</w:t>
            </w:r>
          </w:p>
          <w:p w14:paraId="6034732A" w14:textId="527B819D" w:rsidR="00333F2A" w:rsidRPr="00333F2A" w:rsidRDefault="00333F2A" w:rsidP="00333F2A">
            <w:pPr>
              <w:pStyle w:val="NormalWeb"/>
              <w:numPr>
                <w:ilvl w:val="0"/>
                <w:numId w:val="10"/>
              </w:numPr>
              <w:spacing w:before="0" w:beforeAutospacing="0" w:after="0" w:afterAutospacing="0"/>
              <w:textAlignment w:val="baseline"/>
              <w:rPr>
                <w:color w:val="000000"/>
                <w:sz w:val="20"/>
                <w:szCs w:val="20"/>
              </w:rPr>
            </w:pPr>
            <w:r w:rsidRPr="00333F2A">
              <w:rPr>
                <w:color w:val="000000"/>
                <w:sz w:val="20"/>
                <w:szCs w:val="20"/>
              </w:rPr>
              <w:t xml:space="preserve">Traditional healing (“Māori meditation and </w:t>
            </w:r>
            <w:proofErr w:type="spellStart"/>
            <w:r w:rsidRPr="00333F2A">
              <w:rPr>
                <w:color w:val="000000"/>
                <w:sz w:val="20"/>
                <w:szCs w:val="20"/>
              </w:rPr>
              <w:t>rongo</w:t>
            </w:r>
            <w:r w:rsidR="00607CF3">
              <w:rPr>
                <w:color w:val="000000"/>
                <w:sz w:val="20"/>
                <w:szCs w:val="20"/>
              </w:rPr>
              <w:t>ā</w:t>
            </w:r>
            <w:proofErr w:type="spellEnd"/>
            <w:r w:rsidRPr="00333F2A">
              <w:rPr>
                <w:color w:val="000000"/>
                <w:sz w:val="20"/>
                <w:szCs w:val="20"/>
              </w:rPr>
              <w:t>”)</w:t>
            </w:r>
          </w:p>
          <w:p w14:paraId="5732FC81" w14:textId="77777777" w:rsidR="00333F2A" w:rsidRPr="00333F2A" w:rsidRDefault="00333F2A" w:rsidP="00333F2A">
            <w:pPr>
              <w:pStyle w:val="NormalWeb"/>
              <w:numPr>
                <w:ilvl w:val="0"/>
                <w:numId w:val="10"/>
              </w:numPr>
              <w:spacing w:before="0" w:beforeAutospacing="0" w:after="0" w:afterAutospacing="0"/>
              <w:textAlignment w:val="baseline"/>
              <w:rPr>
                <w:color w:val="000000"/>
                <w:sz w:val="20"/>
                <w:szCs w:val="20"/>
              </w:rPr>
            </w:pPr>
            <w:r w:rsidRPr="00333F2A">
              <w:rPr>
                <w:color w:val="000000"/>
                <w:sz w:val="20"/>
                <w:szCs w:val="20"/>
              </w:rPr>
              <w:t>Health behaviours (“personal trainer”; “nutrition”; “smoking cessation support”)</w:t>
            </w:r>
          </w:p>
          <w:p w14:paraId="5A0DD06E" w14:textId="77777777" w:rsidR="00333F2A" w:rsidRPr="00333F2A" w:rsidRDefault="00333F2A" w:rsidP="00333F2A">
            <w:pPr>
              <w:pStyle w:val="NormalWeb"/>
              <w:numPr>
                <w:ilvl w:val="0"/>
                <w:numId w:val="10"/>
              </w:numPr>
              <w:spacing w:before="0" w:beforeAutospacing="0" w:after="0" w:afterAutospacing="0"/>
              <w:textAlignment w:val="baseline"/>
              <w:rPr>
                <w:color w:val="000000"/>
                <w:sz w:val="20"/>
                <w:szCs w:val="20"/>
              </w:rPr>
            </w:pPr>
            <w:r w:rsidRPr="00333F2A">
              <w:rPr>
                <w:color w:val="000000"/>
                <w:sz w:val="20"/>
                <w:szCs w:val="20"/>
              </w:rPr>
              <w:t>Sexual health and family planning</w:t>
            </w:r>
          </w:p>
          <w:p w14:paraId="5F01F78E" w14:textId="77777777" w:rsidR="00333F2A" w:rsidRPr="00333F2A" w:rsidRDefault="00333F2A" w:rsidP="00333F2A">
            <w:pPr>
              <w:pStyle w:val="NormalWeb"/>
              <w:numPr>
                <w:ilvl w:val="0"/>
                <w:numId w:val="10"/>
              </w:numPr>
              <w:spacing w:before="0" w:beforeAutospacing="0" w:after="0" w:afterAutospacing="0"/>
              <w:textAlignment w:val="baseline"/>
              <w:rPr>
                <w:color w:val="000000"/>
                <w:sz w:val="20"/>
                <w:szCs w:val="20"/>
              </w:rPr>
            </w:pPr>
            <w:r w:rsidRPr="00333F2A">
              <w:rPr>
                <w:color w:val="000000"/>
                <w:sz w:val="20"/>
                <w:szCs w:val="20"/>
              </w:rPr>
              <w:t>Financial support and guidance</w:t>
            </w:r>
          </w:p>
          <w:p w14:paraId="6982FC7E" w14:textId="678BE19A" w:rsidR="00333F2A" w:rsidRPr="00333F2A" w:rsidRDefault="00333F2A" w:rsidP="00333F2A">
            <w:pPr>
              <w:pStyle w:val="NormalWeb"/>
              <w:numPr>
                <w:ilvl w:val="0"/>
                <w:numId w:val="10"/>
              </w:numPr>
              <w:spacing w:before="0" w:beforeAutospacing="0" w:after="0" w:afterAutospacing="0"/>
              <w:textAlignment w:val="baseline"/>
              <w:rPr>
                <w:color w:val="000000"/>
                <w:sz w:val="20"/>
                <w:szCs w:val="20"/>
              </w:rPr>
            </w:pPr>
            <w:r w:rsidRPr="00333F2A">
              <w:rPr>
                <w:color w:val="000000"/>
                <w:sz w:val="20"/>
                <w:szCs w:val="20"/>
              </w:rPr>
              <w:t>Other specialists (e.g., speech therapy, physical therapy</w:t>
            </w:r>
            <w:r w:rsidR="005C187B">
              <w:rPr>
                <w:color w:val="000000"/>
                <w:sz w:val="20"/>
                <w:szCs w:val="20"/>
              </w:rPr>
              <w:t>)</w:t>
            </w:r>
            <w:r w:rsidRPr="00333F2A">
              <w:rPr>
                <w:color w:val="000000"/>
                <w:sz w:val="20"/>
                <w:szCs w:val="20"/>
              </w:rPr>
              <w:t>.</w:t>
            </w:r>
          </w:p>
          <w:p w14:paraId="611D5BEB" w14:textId="77777777" w:rsidR="00333F2A" w:rsidRPr="00333F2A" w:rsidRDefault="00333F2A" w:rsidP="00333F2A">
            <w:pPr>
              <w:pStyle w:val="NormalWeb"/>
              <w:numPr>
                <w:ilvl w:val="0"/>
                <w:numId w:val="10"/>
              </w:numPr>
              <w:spacing w:before="0" w:after="0"/>
              <w:textAlignment w:val="baseline"/>
              <w:rPr>
                <w:b/>
                <w:bCs/>
                <w:sz w:val="20"/>
                <w:szCs w:val="20"/>
              </w:rPr>
            </w:pPr>
            <w:r w:rsidRPr="00333F2A">
              <w:rPr>
                <w:color w:val="000000"/>
                <w:sz w:val="20"/>
                <w:szCs w:val="20"/>
              </w:rPr>
              <w:t>Support groups (e.g., “groups that line up with a person’s identity to foster a strong sense of community such as Māori groups and groups for people with conditions such as Autism or local LGBT+”).</w:t>
            </w:r>
          </w:p>
        </w:tc>
        <w:tc>
          <w:tcPr>
            <w:tcW w:w="6287"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3E5C20A9"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Feasibility of the referral system</w:t>
            </w:r>
          </w:p>
          <w:p w14:paraId="6F5DC883"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Mean = 8.2 (out of 10)</w:t>
            </w:r>
          </w:p>
          <w:p w14:paraId="7BE2309D" w14:textId="77777777" w:rsidR="00333F2A" w:rsidRPr="00333F2A" w:rsidRDefault="00333F2A" w:rsidP="00516A94">
            <w:pPr>
              <w:pStyle w:val="NormalWeb"/>
              <w:spacing w:before="0" w:beforeAutospacing="0" w:after="0" w:afterAutospacing="0"/>
              <w:rPr>
                <w:b/>
                <w:bCs/>
                <w:sz w:val="20"/>
                <w:szCs w:val="20"/>
              </w:rPr>
            </w:pPr>
          </w:p>
          <w:p w14:paraId="2F6FEDF3"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Perceived value of the referral system</w:t>
            </w:r>
          </w:p>
          <w:p w14:paraId="740840F1"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Mean = 8.2 (out of 10)</w:t>
            </w:r>
          </w:p>
          <w:p w14:paraId="7BB04A32" w14:textId="77777777" w:rsidR="00333F2A" w:rsidRPr="00333F2A" w:rsidRDefault="00333F2A" w:rsidP="00516A94">
            <w:pPr>
              <w:pStyle w:val="NormalWeb"/>
              <w:spacing w:before="0" w:beforeAutospacing="0" w:after="0" w:afterAutospacing="0"/>
              <w:rPr>
                <w:b/>
                <w:bCs/>
                <w:sz w:val="20"/>
                <w:szCs w:val="20"/>
              </w:rPr>
            </w:pPr>
          </w:p>
          <w:p w14:paraId="351B488A"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Does a referral system already exist?</w:t>
            </w:r>
          </w:p>
          <w:p w14:paraId="72BAB105"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Yes (</w:t>
            </w:r>
            <w:r w:rsidRPr="00333F2A">
              <w:rPr>
                <w:i/>
                <w:iCs/>
                <w:color w:val="000000"/>
                <w:sz w:val="20"/>
                <w:szCs w:val="20"/>
              </w:rPr>
              <w:t>n</w:t>
            </w:r>
            <w:r w:rsidRPr="00333F2A">
              <w:rPr>
                <w:color w:val="000000"/>
                <w:sz w:val="20"/>
                <w:szCs w:val="20"/>
              </w:rPr>
              <w:t>=4)</w:t>
            </w:r>
          </w:p>
          <w:p w14:paraId="7F25F351"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Yes, but it does not work or is inaccessible (</w:t>
            </w:r>
            <w:r w:rsidRPr="00333F2A">
              <w:rPr>
                <w:i/>
                <w:iCs/>
                <w:color w:val="000000"/>
                <w:sz w:val="20"/>
                <w:szCs w:val="20"/>
              </w:rPr>
              <w:t>n</w:t>
            </w:r>
            <w:r w:rsidRPr="00333F2A">
              <w:rPr>
                <w:color w:val="000000"/>
                <w:sz w:val="20"/>
                <w:szCs w:val="20"/>
              </w:rPr>
              <w:t>=1)</w:t>
            </w:r>
          </w:p>
          <w:p w14:paraId="6DF456D8"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No (</w:t>
            </w:r>
            <w:r w:rsidRPr="00333F2A">
              <w:rPr>
                <w:i/>
                <w:iCs/>
                <w:color w:val="000000"/>
                <w:sz w:val="20"/>
                <w:szCs w:val="20"/>
              </w:rPr>
              <w:t>n</w:t>
            </w:r>
            <w:r w:rsidRPr="00333F2A">
              <w:rPr>
                <w:color w:val="000000"/>
                <w:sz w:val="20"/>
                <w:szCs w:val="20"/>
              </w:rPr>
              <w:t>=0)</w:t>
            </w:r>
          </w:p>
          <w:p w14:paraId="51B49660" w14:textId="77777777" w:rsidR="00333F2A" w:rsidRPr="00333F2A" w:rsidRDefault="00333F2A" w:rsidP="00516A94">
            <w:pPr>
              <w:pStyle w:val="NormalWeb"/>
              <w:spacing w:before="0" w:beforeAutospacing="0" w:after="0" w:afterAutospacing="0"/>
              <w:rPr>
                <w:b/>
                <w:bCs/>
                <w:sz w:val="20"/>
                <w:szCs w:val="20"/>
              </w:rPr>
            </w:pPr>
          </w:p>
          <w:p w14:paraId="17F9CF19"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Potential barriers to the referral system?</w:t>
            </w:r>
          </w:p>
          <w:p w14:paraId="658AACF9" w14:textId="77777777" w:rsidR="00333F2A" w:rsidRPr="00333F2A" w:rsidRDefault="00333F2A" w:rsidP="00333F2A">
            <w:pPr>
              <w:pStyle w:val="NormalWeb"/>
              <w:numPr>
                <w:ilvl w:val="0"/>
                <w:numId w:val="11"/>
              </w:numPr>
              <w:spacing w:before="0" w:beforeAutospacing="0" w:after="0" w:afterAutospacing="0"/>
              <w:textAlignment w:val="baseline"/>
              <w:rPr>
                <w:color w:val="000000"/>
                <w:sz w:val="20"/>
                <w:szCs w:val="20"/>
              </w:rPr>
            </w:pPr>
            <w:r w:rsidRPr="00333F2A">
              <w:rPr>
                <w:color w:val="000000"/>
                <w:sz w:val="20"/>
                <w:szCs w:val="20"/>
              </w:rPr>
              <w:t>Rangatahi whai ora engagement </w:t>
            </w:r>
          </w:p>
          <w:p w14:paraId="141AC3D2" w14:textId="77777777" w:rsidR="00333F2A" w:rsidRPr="00333F2A" w:rsidRDefault="00333F2A" w:rsidP="00333F2A">
            <w:pPr>
              <w:pStyle w:val="NormalWeb"/>
              <w:numPr>
                <w:ilvl w:val="0"/>
                <w:numId w:val="11"/>
              </w:numPr>
              <w:spacing w:before="0" w:beforeAutospacing="0" w:after="0" w:afterAutospacing="0"/>
              <w:textAlignment w:val="baseline"/>
              <w:rPr>
                <w:color w:val="000000"/>
                <w:sz w:val="20"/>
                <w:szCs w:val="20"/>
              </w:rPr>
            </w:pPr>
            <w:r w:rsidRPr="00333F2A">
              <w:rPr>
                <w:color w:val="000000"/>
                <w:sz w:val="20"/>
                <w:szCs w:val="20"/>
              </w:rPr>
              <w:t>Slow health system, not able to address needs quickly (e.g. from case manager workload or waiting list times)</w:t>
            </w:r>
          </w:p>
          <w:p w14:paraId="61D71053" w14:textId="77777777" w:rsidR="00333F2A" w:rsidRPr="00333F2A" w:rsidRDefault="00333F2A" w:rsidP="00333F2A">
            <w:pPr>
              <w:pStyle w:val="NormalWeb"/>
              <w:numPr>
                <w:ilvl w:val="0"/>
                <w:numId w:val="11"/>
              </w:numPr>
              <w:spacing w:before="0" w:beforeAutospacing="0" w:after="0" w:afterAutospacing="0"/>
              <w:textAlignment w:val="baseline"/>
              <w:rPr>
                <w:color w:val="000000"/>
                <w:sz w:val="20"/>
                <w:szCs w:val="20"/>
              </w:rPr>
            </w:pPr>
            <w:r w:rsidRPr="00333F2A">
              <w:rPr>
                <w:color w:val="000000"/>
                <w:sz w:val="20"/>
                <w:szCs w:val="20"/>
              </w:rPr>
              <w:t>Difficult to keep up to date with what is available </w:t>
            </w:r>
          </w:p>
          <w:p w14:paraId="129A3378" w14:textId="77777777" w:rsidR="00333F2A" w:rsidRPr="00333F2A" w:rsidRDefault="00333F2A" w:rsidP="00333F2A">
            <w:pPr>
              <w:pStyle w:val="NormalWeb"/>
              <w:numPr>
                <w:ilvl w:val="0"/>
                <w:numId w:val="11"/>
              </w:numPr>
              <w:spacing w:before="0" w:beforeAutospacing="0" w:after="0" w:afterAutospacing="0"/>
              <w:textAlignment w:val="baseline"/>
              <w:rPr>
                <w:color w:val="000000"/>
                <w:sz w:val="20"/>
                <w:szCs w:val="20"/>
              </w:rPr>
            </w:pPr>
            <w:r w:rsidRPr="00333F2A">
              <w:rPr>
                <w:color w:val="000000"/>
                <w:sz w:val="20"/>
                <w:szCs w:val="20"/>
              </w:rPr>
              <w:t>Reliance on specific contact people within referred-to services</w:t>
            </w:r>
          </w:p>
          <w:p w14:paraId="40B54AFA" w14:textId="77777777" w:rsidR="00333F2A" w:rsidRPr="00333F2A" w:rsidRDefault="00333F2A" w:rsidP="00333F2A">
            <w:pPr>
              <w:pStyle w:val="NormalWeb"/>
              <w:numPr>
                <w:ilvl w:val="0"/>
                <w:numId w:val="11"/>
              </w:numPr>
              <w:spacing w:before="0" w:beforeAutospacing="0" w:after="0" w:afterAutospacing="0"/>
              <w:textAlignment w:val="baseline"/>
              <w:rPr>
                <w:color w:val="000000"/>
                <w:sz w:val="20"/>
                <w:szCs w:val="20"/>
              </w:rPr>
            </w:pPr>
            <w:r w:rsidRPr="00333F2A">
              <w:rPr>
                <w:color w:val="000000"/>
                <w:sz w:val="20"/>
                <w:szCs w:val="20"/>
              </w:rPr>
              <w:t>Funding</w:t>
            </w:r>
          </w:p>
          <w:p w14:paraId="060A1E22" w14:textId="77777777" w:rsidR="00333F2A" w:rsidRPr="00333F2A" w:rsidRDefault="00333F2A" w:rsidP="00516A94">
            <w:pPr>
              <w:pStyle w:val="NormalWeb"/>
              <w:spacing w:before="0" w:beforeAutospacing="0" w:after="0" w:afterAutospacing="0"/>
              <w:rPr>
                <w:b/>
                <w:bCs/>
                <w:sz w:val="20"/>
                <w:szCs w:val="20"/>
              </w:rPr>
            </w:pPr>
          </w:p>
          <w:p w14:paraId="4D32B280"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Existing referral relationships</w:t>
            </w:r>
          </w:p>
          <w:p w14:paraId="2CF6C286" w14:textId="4498F4BE" w:rsidR="00333F2A" w:rsidRPr="00607CF3" w:rsidRDefault="00607CF3" w:rsidP="00516A94">
            <w:pPr>
              <w:pStyle w:val="NormalWeb"/>
              <w:spacing w:before="0" w:beforeAutospacing="0" w:after="0" w:afterAutospacing="0"/>
              <w:rPr>
                <w:color w:val="000000"/>
                <w:sz w:val="20"/>
                <w:szCs w:val="20"/>
              </w:rPr>
            </w:pPr>
            <w:r>
              <w:rPr>
                <w:color w:val="000000"/>
                <w:sz w:val="20"/>
                <w:szCs w:val="20"/>
              </w:rPr>
              <w:t xml:space="preserve">[redacted for anonymity] </w:t>
            </w:r>
            <w:r w:rsidR="00333F2A" w:rsidRPr="00333F2A">
              <w:rPr>
                <w:color w:val="000000"/>
                <w:sz w:val="20"/>
                <w:szCs w:val="20"/>
              </w:rPr>
              <w:t xml:space="preserve">regional sports trust delivering Green Prescription), </w:t>
            </w:r>
            <w:r>
              <w:rPr>
                <w:color w:val="000000"/>
                <w:sz w:val="20"/>
                <w:szCs w:val="20"/>
              </w:rPr>
              <w:t xml:space="preserve">[redacted for anonymity] </w:t>
            </w:r>
            <w:r w:rsidR="00333F2A" w:rsidRPr="00333F2A">
              <w:rPr>
                <w:color w:val="000000"/>
                <w:sz w:val="20"/>
                <w:szCs w:val="20"/>
              </w:rPr>
              <w:t>(mental health art studios), Community Services Card and Leisure Card (subsidised health and leisure activities), health improvement practitioners.</w:t>
            </w:r>
          </w:p>
          <w:p w14:paraId="11916959" w14:textId="77777777" w:rsidR="00333F2A" w:rsidRPr="00333F2A" w:rsidRDefault="00333F2A" w:rsidP="00516A94">
            <w:pPr>
              <w:pStyle w:val="NormalWeb"/>
              <w:spacing w:before="0" w:beforeAutospacing="0" w:after="0" w:afterAutospacing="0"/>
              <w:rPr>
                <w:b/>
                <w:bCs/>
                <w:sz w:val="20"/>
                <w:szCs w:val="20"/>
              </w:rPr>
            </w:pPr>
          </w:p>
          <w:p w14:paraId="12832692"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Requested referrals</w:t>
            </w:r>
          </w:p>
          <w:p w14:paraId="4C6B5B19"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Community music studio (‘often requested by rangatahi whai ora’).</w:t>
            </w:r>
          </w:p>
          <w:p w14:paraId="4D92A06D"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Personal trainers or gym-based exercise professionals.</w:t>
            </w:r>
          </w:p>
          <w:p w14:paraId="0D216758" w14:textId="3AF1F238" w:rsidR="00333F2A" w:rsidRPr="00333F2A" w:rsidRDefault="00333F2A" w:rsidP="00516A94">
            <w:pPr>
              <w:pStyle w:val="NormalWeb"/>
              <w:spacing w:before="0" w:beforeAutospacing="0" w:after="0" w:afterAutospacing="0"/>
              <w:rPr>
                <w:sz w:val="20"/>
                <w:szCs w:val="20"/>
              </w:rPr>
            </w:pPr>
            <w:r w:rsidRPr="00333F2A">
              <w:rPr>
                <w:color w:val="000000"/>
                <w:sz w:val="20"/>
                <w:szCs w:val="20"/>
              </w:rPr>
              <w:t>Acknowledgement that referrals do occur, but information available is not always up-to-date and there is room for improvement for connection between EIS</w:t>
            </w:r>
            <w:r w:rsidR="00607CF3">
              <w:rPr>
                <w:color w:val="000000"/>
                <w:sz w:val="20"/>
                <w:szCs w:val="20"/>
              </w:rPr>
              <w:t>P</w:t>
            </w:r>
            <w:r w:rsidRPr="00333F2A">
              <w:rPr>
                <w:color w:val="000000"/>
                <w:sz w:val="20"/>
                <w:szCs w:val="20"/>
              </w:rPr>
              <w:t xml:space="preserve"> and referrals (e.g., Green Prescription).</w:t>
            </w:r>
          </w:p>
          <w:p w14:paraId="5586441A" w14:textId="77777777" w:rsidR="00333F2A" w:rsidRPr="00333F2A" w:rsidRDefault="00333F2A" w:rsidP="00516A94">
            <w:pPr>
              <w:pStyle w:val="NormalWeb"/>
              <w:spacing w:before="0" w:beforeAutospacing="0" w:after="0" w:afterAutospacing="0"/>
              <w:rPr>
                <w:b/>
                <w:bCs/>
                <w:sz w:val="20"/>
                <w:szCs w:val="20"/>
              </w:rPr>
            </w:pPr>
          </w:p>
          <w:p w14:paraId="1AEF8EEF"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Other comments regarding the referral system</w:t>
            </w:r>
          </w:p>
          <w:p w14:paraId="734B3978"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There is often a reliance on individuals within referred-to services, so when they leave the connection often dissipates. </w:t>
            </w:r>
          </w:p>
          <w:p w14:paraId="27E897D9" w14:textId="77777777" w:rsidR="00333F2A" w:rsidRPr="00333F2A" w:rsidRDefault="00333F2A" w:rsidP="00516A94">
            <w:pPr>
              <w:rPr>
                <w:rFonts w:ascii="Times New Roman" w:hAnsi="Times New Roman" w:cs="Times New Roman"/>
                <w:sz w:val="20"/>
                <w:szCs w:val="20"/>
              </w:rPr>
            </w:pPr>
          </w:p>
          <w:p w14:paraId="21161ED9"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lastRenderedPageBreak/>
              <w:t>Need for understanding/leniency/improved competency for external providers in working with rangatahi whai ora experiencing psychosis or taking antipsychotic medication (e.g., may experience fluctuations in mental health, motivation, may not turn up to appointments on time).</w:t>
            </w:r>
          </w:p>
          <w:p w14:paraId="68AA3B74" w14:textId="77777777" w:rsidR="00333F2A" w:rsidRPr="00333F2A" w:rsidRDefault="00333F2A" w:rsidP="00516A94">
            <w:pPr>
              <w:rPr>
                <w:rFonts w:ascii="Times New Roman" w:hAnsi="Times New Roman" w:cs="Times New Roman"/>
                <w:sz w:val="20"/>
                <w:szCs w:val="20"/>
              </w:rPr>
            </w:pPr>
          </w:p>
          <w:p w14:paraId="65B7BC10" w14:textId="77777777" w:rsidR="00333F2A" w:rsidRPr="00333F2A" w:rsidRDefault="00333F2A" w:rsidP="00516A94">
            <w:pPr>
              <w:adjustRightInd w:val="0"/>
              <w:snapToGrid w:val="0"/>
              <w:spacing w:after="60"/>
              <w:rPr>
                <w:rFonts w:ascii="Times New Roman" w:hAnsi="Times New Roman" w:cs="Times New Roman"/>
                <w:b/>
                <w:bCs/>
                <w:color w:val="1C1D1E"/>
                <w:sz w:val="20"/>
                <w:szCs w:val="20"/>
              </w:rPr>
            </w:pPr>
            <w:r w:rsidRPr="00333F2A">
              <w:rPr>
                <w:rFonts w:ascii="Times New Roman" w:hAnsi="Times New Roman" w:cs="Times New Roman"/>
                <w:color w:val="000000"/>
                <w:sz w:val="20"/>
                <w:szCs w:val="20"/>
              </w:rPr>
              <w:t>It is important that referred-to services are appropriate and are aware of or designed for the challenges that come with working with rangatahi whai ora (e.g., fluctuations in wellbeing, medication).</w:t>
            </w:r>
          </w:p>
        </w:tc>
      </w:tr>
      <w:tr w:rsidR="00333F2A" w:rsidRPr="00333F2A" w14:paraId="002A1E2B" w14:textId="77777777" w:rsidTr="00516A94">
        <w:trPr>
          <w:trHeight w:val="4764"/>
        </w:trPr>
        <w:tc>
          <w:tcPr>
            <w:tcW w:w="21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406A04"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lastRenderedPageBreak/>
              <w:t>Stigma-busting activities</w:t>
            </w:r>
          </w:p>
          <w:p w14:paraId="713018BB"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Activities that address stigma associated with psychosis and related illnesses.</w:t>
            </w:r>
          </w:p>
        </w:tc>
        <w:tc>
          <w:tcPr>
            <w:tcW w:w="4515"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5D31B2BF"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Perceived usefulness</w:t>
            </w:r>
          </w:p>
          <w:p w14:paraId="56A32A1E"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Mean = 7.2 (out of 10.0)</w:t>
            </w:r>
          </w:p>
          <w:p w14:paraId="4C93ADD8" w14:textId="77777777" w:rsidR="00333F2A" w:rsidRPr="00333F2A" w:rsidRDefault="00333F2A" w:rsidP="00516A94">
            <w:pPr>
              <w:pStyle w:val="NormalWeb"/>
              <w:spacing w:before="0" w:beforeAutospacing="0" w:after="0" w:afterAutospacing="0"/>
              <w:rPr>
                <w:b/>
                <w:bCs/>
                <w:sz w:val="20"/>
                <w:szCs w:val="20"/>
              </w:rPr>
            </w:pPr>
          </w:p>
          <w:p w14:paraId="5881155A" w14:textId="77777777" w:rsidR="00333F2A" w:rsidRPr="00333F2A" w:rsidRDefault="00333F2A" w:rsidP="00516A94">
            <w:pPr>
              <w:pStyle w:val="NormalWeb"/>
              <w:spacing w:before="0" w:beforeAutospacing="0" w:after="0" w:afterAutospacing="0"/>
              <w:textAlignment w:val="baseline"/>
              <w:rPr>
                <w:b/>
                <w:bCs/>
                <w:color w:val="000000"/>
                <w:sz w:val="20"/>
                <w:szCs w:val="20"/>
              </w:rPr>
            </w:pPr>
            <w:r w:rsidRPr="00333F2A">
              <w:rPr>
                <w:b/>
                <w:bCs/>
                <w:color w:val="000000"/>
                <w:sz w:val="20"/>
                <w:szCs w:val="20"/>
              </w:rPr>
              <w:t>Key characteristics or suggested  formats</w:t>
            </w:r>
          </w:p>
          <w:p w14:paraId="6B1D0E63" w14:textId="77777777" w:rsidR="00333F2A" w:rsidRPr="00333F2A" w:rsidRDefault="00333F2A" w:rsidP="00333F2A">
            <w:pPr>
              <w:pStyle w:val="NormalWeb"/>
              <w:numPr>
                <w:ilvl w:val="0"/>
                <w:numId w:val="9"/>
              </w:numPr>
              <w:spacing w:before="0" w:beforeAutospacing="0" w:after="0" w:afterAutospacing="0"/>
              <w:textAlignment w:val="baseline"/>
              <w:rPr>
                <w:color w:val="000000"/>
                <w:sz w:val="20"/>
                <w:szCs w:val="20"/>
              </w:rPr>
            </w:pPr>
            <w:r w:rsidRPr="00333F2A">
              <w:rPr>
                <w:color w:val="000000"/>
                <w:sz w:val="20"/>
                <w:szCs w:val="20"/>
              </w:rPr>
              <w:t>Videos (e.g., TV advertisements)</w:t>
            </w:r>
          </w:p>
          <w:p w14:paraId="54BDCCFF" w14:textId="77777777" w:rsidR="00333F2A" w:rsidRPr="00333F2A" w:rsidRDefault="00333F2A" w:rsidP="00333F2A">
            <w:pPr>
              <w:pStyle w:val="NormalWeb"/>
              <w:numPr>
                <w:ilvl w:val="0"/>
                <w:numId w:val="9"/>
              </w:numPr>
              <w:spacing w:before="0" w:beforeAutospacing="0" w:after="0" w:afterAutospacing="0"/>
              <w:textAlignment w:val="baseline"/>
              <w:rPr>
                <w:color w:val="000000"/>
                <w:sz w:val="20"/>
                <w:szCs w:val="20"/>
              </w:rPr>
            </w:pPr>
            <w:r w:rsidRPr="00333F2A">
              <w:rPr>
                <w:color w:val="000000"/>
                <w:sz w:val="20"/>
                <w:szCs w:val="20"/>
              </w:rPr>
              <w:t>Visual images (e.g., illustrations, artwork, zines)</w:t>
            </w:r>
          </w:p>
          <w:p w14:paraId="106E352C" w14:textId="77777777" w:rsidR="00333F2A" w:rsidRPr="00333F2A" w:rsidRDefault="00333F2A" w:rsidP="00333F2A">
            <w:pPr>
              <w:pStyle w:val="NormalWeb"/>
              <w:numPr>
                <w:ilvl w:val="0"/>
                <w:numId w:val="9"/>
              </w:numPr>
              <w:spacing w:before="0" w:beforeAutospacing="0" w:after="0" w:afterAutospacing="0"/>
              <w:textAlignment w:val="baseline"/>
              <w:rPr>
                <w:color w:val="000000"/>
                <w:sz w:val="20"/>
                <w:szCs w:val="20"/>
              </w:rPr>
            </w:pPr>
            <w:r w:rsidRPr="00333F2A">
              <w:rPr>
                <w:color w:val="000000"/>
                <w:sz w:val="20"/>
                <w:szCs w:val="20"/>
              </w:rPr>
              <w:t>Written articles and research</w:t>
            </w:r>
          </w:p>
          <w:p w14:paraId="6EFA86FD" w14:textId="77777777" w:rsidR="00333F2A" w:rsidRPr="00333F2A" w:rsidRDefault="00333F2A" w:rsidP="00333F2A">
            <w:pPr>
              <w:pStyle w:val="NormalWeb"/>
              <w:numPr>
                <w:ilvl w:val="0"/>
                <w:numId w:val="9"/>
              </w:numPr>
              <w:spacing w:before="0" w:beforeAutospacing="0" w:after="0" w:afterAutospacing="0"/>
              <w:textAlignment w:val="baseline"/>
              <w:rPr>
                <w:color w:val="000000"/>
                <w:sz w:val="20"/>
                <w:szCs w:val="20"/>
              </w:rPr>
            </w:pPr>
            <w:r w:rsidRPr="00333F2A">
              <w:rPr>
                <w:color w:val="000000"/>
                <w:sz w:val="20"/>
                <w:szCs w:val="20"/>
              </w:rPr>
              <w:t>Physical advertisements (e.g., bus posters, posters for doctors surgeries/health care centres)</w:t>
            </w:r>
          </w:p>
          <w:p w14:paraId="1C1985FB" w14:textId="77777777" w:rsidR="00333F2A" w:rsidRPr="00333F2A" w:rsidRDefault="00333F2A" w:rsidP="00333F2A">
            <w:pPr>
              <w:pStyle w:val="NormalWeb"/>
              <w:numPr>
                <w:ilvl w:val="0"/>
                <w:numId w:val="9"/>
              </w:numPr>
              <w:spacing w:before="0" w:beforeAutospacing="0" w:after="0" w:afterAutospacing="0"/>
              <w:textAlignment w:val="baseline"/>
              <w:rPr>
                <w:color w:val="000000"/>
                <w:sz w:val="20"/>
                <w:szCs w:val="20"/>
              </w:rPr>
            </w:pPr>
            <w:r w:rsidRPr="00333F2A">
              <w:rPr>
                <w:color w:val="000000"/>
                <w:sz w:val="20"/>
                <w:szCs w:val="20"/>
              </w:rPr>
              <w:t>Advocacy (e.g., “protest to parliament”)</w:t>
            </w:r>
          </w:p>
          <w:p w14:paraId="1A35C195" w14:textId="77777777" w:rsidR="00333F2A" w:rsidRPr="00333F2A" w:rsidRDefault="00333F2A" w:rsidP="00333F2A">
            <w:pPr>
              <w:pStyle w:val="NormalWeb"/>
              <w:numPr>
                <w:ilvl w:val="0"/>
                <w:numId w:val="9"/>
              </w:numPr>
              <w:spacing w:before="0" w:beforeAutospacing="0" w:after="0" w:afterAutospacing="0"/>
              <w:textAlignment w:val="baseline"/>
              <w:rPr>
                <w:color w:val="000000"/>
                <w:sz w:val="20"/>
                <w:szCs w:val="20"/>
              </w:rPr>
            </w:pPr>
            <w:r w:rsidRPr="00333F2A">
              <w:rPr>
                <w:color w:val="000000"/>
                <w:sz w:val="20"/>
                <w:szCs w:val="20"/>
              </w:rPr>
              <w:t>Online support groups (e.g., social media groups)</w:t>
            </w:r>
          </w:p>
          <w:p w14:paraId="1B502AFA" w14:textId="77777777" w:rsidR="00333F2A" w:rsidRPr="00333F2A" w:rsidRDefault="00333F2A" w:rsidP="00333F2A">
            <w:pPr>
              <w:pStyle w:val="NormalWeb"/>
              <w:numPr>
                <w:ilvl w:val="0"/>
                <w:numId w:val="9"/>
              </w:numPr>
              <w:spacing w:before="0" w:beforeAutospacing="0" w:after="0" w:afterAutospacing="0"/>
              <w:textAlignment w:val="baseline"/>
              <w:rPr>
                <w:color w:val="000000"/>
                <w:sz w:val="20"/>
                <w:szCs w:val="20"/>
              </w:rPr>
            </w:pPr>
            <w:r w:rsidRPr="00333F2A">
              <w:rPr>
                <w:color w:val="000000"/>
                <w:sz w:val="20"/>
                <w:szCs w:val="20"/>
              </w:rPr>
              <w:t>Myth-busting (e.g., “Showing real people destroying myths about psychosis”)</w:t>
            </w:r>
          </w:p>
          <w:p w14:paraId="6D8D74FC" w14:textId="77777777" w:rsidR="00333F2A" w:rsidRPr="00333F2A" w:rsidRDefault="00333F2A" w:rsidP="00333F2A">
            <w:pPr>
              <w:pStyle w:val="NormalWeb"/>
              <w:numPr>
                <w:ilvl w:val="0"/>
                <w:numId w:val="9"/>
              </w:numPr>
              <w:spacing w:before="0" w:after="0"/>
              <w:rPr>
                <w:b/>
                <w:bCs/>
                <w:sz w:val="20"/>
                <w:szCs w:val="20"/>
              </w:rPr>
            </w:pPr>
            <w:r w:rsidRPr="00333F2A">
              <w:rPr>
                <w:color w:val="000000"/>
                <w:sz w:val="20"/>
                <w:szCs w:val="20"/>
              </w:rPr>
              <w:t>Led by lived experience (“Real people, real stories, real data to give clear simple messages”)</w:t>
            </w:r>
          </w:p>
        </w:tc>
        <w:tc>
          <w:tcPr>
            <w:tcW w:w="6287"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66CDE247"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32363A"/>
                <w:sz w:val="20"/>
                <w:szCs w:val="20"/>
                <w:shd w:val="clear" w:color="auto" w:fill="FFFFFF"/>
              </w:rPr>
              <w:t>Feasibility of s</w:t>
            </w:r>
            <w:r w:rsidRPr="00333F2A">
              <w:rPr>
                <w:b/>
                <w:bCs/>
                <w:color w:val="000000"/>
                <w:sz w:val="20"/>
                <w:szCs w:val="20"/>
              </w:rPr>
              <w:t>tigma busting activities</w:t>
            </w:r>
          </w:p>
          <w:p w14:paraId="036EABDE"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Mean = 8.8 (out of 10)</w:t>
            </w:r>
          </w:p>
          <w:p w14:paraId="47C4109B" w14:textId="77777777" w:rsidR="00333F2A" w:rsidRPr="00333F2A" w:rsidRDefault="00333F2A" w:rsidP="00516A94">
            <w:pPr>
              <w:pStyle w:val="NormalWeb"/>
              <w:spacing w:before="0" w:beforeAutospacing="0" w:after="0" w:afterAutospacing="0"/>
              <w:rPr>
                <w:b/>
                <w:bCs/>
                <w:sz w:val="20"/>
                <w:szCs w:val="20"/>
              </w:rPr>
            </w:pPr>
          </w:p>
          <w:p w14:paraId="47BDE38C" w14:textId="77777777" w:rsidR="00333F2A" w:rsidRPr="00333F2A" w:rsidRDefault="00333F2A" w:rsidP="00516A94">
            <w:pPr>
              <w:pStyle w:val="NormalWeb"/>
              <w:spacing w:before="0" w:beforeAutospacing="0" w:after="0" w:afterAutospacing="0"/>
              <w:rPr>
                <w:b/>
                <w:bCs/>
                <w:sz w:val="20"/>
                <w:szCs w:val="20"/>
              </w:rPr>
            </w:pPr>
            <w:r w:rsidRPr="00333F2A">
              <w:rPr>
                <w:b/>
                <w:bCs/>
                <w:color w:val="32363A"/>
                <w:sz w:val="20"/>
                <w:szCs w:val="20"/>
                <w:shd w:val="clear" w:color="auto" w:fill="FFFFFF"/>
              </w:rPr>
              <w:t>Perceived value of s</w:t>
            </w:r>
            <w:r w:rsidRPr="00333F2A">
              <w:rPr>
                <w:b/>
                <w:bCs/>
                <w:color w:val="000000"/>
                <w:sz w:val="20"/>
                <w:szCs w:val="20"/>
              </w:rPr>
              <w:t>tigma-busting activities</w:t>
            </w:r>
          </w:p>
          <w:p w14:paraId="5ACF5883"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Mean = 9.7 (out of 10)</w:t>
            </w:r>
          </w:p>
          <w:p w14:paraId="5F836D95"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500FDEB8" w14:textId="77777777" w:rsidR="00333F2A" w:rsidRPr="00333F2A" w:rsidRDefault="00333F2A" w:rsidP="00516A94">
            <w:pPr>
              <w:pStyle w:val="NormalWeb"/>
              <w:spacing w:before="0" w:beforeAutospacing="0" w:after="0" w:afterAutospacing="0"/>
              <w:rPr>
                <w:b/>
                <w:bCs/>
                <w:sz w:val="20"/>
                <w:szCs w:val="20"/>
              </w:rPr>
            </w:pPr>
            <w:r w:rsidRPr="00333F2A">
              <w:rPr>
                <w:b/>
                <w:bCs/>
                <w:color w:val="32363A"/>
                <w:sz w:val="20"/>
                <w:szCs w:val="20"/>
                <w:shd w:val="clear" w:color="auto" w:fill="FFFFFF"/>
              </w:rPr>
              <w:t>Potential barriers</w:t>
            </w:r>
          </w:p>
          <w:p w14:paraId="0BE020C6" w14:textId="096D5234" w:rsidR="00333F2A" w:rsidRPr="00333F2A" w:rsidRDefault="00333F2A" w:rsidP="00333F2A">
            <w:pPr>
              <w:pStyle w:val="NormalWeb"/>
              <w:numPr>
                <w:ilvl w:val="0"/>
                <w:numId w:val="12"/>
              </w:numPr>
              <w:spacing w:before="0" w:beforeAutospacing="0" w:after="0" w:afterAutospacing="0"/>
              <w:textAlignment w:val="baseline"/>
              <w:rPr>
                <w:color w:val="000000"/>
                <w:sz w:val="20"/>
                <w:szCs w:val="20"/>
              </w:rPr>
            </w:pPr>
            <w:r w:rsidRPr="00607CF3">
              <w:rPr>
                <w:color w:val="000000"/>
                <w:sz w:val="20"/>
                <w:szCs w:val="20"/>
              </w:rPr>
              <w:t>Lack of political will</w:t>
            </w:r>
            <w:r w:rsidRPr="00333F2A">
              <w:rPr>
                <w:color w:val="000000"/>
                <w:sz w:val="20"/>
                <w:szCs w:val="20"/>
              </w:rPr>
              <w:t xml:space="preserve"> (</w:t>
            </w:r>
            <w:r w:rsidR="00607CF3">
              <w:rPr>
                <w:i/>
                <w:iCs/>
                <w:color w:val="000000"/>
                <w:sz w:val="20"/>
                <w:szCs w:val="20"/>
              </w:rPr>
              <w:t>n</w:t>
            </w:r>
            <w:r w:rsidRPr="00333F2A">
              <w:rPr>
                <w:color w:val="000000"/>
                <w:sz w:val="20"/>
                <w:szCs w:val="20"/>
              </w:rPr>
              <w:t>=1)</w:t>
            </w:r>
          </w:p>
          <w:p w14:paraId="3055FCEF" w14:textId="77777777" w:rsidR="00333F2A" w:rsidRPr="00333F2A" w:rsidRDefault="00333F2A" w:rsidP="00333F2A">
            <w:pPr>
              <w:pStyle w:val="NormalWeb"/>
              <w:numPr>
                <w:ilvl w:val="0"/>
                <w:numId w:val="12"/>
              </w:numPr>
              <w:tabs>
                <w:tab w:val="clear" w:pos="360"/>
                <w:tab w:val="num" w:pos="720"/>
              </w:tabs>
              <w:spacing w:before="0" w:beforeAutospacing="0" w:after="0" w:afterAutospacing="0"/>
              <w:textAlignment w:val="baseline"/>
              <w:rPr>
                <w:color w:val="000000"/>
                <w:sz w:val="20"/>
                <w:szCs w:val="20"/>
              </w:rPr>
            </w:pPr>
            <w:r w:rsidRPr="00333F2A">
              <w:rPr>
                <w:color w:val="000000"/>
                <w:sz w:val="20"/>
                <w:szCs w:val="20"/>
              </w:rPr>
              <w:t>Funding (</w:t>
            </w:r>
            <w:r w:rsidRPr="00333F2A">
              <w:rPr>
                <w:i/>
                <w:iCs/>
                <w:color w:val="000000"/>
                <w:sz w:val="20"/>
                <w:szCs w:val="20"/>
              </w:rPr>
              <w:t>n</w:t>
            </w:r>
            <w:r w:rsidRPr="00333F2A">
              <w:rPr>
                <w:color w:val="000000"/>
                <w:sz w:val="20"/>
                <w:szCs w:val="20"/>
              </w:rPr>
              <w:t>=1)</w:t>
            </w:r>
          </w:p>
          <w:p w14:paraId="6DD52EB8"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266E3724" w14:textId="77777777" w:rsidR="00333F2A" w:rsidRPr="00333F2A" w:rsidRDefault="00333F2A" w:rsidP="00516A94">
            <w:pPr>
              <w:pStyle w:val="NormalWeb"/>
              <w:spacing w:before="0" w:beforeAutospacing="0" w:after="0" w:afterAutospacing="0"/>
              <w:rPr>
                <w:b/>
                <w:bCs/>
                <w:sz w:val="20"/>
                <w:szCs w:val="20"/>
              </w:rPr>
            </w:pPr>
            <w:r w:rsidRPr="00333F2A">
              <w:rPr>
                <w:b/>
                <w:bCs/>
                <w:color w:val="32363A"/>
                <w:sz w:val="20"/>
                <w:szCs w:val="20"/>
                <w:shd w:val="clear" w:color="auto" w:fill="FFFFFF"/>
              </w:rPr>
              <w:t>Existing s</w:t>
            </w:r>
            <w:r w:rsidRPr="00333F2A">
              <w:rPr>
                <w:b/>
                <w:bCs/>
                <w:color w:val="000000"/>
                <w:sz w:val="20"/>
                <w:szCs w:val="20"/>
              </w:rPr>
              <w:t>tigma-related activities or organisations</w:t>
            </w:r>
          </w:p>
          <w:p w14:paraId="6D4621F0" w14:textId="77777777" w:rsidR="00333F2A" w:rsidRPr="00333F2A" w:rsidRDefault="00333F2A" w:rsidP="00516A94">
            <w:pPr>
              <w:pStyle w:val="NormalWeb"/>
              <w:spacing w:before="0" w:beforeAutospacing="0" w:after="0" w:afterAutospacing="0"/>
              <w:rPr>
                <w:sz w:val="20"/>
                <w:szCs w:val="20"/>
              </w:rPr>
            </w:pPr>
            <w:proofErr w:type="spellStart"/>
            <w:r w:rsidRPr="00333F2A">
              <w:rPr>
                <w:color w:val="000000"/>
                <w:sz w:val="20"/>
                <w:szCs w:val="20"/>
              </w:rPr>
              <w:t>Noku</w:t>
            </w:r>
            <w:proofErr w:type="spellEnd"/>
            <w:r w:rsidRPr="00333F2A">
              <w:rPr>
                <w:color w:val="000000"/>
                <w:sz w:val="20"/>
                <w:szCs w:val="20"/>
              </w:rPr>
              <w:t xml:space="preserve"> </w:t>
            </w:r>
            <w:proofErr w:type="spellStart"/>
            <w:r w:rsidRPr="00333F2A">
              <w:rPr>
                <w:color w:val="000000"/>
                <w:sz w:val="20"/>
                <w:szCs w:val="20"/>
              </w:rPr>
              <w:t>te</w:t>
            </w:r>
            <w:proofErr w:type="spellEnd"/>
            <w:r w:rsidRPr="00333F2A">
              <w:rPr>
                <w:color w:val="000000"/>
                <w:sz w:val="20"/>
                <w:szCs w:val="20"/>
              </w:rPr>
              <w:t xml:space="preserve"> Ao: Like Minds (for mental illness in general).</w:t>
            </w:r>
          </w:p>
          <w:p w14:paraId="3690E76E"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700B285F" w14:textId="77777777" w:rsidR="00333F2A" w:rsidRPr="00333F2A" w:rsidRDefault="00333F2A" w:rsidP="00516A94">
            <w:pPr>
              <w:pStyle w:val="NormalWeb"/>
              <w:spacing w:before="0" w:beforeAutospacing="0" w:after="0" w:afterAutospacing="0"/>
              <w:rPr>
                <w:b/>
                <w:bCs/>
                <w:sz w:val="20"/>
                <w:szCs w:val="20"/>
              </w:rPr>
            </w:pPr>
            <w:r w:rsidRPr="00333F2A">
              <w:rPr>
                <w:b/>
                <w:bCs/>
                <w:color w:val="32363A"/>
                <w:sz w:val="20"/>
                <w:szCs w:val="20"/>
                <w:shd w:val="clear" w:color="auto" w:fill="FFFFFF"/>
              </w:rPr>
              <w:t>Ideas to address stigma and discrimination for rangatahi living with psychosis</w:t>
            </w:r>
          </w:p>
          <w:p w14:paraId="7718B44D" w14:textId="77777777" w:rsidR="00333F2A" w:rsidRPr="00333F2A" w:rsidRDefault="00333F2A" w:rsidP="00333F2A">
            <w:pPr>
              <w:pStyle w:val="NormalWeb"/>
              <w:numPr>
                <w:ilvl w:val="0"/>
                <w:numId w:val="21"/>
              </w:numPr>
              <w:spacing w:before="0" w:beforeAutospacing="0" w:after="0" w:afterAutospacing="0"/>
              <w:rPr>
                <w:sz w:val="20"/>
                <w:szCs w:val="20"/>
              </w:rPr>
            </w:pPr>
            <w:r w:rsidRPr="00333F2A">
              <w:rPr>
                <w:color w:val="000000"/>
                <w:sz w:val="20"/>
                <w:szCs w:val="20"/>
              </w:rPr>
              <w:t>‘Education at schools for whānau and siblings’.</w:t>
            </w:r>
          </w:p>
          <w:p w14:paraId="09C9EE7A" w14:textId="77777777" w:rsidR="00333F2A" w:rsidRPr="00333F2A" w:rsidRDefault="00333F2A" w:rsidP="00333F2A">
            <w:pPr>
              <w:pStyle w:val="NormalWeb"/>
              <w:numPr>
                <w:ilvl w:val="0"/>
                <w:numId w:val="21"/>
              </w:numPr>
              <w:spacing w:before="0" w:beforeAutospacing="0" w:after="0" w:afterAutospacing="0"/>
              <w:rPr>
                <w:sz w:val="20"/>
                <w:szCs w:val="20"/>
              </w:rPr>
            </w:pPr>
            <w:r w:rsidRPr="00333F2A">
              <w:rPr>
                <w:color w:val="000000"/>
                <w:sz w:val="20"/>
                <w:szCs w:val="20"/>
              </w:rPr>
              <w:t>‘More peer involvement in setting up services’</w:t>
            </w:r>
          </w:p>
          <w:p w14:paraId="22CE8594" w14:textId="77777777" w:rsidR="00333F2A" w:rsidRPr="00333F2A" w:rsidRDefault="00333F2A" w:rsidP="00333F2A">
            <w:pPr>
              <w:pStyle w:val="NormalWeb"/>
              <w:numPr>
                <w:ilvl w:val="0"/>
                <w:numId w:val="21"/>
              </w:numPr>
              <w:spacing w:before="0" w:beforeAutospacing="0" w:after="0" w:afterAutospacing="0"/>
              <w:rPr>
                <w:sz w:val="20"/>
                <w:szCs w:val="20"/>
              </w:rPr>
            </w:pPr>
            <w:r w:rsidRPr="00333F2A">
              <w:rPr>
                <w:color w:val="000000"/>
                <w:sz w:val="20"/>
                <w:szCs w:val="20"/>
              </w:rPr>
              <w:t>‘More support with work.’</w:t>
            </w:r>
          </w:p>
          <w:p w14:paraId="67E74EA3" w14:textId="77777777" w:rsidR="00333F2A" w:rsidRPr="00333F2A" w:rsidRDefault="00333F2A" w:rsidP="00333F2A">
            <w:pPr>
              <w:pStyle w:val="NormalWeb"/>
              <w:numPr>
                <w:ilvl w:val="0"/>
                <w:numId w:val="21"/>
              </w:numPr>
              <w:spacing w:before="0" w:beforeAutospacing="0" w:after="0" w:afterAutospacing="0"/>
              <w:rPr>
                <w:sz w:val="20"/>
                <w:szCs w:val="20"/>
              </w:rPr>
            </w:pPr>
            <w:r w:rsidRPr="00333F2A">
              <w:rPr>
                <w:color w:val="000000"/>
                <w:sz w:val="20"/>
                <w:szCs w:val="20"/>
              </w:rPr>
              <w:t>‘Media campaigns’</w:t>
            </w:r>
          </w:p>
          <w:p w14:paraId="2FC0B52F"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0EF38A1E"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Other comments</w:t>
            </w:r>
          </w:p>
          <w:p w14:paraId="300663A9"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It is important to address self-stigma alongside societal stigma</w:t>
            </w:r>
          </w:p>
        </w:tc>
      </w:tr>
      <w:tr w:rsidR="00333F2A" w:rsidRPr="00333F2A" w14:paraId="404DA028" w14:textId="77777777" w:rsidTr="00516A94">
        <w:trPr>
          <w:trHeight w:val="420"/>
        </w:trPr>
        <w:tc>
          <w:tcPr>
            <w:tcW w:w="2138" w:type="dxa"/>
            <w:tcBorders>
              <w:top w:val="single" w:sz="8" w:space="0" w:color="000000"/>
              <w:left w:val="single" w:sz="8" w:space="0" w:color="000000"/>
              <w:bottom w:val="single" w:sz="8" w:space="0" w:color="000000"/>
              <w:right w:val="single" w:sz="8" w:space="0" w:color="000000"/>
            </w:tcBorders>
          </w:tcPr>
          <w:p w14:paraId="6AD40DF1" w14:textId="77777777" w:rsidR="00333F2A" w:rsidRPr="00333F2A" w:rsidRDefault="00333F2A" w:rsidP="00516A94">
            <w:pPr>
              <w:rPr>
                <w:rFonts w:ascii="Times New Roman" w:hAnsi="Times New Roman" w:cs="Times New Roman"/>
                <w:b/>
                <w:bCs/>
                <w:color w:val="000000"/>
                <w:sz w:val="20"/>
                <w:szCs w:val="20"/>
              </w:rPr>
            </w:pPr>
            <w:r w:rsidRPr="00333F2A">
              <w:rPr>
                <w:rFonts w:ascii="Times New Roman" w:hAnsi="Times New Roman" w:cs="Times New Roman"/>
                <w:b/>
                <w:bCs/>
                <w:color w:val="000000"/>
                <w:sz w:val="20"/>
                <w:szCs w:val="20"/>
              </w:rPr>
              <w:t>Professional development</w:t>
            </w:r>
          </w:p>
          <w:p w14:paraId="6427CAD7" w14:textId="77777777" w:rsidR="00333F2A" w:rsidRPr="00333F2A" w:rsidRDefault="00333F2A" w:rsidP="00516A94">
            <w:pPr>
              <w:rPr>
                <w:rFonts w:ascii="Times New Roman" w:hAnsi="Times New Roman" w:cs="Times New Roman"/>
                <w:b/>
                <w:bCs/>
                <w:sz w:val="20"/>
                <w:szCs w:val="20"/>
              </w:rPr>
            </w:pPr>
            <w:r w:rsidRPr="00333F2A">
              <w:rPr>
                <w:rFonts w:ascii="Times New Roman" w:hAnsi="Times New Roman" w:cs="Times New Roman"/>
                <w:sz w:val="20"/>
                <w:szCs w:val="20"/>
              </w:rPr>
              <w:t>Recognising or developing opportunities for EISP staff to gain experience and/or qualifications that allow them to deliver holistic wellbeing support for rangatahi whai ora.</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9D7EBB" w14:textId="77777777" w:rsidR="00333F2A" w:rsidRPr="00333F2A" w:rsidRDefault="00333F2A" w:rsidP="00516A94">
            <w:pPr>
              <w:pStyle w:val="NormalWeb"/>
              <w:spacing w:before="0" w:beforeAutospacing="0" w:after="0" w:afterAutospacing="0"/>
              <w:textAlignment w:val="baseline"/>
              <w:rPr>
                <w:color w:val="000000"/>
                <w:sz w:val="20"/>
                <w:szCs w:val="20"/>
              </w:rPr>
            </w:pPr>
            <w:r w:rsidRPr="00333F2A">
              <w:rPr>
                <w:color w:val="000000"/>
                <w:sz w:val="20"/>
                <w:szCs w:val="20"/>
              </w:rPr>
              <w:t>Not applicable</w:t>
            </w:r>
          </w:p>
        </w:tc>
        <w:tc>
          <w:tcPr>
            <w:tcW w:w="6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13C9F6" w14:textId="171E7A75"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 xml:space="preserve">Feasibility of professional development or training for </w:t>
            </w:r>
            <w:r w:rsidR="00607CF3">
              <w:rPr>
                <w:b/>
                <w:bCs/>
                <w:color w:val="32363A"/>
                <w:sz w:val="20"/>
                <w:szCs w:val="20"/>
                <w:shd w:val="clear" w:color="auto" w:fill="FFFFFF"/>
              </w:rPr>
              <w:t xml:space="preserve">EISP </w:t>
            </w:r>
            <w:r w:rsidRPr="00333F2A">
              <w:rPr>
                <w:b/>
                <w:bCs/>
                <w:color w:val="32363A"/>
                <w:sz w:val="20"/>
                <w:szCs w:val="20"/>
                <w:shd w:val="clear" w:color="auto" w:fill="FFFFFF"/>
              </w:rPr>
              <w:t>staff</w:t>
            </w:r>
          </w:p>
          <w:p w14:paraId="2037D024"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Mean = 8.4 (out of 10)</w:t>
            </w:r>
          </w:p>
          <w:p w14:paraId="1838AC87" w14:textId="77777777" w:rsidR="00333F2A" w:rsidRPr="00333F2A" w:rsidRDefault="00333F2A" w:rsidP="00516A94">
            <w:pPr>
              <w:pStyle w:val="NormalWeb"/>
              <w:spacing w:before="0" w:beforeAutospacing="0" w:after="0" w:afterAutospacing="0"/>
              <w:rPr>
                <w:b/>
                <w:bCs/>
                <w:sz w:val="20"/>
                <w:szCs w:val="20"/>
              </w:rPr>
            </w:pPr>
          </w:p>
          <w:p w14:paraId="513F7A67"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Perceived value of professional development</w:t>
            </w:r>
          </w:p>
          <w:p w14:paraId="0B47A693"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Mean = 9.5 (out of 10)</w:t>
            </w:r>
          </w:p>
          <w:p w14:paraId="56CE111E" w14:textId="77777777" w:rsidR="00333F2A" w:rsidRPr="00333F2A" w:rsidRDefault="00333F2A" w:rsidP="00516A94">
            <w:pPr>
              <w:pStyle w:val="NormalWeb"/>
              <w:spacing w:before="0" w:beforeAutospacing="0" w:after="0" w:afterAutospacing="0"/>
              <w:rPr>
                <w:b/>
                <w:bCs/>
                <w:sz w:val="20"/>
                <w:szCs w:val="20"/>
              </w:rPr>
            </w:pPr>
          </w:p>
          <w:p w14:paraId="3A73A32F"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Existing professional development or training in this already exists for early intervention staff</w:t>
            </w:r>
          </w:p>
          <w:p w14:paraId="01482283" w14:textId="77777777" w:rsidR="00333F2A" w:rsidRPr="00333F2A" w:rsidRDefault="00333F2A" w:rsidP="00333F2A">
            <w:pPr>
              <w:pStyle w:val="NormalWeb"/>
              <w:numPr>
                <w:ilvl w:val="0"/>
                <w:numId w:val="18"/>
              </w:numPr>
              <w:spacing w:before="0" w:beforeAutospacing="0" w:after="0" w:afterAutospacing="0"/>
              <w:rPr>
                <w:sz w:val="20"/>
                <w:szCs w:val="20"/>
              </w:rPr>
            </w:pPr>
            <w:r w:rsidRPr="00333F2A">
              <w:rPr>
                <w:color w:val="000000"/>
                <w:sz w:val="20"/>
                <w:szCs w:val="20"/>
              </w:rPr>
              <w:t>Training, workshops, and refreshers are available within health services (e.g., working with consumers, working with family, working with Māori, Rainbow community).</w:t>
            </w:r>
          </w:p>
          <w:p w14:paraId="4760A64D" w14:textId="77777777" w:rsidR="00333F2A" w:rsidRPr="00333F2A" w:rsidRDefault="00333F2A" w:rsidP="00333F2A">
            <w:pPr>
              <w:pStyle w:val="NormalWeb"/>
              <w:numPr>
                <w:ilvl w:val="0"/>
                <w:numId w:val="18"/>
              </w:numPr>
              <w:spacing w:before="0" w:beforeAutospacing="0" w:after="0" w:afterAutospacing="0"/>
              <w:rPr>
                <w:sz w:val="20"/>
                <w:szCs w:val="20"/>
              </w:rPr>
            </w:pPr>
            <w:r w:rsidRPr="00333F2A">
              <w:rPr>
                <w:color w:val="000000"/>
                <w:sz w:val="20"/>
                <w:szCs w:val="20"/>
              </w:rPr>
              <w:t>Forum and conference attendance is supported</w:t>
            </w:r>
          </w:p>
          <w:p w14:paraId="61D89FFA" w14:textId="77777777" w:rsidR="00333F2A" w:rsidRPr="00333F2A" w:rsidRDefault="00333F2A" w:rsidP="00333F2A">
            <w:pPr>
              <w:pStyle w:val="NormalWeb"/>
              <w:numPr>
                <w:ilvl w:val="0"/>
                <w:numId w:val="18"/>
              </w:numPr>
              <w:spacing w:before="0" w:beforeAutospacing="0" w:after="0" w:afterAutospacing="0"/>
              <w:rPr>
                <w:sz w:val="20"/>
                <w:szCs w:val="20"/>
              </w:rPr>
            </w:pPr>
            <w:r w:rsidRPr="00333F2A">
              <w:rPr>
                <w:color w:val="000000"/>
                <w:sz w:val="20"/>
                <w:szCs w:val="20"/>
              </w:rPr>
              <w:t>In-house learning skill sharing is supported.</w:t>
            </w:r>
          </w:p>
          <w:p w14:paraId="4E7E347A" w14:textId="77777777" w:rsidR="00333F2A" w:rsidRPr="00333F2A" w:rsidRDefault="00333F2A" w:rsidP="00333F2A">
            <w:pPr>
              <w:pStyle w:val="NormalWeb"/>
              <w:numPr>
                <w:ilvl w:val="0"/>
                <w:numId w:val="18"/>
              </w:numPr>
              <w:spacing w:before="0" w:beforeAutospacing="0" w:after="0" w:afterAutospacing="0"/>
              <w:rPr>
                <w:b/>
                <w:bCs/>
                <w:sz w:val="20"/>
                <w:szCs w:val="20"/>
              </w:rPr>
            </w:pPr>
            <w:r w:rsidRPr="00333F2A">
              <w:rPr>
                <w:color w:val="000000"/>
                <w:sz w:val="20"/>
                <w:szCs w:val="20"/>
              </w:rPr>
              <w:lastRenderedPageBreak/>
              <w:t>Youth forums and mainstream connections to allow clients to be involved in their wider community.</w:t>
            </w:r>
          </w:p>
          <w:p w14:paraId="5AB0136C"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p>
          <w:p w14:paraId="2FE5EDAD"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Perceived access to professional development or training</w:t>
            </w:r>
          </w:p>
          <w:p w14:paraId="22DBDEB7"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Yes, it is accessible (</w:t>
            </w:r>
            <w:r w:rsidRPr="00333F2A">
              <w:rPr>
                <w:i/>
                <w:iCs/>
                <w:color w:val="000000"/>
                <w:sz w:val="20"/>
                <w:szCs w:val="20"/>
              </w:rPr>
              <w:t>n</w:t>
            </w:r>
            <w:r w:rsidRPr="00333F2A">
              <w:rPr>
                <w:color w:val="000000"/>
                <w:sz w:val="20"/>
                <w:szCs w:val="20"/>
              </w:rPr>
              <w:t>= 2)</w:t>
            </w:r>
          </w:p>
          <w:p w14:paraId="67FBD64A" w14:textId="77777777" w:rsidR="00333F2A" w:rsidRPr="00333F2A" w:rsidRDefault="00333F2A" w:rsidP="00516A94">
            <w:pPr>
              <w:pStyle w:val="NormalWeb"/>
              <w:spacing w:before="0" w:beforeAutospacing="0" w:after="0" w:afterAutospacing="0"/>
              <w:rPr>
                <w:color w:val="000000"/>
                <w:sz w:val="20"/>
                <w:szCs w:val="20"/>
              </w:rPr>
            </w:pPr>
            <w:r w:rsidRPr="00333F2A">
              <w:rPr>
                <w:color w:val="000000"/>
                <w:sz w:val="20"/>
                <w:szCs w:val="20"/>
              </w:rPr>
              <w:t>It is accessible, but barriers exist (</w:t>
            </w:r>
            <w:r w:rsidRPr="00333F2A">
              <w:rPr>
                <w:i/>
                <w:iCs/>
                <w:color w:val="000000"/>
                <w:sz w:val="20"/>
                <w:szCs w:val="20"/>
              </w:rPr>
              <w:t>n</w:t>
            </w:r>
            <w:r w:rsidRPr="00333F2A">
              <w:rPr>
                <w:color w:val="000000"/>
                <w:sz w:val="20"/>
                <w:szCs w:val="20"/>
              </w:rPr>
              <w:t>=5)</w:t>
            </w:r>
          </w:p>
          <w:p w14:paraId="4358BD7C" w14:textId="77777777" w:rsidR="00333F2A" w:rsidRPr="00333F2A" w:rsidRDefault="00333F2A" w:rsidP="00516A94">
            <w:pPr>
              <w:pStyle w:val="NormalWeb"/>
              <w:spacing w:before="0" w:beforeAutospacing="0" w:after="0" w:afterAutospacing="0"/>
              <w:rPr>
                <w:b/>
                <w:bCs/>
                <w:sz w:val="20"/>
                <w:szCs w:val="20"/>
              </w:rPr>
            </w:pPr>
          </w:p>
          <w:p w14:paraId="3E6A0767" w14:textId="77777777" w:rsidR="00333F2A" w:rsidRPr="00333F2A" w:rsidRDefault="00333F2A" w:rsidP="00516A94">
            <w:pPr>
              <w:pStyle w:val="NormalWeb"/>
              <w:spacing w:before="0" w:beforeAutospacing="0" w:after="0" w:afterAutospacing="0"/>
              <w:rPr>
                <w:b/>
                <w:bCs/>
                <w:color w:val="32363A"/>
                <w:sz w:val="20"/>
                <w:szCs w:val="20"/>
                <w:shd w:val="clear" w:color="auto" w:fill="FFFFFF"/>
              </w:rPr>
            </w:pPr>
            <w:r w:rsidRPr="00333F2A">
              <w:rPr>
                <w:b/>
                <w:bCs/>
                <w:color w:val="32363A"/>
                <w:sz w:val="20"/>
                <w:szCs w:val="20"/>
                <w:shd w:val="clear" w:color="auto" w:fill="FFFFFF"/>
              </w:rPr>
              <w:t>Potential barriers to accessing professional development or training</w:t>
            </w:r>
          </w:p>
          <w:p w14:paraId="04AACD98" w14:textId="77777777" w:rsidR="00333F2A" w:rsidRPr="00333F2A" w:rsidRDefault="00333F2A" w:rsidP="00333F2A">
            <w:pPr>
              <w:pStyle w:val="NormalWeb"/>
              <w:numPr>
                <w:ilvl w:val="0"/>
                <w:numId w:val="13"/>
              </w:numPr>
              <w:spacing w:before="0" w:beforeAutospacing="0" w:after="0" w:afterAutospacing="0"/>
              <w:textAlignment w:val="baseline"/>
              <w:rPr>
                <w:color w:val="000000"/>
                <w:sz w:val="20"/>
                <w:szCs w:val="20"/>
              </w:rPr>
            </w:pPr>
            <w:r w:rsidRPr="00333F2A">
              <w:rPr>
                <w:color w:val="000000"/>
                <w:sz w:val="20"/>
                <w:szCs w:val="20"/>
              </w:rPr>
              <w:t>Time (</w:t>
            </w:r>
            <w:r w:rsidRPr="00333F2A">
              <w:rPr>
                <w:i/>
                <w:iCs/>
                <w:color w:val="000000"/>
                <w:sz w:val="20"/>
                <w:szCs w:val="20"/>
              </w:rPr>
              <w:t>n</w:t>
            </w:r>
            <w:r w:rsidRPr="00333F2A">
              <w:rPr>
                <w:color w:val="000000"/>
                <w:sz w:val="20"/>
                <w:szCs w:val="20"/>
              </w:rPr>
              <w:t>=5)</w:t>
            </w:r>
          </w:p>
          <w:p w14:paraId="279DE529" w14:textId="77777777" w:rsidR="00333F2A" w:rsidRPr="00333F2A" w:rsidRDefault="00333F2A" w:rsidP="00333F2A">
            <w:pPr>
              <w:pStyle w:val="NormalWeb"/>
              <w:numPr>
                <w:ilvl w:val="0"/>
                <w:numId w:val="13"/>
              </w:numPr>
              <w:spacing w:before="0" w:beforeAutospacing="0" w:after="0" w:afterAutospacing="0"/>
              <w:textAlignment w:val="baseline"/>
              <w:rPr>
                <w:color w:val="000000"/>
                <w:sz w:val="20"/>
                <w:szCs w:val="20"/>
              </w:rPr>
            </w:pPr>
            <w:r w:rsidRPr="00333F2A">
              <w:rPr>
                <w:color w:val="000000"/>
                <w:sz w:val="20"/>
                <w:szCs w:val="20"/>
              </w:rPr>
              <w:t>Funding (</w:t>
            </w:r>
            <w:r w:rsidRPr="00333F2A">
              <w:rPr>
                <w:i/>
                <w:iCs/>
                <w:color w:val="000000"/>
                <w:sz w:val="20"/>
                <w:szCs w:val="20"/>
              </w:rPr>
              <w:t>n</w:t>
            </w:r>
            <w:r w:rsidRPr="00333F2A">
              <w:rPr>
                <w:color w:val="000000"/>
                <w:sz w:val="20"/>
                <w:szCs w:val="20"/>
              </w:rPr>
              <w:t>=1) </w:t>
            </w:r>
          </w:p>
          <w:p w14:paraId="6F6D1E6C" w14:textId="77777777" w:rsidR="00333F2A" w:rsidRPr="00333F2A" w:rsidRDefault="00333F2A" w:rsidP="00333F2A">
            <w:pPr>
              <w:pStyle w:val="NormalWeb"/>
              <w:numPr>
                <w:ilvl w:val="0"/>
                <w:numId w:val="13"/>
              </w:numPr>
              <w:spacing w:before="0" w:beforeAutospacing="0" w:after="0" w:afterAutospacing="0"/>
              <w:textAlignment w:val="baseline"/>
              <w:rPr>
                <w:color w:val="000000"/>
                <w:sz w:val="20"/>
                <w:szCs w:val="20"/>
              </w:rPr>
            </w:pPr>
            <w:r w:rsidRPr="00333F2A">
              <w:rPr>
                <w:color w:val="000000"/>
                <w:sz w:val="20"/>
                <w:szCs w:val="20"/>
              </w:rPr>
              <w:t>Facilities (</w:t>
            </w:r>
            <w:r w:rsidRPr="00333F2A">
              <w:rPr>
                <w:i/>
                <w:iCs/>
                <w:color w:val="000000"/>
                <w:sz w:val="20"/>
                <w:szCs w:val="20"/>
              </w:rPr>
              <w:t>n</w:t>
            </w:r>
            <w:r w:rsidRPr="00333F2A">
              <w:rPr>
                <w:color w:val="000000"/>
                <w:sz w:val="20"/>
                <w:szCs w:val="20"/>
              </w:rPr>
              <w:t>=0) </w:t>
            </w:r>
          </w:p>
          <w:p w14:paraId="48350ED8" w14:textId="77777777" w:rsidR="00333F2A" w:rsidRPr="00333F2A" w:rsidRDefault="00333F2A" w:rsidP="00333F2A">
            <w:pPr>
              <w:pStyle w:val="NormalWeb"/>
              <w:numPr>
                <w:ilvl w:val="0"/>
                <w:numId w:val="13"/>
              </w:numPr>
              <w:spacing w:before="0" w:beforeAutospacing="0" w:after="0" w:afterAutospacing="0"/>
              <w:textAlignment w:val="baseline"/>
              <w:rPr>
                <w:color w:val="000000"/>
                <w:sz w:val="20"/>
                <w:szCs w:val="20"/>
              </w:rPr>
            </w:pPr>
            <w:r w:rsidRPr="00333F2A">
              <w:rPr>
                <w:color w:val="000000"/>
                <w:sz w:val="20"/>
                <w:szCs w:val="20"/>
              </w:rPr>
              <w:t>Resources (</w:t>
            </w:r>
            <w:r w:rsidRPr="00333F2A">
              <w:rPr>
                <w:i/>
                <w:iCs/>
                <w:color w:val="000000"/>
                <w:sz w:val="20"/>
                <w:szCs w:val="20"/>
              </w:rPr>
              <w:t>n</w:t>
            </w:r>
            <w:r w:rsidRPr="00333F2A">
              <w:rPr>
                <w:color w:val="000000"/>
                <w:sz w:val="20"/>
                <w:szCs w:val="20"/>
              </w:rPr>
              <w:t>=0)</w:t>
            </w:r>
          </w:p>
          <w:p w14:paraId="368746D1" w14:textId="77777777" w:rsidR="00333F2A" w:rsidRPr="00333F2A" w:rsidRDefault="00333F2A" w:rsidP="00333F2A">
            <w:pPr>
              <w:pStyle w:val="NormalWeb"/>
              <w:numPr>
                <w:ilvl w:val="0"/>
                <w:numId w:val="13"/>
              </w:numPr>
              <w:spacing w:before="0" w:beforeAutospacing="0" w:after="0" w:afterAutospacing="0"/>
              <w:textAlignment w:val="baseline"/>
              <w:rPr>
                <w:color w:val="000000"/>
                <w:sz w:val="20"/>
                <w:szCs w:val="20"/>
              </w:rPr>
            </w:pPr>
            <w:r w:rsidRPr="00333F2A">
              <w:rPr>
                <w:color w:val="000000"/>
                <w:sz w:val="20"/>
                <w:szCs w:val="20"/>
              </w:rPr>
              <w:t>Service demands (</w:t>
            </w:r>
            <w:r w:rsidRPr="00333F2A">
              <w:rPr>
                <w:i/>
                <w:iCs/>
                <w:color w:val="000000"/>
                <w:sz w:val="20"/>
                <w:szCs w:val="20"/>
              </w:rPr>
              <w:t>n=</w:t>
            </w:r>
            <w:r w:rsidRPr="00333F2A">
              <w:rPr>
                <w:color w:val="000000"/>
                <w:sz w:val="20"/>
                <w:szCs w:val="20"/>
              </w:rPr>
              <w:t>1)</w:t>
            </w:r>
          </w:p>
          <w:p w14:paraId="7EB48B4D" w14:textId="77777777" w:rsidR="00333F2A" w:rsidRPr="00333F2A" w:rsidRDefault="00333F2A" w:rsidP="00333F2A">
            <w:pPr>
              <w:pStyle w:val="NormalWeb"/>
              <w:numPr>
                <w:ilvl w:val="0"/>
                <w:numId w:val="13"/>
              </w:numPr>
              <w:spacing w:before="0" w:beforeAutospacing="0" w:after="0" w:afterAutospacing="0"/>
              <w:textAlignment w:val="baseline"/>
              <w:rPr>
                <w:color w:val="000000"/>
                <w:sz w:val="20"/>
                <w:szCs w:val="20"/>
              </w:rPr>
            </w:pPr>
            <w:r w:rsidRPr="00333F2A">
              <w:rPr>
                <w:color w:val="000000"/>
                <w:sz w:val="20"/>
                <w:szCs w:val="20"/>
              </w:rPr>
              <w:t>Resource. Keeping up to date with resources and training (</w:t>
            </w:r>
            <w:r w:rsidRPr="00333F2A">
              <w:rPr>
                <w:i/>
                <w:iCs/>
                <w:color w:val="000000"/>
                <w:sz w:val="20"/>
                <w:szCs w:val="20"/>
              </w:rPr>
              <w:t>n=1</w:t>
            </w:r>
            <w:r w:rsidRPr="00333F2A">
              <w:rPr>
                <w:color w:val="000000"/>
                <w:sz w:val="20"/>
                <w:szCs w:val="20"/>
              </w:rPr>
              <w:t>)</w:t>
            </w:r>
          </w:p>
          <w:p w14:paraId="6F50FED5" w14:textId="77777777" w:rsidR="00333F2A" w:rsidRPr="00333F2A" w:rsidRDefault="00333F2A" w:rsidP="00333F2A">
            <w:pPr>
              <w:pStyle w:val="NormalWeb"/>
              <w:numPr>
                <w:ilvl w:val="0"/>
                <w:numId w:val="13"/>
              </w:numPr>
              <w:spacing w:before="0" w:beforeAutospacing="0" w:after="0" w:afterAutospacing="0"/>
              <w:textAlignment w:val="baseline"/>
              <w:rPr>
                <w:color w:val="000000"/>
                <w:sz w:val="20"/>
                <w:szCs w:val="20"/>
              </w:rPr>
            </w:pPr>
            <w:r w:rsidRPr="00333F2A">
              <w:rPr>
                <w:color w:val="000000"/>
                <w:sz w:val="20"/>
                <w:szCs w:val="20"/>
              </w:rPr>
              <w:t>Staff turnover (new staff always need training) (</w:t>
            </w:r>
            <w:r w:rsidRPr="00333F2A">
              <w:rPr>
                <w:i/>
                <w:iCs/>
                <w:color w:val="000000"/>
                <w:sz w:val="20"/>
                <w:szCs w:val="20"/>
              </w:rPr>
              <w:t>n=2</w:t>
            </w:r>
            <w:r w:rsidRPr="00333F2A">
              <w:rPr>
                <w:color w:val="000000"/>
                <w:sz w:val="20"/>
                <w:szCs w:val="20"/>
              </w:rPr>
              <w:t>)</w:t>
            </w:r>
          </w:p>
          <w:p w14:paraId="114D26F2" w14:textId="77777777" w:rsidR="00333F2A" w:rsidRPr="00333F2A" w:rsidRDefault="00333F2A" w:rsidP="00516A94">
            <w:pPr>
              <w:pStyle w:val="NormalWeb"/>
              <w:spacing w:before="0" w:beforeAutospacing="0" w:after="0" w:afterAutospacing="0"/>
              <w:rPr>
                <w:b/>
                <w:bCs/>
                <w:sz w:val="20"/>
                <w:szCs w:val="20"/>
              </w:rPr>
            </w:pPr>
          </w:p>
          <w:p w14:paraId="57DBC53D" w14:textId="77777777" w:rsidR="00333F2A" w:rsidRPr="00333F2A" w:rsidRDefault="00333F2A" w:rsidP="00516A94">
            <w:pPr>
              <w:pStyle w:val="NormalWeb"/>
              <w:spacing w:before="0" w:beforeAutospacing="0" w:after="0" w:afterAutospacing="0"/>
              <w:rPr>
                <w:b/>
                <w:bCs/>
                <w:color w:val="000000"/>
                <w:sz w:val="20"/>
                <w:szCs w:val="20"/>
              </w:rPr>
            </w:pPr>
            <w:r w:rsidRPr="00333F2A">
              <w:rPr>
                <w:b/>
                <w:bCs/>
                <w:color w:val="000000"/>
                <w:sz w:val="20"/>
                <w:szCs w:val="20"/>
              </w:rPr>
              <w:t>Desired areas for professional development</w:t>
            </w:r>
          </w:p>
          <w:p w14:paraId="252A9F43" w14:textId="77777777" w:rsidR="00333F2A" w:rsidRPr="00333F2A" w:rsidRDefault="00333F2A" w:rsidP="00333F2A">
            <w:pPr>
              <w:pStyle w:val="NormalWeb"/>
              <w:numPr>
                <w:ilvl w:val="0"/>
                <w:numId w:val="19"/>
              </w:numPr>
              <w:spacing w:before="0" w:beforeAutospacing="0" w:after="0" w:afterAutospacing="0"/>
              <w:rPr>
                <w:sz w:val="20"/>
                <w:szCs w:val="20"/>
              </w:rPr>
            </w:pPr>
            <w:r w:rsidRPr="00333F2A">
              <w:rPr>
                <w:color w:val="000000"/>
                <w:sz w:val="20"/>
                <w:szCs w:val="20"/>
              </w:rPr>
              <w:t>Cultural safety</w:t>
            </w:r>
          </w:p>
          <w:p w14:paraId="6F2C889B" w14:textId="77777777" w:rsidR="00333F2A" w:rsidRPr="00333F2A" w:rsidRDefault="00333F2A" w:rsidP="00333F2A">
            <w:pPr>
              <w:pStyle w:val="NormalWeb"/>
              <w:numPr>
                <w:ilvl w:val="0"/>
                <w:numId w:val="19"/>
              </w:numPr>
              <w:spacing w:before="0" w:beforeAutospacing="0" w:after="0" w:afterAutospacing="0"/>
              <w:rPr>
                <w:sz w:val="20"/>
                <w:szCs w:val="20"/>
              </w:rPr>
            </w:pPr>
            <w:r w:rsidRPr="00333F2A">
              <w:rPr>
                <w:color w:val="000000"/>
                <w:sz w:val="20"/>
                <w:szCs w:val="20"/>
              </w:rPr>
              <w:t>Working with whānau/family</w:t>
            </w:r>
          </w:p>
          <w:p w14:paraId="1A819626" w14:textId="77777777" w:rsidR="00333F2A" w:rsidRPr="00333F2A" w:rsidRDefault="00333F2A" w:rsidP="00333F2A">
            <w:pPr>
              <w:pStyle w:val="NormalWeb"/>
              <w:numPr>
                <w:ilvl w:val="0"/>
                <w:numId w:val="19"/>
              </w:numPr>
              <w:spacing w:before="0" w:beforeAutospacing="0" w:after="0" w:afterAutospacing="0"/>
              <w:rPr>
                <w:sz w:val="20"/>
                <w:szCs w:val="20"/>
              </w:rPr>
            </w:pPr>
            <w:r w:rsidRPr="00333F2A">
              <w:rPr>
                <w:color w:val="000000"/>
                <w:sz w:val="20"/>
                <w:szCs w:val="20"/>
              </w:rPr>
              <w:t>Wider mental health training and working with multiple diagnoses, addictions, and trauma</w:t>
            </w:r>
          </w:p>
          <w:p w14:paraId="786A0299" w14:textId="77777777" w:rsidR="00333F2A" w:rsidRPr="00333F2A" w:rsidRDefault="00333F2A" w:rsidP="00333F2A">
            <w:pPr>
              <w:pStyle w:val="NormalWeb"/>
              <w:numPr>
                <w:ilvl w:val="0"/>
                <w:numId w:val="19"/>
              </w:numPr>
              <w:spacing w:before="0" w:beforeAutospacing="0" w:after="0" w:afterAutospacing="0"/>
              <w:rPr>
                <w:sz w:val="20"/>
                <w:szCs w:val="20"/>
              </w:rPr>
            </w:pPr>
            <w:r w:rsidRPr="00333F2A">
              <w:rPr>
                <w:color w:val="000000"/>
                <w:sz w:val="20"/>
                <w:szCs w:val="20"/>
              </w:rPr>
              <w:t>Psychological tools to use on a day-to-day basis with people</w:t>
            </w:r>
          </w:p>
          <w:p w14:paraId="15F29CC6" w14:textId="77777777" w:rsidR="00333F2A" w:rsidRPr="00333F2A" w:rsidRDefault="00333F2A" w:rsidP="00333F2A">
            <w:pPr>
              <w:pStyle w:val="NormalWeb"/>
              <w:numPr>
                <w:ilvl w:val="0"/>
                <w:numId w:val="19"/>
              </w:numPr>
              <w:spacing w:before="0" w:beforeAutospacing="0" w:after="0" w:afterAutospacing="0"/>
              <w:rPr>
                <w:sz w:val="20"/>
                <w:szCs w:val="20"/>
              </w:rPr>
            </w:pPr>
            <w:r w:rsidRPr="00333F2A">
              <w:rPr>
                <w:color w:val="000000"/>
                <w:sz w:val="20"/>
                <w:szCs w:val="20"/>
              </w:rPr>
              <w:t>Understanding of psychosis and medication</w:t>
            </w:r>
          </w:p>
          <w:p w14:paraId="17750EB4" w14:textId="77777777" w:rsidR="00333F2A" w:rsidRPr="00333F2A" w:rsidRDefault="00333F2A" w:rsidP="00333F2A">
            <w:pPr>
              <w:pStyle w:val="NormalWeb"/>
              <w:numPr>
                <w:ilvl w:val="0"/>
                <w:numId w:val="19"/>
              </w:numPr>
              <w:spacing w:before="0" w:beforeAutospacing="0" w:after="0" w:afterAutospacing="0"/>
              <w:rPr>
                <w:sz w:val="20"/>
                <w:szCs w:val="20"/>
              </w:rPr>
            </w:pPr>
            <w:r w:rsidRPr="00333F2A">
              <w:rPr>
                <w:color w:val="000000"/>
                <w:sz w:val="20"/>
                <w:szCs w:val="20"/>
              </w:rPr>
              <w:t>Physical health (e.g., running groups, functional training)</w:t>
            </w:r>
          </w:p>
          <w:p w14:paraId="00C1E0C4" w14:textId="77777777" w:rsidR="00333F2A" w:rsidRPr="00333F2A" w:rsidRDefault="00333F2A" w:rsidP="00333F2A">
            <w:pPr>
              <w:pStyle w:val="NormalWeb"/>
              <w:numPr>
                <w:ilvl w:val="0"/>
                <w:numId w:val="19"/>
              </w:numPr>
              <w:spacing w:before="0" w:beforeAutospacing="0" w:after="0" w:afterAutospacing="0"/>
              <w:rPr>
                <w:sz w:val="20"/>
                <w:szCs w:val="20"/>
              </w:rPr>
            </w:pPr>
            <w:r w:rsidRPr="00333F2A">
              <w:rPr>
                <w:color w:val="000000"/>
                <w:sz w:val="20"/>
                <w:szCs w:val="20"/>
              </w:rPr>
              <w:t>Adventure based activity </w:t>
            </w:r>
          </w:p>
          <w:p w14:paraId="28D87CB9" w14:textId="77777777" w:rsidR="00333F2A" w:rsidRPr="00333F2A" w:rsidRDefault="00333F2A" w:rsidP="00333F2A">
            <w:pPr>
              <w:pStyle w:val="NormalWeb"/>
              <w:numPr>
                <w:ilvl w:val="0"/>
                <w:numId w:val="19"/>
              </w:numPr>
              <w:spacing w:before="0" w:beforeAutospacing="0" w:after="0" w:afterAutospacing="0"/>
              <w:rPr>
                <w:sz w:val="20"/>
                <w:szCs w:val="20"/>
              </w:rPr>
            </w:pPr>
            <w:r w:rsidRPr="00333F2A">
              <w:rPr>
                <w:color w:val="000000"/>
                <w:sz w:val="20"/>
                <w:szCs w:val="20"/>
              </w:rPr>
              <w:t>Working with adolescents</w:t>
            </w:r>
          </w:p>
          <w:p w14:paraId="14357D8F" w14:textId="77777777" w:rsidR="00333F2A" w:rsidRPr="00333F2A" w:rsidRDefault="00333F2A" w:rsidP="00333F2A">
            <w:pPr>
              <w:pStyle w:val="NormalWeb"/>
              <w:numPr>
                <w:ilvl w:val="0"/>
                <w:numId w:val="19"/>
              </w:numPr>
              <w:spacing w:before="0" w:beforeAutospacing="0" w:after="0" w:afterAutospacing="0"/>
              <w:rPr>
                <w:b/>
                <w:bCs/>
                <w:sz w:val="20"/>
                <w:szCs w:val="20"/>
              </w:rPr>
            </w:pPr>
            <w:r w:rsidRPr="00333F2A">
              <w:rPr>
                <w:color w:val="000000"/>
                <w:sz w:val="20"/>
                <w:szCs w:val="20"/>
              </w:rPr>
              <w:t>Assertive case management</w:t>
            </w:r>
          </w:p>
          <w:p w14:paraId="631E8657" w14:textId="77777777" w:rsidR="00333F2A" w:rsidRPr="00333F2A" w:rsidRDefault="00333F2A" w:rsidP="00516A94">
            <w:pPr>
              <w:pStyle w:val="NormalWeb"/>
              <w:spacing w:before="0" w:beforeAutospacing="0" w:after="0" w:afterAutospacing="0"/>
              <w:textAlignment w:val="baseline"/>
              <w:rPr>
                <w:b/>
                <w:bCs/>
                <w:color w:val="32363A"/>
                <w:sz w:val="20"/>
                <w:szCs w:val="20"/>
                <w:shd w:val="clear" w:color="auto" w:fill="FFFFFF"/>
              </w:rPr>
            </w:pPr>
          </w:p>
          <w:p w14:paraId="2514A052" w14:textId="77777777" w:rsidR="00333F2A" w:rsidRPr="00333F2A" w:rsidRDefault="00333F2A" w:rsidP="00516A94">
            <w:pPr>
              <w:pStyle w:val="NormalWeb"/>
              <w:spacing w:before="0" w:beforeAutospacing="0" w:after="0" w:afterAutospacing="0"/>
              <w:textAlignment w:val="baseline"/>
              <w:rPr>
                <w:b/>
                <w:bCs/>
                <w:color w:val="32363A"/>
                <w:sz w:val="20"/>
                <w:szCs w:val="20"/>
                <w:shd w:val="clear" w:color="auto" w:fill="FFFFFF"/>
              </w:rPr>
            </w:pPr>
            <w:r w:rsidRPr="00333F2A">
              <w:rPr>
                <w:b/>
                <w:bCs/>
                <w:color w:val="32363A"/>
                <w:sz w:val="20"/>
                <w:szCs w:val="20"/>
                <w:shd w:val="clear" w:color="auto" w:fill="FFFFFF"/>
              </w:rPr>
              <w:t>Other comments on professional development</w:t>
            </w:r>
          </w:p>
          <w:p w14:paraId="23572A74" w14:textId="77777777" w:rsidR="00333F2A" w:rsidRPr="00333F2A" w:rsidRDefault="00333F2A" w:rsidP="00333F2A">
            <w:pPr>
              <w:pStyle w:val="NormalWeb"/>
              <w:numPr>
                <w:ilvl w:val="0"/>
                <w:numId w:val="20"/>
              </w:numPr>
              <w:spacing w:before="0" w:beforeAutospacing="0" w:after="0" w:afterAutospacing="0"/>
              <w:rPr>
                <w:sz w:val="20"/>
                <w:szCs w:val="20"/>
              </w:rPr>
            </w:pPr>
            <w:r w:rsidRPr="00333F2A">
              <w:rPr>
                <w:color w:val="000000"/>
                <w:sz w:val="20"/>
                <w:szCs w:val="20"/>
              </w:rPr>
              <w:t>‘A lot of stigma still exists within healthcare services regarding psychosis.’</w:t>
            </w:r>
          </w:p>
          <w:p w14:paraId="6204749D" w14:textId="77777777" w:rsidR="00333F2A" w:rsidRPr="00333F2A" w:rsidRDefault="00333F2A" w:rsidP="00333F2A">
            <w:pPr>
              <w:pStyle w:val="NormalWeb"/>
              <w:numPr>
                <w:ilvl w:val="0"/>
                <w:numId w:val="20"/>
              </w:numPr>
              <w:spacing w:before="0" w:beforeAutospacing="0" w:after="0" w:afterAutospacing="0"/>
              <w:rPr>
                <w:sz w:val="20"/>
                <w:szCs w:val="20"/>
              </w:rPr>
            </w:pPr>
            <w:r w:rsidRPr="00333F2A">
              <w:rPr>
                <w:color w:val="000000"/>
                <w:sz w:val="20"/>
                <w:szCs w:val="20"/>
              </w:rPr>
              <w:t>‘People are more understanding of depression and anxiety.’ </w:t>
            </w:r>
          </w:p>
          <w:p w14:paraId="5FFA8805" w14:textId="77777777" w:rsidR="00333F2A" w:rsidRPr="00333F2A" w:rsidRDefault="00333F2A" w:rsidP="00333F2A">
            <w:pPr>
              <w:pStyle w:val="NormalWeb"/>
              <w:numPr>
                <w:ilvl w:val="0"/>
                <w:numId w:val="20"/>
              </w:numPr>
              <w:spacing w:before="0" w:beforeAutospacing="0" w:after="0" w:afterAutospacing="0"/>
              <w:rPr>
                <w:sz w:val="20"/>
                <w:szCs w:val="20"/>
              </w:rPr>
            </w:pPr>
            <w:r w:rsidRPr="00333F2A">
              <w:rPr>
                <w:color w:val="000000"/>
                <w:sz w:val="20"/>
                <w:szCs w:val="20"/>
              </w:rPr>
              <w:t xml:space="preserve">‘We notice that there is quite a need for recent insights to be incorporated in health care training. Support workers, psychologists and even psychiatrists do not get enough new information in their training about psychosis. I suspect that is because it is a relatively rare </w:t>
            </w:r>
            <w:r w:rsidRPr="00333F2A">
              <w:rPr>
                <w:color w:val="000000"/>
                <w:sz w:val="20"/>
                <w:szCs w:val="20"/>
              </w:rPr>
              <w:lastRenderedPageBreak/>
              <w:t>and serious condition and insights change all the time. Addressing this lack would be critically important, but a big undertaking.’</w:t>
            </w:r>
          </w:p>
          <w:p w14:paraId="2941119E" w14:textId="77777777" w:rsidR="00333F2A" w:rsidRPr="00333F2A" w:rsidRDefault="00333F2A" w:rsidP="00333F2A">
            <w:pPr>
              <w:pStyle w:val="NormalWeb"/>
              <w:numPr>
                <w:ilvl w:val="0"/>
                <w:numId w:val="20"/>
              </w:numPr>
              <w:spacing w:before="0" w:beforeAutospacing="0" w:after="0" w:afterAutospacing="0"/>
              <w:textAlignment w:val="baseline"/>
              <w:rPr>
                <w:color w:val="000000"/>
                <w:sz w:val="20"/>
                <w:szCs w:val="20"/>
              </w:rPr>
            </w:pPr>
            <w:r w:rsidRPr="00333F2A">
              <w:rPr>
                <w:color w:val="000000"/>
                <w:sz w:val="20"/>
                <w:szCs w:val="20"/>
              </w:rPr>
              <w:t>‘Opportunity to expand and connect with other agencies. We are looking at building these.’</w:t>
            </w:r>
          </w:p>
        </w:tc>
      </w:tr>
    </w:tbl>
    <w:p w14:paraId="30B64F49" w14:textId="77777777" w:rsidR="00333F2A" w:rsidRDefault="00333F2A" w:rsidP="00333F2A">
      <w:pPr>
        <w:adjustRightInd w:val="0"/>
        <w:snapToGrid w:val="0"/>
        <w:spacing w:after="60" w:line="480" w:lineRule="auto"/>
        <w:rPr>
          <w:rFonts w:ascii="Times New Roman" w:hAnsi="Times New Roman" w:cs="Times New Roman"/>
          <w:b/>
          <w:bCs/>
          <w:color w:val="1C1D1E"/>
          <w:sz w:val="20"/>
          <w:szCs w:val="20"/>
        </w:rPr>
      </w:pPr>
    </w:p>
    <w:p w14:paraId="437CC0BB" w14:textId="77777777" w:rsidR="00333F2A" w:rsidRDefault="00333F2A">
      <w:pPr>
        <w:rPr>
          <w:rFonts w:ascii="Times New Roman" w:hAnsi="Times New Roman" w:cs="Times New Roman"/>
          <w:b/>
          <w:bCs/>
          <w:color w:val="1C1D1E"/>
          <w:sz w:val="20"/>
          <w:szCs w:val="20"/>
        </w:rPr>
      </w:pPr>
      <w:r>
        <w:rPr>
          <w:rFonts w:ascii="Times New Roman" w:hAnsi="Times New Roman" w:cs="Times New Roman"/>
          <w:b/>
          <w:bCs/>
          <w:color w:val="1C1D1E"/>
          <w:sz w:val="20"/>
          <w:szCs w:val="20"/>
        </w:rPr>
        <w:br w:type="page"/>
      </w:r>
    </w:p>
    <w:p w14:paraId="344E5905" w14:textId="2070452F" w:rsidR="00333F2A" w:rsidRPr="00D210A9" w:rsidRDefault="00333F2A" w:rsidP="00333F2A">
      <w:pPr>
        <w:adjustRightInd w:val="0"/>
        <w:snapToGrid w:val="0"/>
        <w:rPr>
          <w:rFonts w:ascii="Times New Roman" w:hAnsi="Times New Roman" w:cs="Times New Roman"/>
          <w:color w:val="1C1D1E"/>
          <w:sz w:val="20"/>
          <w:szCs w:val="20"/>
        </w:rPr>
      </w:pPr>
      <w:r w:rsidRPr="00333F2A">
        <w:rPr>
          <w:rFonts w:ascii="Times New Roman" w:hAnsi="Times New Roman" w:cs="Times New Roman"/>
          <w:b/>
          <w:bCs/>
          <w:color w:val="1C1D1E"/>
          <w:sz w:val="20"/>
          <w:szCs w:val="20"/>
        </w:rPr>
        <w:lastRenderedPageBreak/>
        <w:t xml:space="preserve">Supplementary material 2. </w:t>
      </w:r>
      <w:r w:rsidRPr="00333F2A">
        <w:rPr>
          <w:rFonts w:ascii="Times New Roman" w:hAnsi="Times New Roman" w:cs="Times New Roman"/>
          <w:color w:val="1C1D1E"/>
          <w:sz w:val="20"/>
          <w:szCs w:val="20"/>
        </w:rPr>
        <w:t>Final revision phase programme (overall proposed component features based on collated previous feedback)</w:t>
      </w:r>
    </w:p>
    <w:tbl>
      <w:tblPr>
        <w:tblW w:w="0" w:type="auto"/>
        <w:tblCellMar>
          <w:top w:w="15" w:type="dxa"/>
          <w:left w:w="15" w:type="dxa"/>
          <w:bottom w:w="15" w:type="dxa"/>
          <w:right w:w="15" w:type="dxa"/>
        </w:tblCellMar>
        <w:tblLook w:val="04A0" w:firstRow="1" w:lastRow="0" w:firstColumn="1" w:lastColumn="0" w:noHBand="0" w:noVBand="1"/>
      </w:tblPr>
      <w:tblGrid>
        <w:gridCol w:w="3577"/>
        <w:gridCol w:w="3078"/>
        <w:gridCol w:w="4814"/>
      </w:tblGrid>
      <w:tr w:rsidR="00333F2A" w:rsidRPr="00333F2A" w14:paraId="1756FC72" w14:textId="77777777" w:rsidTr="00516A94">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B43F12" w14:textId="77777777" w:rsidR="00333F2A" w:rsidRPr="00333F2A" w:rsidRDefault="00333F2A" w:rsidP="00333F2A">
            <w:pPr>
              <w:pStyle w:val="NormalWeb"/>
              <w:adjustRightInd w:val="0"/>
              <w:snapToGrid w:val="0"/>
              <w:spacing w:before="0" w:beforeAutospacing="0" w:after="0" w:afterAutospacing="0"/>
              <w:rPr>
                <w:sz w:val="20"/>
                <w:szCs w:val="20"/>
              </w:rPr>
            </w:pPr>
            <w:r w:rsidRPr="00333F2A">
              <w:rPr>
                <w:b/>
                <w:bCs/>
                <w:color w:val="000000"/>
                <w:sz w:val="20"/>
                <w:szCs w:val="20"/>
              </w:rPr>
              <w:t>Component</w:t>
            </w:r>
          </w:p>
        </w:tc>
        <w:tc>
          <w:tcPr>
            <w:tcW w:w="30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E47286" w14:textId="77777777" w:rsidR="00333F2A" w:rsidRPr="00333F2A" w:rsidRDefault="00333F2A" w:rsidP="00333F2A">
            <w:pPr>
              <w:pStyle w:val="NormalWeb"/>
              <w:adjustRightInd w:val="0"/>
              <w:snapToGrid w:val="0"/>
              <w:spacing w:before="0" w:beforeAutospacing="0" w:after="0" w:afterAutospacing="0"/>
              <w:rPr>
                <w:sz w:val="20"/>
                <w:szCs w:val="20"/>
              </w:rPr>
            </w:pPr>
            <w:r w:rsidRPr="00333F2A">
              <w:rPr>
                <w:b/>
                <w:bCs/>
                <w:color w:val="000000"/>
                <w:sz w:val="20"/>
                <w:szCs w:val="20"/>
              </w:rPr>
              <w:t>Description</w:t>
            </w:r>
          </w:p>
        </w:tc>
        <w:tc>
          <w:tcPr>
            <w:tcW w:w="4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10A687A" w14:textId="77777777" w:rsidR="00333F2A" w:rsidRPr="00333F2A" w:rsidRDefault="00333F2A" w:rsidP="00333F2A">
            <w:pPr>
              <w:pStyle w:val="NormalWeb"/>
              <w:adjustRightInd w:val="0"/>
              <w:snapToGrid w:val="0"/>
              <w:spacing w:before="0" w:beforeAutospacing="0" w:after="0" w:afterAutospacing="0"/>
              <w:rPr>
                <w:sz w:val="20"/>
                <w:szCs w:val="20"/>
              </w:rPr>
            </w:pPr>
            <w:r w:rsidRPr="00333F2A">
              <w:rPr>
                <w:b/>
                <w:bCs/>
                <w:color w:val="000000"/>
                <w:sz w:val="20"/>
                <w:szCs w:val="20"/>
              </w:rPr>
              <w:t>Additional features or comments</w:t>
            </w:r>
          </w:p>
        </w:tc>
      </w:tr>
      <w:tr w:rsidR="00333F2A" w:rsidRPr="00333F2A" w14:paraId="6DFBAFA8" w14:textId="77777777" w:rsidTr="00516A94">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1F5902" w14:textId="77777777" w:rsidR="00333F2A" w:rsidRPr="00333F2A" w:rsidRDefault="00333F2A" w:rsidP="00516A94">
            <w:pPr>
              <w:pStyle w:val="NormalWeb"/>
              <w:spacing w:before="0" w:beforeAutospacing="0" w:after="0" w:afterAutospacing="0"/>
              <w:rPr>
                <w:sz w:val="20"/>
                <w:szCs w:val="20"/>
              </w:rPr>
            </w:pPr>
            <w:r w:rsidRPr="00333F2A">
              <w:rPr>
                <w:color w:val="000000" w:themeColor="text1"/>
                <w:sz w:val="20"/>
                <w:szCs w:val="20"/>
              </w:rPr>
              <w:t>12-week health and wellbeing programme</w:t>
            </w:r>
          </w:p>
        </w:tc>
        <w:tc>
          <w:tcPr>
            <w:tcW w:w="30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0A69962"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A programme designed to: support autonomy, social connection, and health knowledge advancement; provide opportunities to enact positive health behaviours (e.g., physical activity, cooking healthy foods); and celebrate and share cultural identity.</w:t>
            </w:r>
          </w:p>
        </w:tc>
        <w:tc>
          <w:tcPr>
            <w:tcW w:w="4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5747F3"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Six weeks of ‘pre-programmed’ sessions and six weeks open for choice to support collaborative approach to healthcare.</w:t>
            </w:r>
          </w:p>
          <w:p w14:paraId="29701F27"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Experiential and interactive learning</w:t>
            </w:r>
          </w:p>
          <w:p w14:paraId="4D67E7E5"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Each session will be accompanied by physical activity sessions.</w:t>
            </w:r>
          </w:p>
          <w:p w14:paraId="26381608"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Include previous clients of EISP to come in and talk to rangatahi whai ora, ensuring that these come from a diverse range of what recovery might look like (role model, peer learning).</w:t>
            </w:r>
          </w:p>
          <w:p w14:paraId="50B20294"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Include opportunities for creative expression.</w:t>
            </w:r>
          </w:p>
          <w:p w14:paraId="5819C127"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A programme that faces and embraces comorbidity (e.g., Autism Spectrum Disorder).</w:t>
            </w:r>
          </w:p>
          <w:p w14:paraId="6F13E9C1"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Supported goal-setting at individual level</w:t>
            </w:r>
          </w:p>
          <w:p w14:paraId="69FB833A"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Values - what matters to individual rangatahi whai ora and how can they be supported in moving towards those values? This might lead to employment and/or voluntary work.</w:t>
            </w:r>
          </w:p>
          <w:p w14:paraId="70E63A7C"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Provide volunteering opportunities for rangatahi in delivery/organisation of sessions.</w:t>
            </w:r>
          </w:p>
          <w:p w14:paraId="4B5E8EE6"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Any programme should be continuous, rather than a discrete or set amount of time.</w:t>
            </w:r>
          </w:p>
          <w:p w14:paraId="059CDDF5" w14:textId="77777777" w:rsidR="00333F2A" w:rsidRPr="00333F2A" w:rsidRDefault="00333F2A" w:rsidP="00333F2A">
            <w:pPr>
              <w:pStyle w:val="NormalWeb"/>
              <w:numPr>
                <w:ilvl w:val="0"/>
                <w:numId w:val="1"/>
              </w:numPr>
              <w:spacing w:before="0" w:beforeAutospacing="0" w:after="0" w:afterAutospacing="0"/>
              <w:textAlignment w:val="baseline"/>
              <w:rPr>
                <w:color w:val="000000"/>
                <w:sz w:val="20"/>
                <w:szCs w:val="20"/>
              </w:rPr>
            </w:pPr>
            <w:r w:rsidRPr="00333F2A">
              <w:rPr>
                <w:color w:val="000000"/>
                <w:sz w:val="20"/>
                <w:szCs w:val="20"/>
              </w:rPr>
              <w:t>Twice weekly at different times for participants’ convenience.</w:t>
            </w:r>
          </w:p>
        </w:tc>
      </w:tr>
      <w:tr w:rsidR="00333F2A" w:rsidRPr="00333F2A" w14:paraId="0126B510" w14:textId="77777777" w:rsidTr="00516A94">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8EADF3"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Residential trip</w:t>
            </w:r>
          </w:p>
        </w:tc>
        <w:tc>
          <w:tcPr>
            <w:tcW w:w="30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B42F19"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Residential trip designed as a celebratory event for the 12-week programme, providing opportunities for social connection and time spent in nature.</w:t>
            </w:r>
          </w:p>
        </w:tc>
        <w:tc>
          <w:tcPr>
            <w:tcW w:w="4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7FBA9C" w14:textId="77777777" w:rsidR="00333F2A" w:rsidRPr="00333F2A" w:rsidRDefault="00333F2A" w:rsidP="00333F2A">
            <w:pPr>
              <w:pStyle w:val="NormalWeb"/>
              <w:numPr>
                <w:ilvl w:val="0"/>
                <w:numId w:val="2"/>
              </w:numPr>
              <w:spacing w:before="0" w:beforeAutospacing="0" w:after="0" w:afterAutospacing="0"/>
              <w:textAlignment w:val="baseline"/>
              <w:rPr>
                <w:color w:val="000000"/>
                <w:sz w:val="20"/>
                <w:szCs w:val="20"/>
              </w:rPr>
            </w:pPr>
            <w:r w:rsidRPr="00333F2A">
              <w:rPr>
                <w:color w:val="000000"/>
                <w:sz w:val="20"/>
                <w:szCs w:val="20"/>
              </w:rPr>
              <w:t>Recognising the achievements of participants in attending sessions, particularly those who have attended 50% or 100% of total sessions (the latter being a ‘graduation’).</w:t>
            </w:r>
          </w:p>
        </w:tc>
      </w:tr>
      <w:tr w:rsidR="00333F2A" w:rsidRPr="00333F2A" w14:paraId="57B1ABAD" w14:textId="77777777" w:rsidTr="00516A94">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4FCD7BE"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Web-based app</w:t>
            </w:r>
          </w:p>
        </w:tc>
        <w:tc>
          <w:tcPr>
            <w:tcW w:w="30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2ED5EF4"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 xml:space="preserve">An online platform to accompany the 12-week programme in terms of providing information and </w:t>
            </w:r>
            <w:r w:rsidRPr="00333F2A">
              <w:rPr>
                <w:color w:val="000000"/>
                <w:sz w:val="20"/>
                <w:szCs w:val="20"/>
              </w:rPr>
              <w:lastRenderedPageBreak/>
              <w:t>resources that align with the programme content, as well as a place for rangatahi whai ora and whānau to share stories, experiences, strategies for living well.</w:t>
            </w:r>
          </w:p>
        </w:tc>
        <w:tc>
          <w:tcPr>
            <w:tcW w:w="4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7608E28" w14:textId="77777777" w:rsidR="00333F2A" w:rsidRPr="00333F2A" w:rsidRDefault="00333F2A" w:rsidP="00516A94">
            <w:pPr>
              <w:pStyle w:val="NormalWeb"/>
              <w:spacing w:before="0" w:beforeAutospacing="0" w:after="0" w:afterAutospacing="0"/>
              <w:textAlignment w:val="baseline"/>
              <w:rPr>
                <w:color w:val="000000"/>
                <w:sz w:val="20"/>
                <w:szCs w:val="20"/>
              </w:rPr>
            </w:pPr>
            <w:r w:rsidRPr="00333F2A">
              <w:rPr>
                <w:color w:val="000000"/>
                <w:sz w:val="20"/>
                <w:szCs w:val="20"/>
              </w:rPr>
              <w:lastRenderedPageBreak/>
              <w:t>Interactive - not a passive source of information but a platform for proactive connection and learning.</w:t>
            </w:r>
          </w:p>
          <w:p w14:paraId="44531136" w14:textId="77777777" w:rsidR="00333F2A" w:rsidRDefault="00333F2A" w:rsidP="00516A94">
            <w:pPr>
              <w:pStyle w:val="NormalWeb"/>
              <w:spacing w:before="0" w:beforeAutospacing="0" w:after="0" w:afterAutospacing="0"/>
              <w:textAlignment w:val="baseline"/>
              <w:rPr>
                <w:color w:val="000000"/>
                <w:sz w:val="20"/>
                <w:szCs w:val="20"/>
              </w:rPr>
            </w:pPr>
          </w:p>
          <w:p w14:paraId="138EF9D7" w14:textId="3CB9F0AE" w:rsidR="00333F2A" w:rsidRPr="00333F2A" w:rsidRDefault="00333F2A" w:rsidP="00516A94">
            <w:pPr>
              <w:pStyle w:val="NormalWeb"/>
              <w:spacing w:before="0" w:beforeAutospacing="0" w:after="0" w:afterAutospacing="0"/>
              <w:textAlignment w:val="baseline"/>
              <w:rPr>
                <w:color w:val="000000"/>
                <w:sz w:val="20"/>
                <w:szCs w:val="20"/>
              </w:rPr>
            </w:pPr>
            <w:r w:rsidRPr="00333F2A">
              <w:rPr>
                <w:color w:val="000000"/>
                <w:sz w:val="20"/>
                <w:szCs w:val="20"/>
              </w:rPr>
              <w:lastRenderedPageBreak/>
              <w:t>Co-produced alongside rangatahi and whānau to ensure engaging content.</w:t>
            </w:r>
          </w:p>
          <w:p w14:paraId="6F136FB7" w14:textId="77777777" w:rsidR="00333F2A" w:rsidRPr="00333F2A" w:rsidRDefault="00333F2A" w:rsidP="00516A94">
            <w:pPr>
              <w:rPr>
                <w:rFonts w:ascii="Times New Roman" w:hAnsi="Times New Roman" w:cs="Times New Roman"/>
                <w:sz w:val="20"/>
                <w:szCs w:val="20"/>
              </w:rPr>
            </w:pPr>
          </w:p>
        </w:tc>
      </w:tr>
      <w:tr w:rsidR="00333F2A" w:rsidRPr="00333F2A" w14:paraId="0830960D" w14:textId="77777777" w:rsidTr="00516A94">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13F0C6"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lastRenderedPageBreak/>
              <w:t>Voucher system</w:t>
            </w:r>
          </w:p>
        </w:tc>
        <w:tc>
          <w:tcPr>
            <w:tcW w:w="30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08CF78"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A simple voucher system that offers rangatahi whai ora the opportunity for local activities or to connect with others at cafes. </w:t>
            </w:r>
          </w:p>
        </w:tc>
        <w:tc>
          <w:tcPr>
            <w:tcW w:w="4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B0C0BE2"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Discounted or free entry to local businesses and activities named by participants. These include an ecosanctuary, various cafes, sporting and physical activities (e.g., tennis club, health club).</w:t>
            </w:r>
          </w:p>
        </w:tc>
      </w:tr>
      <w:tr w:rsidR="00333F2A" w:rsidRPr="00333F2A" w14:paraId="1A3F9231" w14:textId="77777777" w:rsidTr="00516A94">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F925FF"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Referral system</w:t>
            </w:r>
          </w:p>
        </w:tc>
        <w:tc>
          <w:tcPr>
            <w:tcW w:w="30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338718"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A system within which rangatahi whai ora can be referred to external agencies for specific support.</w:t>
            </w:r>
          </w:p>
        </w:tc>
        <w:tc>
          <w:tcPr>
            <w:tcW w:w="4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D28D4A"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E.g., Agencies supporting physical activity behaviour change, local opportunities or courses.</w:t>
            </w:r>
          </w:p>
          <w:p w14:paraId="7A834D76"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A list of referred-to services will be populated.</w:t>
            </w:r>
          </w:p>
        </w:tc>
      </w:tr>
      <w:tr w:rsidR="00333F2A" w:rsidRPr="00333F2A" w14:paraId="5A026BD9" w14:textId="77777777" w:rsidTr="00516A94">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3D8320D" w14:textId="77777777" w:rsidR="00333F2A" w:rsidRPr="00333F2A" w:rsidRDefault="00333F2A" w:rsidP="00516A94">
            <w:pPr>
              <w:pStyle w:val="NormalWeb"/>
              <w:spacing w:before="0" w:beforeAutospacing="0" w:after="0" w:afterAutospacing="0"/>
              <w:rPr>
                <w:sz w:val="20"/>
                <w:szCs w:val="20"/>
              </w:rPr>
            </w:pPr>
            <w:r w:rsidRPr="00333F2A">
              <w:rPr>
                <w:color w:val="000000"/>
                <w:sz w:val="20"/>
                <w:szCs w:val="20"/>
              </w:rPr>
              <w:t>Professional development</w:t>
            </w:r>
          </w:p>
        </w:tc>
        <w:tc>
          <w:tcPr>
            <w:tcW w:w="30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04E4CD" w14:textId="77777777" w:rsidR="00333F2A" w:rsidRPr="00333F2A" w:rsidRDefault="00333F2A" w:rsidP="00516A94">
            <w:pPr>
              <w:pStyle w:val="NormalWeb"/>
              <w:spacing w:before="0" w:beforeAutospacing="0" w:after="0" w:afterAutospacing="0"/>
              <w:rPr>
                <w:sz w:val="20"/>
                <w:szCs w:val="20"/>
              </w:rPr>
            </w:pPr>
            <w:r w:rsidRPr="00333F2A">
              <w:rPr>
                <w:sz w:val="20"/>
                <w:szCs w:val="20"/>
              </w:rPr>
              <w:t>Recognising or developing opportunities for EISP staff to gain experience and/or qualifications that allow them to deliver holistic wellbeing support for rangatahi whai ora.</w:t>
            </w:r>
          </w:p>
        </w:tc>
        <w:tc>
          <w:tcPr>
            <w:tcW w:w="4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ECA82A3" w14:textId="77777777" w:rsidR="00333F2A" w:rsidRPr="00333F2A" w:rsidRDefault="00333F2A" w:rsidP="00516A94">
            <w:pPr>
              <w:rPr>
                <w:rFonts w:ascii="Times New Roman" w:hAnsi="Times New Roman" w:cs="Times New Roman"/>
                <w:sz w:val="20"/>
                <w:szCs w:val="20"/>
              </w:rPr>
            </w:pPr>
            <w:r w:rsidRPr="00333F2A">
              <w:rPr>
                <w:rFonts w:ascii="Times New Roman" w:hAnsi="Times New Roman" w:cs="Times New Roman"/>
                <w:color w:val="000000"/>
                <w:sz w:val="20"/>
                <w:szCs w:val="20"/>
              </w:rPr>
              <w:t>It was recognised by both EISP and other local health promotion service providers that there are gaps in competency and skill from a) EISP staff in providing support for physical activity, nutrition, and other health behaviours, and b) external health providers in working with rangatahi whai ora who are experiencing psychosis. Therefore, professional development on both sides would be beneficial to any system of support so that, for example, in the absence of immediate referrals to health promotion agencies, EISP staff might support a minimal viable product for rangatahi whai ora.</w:t>
            </w:r>
          </w:p>
        </w:tc>
      </w:tr>
    </w:tbl>
    <w:p w14:paraId="0B2AEB90" w14:textId="77777777" w:rsidR="00333F2A" w:rsidRPr="00333F2A" w:rsidRDefault="00333F2A">
      <w:pPr>
        <w:rPr>
          <w:rFonts w:ascii="Times New Roman" w:hAnsi="Times New Roman" w:cs="Times New Roman"/>
          <w:sz w:val="20"/>
          <w:szCs w:val="20"/>
          <w:lang w:val="mi-NZ"/>
        </w:rPr>
      </w:pPr>
    </w:p>
    <w:sectPr w:rsidR="00333F2A" w:rsidRPr="00333F2A" w:rsidSect="00333F2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67CC8"/>
    <w:multiLevelType w:val="multilevel"/>
    <w:tmpl w:val="921E32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4AB4403"/>
    <w:multiLevelType w:val="multilevel"/>
    <w:tmpl w:val="F96C5A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5A52DB2"/>
    <w:multiLevelType w:val="hybridMultilevel"/>
    <w:tmpl w:val="A3B6F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833716"/>
    <w:multiLevelType w:val="hybridMultilevel"/>
    <w:tmpl w:val="A5D0C758"/>
    <w:lvl w:ilvl="0" w:tplc="08090001">
      <w:start w:val="1"/>
      <w:numFmt w:val="bullet"/>
      <w:lvlText w:val=""/>
      <w:lvlJc w:val="left"/>
      <w:pPr>
        <w:ind w:left="360" w:hanging="360"/>
      </w:pPr>
      <w:rPr>
        <w:rFonts w:ascii="Symbol" w:hAnsi="Symbol" w:hint="default"/>
        <w:color w:val="2222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41D424F6"/>
    <w:multiLevelType w:val="multilevel"/>
    <w:tmpl w:val="3AD69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45173F"/>
    <w:multiLevelType w:val="multilevel"/>
    <w:tmpl w:val="E8C68D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4121B72"/>
    <w:multiLevelType w:val="multilevel"/>
    <w:tmpl w:val="11A2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A962AD"/>
    <w:multiLevelType w:val="multilevel"/>
    <w:tmpl w:val="A03826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A7400F9"/>
    <w:multiLevelType w:val="hybridMultilevel"/>
    <w:tmpl w:val="1CE0F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31D3892"/>
    <w:multiLevelType w:val="multilevel"/>
    <w:tmpl w:val="D10C72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6CB6730"/>
    <w:multiLevelType w:val="multilevel"/>
    <w:tmpl w:val="32181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A9A7D50"/>
    <w:multiLevelType w:val="hybridMultilevel"/>
    <w:tmpl w:val="7C4AA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C7E200B"/>
    <w:multiLevelType w:val="multilevel"/>
    <w:tmpl w:val="254051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5CDD48A1"/>
    <w:multiLevelType w:val="multilevel"/>
    <w:tmpl w:val="254051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26C1D16"/>
    <w:multiLevelType w:val="hybridMultilevel"/>
    <w:tmpl w:val="3AB22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28C54BC"/>
    <w:multiLevelType w:val="multilevel"/>
    <w:tmpl w:val="0C9889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AE761B7"/>
    <w:multiLevelType w:val="multilevel"/>
    <w:tmpl w:val="C80ACA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17E4701"/>
    <w:multiLevelType w:val="multilevel"/>
    <w:tmpl w:val="7C207E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7CB44A60"/>
    <w:multiLevelType w:val="multilevel"/>
    <w:tmpl w:val="36DE48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DEB7CCA"/>
    <w:multiLevelType w:val="multilevel"/>
    <w:tmpl w:val="34C4B2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E514694"/>
    <w:multiLevelType w:val="multilevel"/>
    <w:tmpl w:val="E2CC29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91995749">
    <w:abstractNumId w:val="15"/>
  </w:num>
  <w:num w:numId="2" w16cid:durableId="955332937">
    <w:abstractNumId w:val="1"/>
  </w:num>
  <w:num w:numId="3" w16cid:durableId="1012298684">
    <w:abstractNumId w:val="20"/>
  </w:num>
  <w:num w:numId="4" w16cid:durableId="1342246126">
    <w:abstractNumId w:val="7"/>
  </w:num>
  <w:num w:numId="5" w16cid:durableId="956791620">
    <w:abstractNumId w:val="5"/>
  </w:num>
  <w:num w:numId="6" w16cid:durableId="1900047794">
    <w:abstractNumId w:val="6"/>
  </w:num>
  <w:num w:numId="7" w16cid:durableId="708342397">
    <w:abstractNumId w:val="0"/>
  </w:num>
  <w:num w:numId="8" w16cid:durableId="1030030290">
    <w:abstractNumId w:val="18"/>
  </w:num>
  <w:num w:numId="9" w16cid:durableId="422840342">
    <w:abstractNumId w:val="13"/>
  </w:num>
  <w:num w:numId="10" w16cid:durableId="2108037112">
    <w:abstractNumId w:val="16"/>
  </w:num>
  <w:num w:numId="11" w16cid:durableId="467629025">
    <w:abstractNumId w:val="4"/>
  </w:num>
  <w:num w:numId="12" w16cid:durableId="279383740">
    <w:abstractNumId w:val="9"/>
  </w:num>
  <w:num w:numId="13" w16cid:durableId="983051084">
    <w:abstractNumId w:val="19"/>
  </w:num>
  <w:num w:numId="14" w16cid:durableId="875772333">
    <w:abstractNumId w:val="17"/>
  </w:num>
  <w:num w:numId="15" w16cid:durableId="1567305469">
    <w:abstractNumId w:val="10"/>
  </w:num>
  <w:num w:numId="16" w16cid:durableId="140968885">
    <w:abstractNumId w:val="12"/>
  </w:num>
  <w:num w:numId="17" w16cid:durableId="1926456828">
    <w:abstractNumId w:val="3"/>
  </w:num>
  <w:num w:numId="18" w16cid:durableId="580722494">
    <w:abstractNumId w:val="8"/>
  </w:num>
  <w:num w:numId="19" w16cid:durableId="1072898303">
    <w:abstractNumId w:val="2"/>
  </w:num>
  <w:num w:numId="20" w16cid:durableId="2142845570">
    <w:abstractNumId w:val="11"/>
  </w:num>
  <w:num w:numId="21" w16cid:durableId="79784419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F2A"/>
    <w:rsid w:val="00134034"/>
    <w:rsid w:val="00333F2A"/>
    <w:rsid w:val="00341A35"/>
    <w:rsid w:val="0036713D"/>
    <w:rsid w:val="005C187B"/>
    <w:rsid w:val="00607CF3"/>
    <w:rsid w:val="00AF4FE5"/>
    <w:rsid w:val="00D210A9"/>
    <w:rsid w:val="00DB0CA8"/>
    <w:rsid w:val="00FA114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1B0B83DC"/>
  <w15:chartTrackingRefBased/>
  <w15:docId w15:val="{909CEDEB-E3F4-BA4C-9516-75EC0D160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333F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F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3F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F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F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F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F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F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F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F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F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3F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F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F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F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F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F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F2A"/>
    <w:rPr>
      <w:rFonts w:eastAsiaTheme="majorEastAsia" w:cstheme="majorBidi"/>
      <w:color w:val="272727" w:themeColor="text1" w:themeTint="D8"/>
    </w:rPr>
  </w:style>
  <w:style w:type="paragraph" w:styleId="Title">
    <w:name w:val="Title"/>
    <w:basedOn w:val="Normal"/>
    <w:next w:val="Normal"/>
    <w:link w:val="TitleChar"/>
    <w:uiPriority w:val="10"/>
    <w:qFormat/>
    <w:rsid w:val="00333F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F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F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F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F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3F2A"/>
    <w:rPr>
      <w:i/>
      <w:iCs/>
      <w:color w:val="404040" w:themeColor="text1" w:themeTint="BF"/>
    </w:rPr>
  </w:style>
  <w:style w:type="paragraph" w:styleId="ListParagraph">
    <w:name w:val="List Paragraph"/>
    <w:basedOn w:val="Normal"/>
    <w:uiPriority w:val="34"/>
    <w:qFormat/>
    <w:rsid w:val="00333F2A"/>
    <w:pPr>
      <w:ind w:left="720"/>
      <w:contextualSpacing/>
    </w:pPr>
  </w:style>
  <w:style w:type="character" w:styleId="IntenseEmphasis">
    <w:name w:val="Intense Emphasis"/>
    <w:basedOn w:val="DefaultParagraphFont"/>
    <w:uiPriority w:val="21"/>
    <w:qFormat/>
    <w:rsid w:val="00333F2A"/>
    <w:rPr>
      <w:i/>
      <w:iCs/>
      <w:color w:val="0F4761" w:themeColor="accent1" w:themeShade="BF"/>
    </w:rPr>
  </w:style>
  <w:style w:type="paragraph" w:styleId="IntenseQuote">
    <w:name w:val="Intense Quote"/>
    <w:basedOn w:val="Normal"/>
    <w:next w:val="Normal"/>
    <w:link w:val="IntenseQuoteChar"/>
    <w:uiPriority w:val="30"/>
    <w:qFormat/>
    <w:rsid w:val="00333F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F2A"/>
    <w:rPr>
      <w:i/>
      <w:iCs/>
      <w:color w:val="0F4761" w:themeColor="accent1" w:themeShade="BF"/>
    </w:rPr>
  </w:style>
  <w:style w:type="character" w:styleId="IntenseReference">
    <w:name w:val="Intense Reference"/>
    <w:basedOn w:val="DefaultParagraphFont"/>
    <w:uiPriority w:val="32"/>
    <w:qFormat/>
    <w:rsid w:val="00333F2A"/>
    <w:rPr>
      <w:b/>
      <w:bCs/>
      <w:smallCaps/>
      <w:color w:val="0F4761" w:themeColor="accent1" w:themeShade="BF"/>
      <w:spacing w:val="5"/>
    </w:rPr>
  </w:style>
  <w:style w:type="paragraph" w:styleId="NormalWeb">
    <w:name w:val="Normal (Web)"/>
    <w:basedOn w:val="Normal"/>
    <w:uiPriority w:val="99"/>
    <w:unhideWhenUsed/>
    <w:rsid w:val="00333F2A"/>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9C04E-F5C7-EF44-AAE3-F0F3F679B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2321</Words>
  <Characters>13231</Characters>
  <Application>Microsoft Office Word</Application>
  <DocSecurity>0</DocSecurity>
  <Lines>110</Lines>
  <Paragraphs>31</Paragraphs>
  <ScaleCrop>false</ScaleCrop>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Jenkins</dc:creator>
  <cp:keywords/>
  <dc:description/>
  <cp:lastModifiedBy>Matthew Jenkins</cp:lastModifiedBy>
  <cp:revision>4</cp:revision>
  <dcterms:created xsi:type="dcterms:W3CDTF">2026-06-25T05:12:00Z</dcterms:created>
  <dcterms:modified xsi:type="dcterms:W3CDTF">2026-09-01T23:34:00Z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3d60714-af67-4b60-9eb7-8aa4163d0c14_Enabled">
    <vt:lpwstr>true</vt:lpwstr>
  </property>
  <property fmtid="{D5CDD505-2E9C-101B-9397-08002B2CF9AE}" pid="3" name="MSIP_Label_f3d60714-af67-4b60-9eb7-8aa4163d0c14_SetDate">
    <vt:lpwstr>2026-06-25T05:15:04Z</vt:lpwstr>
  </property>
  <property fmtid="{D5CDD505-2E9C-101B-9397-08002B2CF9AE}" pid="4" name="MSIP_Label_f3d60714-af67-4b60-9eb7-8aa4163d0c14_Method">
    <vt:lpwstr>Privileged</vt:lpwstr>
  </property>
  <property fmtid="{D5CDD505-2E9C-101B-9397-08002B2CF9AE}" pid="5" name="MSIP_Label_f3d60714-af67-4b60-9eb7-8aa4163d0c14_Name">
    <vt:lpwstr>Public</vt:lpwstr>
  </property>
  <property fmtid="{D5CDD505-2E9C-101B-9397-08002B2CF9AE}" pid="6" name="MSIP_Label_f3d60714-af67-4b60-9eb7-8aa4163d0c14_SiteId">
    <vt:lpwstr>0225efc5-78fe-4928-b157-9ef24809e9ba</vt:lpwstr>
  </property>
  <property fmtid="{D5CDD505-2E9C-101B-9397-08002B2CF9AE}" pid="7" name="MSIP_Label_f3d60714-af67-4b60-9eb7-8aa4163d0c14_ActionId">
    <vt:lpwstr>f319123c-2a38-47f3-b0b7-47dcba78d116</vt:lpwstr>
  </property>
  <property fmtid="{D5CDD505-2E9C-101B-9397-08002B2CF9AE}" pid="8" name="MSIP_Label_f3d60714-af67-4b60-9eb7-8aa4163d0c14_ContentBits">
    <vt:lpwstr>0</vt:lpwstr>
  </property>
  <property fmtid="{D5CDD505-2E9C-101B-9397-08002B2CF9AE}" pid="9" name="MSIP_Label_f3d60714-af67-4b60-9eb7-8aa4163d0c14_Tag">
    <vt:lpwstr>50, 0, 1, 1</vt:lpwstr>
  </property>
</Properties>
</file>