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671" w:rsidRPr="00DC4CA6" w:rsidRDefault="00BC7671" w:rsidP="00BC7671">
      <w:pPr>
        <w:spacing w:before="240" w:line="360" w:lineRule="auto"/>
        <w:jc w:val="both"/>
        <w:rPr>
          <w:rFonts w:ascii="Times New Roman" w:hAnsi="Times New Roman" w:cs="Times New Roman"/>
          <w:b/>
          <w:color w:val="000000"/>
          <w:sz w:val="28"/>
          <w:szCs w:val="28"/>
        </w:rPr>
      </w:pPr>
      <w:r w:rsidRPr="00DC4CA6">
        <w:rPr>
          <w:rFonts w:ascii="Times New Roman" w:hAnsi="Times New Roman" w:cs="Times New Roman"/>
          <w:b/>
          <w:color w:val="000000"/>
          <w:sz w:val="28"/>
          <w:szCs w:val="28"/>
        </w:rPr>
        <w:t xml:space="preserve">Alleviation of Oxidative Stress Upregulates Protective Autophagy to Mediate PTX3-Induced </w:t>
      </w:r>
      <w:proofErr w:type="spellStart"/>
      <w:r w:rsidRPr="00DC4CA6">
        <w:rPr>
          <w:rFonts w:ascii="Times New Roman" w:hAnsi="Times New Roman" w:cs="Times New Roman"/>
          <w:b/>
          <w:color w:val="000000"/>
          <w:sz w:val="28"/>
          <w:szCs w:val="28"/>
        </w:rPr>
        <w:t>Anoikis</w:t>
      </w:r>
      <w:proofErr w:type="spellEnd"/>
      <w:r w:rsidRPr="00DC4CA6">
        <w:rPr>
          <w:rFonts w:ascii="Times New Roman" w:hAnsi="Times New Roman" w:cs="Times New Roman"/>
          <w:b/>
          <w:color w:val="000000"/>
          <w:sz w:val="28"/>
          <w:szCs w:val="28"/>
        </w:rPr>
        <w:t xml:space="preserve"> Resistance and Metastasis in HNSCC</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ing-Wei, Chang et al.</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upplementary figures</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Pr="00BC7671" w:rsidRDefault="00BC7671" w:rsidP="00BC7671">
      <w:pPr>
        <w:spacing w:line="360" w:lineRule="auto"/>
        <w:jc w:val="both"/>
        <w:rPr>
          <w:rFonts w:ascii="Times New Roman" w:hAnsi="Times New Roman" w:cs="Times New Roman" w:hint="eastAsia"/>
        </w:rPr>
      </w:pPr>
      <w:bookmarkStart w:id="0" w:name="_GoBack"/>
      <w:bookmarkEnd w:id="0"/>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51D258E9" wp14:editId="0DA9B991">
            <wp:extent cx="5267325" cy="7886700"/>
            <wp:effectExtent l="0" t="0" r="9525"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7325" cy="7886700"/>
                    </a:xfrm>
                    <a:prstGeom prst="rect">
                      <a:avLst/>
                    </a:prstGeom>
                    <a:noFill/>
                    <a:ln>
                      <a:noFill/>
                    </a:ln>
                  </pic:spPr>
                </pic:pic>
              </a:graphicData>
            </a:graphic>
          </wp:inline>
        </w:drawing>
      </w:r>
    </w:p>
    <w:p w:rsidR="00BC7671" w:rsidRPr="001D2CF9" w:rsidRDefault="00BC7671" w:rsidP="00BC7671">
      <w:pPr>
        <w:spacing w:line="360" w:lineRule="auto"/>
        <w:jc w:val="both"/>
        <w:rPr>
          <w:rFonts w:ascii="Times New Roman" w:hAnsi="Times New Roman" w:cs="Times New Roman"/>
        </w:rPr>
      </w:pPr>
      <w:r>
        <w:rPr>
          <w:rFonts w:ascii="Times New Roman" w:hAnsi="Times New Roman" w:cs="Times New Roman" w:hint="eastAsia"/>
        </w:rPr>
        <w:t>Supplementary figure 1</w:t>
      </w:r>
      <w:r w:rsidRPr="001D2CF9">
        <w:rPr>
          <w:rFonts w:ascii="Times New Roman" w:hAnsi="Times New Roman" w:cs="Times New Roman"/>
        </w:rPr>
        <w:t xml:space="preserve">. The expression of </w:t>
      </w:r>
      <w:proofErr w:type="spellStart"/>
      <w:r w:rsidRPr="001D2CF9">
        <w:rPr>
          <w:rFonts w:ascii="Times New Roman" w:hAnsi="Times New Roman" w:cs="Times New Roman"/>
        </w:rPr>
        <w:t>anoikis</w:t>
      </w:r>
      <w:proofErr w:type="spellEnd"/>
      <w:r w:rsidRPr="001D2CF9">
        <w:rPr>
          <w:rFonts w:ascii="Times New Roman" w:hAnsi="Times New Roman" w:cs="Times New Roman"/>
        </w:rPr>
        <w:t xml:space="preserve">-related gene (ARGs) signature in HNSCC. (A) The box plots showed the transcriptional expression of ARGs from the </w:t>
      </w:r>
      <w:r w:rsidRPr="001D2CF9">
        <w:rPr>
          <w:rFonts w:ascii="Times New Roman" w:hAnsi="Times New Roman" w:cs="Times New Roman"/>
        </w:rPr>
        <w:lastRenderedPageBreak/>
        <w:t xml:space="preserve">cohort of TCGA-HNSC (n=84, including 34 patients within stage I, II and 50 patients within stage III and IV). (B) The box plots showed the mass-spectroscopy-based protein expression of ARGs from the cohort of CPTAC-HNSCC (n=120, including 30 patients within stage I, II and 90 patients within stage III and IV). Clinical data were analyzed by Q-omics data mining platform [ref]. (C-D) Kaplan-Meier curves showed HNSCC patient overall and disease-free survival that was retrieved from the TCGA database (n=430, including 94 patients within stage I, II and 336 patients within stage III and IV by cut-off ARGs expression with median, </w:t>
      </w:r>
      <w:proofErr w:type="spellStart"/>
      <w:r w:rsidRPr="001D2CF9">
        <w:rPr>
          <w:rFonts w:ascii="Times New Roman" w:hAnsi="Times New Roman" w:cs="Times New Roman"/>
        </w:rPr>
        <w:t>tertile</w:t>
      </w:r>
      <w:proofErr w:type="spellEnd"/>
      <w:r w:rsidRPr="001D2CF9">
        <w:rPr>
          <w:rFonts w:ascii="Times New Roman" w:hAnsi="Times New Roman" w:cs="Times New Roman"/>
        </w:rPr>
        <w:t xml:space="preserve"> and quartile). The p-value of the Log-rank test compared patients with high (red) and low (blue) expression of ARGs that were shown in the figures. </w:t>
      </w:r>
    </w:p>
    <w:p w:rsidR="00BC7671" w:rsidRPr="006D1AF8"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434097C3" wp14:editId="200AF480">
            <wp:extent cx="4297045" cy="2572385"/>
            <wp:effectExtent l="0" t="0" r="8255" b="0"/>
            <wp:docPr id="163505767" name="圖片 11" descr="一張含有 文字, 螢幕擷取畫面, 圖表, 地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5767" name="圖片 11" descr="一張含有 文字, 螢幕擷取畫面, 圖表, 地圖 的圖片&#10;&#10;AI 產生的內容可能不正確。"/>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97045" cy="2572385"/>
                    </a:xfrm>
                    <a:prstGeom prst="rect">
                      <a:avLst/>
                    </a:prstGeom>
                    <a:noFill/>
                    <a:ln>
                      <a:noFill/>
                    </a:ln>
                  </pic:spPr>
                </pic:pic>
              </a:graphicData>
            </a:graphic>
          </wp:inline>
        </w:drawing>
      </w:r>
    </w:p>
    <w:p w:rsidR="00BC7671" w:rsidRPr="0025653C" w:rsidRDefault="00BC7671" w:rsidP="00BC7671">
      <w:pPr>
        <w:spacing w:line="360" w:lineRule="auto"/>
        <w:jc w:val="both"/>
        <w:rPr>
          <w:rFonts w:ascii="Times New Roman" w:hAnsi="Times New Roman" w:cs="Times New Roman"/>
          <w:color w:val="70AD47" w:themeColor="accent6"/>
        </w:rPr>
      </w:pPr>
      <w:r>
        <w:rPr>
          <w:rFonts w:ascii="Times New Roman" w:hAnsi="Times New Roman" w:cs="Times New Roman" w:hint="eastAsia"/>
        </w:rPr>
        <w:t xml:space="preserve">Supplementary figure 2. The expression and correlation of </w:t>
      </w:r>
      <w:proofErr w:type="spellStart"/>
      <w:r>
        <w:rPr>
          <w:rFonts w:ascii="Times New Roman" w:hAnsi="Times New Roman" w:cs="Times New Roman" w:hint="eastAsia"/>
        </w:rPr>
        <w:t>anoikis</w:t>
      </w:r>
      <w:proofErr w:type="spellEnd"/>
      <w:r>
        <w:rPr>
          <w:rFonts w:ascii="Times New Roman" w:hAnsi="Times New Roman" w:cs="Times New Roman" w:hint="eastAsia"/>
        </w:rPr>
        <w:t xml:space="preserve"> resistance and EMT signature in HNSCC. (A-B) The 25 ANRGs were </w:t>
      </w:r>
      <w:r>
        <w:rPr>
          <w:rFonts w:ascii="Times New Roman" w:hAnsi="Times New Roman" w:cs="Times New Roman"/>
        </w:rPr>
        <w:t>retrieved</w:t>
      </w:r>
      <w:r>
        <w:rPr>
          <w:rFonts w:ascii="Times New Roman" w:hAnsi="Times New Roman" w:cs="Times New Roman" w:hint="eastAsia"/>
        </w:rPr>
        <w:t xml:space="preserve"> from HNSC-GSE65858 cohort </w:t>
      </w:r>
      <w:r>
        <w:rPr>
          <w:rFonts w:ascii="Times New Roman" w:hAnsi="Times New Roman" w:cs="Times New Roman"/>
        </w:rPr>
        <w:fldChar w:fldCharType="begin"/>
      </w:r>
      <w:r>
        <w:rPr>
          <w:rFonts w:ascii="Times New Roman" w:hAnsi="Times New Roman" w:cs="Times New Roman"/>
        </w:rPr>
        <w:instrText xml:space="preserve"> ADDIN EN.CITE &lt;EndNote&gt;&lt;Cite&gt;&lt;Author&gt;Chi&lt;/Author&gt;&lt;Year&gt;2022&lt;/Year&gt;&lt;RecNum&gt;684&lt;/RecNum&gt;&lt;DisplayText&gt;[12]&lt;/DisplayText&gt;&lt;record&gt;&lt;rec-number&gt;684&lt;/rec-number&gt;&lt;foreign-keys&gt;&lt;key app="EN" db-id="xxpet5etprtfzyesedsvstp65az0xexd9rt2" timestamp="1761536389"&gt;684&lt;/key&gt;&lt;/foreign-keys&gt;&lt;ref-type name="Journal Article"&gt;17&lt;/ref-type&gt;&lt;contributors&gt;&lt;authors&gt;&lt;author&gt;Chi, Hao&lt;/author&gt;&lt;author&gt;Jiang, Puyu&lt;/author&gt;&lt;author&gt;Xu, Ke&lt;/author&gt;&lt;author&gt;Zhao, Yue&lt;/author&gt;&lt;author&gt;Song, Bingyu&lt;/author&gt;&lt;author&gt;Peng, Gaoge&lt;/author&gt;&lt;author&gt;He, Bingsheng&lt;/author&gt;&lt;author&gt;Liu, Xin&lt;/author&gt;&lt;author&gt;Xia, Zhijia&lt;/author&gt;&lt;author&gt;Tian, Gang&lt;/author&gt;&lt;/authors&gt;&lt;/contributors&gt;&lt;titles&gt;&lt;title&gt;A novel anoikis-related gene signature predicts prognosis in patients with head and neck squamous cell carcinoma and reveals immune infiltration&lt;/title&gt;&lt;secondary-title&gt;Frontiers in genetics&lt;/secondary-title&gt;&lt;/titles&gt;&lt;periodical&gt;&lt;full-title&gt;Frontiers in genetics&lt;/full-title&gt;&lt;/periodical&gt;&lt;pages&gt;984273&lt;/pages&gt;&lt;volume&gt;13&lt;/volume&gt;&lt;dates&gt;&lt;year&gt;2022&lt;/year&gt;&lt;/dates&gt;&lt;isbn&gt;1664-8021&lt;/isbn&gt;&lt;urls&gt;&lt;/urls&gt;&lt;/record&gt;&lt;/Cite&gt;&lt;/EndNote&gt;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rPr>
        <w:fldChar w:fldCharType="end"/>
      </w:r>
      <w:r>
        <w:rPr>
          <w:rFonts w:ascii="Times New Roman" w:hAnsi="Times New Roman" w:cs="Times New Roman" w:hint="eastAsia"/>
        </w:rPr>
        <w:t xml:space="preserve">. </w:t>
      </w:r>
      <w:r w:rsidRPr="001D2CF9">
        <w:rPr>
          <w:rFonts w:ascii="Times New Roman" w:hAnsi="Times New Roman" w:cs="Times New Roman"/>
        </w:rPr>
        <w:t>Kaplan-Meier curves showed HNSCC patient overall and disease-free survival that was retrieved from the TCGA database. The p-value of the Log-rank test compared patients with high (red) and low (blue) expressions of A</w:t>
      </w:r>
      <w:r>
        <w:rPr>
          <w:rFonts w:ascii="Times New Roman" w:hAnsi="Times New Roman" w:cs="Times New Roman" w:hint="eastAsia"/>
        </w:rPr>
        <w:t>N</w:t>
      </w:r>
      <w:r w:rsidRPr="001D2CF9">
        <w:rPr>
          <w:rFonts w:ascii="Times New Roman" w:hAnsi="Times New Roman" w:cs="Times New Roman"/>
        </w:rPr>
        <w:t xml:space="preserve">RGs that were shown in the figures. </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5F52921D" wp14:editId="7DBC448A">
            <wp:extent cx="5270500" cy="6445250"/>
            <wp:effectExtent l="0" t="0" r="6350" b="0"/>
            <wp:docPr id="402976236" name="圖片 12" descr="一張含有 螢幕擷取畫面, 正方形,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76236" name="圖片 12" descr="一張含有 螢幕擷取畫面, 正方形, 設計 的圖片&#10;&#10;AI 產生的內容可能不正確。"/>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0" cy="644525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Supplementary figure 3. (A) Morphology of tumor spheroids from various HNSCC cell lines. HNSCC</w:t>
      </w:r>
      <w:r w:rsidRPr="00AF3318">
        <w:rPr>
          <w:rFonts w:ascii="Times New Roman" w:hAnsi="Times New Roman" w:cs="Times New Roman"/>
        </w:rPr>
        <w:t xml:space="preserve"> cells were cultured in Ultra-low attachment culture dish</w:t>
      </w:r>
      <w:r>
        <w:rPr>
          <w:rFonts w:ascii="Times New Roman" w:hAnsi="Times New Roman" w:cs="Times New Roman" w:hint="eastAsia"/>
        </w:rPr>
        <w:t xml:space="preserve"> for 2 days</w:t>
      </w:r>
      <w:r w:rsidRPr="00AF3318">
        <w:rPr>
          <w:rFonts w:ascii="Times New Roman" w:hAnsi="Times New Roman" w:cs="Times New Roman"/>
        </w:rPr>
        <w:t>. Tumor spheroids were taken pictures with brightfield</w:t>
      </w:r>
      <w:r>
        <w:rPr>
          <w:rFonts w:ascii="Times New Roman" w:hAnsi="Times New Roman" w:cs="Times New Roman" w:hint="eastAsia"/>
        </w:rPr>
        <w:t xml:space="preserve"> as indicated magnification. (B) WT and AR spheroids with different selected </w:t>
      </w:r>
      <w:r>
        <w:rPr>
          <w:rFonts w:ascii="Times New Roman" w:hAnsi="Times New Roman" w:cs="Times New Roman"/>
        </w:rPr>
        <w:t>cycle</w:t>
      </w:r>
      <w:r>
        <w:rPr>
          <w:rFonts w:ascii="Times New Roman" w:hAnsi="Times New Roman" w:cs="Times New Roman" w:hint="eastAsia"/>
        </w:rPr>
        <w:t xml:space="preserve">s were cultured in suspension </w:t>
      </w:r>
      <w:r>
        <w:rPr>
          <w:rFonts w:ascii="Times New Roman" w:hAnsi="Times New Roman" w:cs="Times New Roman"/>
        </w:rPr>
        <w:t>conditions</w:t>
      </w:r>
      <w:r>
        <w:rPr>
          <w:rFonts w:ascii="Times New Roman" w:hAnsi="Times New Roman" w:cs="Times New Roman" w:hint="eastAsia"/>
        </w:rPr>
        <w:t xml:space="preserve"> for 3 days. </w:t>
      </w:r>
      <w:r w:rsidRPr="007F2C90">
        <w:rPr>
          <w:rFonts w:ascii="Times New Roman" w:hAnsi="Times New Roman" w:cs="Times New Roman"/>
        </w:rPr>
        <w:t xml:space="preserve">Tumor spheroids were harvest and dissociated into single cells </w:t>
      </w:r>
      <w:r w:rsidRPr="007F2C90">
        <w:rPr>
          <w:rFonts w:ascii="Times New Roman" w:hAnsi="Times New Roman" w:cs="Times New Roman"/>
        </w:rPr>
        <w:lastRenderedPageBreak/>
        <w:t xml:space="preserve">by </w:t>
      </w:r>
      <w:proofErr w:type="spellStart"/>
      <w:r w:rsidRPr="007F2C90">
        <w:rPr>
          <w:rFonts w:ascii="Times New Roman" w:hAnsi="Times New Roman" w:cs="Times New Roman"/>
        </w:rPr>
        <w:t>accumax</w:t>
      </w:r>
      <w:proofErr w:type="spellEnd"/>
      <w:r w:rsidRPr="007F2C90">
        <w:rPr>
          <w:rFonts w:ascii="Times New Roman" w:hAnsi="Times New Roman" w:cs="Times New Roman"/>
        </w:rPr>
        <w:t xml:space="preserve"> reagent. Cells were then stained with annexin V and Propidium Iodide (PI) to measure apoptosis by flow cytometry.</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3A9E5273" wp14:editId="66CDEA67">
            <wp:extent cx="5271770" cy="7571105"/>
            <wp:effectExtent l="0" t="0" r="0" b="0"/>
            <wp:docPr id="734186594" name="圖片 13" descr="一張含有 螢幕擷取畫面, 行, 圖表,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86594" name="圖片 13" descr="一張含有 螢幕擷取畫面, 行, 圖表, 設計 的圖片&#10;&#10;AI 產生的內容可能不正確。"/>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1770" cy="7571105"/>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4. Induction of mitochondrial ROS in AR spheroids reduced survival. (A) AR attached cells and </w:t>
      </w:r>
      <w:r w:rsidRPr="00080F4A">
        <w:rPr>
          <w:rFonts w:ascii="Times New Roman" w:hAnsi="Times New Roman" w:cs="Times New Roman"/>
        </w:rPr>
        <w:t xml:space="preserve">spheroids were cultured under suspension </w:t>
      </w:r>
      <w:r>
        <w:rPr>
          <w:rFonts w:ascii="Times New Roman" w:hAnsi="Times New Roman" w:cs="Times New Roman" w:hint="eastAsia"/>
        </w:rPr>
        <w:t>as indicated time point</w:t>
      </w:r>
      <w:r w:rsidRPr="00080F4A">
        <w:rPr>
          <w:rFonts w:ascii="Times New Roman" w:hAnsi="Times New Roman" w:cs="Times New Roman"/>
        </w:rPr>
        <w:t xml:space="preserve">. Tumor spheroids were harvest and dissociated into single cells by </w:t>
      </w:r>
      <w:proofErr w:type="spellStart"/>
      <w:r w:rsidRPr="00080F4A">
        <w:rPr>
          <w:rFonts w:ascii="Times New Roman" w:hAnsi="Times New Roman" w:cs="Times New Roman"/>
        </w:rPr>
        <w:lastRenderedPageBreak/>
        <w:t>accumax</w:t>
      </w:r>
      <w:proofErr w:type="spellEnd"/>
      <w:r w:rsidRPr="00080F4A">
        <w:rPr>
          <w:rFonts w:ascii="Times New Roman" w:hAnsi="Times New Roman" w:cs="Times New Roman"/>
        </w:rPr>
        <w:t xml:space="preserve"> reagent. Cells were then stained with</w:t>
      </w:r>
      <w:r>
        <w:rPr>
          <w:rFonts w:ascii="Times New Roman" w:hAnsi="Times New Roman" w:cs="Times New Roman" w:hint="eastAsia"/>
        </w:rPr>
        <w:t xml:space="preserve"> </w:t>
      </w:r>
      <w:proofErr w:type="spellStart"/>
      <w:r>
        <w:rPr>
          <w:rFonts w:ascii="Times New Roman" w:hAnsi="Times New Roman" w:cs="Times New Roman" w:hint="eastAsia"/>
        </w:rPr>
        <w:t>mitoSOX</w:t>
      </w:r>
      <w:proofErr w:type="spellEnd"/>
      <w:r>
        <w:rPr>
          <w:rFonts w:ascii="Times New Roman" w:hAnsi="Times New Roman" w:cs="Times New Roman" w:hint="eastAsia"/>
        </w:rPr>
        <w:t xml:space="preserve"> red</w:t>
      </w:r>
      <w:r w:rsidRPr="00080F4A">
        <w:rPr>
          <w:rFonts w:ascii="Times New Roman" w:hAnsi="Times New Roman" w:cs="Times New Roman"/>
        </w:rPr>
        <w:t xml:space="preserve"> to measure </w:t>
      </w:r>
      <w:r>
        <w:rPr>
          <w:rFonts w:ascii="Times New Roman" w:hAnsi="Times New Roman" w:cs="Times New Roman" w:hint="eastAsia"/>
        </w:rPr>
        <w:t>mitochondrial ROS</w:t>
      </w:r>
      <w:r w:rsidRPr="00080F4A">
        <w:rPr>
          <w:rFonts w:ascii="Times New Roman" w:hAnsi="Times New Roman" w:cs="Times New Roman"/>
        </w:rPr>
        <w:t xml:space="preserve"> by flow cytometry.</w:t>
      </w:r>
      <w:r w:rsidRPr="00080F4A">
        <w:rPr>
          <w:rFonts w:ascii="Times New Roman" w:hAnsi="Times New Roman" w:cs="Times New Roman" w:hint="eastAsia"/>
        </w:rPr>
        <w:t xml:space="preserve"> </w:t>
      </w:r>
      <w:r>
        <w:rPr>
          <w:rFonts w:ascii="Times New Roman" w:hAnsi="Times New Roman" w:cs="Times New Roman" w:hint="eastAsia"/>
        </w:rPr>
        <w:t xml:space="preserve">(B) Adherent WT cells, WT spheroids and AR spheroids </w:t>
      </w:r>
      <w:r w:rsidRPr="00A92E28">
        <w:rPr>
          <w:rFonts w:ascii="Times New Roman" w:hAnsi="Times New Roman" w:cs="Times New Roman"/>
        </w:rPr>
        <w:t xml:space="preserve">were cultured with or without FCCP (10 µM) or Rotenone (1 µM) for </w:t>
      </w:r>
      <w:r>
        <w:rPr>
          <w:rFonts w:ascii="Times New Roman" w:hAnsi="Times New Roman" w:cs="Times New Roman" w:hint="eastAsia"/>
        </w:rPr>
        <w:t>2</w:t>
      </w:r>
      <w:r w:rsidRPr="00A92E28">
        <w:rPr>
          <w:rFonts w:ascii="Times New Roman" w:hAnsi="Times New Roman" w:cs="Times New Roman"/>
        </w:rPr>
        <w:t xml:space="preserve"> days. Tumor spheroids were harvest and dissociated into single cells by </w:t>
      </w:r>
      <w:proofErr w:type="spellStart"/>
      <w:r w:rsidRPr="00A92E28">
        <w:rPr>
          <w:rFonts w:ascii="Times New Roman" w:hAnsi="Times New Roman" w:cs="Times New Roman"/>
        </w:rPr>
        <w:t>accumax</w:t>
      </w:r>
      <w:proofErr w:type="spellEnd"/>
      <w:r w:rsidRPr="00A92E28">
        <w:rPr>
          <w:rFonts w:ascii="Times New Roman" w:hAnsi="Times New Roman" w:cs="Times New Roman"/>
        </w:rPr>
        <w:t xml:space="preserve"> reagent. Cells were then stained with </w:t>
      </w:r>
      <w:proofErr w:type="spellStart"/>
      <w:r>
        <w:rPr>
          <w:rFonts w:ascii="Times New Roman" w:hAnsi="Times New Roman" w:cs="Times New Roman" w:hint="eastAsia"/>
        </w:rPr>
        <w:t>MitoSOX</w:t>
      </w:r>
      <w:proofErr w:type="spellEnd"/>
      <w:r w:rsidRPr="00A92E28">
        <w:rPr>
          <w:rFonts w:ascii="Times New Roman" w:hAnsi="Times New Roman" w:cs="Times New Roman"/>
        </w:rPr>
        <w:t xml:space="preserve"> to measur</w:t>
      </w:r>
      <w:r>
        <w:rPr>
          <w:rFonts w:ascii="Times New Roman" w:hAnsi="Times New Roman" w:cs="Times New Roman" w:hint="eastAsia"/>
        </w:rPr>
        <w:t>e mitochondrial ROS</w:t>
      </w:r>
      <w:r w:rsidRPr="00A92E28">
        <w:rPr>
          <w:rFonts w:ascii="Times New Roman" w:hAnsi="Times New Roman" w:cs="Times New Roman"/>
        </w:rPr>
        <w:t xml:space="preserve"> by flow cytometry.</w:t>
      </w:r>
      <w:r w:rsidRPr="00A92E28">
        <w:rPr>
          <w:rFonts w:ascii="Times New Roman" w:hAnsi="Times New Roman" w:cs="Times New Roman" w:hint="eastAsia"/>
        </w:rPr>
        <w:t xml:space="preserve"> </w:t>
      </w:r>
      <w:r>
        <w:rPr>
          <w:rFonts w:ascii="Times New Roman" w:hAnsi="Times New Roman" w:cs="Times New Roman" w:hint="eastAsia"/>
        </w:rPr>
        <w:t xml:space="preserve">(C-D) </w:t>
      </w:r>
      <w:bookmarkStart w:id="1" w:name="_Hlk217363969"/>
      <w:r>
        <w:rPr>
          <w:rFonts w:ascii="Times New Roman" w:hAnsi="Times New Roman" w:cs="Times New Roman" w:hint="eastAsia"/>
        </w:rPr>
        <w:t xml:space="preserve">AR spheroids treated with or without 20mM metformin were cultured under suspension for 7 days. </w:t>
      </w:r>
      <w:r w:rsidRPr="00C75D06">
        <w:rPr>
          <w:rFonts w:ascii="Times New Roman" w:hAnsi="Times New Roman" w:cs="Times New Roman"/>
        </w:rPr>
        <w:t xml:space="preserve">Tumor spheroids were harvest and dissociated into single cells by </w:t>
      </w:r>
      <w:proofErr w:type="spellStart"/>
      <w:r w:rsidRPr="00C75D06">
        <w:rPr>
          <w:rFonts w:ascii="Times New Roman" w:hAnsi="Times New Roman" w:cs="Times New Roman"/>
        </w:rPr>
        <w:t>accumax</w:t>
      </w:r>
      <w:proofErr w:type="spellEnd"/>
      <w:r w:rsidRPr="00C75D06">
        <w:rPr>
          <w:rFonts w:ascii="Times New Roman" w:hAnsi="Times New Roman" w:cs="Times New Roman"/>
        </w:rPr>
        <w:t xml:space="preserve"> reagent.</w:t>
      </w:r>
      <w:r>
        <w:rPr>
          <w:rFonts w:ascii="Times New Roman" w:hAnsi="Times New Roman" w:cs="Times New Roman" w:hint="eastAsia"/>
        </w:rPr>
        <w:t xml:space="preserve"> </w:t>
      </w:r>
      <w:r w:rsidRPr="00A45AAB">
        <w:rPr>
          <w:rFonts w:ascii="Times New Roman" w:hAnsi="Times New Roman" w:cs="Times New Roman"/>
        </w:rPr>
        <w:t xml:space="preserve">Cells were then stained with </w:t>
      </w:r>
      <w:proofErr w:type="spellStart"/>
      <w:r w:rsidRPr="00A45AAB">
        <w:rPr>
          <w:rFonts w:ascii="Times New Roman" w:hAnsi="Times New Roman" w:cs="Times New Roman"/>
        </w:rPr>
        <w:t>mitoSOX</w:t>
      </w:r>
      <w:proofErr w:type="spellEnd"/>
      <w:r w:rsidRPr="00A45AAB">
        <w:rPr>
          <w:rFonts w:ascii="Times New Roman" w:hAnsi="Times New Roman" w:cs="Times New Roman"/>
        </w:rPr>
        <w:t xml:space="preserve"> to measure mitochondrial ROS</w:t>
      </w:r>
      <w:r>
        <w:rPr>
          <w:rFonts w:ascii="Times New Roman" w:hAnsi="Times New Roman" w:cs="Times New Roman" w:hint="eastAsia"/>
        </w:rPr>
        <w:t xml:space="preserve"> or </w:t>
      </w:r>
      <w:r w:rsidRPr="001D2CF9">
        <w:rPr>
          <w:rFonts w:ascii="Times New Roman" w:hAnsi="Times New Roman" w:cs="Times New Roman"/>
        </w:rPr>
        <w:t>stained with annexin V and Propidium Iodide (PI) to measure apoptosis by flow cytometry</w:t>
      </w:r>
      <w:bookmarkEnd w:id="1"/>
      <w:r w:rsidRPr="007C62F5">
        <w:rPr>
          <w:rFonts w:ascii="Times New Roman" w:hAnsi="Times New Roman" w:cs="Times New Roman"/>
        </w:rPr>
        <w:t xml:space="preserve"> </w:t>
      </w:r>
      <w:r>
        <w:rPr>
          <w:rFonts w:ascii="Times New Roman" w:hAnsi="Times New Roman" w:cs="Times New Roman"/>
        </w:rPr>
        <w:t>(left panel)</w:t>
      </w:r>
      <w:r w:rsidRPr="001D2CF9">
        <w:rPr>
          <w:rFonts w:ascii="Times New Roman" w:hAnsi="Times New Roman" w:cs="Times New Roman"/>
        </w:rPr>
        <w:t xml:space="preserve">. </w:t>
      </w:r>
      <w:r w:rsidRPr="00DC4CA6">
        <w:rPr>
          <w:rFonts w:ascii="Times New Roman" w:hAnsi="Times New Roman" w:cs="Times New Roman"/>
        </w:rPr>
        <w:t>The percentage of apoptotic cells were statistically analyzed by Prism 6.0 software (</w:t>
      </w:r>
      <w:r>
        <w:rPr>
          <w:rFonts w:ascii="Times New Roman" w:hAnsi="Times New Roman" w:cs="Times New Roman"/>
        </w:rPr>
        <w:t>right panel</w:t>
      </w:r>
      <w:r w:rsidRPr="00DC4CA6">
        <w:rPr>
          <w:rFonts w:ascii="Times New Roman" w:hAnsi="Times New Roman" w:cs="Times New Roman"/>
        </w:rPr>
        <w:t>)</w:t>
      </w:r>
      <w:r>
        <w:rPr>
          <w:rFonts w:ascii="Times New Roman" w:hAnsi="Times New Roman" w:cs="Times New Roman"/>
        </w:rPr>
        <w:t>.</w:t>
      </w:r>
    </w:p>
    <w:p w:rsidR="00BC7671" w:rsidRPr="007C62F5"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04A66F74" wp14:editId="000E5630">
            <wp:extent cx="5271770" cy="4120515"/>
            <wp:effectExtent l="0" t="0" r="5080" b="0"/>
            <wp:docPr id="1823135814" name="圖片 14" descr="一張含有 文字, 螢幕擷取畫面, 圖表, Rectangle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35814" name="圖片 14" descr="一張含有 文字, 螢幕擷取畫面, 圖表, Rectangle 的圖片&#10;&#10;AI 產生的內容可能不正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1770" cy="4120515"/>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Supplementary figure 5. The a</w:t>
      </w:r>
      <w:r w:rsidRPr="001B446F">
        <w:rPr>
          <w:rFonts w:ascii="Times New Roman" w:hAnsi="Times New Roman" w:cs="Times New Roman"/>
        </w:rPr>
        <w:t xml:space="preserve">ssociation between </w:t>
      </w:r>
      <w:proofErr w:type="spellStart"/>
      <w:r w:rsidRPr="001B446F">
        <w:rPr>
          <w:rFonts w:ascii="Times New Roman" w:hAnsi="Times New Roman" w:cs="Times New Roman"/>
        </w:rPr>
        <w:t>anoikis</w:t>
      </w:r>
      <w:proofErr w:type="spellEnd"/>
      <w:r w:rsidRPr="001B446F">
        <w:rPr>
          <w:rFonts w:ascii="Times New Roman" w:hAnsi="Times New Roman" w:cs="Times New Roman"/>
        </w:rPr>
        <w:t xml:space="preserve"> resistance genes, cell cycle regulators, and EMT markers</w:t>
      </w:r>
      <w:r>
        <w:rPr>
          <w:rFonts w:ascii="Times New Roman" w:hAnsi="Times New Roman" w:cs="Times New Roman" w:hint="eastAsia"/>
        </w:rPr>
        <w:t xml:space="preserve"> in TCGA-HNSC dataset</w:t>
      </w:r>
      <w:r w:rsidRPr="001B446F">
        <w:rPr>
          <w:rFonts w:ascii="Times New Roman" w:hAnsi="Times New Roman" w:cs="Times New Roman"/>
        </w:rPr>
        <w:t>.</w:t>
      </w:r>
      <w:r>
        <w:rPr>
          <w:rFonts w:ascii="Times New Roman" w:hAnsi="Times New Roman" w:cs="Times New Roman" w:hint="eastAsia"/>
        </w:rPr>
        <w:t xml:space="preserve"> (A) The e</w:t>
      </w:r>
      <w:r w:rsidRPr="000767DF">
        <w:rPr>
          <w:rFonts w:ascii="Times New Roman" w:hAnsi="Times New Roman" w:cs="Times New Roman"/>
        </w:rPr>
        <w:t xml:space="preserve">xpression of </w:t>
      </w:r>
      <w:proofErr w:type="spellStart"/>
      <w:r>
        <w:rPr>
          <w:rFonts w:ascii="Times New Roman" w:hAnsi="Times New Roman" w:cs="Times New Roman" w:hint="eastAsia"/>
        </w:rPr>
        <w:t>anoikis</w:t>
      </w:r>
      <w:proofErr w:type="spellEnd"/>
      <w:r>
        <w:rPr>
          <w:rFonts w:ascii="Times New Roman" w:hAnsi="Times New Roman" w:cs="Times New Roman" w:hint="eastAsia"/>
        </w:rPr>
        <w:t xml:space="preserve"> resistance genes (HNSC-GSE65858 dataset)</w:t>
      </w:r>
      <w:r w:rsidRPr="000767DF">
        <w:rPr>
          <w:rFonts w:ascii="Times New Roman" w:hAnsi="Times New Roman" w:cs="Times New Roman"/>
        </w:rPr>
        <w:t xml:space="preserve"> w</w:t>
      </w:r>
      <w:r>
        <w:rPr>
          <w:rFonts w:ascii="Times New Roman" w:hAnsi="Times New Roman" w:cs="Times New Roman" w:hint="eastAsia"/>
        </w:rPr>
        <w:t>as</w:t>
      </w:r>
      <w:r w:rsidRPr="000767DF">
        <w:rPr>
          <w:rFonts w:ascii="Times New Roman" w:hAnsi="Times New Roman" w:cs="Times New Roman"/>
        </w:rPr>
        <w:t xml:space="preserve"> determined in subtypes of atypical (n = 67), basal (n = 87), classical (n = 49), and mesenchymal (n = 75) HNSCC in the TCGA database. </w:t>
      </w:r>
      <w:r>
        <w:rPr>
          <w:rFonts w:ascii="Times New Roman" w:hAnsi="Times New Roman" w:cs="Times New Roman" w:hint="eastAsia"/>
        </w:rPr>
        <w:t>(B) The e</w:t>
      </w:r>
      <w:r w:rsidRPr="000767DF">
        <w:rPr>
          <w:rFonts w:ascii="Times New Roman" w:hAnsi="Times New Roman" w:cs="Times New Roman"/>
        </w:rPr>
        <w:t xml:space="preserve">xpression of </w:t>
      </w:r>
      <w:r>
        <w:rPr>
          <w:rFonts w:ascii="Times New Roman" w:hAnsi="Times New Roman" w:cs="Times New Roman" w:hint="eastAsia"/>
        </w:rPr>
        <w:t>cell cycle regulators</w:t>
      </w:r>
      <w:r w:rsidRPr="000767DF">
        <w:rPr>
          <w:rFonts w:ascii="Times New Roman" w:hAnsi="Times New Roman" w:cs="Times New Roman"/>
        </w:rPr>
        <w:t xml:space="preserve"> was determined in subtypes of atypical (n = 67), basal (n = 87), classical (n = 49), and mesenchymal (n = 75) HNSCC in the TCGA database. </w:t>
      </w:r>
      <w:r>
        <w:rPr>
          <w:rFonts w:ascii="Times New Roman" w:hAnsi="Times New Roman" w:cs="Times New Roman" w:hint="eastAsia"/>
        </w:rPr>
        <w:t xml:space="preserve">(C) </w:t>
      </w:r>
      <w:r w:rsidRPr="000767DF">
        <w:rPr>
          <w:rFonts w:ascii="Times New Roman" w:hAnsi="Times New Roman" w:cs="Times New Roman"/>
        </w:rPr>
        <w:t xml:space="preserve">Concurrent expression of </w:t>
      </w:r>
      <w:r>
        <w:rPr>
          <w:rFonts w:ascii="Times New Roman" w:hAnsi="Times New Roman" w:cs="Times New Roman" w:hint="eastAsia"/>
        </w:rPr>
        <w:t>global EMT signatures</w:t>
      </w:r>
      <w:r w:rsidRPr="000767DF">
        <w:rPr>
          <w:rFonts w:ascii="Times New Roman" w:hAnsi="Times New Roman" w:cs="Times New Roman"/>
        </w:rPr>
        <w:t xml:space="preserve"> and</w:t>
      </w:r>
      <w:r>
        <w:rPr>
          <w:rFonts w:ascii="Times New Roman" w:hAnsi="Times New Roman" w:cs="Times New Roman" w:hint="eastAsia"/>
        </w:rPr>
        <w:t xml:space="preserve"> </w:t>
      </w:r>
      <w:proofErr w:type="spellStart"/>
      <w:r>
        <w:rPr>
          <w:rFonts w:ascii="Times New Roman" w:hAnsi="Times New Roman" w:cs="Times New Roman" w:hint="eastAsia"/>
        </w:rPr>
        <w:t>anoikis</w:t>
      </w:r>
      <w:proofErr w:type="spellEnd"/>
      <w:r>
        <w:rPr>
          <w:rFonts w:ascii="Times New Roman" w:hAnsi="Times New Roman" w:cs="Times New Roman" w:hint="eastAsia"/>
        </w:rPr>
        <w:t xml:space="preserve"> resistance genes (HNSC-GSE65858 dataset) </w:t>
      </w:r>
      <w:r w:rsidRPr="000767DF">
        <w:rPr>
          <w:rFonts w:ascii="Times New Roman" w:hAnsi="Times New Roman" w:cs="Times New Roman"/>
        </w:rPr>
        <w:t>was determined in the HNSCC tumor tissues (n = 518) from the TCGA database and analyzed by GEPIA2.</w:t>
      </w:r>
      <w:r>
        <w:rPr>
          <w:rFonts w:ascii="Times New Roman" w:hAnsi="Times New Roman" w:cs="Times New Roman" w:hint="eastAsia"/>
        </w:rPr>
        <w:t xml:space="preserve"> </w:t>
      </w:r>
    </w:p>
    <w:p w:rsidR="00BC7671" w:rsidRPr="00CD18C7"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410D26E2" wp14:editId="309995D4">
            <wp:extent cx="5271770" cy="7653655"/>
            <wp:effectExtent l="0" t="0" r="5080" b="4445"/>
            <wp:docPr id="1685130167" name="圖片 15" descr="一張含有 文字, 螢幕擷取畫面, Rectangle, 正方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30167" name="圖片 15" descr="一張含有 文字, 螢幕擷取畫面, Rectangle, 正方形 的圖片&#10;&#10;AI 產生的內容可能不正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1770" cy="7653655"/>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6. </w:t>
      </w:r>
      <w:r w:rsidRPr="00A10A65">
        <w:rPr>
          <w:rFonts w:ascii="Times New Roman" w:hAnsi="Times New Roman" w:cs="Times New Roman"/>
        </w:rPr>
        <w:t>Enrichment of the EMT signature in both AR attached cells and spheroids compared with WT cells.</w:t>
      </w:r>
      <w:r>
        <w:rPr>
          <w:rFonts w:ascii="Times New Roman" w:hAnsi="Times New Roman" w:cs="Times New Roman" w:hint="eastAsia"/>
        </w:rPr>
        <w:t xml:space="preserve"> (A-B) Total RNA </w:t>
      </w:r>
      <w:r>
        <w:rPr>
          <w:rFonts w:ascii="Times New Roman" w:hAnsi="Times New Roman" w:cs="Times New Roman"/>
        </w:rPr>
        <w:t>was</w:t>
      </w:r>
      <w:r>
        <w:rPr>
          <w:rFonts w:ascii="Times New Roman" w:hAnsi="Times New Roman" w:cs="Times New Roman" w:hint="eastAsia"/>
        </w:rPr>
        <w:t xml:space="preserve"> harvested from WT and AR </w:t>
      </w:r>
      <w:r>
        <w:rPr>
          <w:rFonts w:ascii="Times New Roman" w:hAnsi="Times New Roman" w:cs="Times New Roman"/>
        </w:rPr>
        <w:t>attache</w:t>
      </w:r>
      <w:r>
        <w:rPr>
          <w:rFonts w:ascii="Times New Roman" w:hAnsi="Times New Roman" w:cs="Times New Roman" w:hint="eastAsia"/>
        </w:rPr>
        <w:t>d cells and spheroids. T</w:t>
      </w:r>
      <w:r>
        <w:rPr>
          <w:rFonts w:ascii="Times New Roman" w:hAnsi="Times New Roman" w:cs="Times New Roman"/>
        </w:rPr>
        <w:t>h</w:t>
      </w:r>
      <w:r>
        <w:rPr>
          <w:rFonts w:ascii="Times New Roman" w:hAnsi="Times New Roman" w:cs="Times New Roman" w:hint="eastAsia"/>
        </w:rPr>
        <w:t xml:space="preserve">e heat maps </w:t>
      </w:r>
      <w:r>
        <w:rPr>
          <w:rFonts w:ascii="Times New Roman" w:hAnsi="Times New Roman" w:cs="Times New Roman"/>
        </w:rPr>
        <w:t>show</w:t>
      </w:r>
      <w:r>
        <w:rPr>
          <w:rFonts w:ascii="Times New Roman" w:hAnsi="Times New Roman" w:cs="Times New Roman" w:hint="eastAsia"/>
        </w:rPr>
        <w:t xml:space="preserve"> the normalized count of </w:t>
      </w:r>
      <w:r>
        <w:rPr>
          <w:rFonts w:ascii="Times New Roman" w:hAnsi="Times New Roman" w:cs="Times New Roman" w:hint="eastAsia"/>
        </w:rPr>
        <w:lastRenderedPageBreak/>
        <w:t xml:space="preserve">differential gene expression of EMT signature. (C) </w:t>
      </w:r>
      <w:r w:rsidRPr="000767DF">
        <w:rPr>
          <w:rFonts w:ascii="Times New Roman" w:hAnsi="Times New Roman" w:cs="Times New Roman"/>
        </w:rPr>
        <w:t xml:space="preserve">Concurrent expression of </w:t>
      </w:r>
      <w:r>
        <w:rPr>
          <w:rFonts w:ascii="Times New Roman" w:hAnsi="Times New Roman" w:cs="Times New Roman" w:hint="eastAsia"/>
        </w:rPr>
        <w:t>EMT signature enriched in AR cells</w:t>
      </w:r>
      <w:r w:rsidRPr="000767DF">
        <w:rPr>
          <w:rFonts w:ascii="Times New Roman" w:hAnsi="Times New Roman" w:cs="Times New Roman"/>
        </w:rPr>
        <w:t xml:space="preserve"> and</w:t>
      </w:r>
      <w:r>
        <w:rPr>
          <w:rFonts w:ascii="Times New Roman" w:hAnsi="Times New Roman" w:cs="Times New Roman" w:hint="eastAsia"/>
        </w:rPr>
        <w:t xml:space="preserve"> </w:t>
      </w:r>
      <w:proofErr w:type="spellStart"/>
      <w:r>
        <w:rPr>
          <w:rFonts w:ascii="Times New Roman" w:hAnsi="Times New Roman" w:cs="Times New Roman" w:hint="eastAsia"/>
        </w:rPr>
        <w:t>anoikis</w:t>
      </w:r>
      <w:proofErr w:type="spellEnd"/>
      <w:r>
        <w:rPr>
          <w:rFonts w:ascii="Times New Roman" w:hAnsi="Times New Roman" w:cs="Times New Roman" w:hint="eastAsia"/>
        </w:rPr>
        <w:t xml:space="preserve"> resistance genes (HNSC-GSE65858 dataset) </w:t>
      </w:r>
      <w:r w:rsidRPr="000767DF">
        <w:rPr>
          <w:rFonts w:ascii="Times New Roman" w:hAnsi="Times New Roman" w:cs="Times New Roman"/>
        </w:rPr>
        <w:t>was determined in the HNSCC tumor tissues (n = 518) from the TCGA database and analyzed by GEPIA2.</w:t>
      </w:r>
      <w:r>
        <w:rPr>
          <w:rFonts w:ascii="Times New Roman" w:hAnsi="Times New Roman" w:cs="Times New Roman" w:hint="eastAsia"/>
        </w:rPr>
        <w:t xml:space="preserve"> (D) The e</w:t>
      </w:r>
      <w:r w:rsidRPr="000767DF">
        <w:rPr>
          <w:rFonts w:ascii="Times New Roman" w:hAnsi="Times New Roman" w:cs="Times New Roman"/>
        </w:rPr>
        <w:t xml:space="preserve">xpression of </w:t>
      </w:r>
      <w:r>
        <w:rPr>
          <w:rFonts w:ascii="Times New Roman" w:hAnsi="Times New Roman" w:cs="Times New Roman" w:hint="eastAsia"/>
        </w:rPr>
        <w:t>EMT signature enriched in AR cells</w:t>
      </w:r>
      <w:r w:rsidRPr="000767DF">
        <w:rPr>
          <w:rFonts w:ascii="Times New Roman" w:hAnsi="Times New Roman" w:cs="Times New Roman"/>
        </w:rPr>
        <w:t xml:space="preserve"> was determined in subtypes of atypical (n = 67), basal (n = 87), classical (n = 49), and mesenchymal (n = 75) HNSCC in the TCGA database.</w:t>
      </w: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0F15B272" wp14:editId="4E6B7D61">
            <wp:extent cx="5267960" cy="7299960"/>
            <wp:effectExtent l="0" t="0" r="0" b="0"/>
            <wp:docPr id="1698038209" name="圖片 16" descr="一張含有 螢幕擷取畫面,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38209" name="圖片 16" descr="一張含有 螢幕擷取畫面, 設計 的圖片&#10;&#10;AI 產生的內容可能不正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960" cy="729996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7. The expression of PTX3 under </w:t>
      </w:r>
      <w:r>
        <w:rPr>
          <w:rFonts w:ascii="Times New Roman" w:hAnsi="Times New Roman" w:cs="Times New Roman"/>
        </w:rPr>
        <w:t>attachment</w:t>
      </w:r>
      <w:r>
        <w:rPr>
          <w:rFonts w:ascii="Times New Roman" w:hAnsi="Times New Roman" w:cs="Times New Roman" w:hint="eastAsia"/>
        </w:rPr>
        <w:t xml:space="preserve"> or </w:t>
      </w:r>
      <w:r>
        <w:rPr>
          <w:rFonts w:ascii="Times New Roman" w:hAnsi="Times New Roman" w:cs="Times New Roman"/>
        </w:rPr>
        <w:t>suspension</w:t>
      </w:r>
      <w:r>
        <w:rPr>
          <w:rFonts w:ascii="Times New Roman" w:hAnsi="Times New Roman" w:cs="Times New Roman" w:hint="eastAsia"/>
        </w:rPr>
        <w:t xml:space="preserve"> culture condition in various cancer tissue and cell lines. (A) PTX3</w:t>
      </w:r>
      <w:r w:rsidRPr="00F93856">
        <w:rPr>
          <w:rFonts w:ascii="Times New Roman" w:hAnsi="Times New Roman" w:cs="Times New Roman"/>
        </w:rPr>
        <w:t xml:space="preserve"> mRNA expression was quantitated from the</w:t>
      </w:r>
      <w:r>
        <w:rPr>
          <w:rFonts w:ascii="Times New Roman" w:hAnsi="Times New Roman" w:cs="Times New Roman" w:hint="eastAsia"/>
        </w:rPr>
        <w:t xml:space="preserve"> </w:t>
      </w:r>
      <w:r w:rsidRPr="00BF43A0">
        <w:rPr>
          <w:rFonts w:ascii="Times New Roman" w:hAnsi="Times New Roman" w:cs="Times New Roman"/>
        </w:rPr>
        <w:t>Gene Expression Omnibus (GEO)</w:t>
      </w:r>
      <w:r>
        <w:rPr>
          <w:rFonts w:ascii="Times New Roman" w:hAnsi="Times New Roman" w:cs="Times New Roman" w:hint="eastAsia"/>
        </w:rPr>
        <w:t xml:space="preserve"> with different </w:t>
      </w:r>
      <w:r>
        <w:rPr>
          <w:rFonts w:ascii="Times New Roman" w:hAnsi="Times New Roman" w:cs="Times New Roman"/>
        </w:rPr>
        <w:t>types of cancer</w:t>
      </w:r>
      <w:r>
        <w:rPr>
          <w:rFonts w:ascii="Times New Roman" w:hAnsi="Times New Roman" w:cs="Times New Roman" w:hint="eastAsia"/>
        </w:rPr>
        <w:t xml:space="preserve"> cell lines including GSE45160-Neuro2a cells, GSE234460-MDA-MB-231 cells, </w:t>
      </w:r>
      <w:r>
        <w:rPr>
          <w:rFonts w:ascii="Times New Roman" w:hAnsi="Times New Roman" w:cs="Times New Roman" w:hint="eastAsia"/>
        </w:rPr>
        <w:lastRenderedPageBreak/>
        <w:t>GSE106592-H1703 cells, GSE100629-PC-3 cells, GSE130650-MCF7, MM134, SUM-44 and T47D cells and GSE158933-SAS cells</w:t>
      </w:r>
      <w:r w:rsidRPr="00F93856">
        <w:rPr>
          <w:rFonts w:ascii="Times New Roman" w:hAnsi="Times New Roman" w:cs="Times New Roman"/>
        </w:rPr>
        <w:t>.</w:t>
      </w:r>
      <w:r>
        <w:rPr>
          <w:rFonts w:ascii="Times New Roman" w:hAnsi="Times New Roman" w:cs="Times New Roman" w:hint="eastAsia"/>
        </w:rPr>
        <w:t xml:space="preserve"> (B) HNSCC </w:t>
      </w:r>
      <w:r w:rsidRPr="00BF43A0">
        <w:rPr>
          <w:rFonts w:ascii="Times New Roman" w:hAnsi="Times New Roman" w:cs="Times New Roman"/>
        </w:rPr>
        <w:t xml:space="preserve">cells </w:t>
      </w:r>
      <w:r>
        <w:rPr>
          <w:rFonts w:ascii="Times New Roman" w:hAnsi="Times New Roman" w:cs="Times New Roman" w:hint="eastAsia"/>
        </w:rPr>
        <w:t xml:space="preserve">from different </w:t>
      </w:r>
      <w:r>
        <w:rPr>
          <w:rFonts w:ascii="Times New Roman" w:hAnsi="Times New Roman" w:cs="Times New Roman"/>
        </w:rPr>
        <w:t>anatomy</w:t>
      </w:r>
      <w:r>
        <w:rPr>
          <w:rFonts w:ascii="Times New Roman" w:hAnsi="Times New Roman" w:cs="Times New Roman" w:hint="eastAsia"/>
        </w:rPr>
        <w:t xml:space="preserve"> tissues </w:t>
      </w:r>
      <w:r w:rsidRPr="00BF43A0">
        <w:rPr>
          <w:rFonts w:ascii="Times New Roman" w:hAnsi="Times New Roman" w:cs="Times New Roman"/>
        </w:rPr>
        <w:t xml:space="preserve">were cultured under </w:t>
      </w:r>
      <w:r>
        <w:rPr>
          <w:rFonts w:ascii="Times New Roman" w:hAnsi="Times New Roman" w:cs="Times New Roman" w:hint="eastAsia"/>
        </w:rPr>
        <w:t xml:space="preserve">attachment or </w:t>
      </w:r>
      <w:r w:rsidRPr="00BF43A0">
        <w:rPr>
          <w:rFonts w:ascii="Times New Roman" w:hAnsi="Times New Roman" w:cs="Times New Roman"/>
        </w:rPr>
        <w:t xml:space="preserve">suspension for 2 days. </w:t>
      </w:r>
      <w:r>
        <w:rPr>
          <w:rFonts w:ascii="Times New Roman" w:hAnsi="Times New Roman" w:cs="Times New Roman" w:hint="eastAsia"/>
        </w:rPr>
        <w:t>Attached cells and t</w:t>
      </w:r>
      <w:r w:rsidRPr="00BF43A0">
        <w:rPr>
          <w:rFonts w:ascii="Times New Roman" w:hAnsi="Times New Roman" w:cs="Times New Roman"/>
        </w:rPr>
        <w:t>umor spheroids were harvested and detected protein expression of PTX3 and GAPDH by using and western blotting.</w:t>
      </w:r>
      <w:r>
        <w:rPr>
          <w:rFonts w:ascii="Times New Roman" w:hAnsi="Times New Roman" w:cs="Times New Roman" w:hint="eastAsia"/>
        </w:rPr>
        <w:t xml:space="preserve"> (C) </w:t>
      </w:r>
      <w:proofErr w:type="spellStart"/>
      <w:r>
        <w:rPr>
          <w:rFonts w:ascii="Times New Roman" w:hAnsi="Times New Roman" w:cs="Times New Roman" w:hint="eastAsia"/>
        </w:rPr>
        <w:t>FaDu</w:t>
      </w:r>
      <w:proofErr w:type="spellEnd"/>
      <w:r>
        <w:rPr>
          <w:rFonts w:ascii="Times New Roman" w:hAnsi="Times New Roman" w:cs="Times New Roman" w:hint="eastAsia"/>
        </w:rPr>
        <w:t>, SAS, SCC-15, OECM-1, HSC-3 and TU183 attached cells and spheroids were cultured for 2 days. Cells and t</w:t>
      </w:r>
      <w:r w:rsidRPr="00BF43A0">
        <w:rPr>
          <w:rFonts w:ascii="Times New Roman" w:hAnsi="Times New Roman" w:cs="Times New Roman"/>
        </w:rPr>
        <w:t xml:space="preserve">umor spheroids were harvested and </w:t>
      </w:r>
      <w:r>
        <w:rPr>
          <w:rFonts w:ascii="Times New Roman" w:hAnsi="Times New Roman" w:cs="Times New Roman" w:hint="eastAsia"/>
        </w:rPr>
        <w:t>detected mRNA</w:t>
      </w:r>
      <w:r w:rsidRPr="00BF43A0">
        <w:rPr>
          <w:rFonts w:ascii="Times New Roman" w:hAnsi="Times New Roman" w:cs="Times New Roman"/>
        </w:rPr>
        <w:t xml:space="preserve"> expression of PTX3 and GAPDH by using RT-qPCR.</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0CB5D466" wp14:editId="36A1FE95">
            <wp:extent cx="5271770" cy="7307580"/>
            <wp:effectExtent l="0" t="0" r="5080" b="0"/>
            <wp:docPr id="259922472" name="圖片 17" descr="一張含有 螢幕擷取畫面, 文字, Rectangle, 正方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22472" name="圖片 17" descr="一張含有 螢幕擷取畫面, 文字, Rectangle, 正方形 的圖片&#10;&#10;AI 產生的內容可能不正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1770" cy="730758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8. Expression of </w:t>
      </w:r>
      <w:proofErr w:type="spellStart"/>
      <w:r>
        <w:rPr>
          <w:rFonts w:ascii="Times New Roman" w:hAnsi="Times New Roman" w:cs="Times New Roman"/>
        </w:rPr>
        <w:t>survivin</w:t>
      </w:r>
      <w:proofErr w:type="spellEnd"/>
      <w:r>
        <w:rPr>
          <w:rFonts w:ascii="Times New Roman" w:hAnsi="Times New Roman" w:cs="Times New Roman" w:hint="eastAsia"/>
        </w:rPr>
        <w:t xml:space="preserve"> in AR cells determined spheroids </w:t>
      </w:r>
      <w:proofErr w:type="gramStart"/>
      <w:r>
        <w:rPr>
          <w:rFonts w:ascii="Times New Roman" w:hAnsi="Times New Roman" w:cs="Times New Roman" w:hint="eastAsia"/>
        </w:rPr>
        <w:t>survival.(</w:t>
      </w:r>
      <w:proofErr w:type="gramEnd"/>
      <w:r>
        <w:rPr>
          <w:rFonts w:ascii="Times New Roman" w:hAnsi="Times New Roman" w:cs="Times New Roman" w:hint="eastAsia"/>
        </w:rPr>
        <w:t xml:space="preserve">A) </w:t>
      </w:r>
      <w:r w:rsidRPr="001D2CF9">
        <w:rPr>
          <w:rFonts w:ascii="Times New Roman" w:hAnsi="Times New Roman" w:cs="Times New Roman"/>
        </w:rPr>
        <w:t xml:space="preserve">The </w:t>
      </w:r>
      <w:r>
        <w:rPr>
          <w:rFonts w:ascii="Times New Roman" w:hAnsi="Times New Roman" w:cs="Times New Roman" w:hint="eastAsia"/>
        </w:rPr>
        <w:t>heatmap</w:t>
      </w:r>
      <w:r w:rsidRPr="001D2CF9">
        <w:rPr>
          <w:rFonts w:ascii="Times New Roman" w:hAnsi="Times New Roman" w:cs="Times New Roman"/>
        </w:rPr>
        <w:t xml:space="preserve"> </w:t>
      </w:r>
      <w:r>
        <w:rPr>
          <w:rFonts w:ascii="Times New Roman" w:hAnsi="Times New Roman" w:cs="Times New Roman" w:hint="eastAsia"/>
        </w:rPr>
        <w:t xml:space="preserve">of the IAP family members </w:t>
      </w:r>
      <w:r w:rsidRPr="001D2CF9">
        <w:rPr>
          <w:rFonts w:ascii="Times New Roman" w:hAnsi="Times New Roman" w:cs="Times New Roman"/>
        </w:rPr>
        <w:t xml:space="preserve">from the raw-read sequence data </w:t>
      </w:r>
      <w:r>
        <w:rPr>
          <w:rFonts w:ascii="Times New Roman" w:hAnsi="Times New Roman" w:cs="Times New Roman" w:hint="eastAsia"/>
        </w:rPr>
        <w:t>among adherent WT/ AR</w:t>
      </w:r>
      <w:r w:rsidRPr="001D2CF9">
        <w:rPr>
          <w:rFonts w:ascii="Times New Roman" w:hAnsi="Times New Roman" w:cs="Times New Roman"/>
        </w:rPr>
        <w:t xml:space="preserve"> spheroids.</w:t>
      </w:r>
      <w:r>
        <w:rPr>
          <w:rFonts w:ascii="Times New Roman" w:hAnsi="Times New Roman" w:cs="Times New Roman" w:hint="eastAsia"/>
        </w:rPr>
        <w:t xml:space="preserve"> (B) The shRNA knockdown HNSCC cells were </w:t>
      </w:r>
      <w:r>
        <w:rPr>
          <w:rFonts w:ascii="Times New Roman" w:hAnsi="Times New Roman" w:cs="Times New Roman"/>
        </w:rPr>
        <w:t>retrieved</w:t>
      </w:r>
      <w:r>
        <w:rPr>
          <w:rFonts w:ascii="Times New Roman" w:hAnsi="Times New Roman" w:cs="Times New Roman" w:hint="eastAsia"/>
        </w:rPr>
        <w:t xml:space="preserve"> from </w:t>
      </w:r>
      <w:proofErr w:type="spellStart"/>
      <w:r>
        <w:rPr>
          <w:rFonts w:ascii="Times New Roman" w:hAnsi="Times New Roman" w:cs="Times New Roman" w:hint="eastAsia"/>
        </w:rPr>
        <w:t>Depmap</w:t>
      </w:r>
      <w:proofErr w:type="spellEnd"/>
      <w:r>
        <w:rPr>
          <w:rFonts w:ascii="Times New Roman" w:hAnsi="Times New Roman" w:cs="Times New Roman" w:hint="eastAsia"/>
        </w:rPr>
        <w:t xml:space="preserve"> database. T</w:t>
      </w:r>
      <w:r>
        <w:rPr>
          <w:rFonts w:ascii="Times New Roman" w:hAnsi="Times New Roman" w:cs="Times New Roman"/>
        </w:rPr>
        <w:t>h</w:t>
      </w:r>
      <w:r>
        <w:rPr>
          <w:rFonts w:ascii="Times New Roman" w:hAnsi="Times New Roman" w:cs="Times New Roman" w:hint="eastAsia"/>
        </w:rPr>
        <w:t>e mRNA expression of BIRC5 (</w:t>
      </w:r>
      <w:proofErr w:type="spellStart"/>
      <w:r>
        <w:rPr>
          <w:rFonts w:ascii="Times New Roman" w:hAnsi="Times New Roman" w:cs="Times New Roman"/>
        </w:rPr>
        <w:t>survivin</w:t>
      </w:r>
      <w:proofErr w:type="spellEnd"/>
      <w:r>
        <w:rPr>
          <w:rFonts w:ascii="Times New Roman" w:hAnsi="Times New Roman" w:cs="Times New Roman" w:hint="eastAsia"/>
        </w:rPr>
        <w:t xml:space="preserve">) </w:t>
      </w:r>
      <w:r>
        <w:rPr>
          <w:rFonts w:ascii="Times New Roman" w:hAnsi="Times New Roman" w:cs="Times New Roman"/>
        </w:rPr>
        <w:t>was</w:t>
      </w:r>
      <w:r>
        <w:rPr>
          <w:rFonts w:ascii="Times New Roman" w:hAnsi="Times New Roman" w:cs="Times New Roman" w:hint="eastAsia"/>
        </w:rPr>
        <w:t xml:space="preserve"> </w:t>
      </w:r>
      <w:r>
        <w:rPr>
          <w:rFonts w:ascii="Times New Roman" w:hAnsi="Times New Roman" w:cs="Times New Roman" w:hint="eastAsia"/>
        </w:rPr>
        <w:lastRenderedPageBreak/>
        <w:t xml:space="preserve">compared between </w:t>
      </w:r>
      <w:r w:rsidRPr="00E9155B">
        <w:rPr>
          <w:rFonts w:ascii="Times New Roman" w:hAnsi="Times New Roman" w:cs="Times New Roman"/>
        </w:rPr>
        <w:t xml:space="preserve">low or high </w:t>
      </w:r>
      <w:r>
        <w:rPr>
          <w:rFonts w:ascii="Times New Roman" w:hAnsi="Times New Roman" w:cs="Times New Roman" w:hint="eastAsia"/>
        </w:rPr>
        <w:t xml:space="preserve">PTX3 </w:t>
      </w:r>
      <w:r w:rsidRPr="00E9155B">
        <w:rPr>
          <w:rFonts w:ascii="Times New Roman" w:hAnsi="Times New Roman" w:cs="Times New Roman"/>
        </w:rPr>
        <w:t>knockdown efficiency groups</w:t>
      </w:r>
      <w:r>
        <w:rPr>
          <w:rFonts w:ascii="Times New Roman" w:hAnsi="Times New Roman" w:cs="Times New Roman" w:hint="eastAsia"/>
        </w:rPr>
        <w:t>. (C)</w:t>
      </w:r>
      <w:r w:rsidRPr="00C75D06">
        <w:rPr>
          <w:rFonts w:ascii="Times New Roman" w:hAnsi="Times New Roman" w:cs="Times New Roman"/>
        </w:rPr>
        <w:t xml:space="preserve"> AR cells were transfected with 40 </w:t>
      </w:r>
      <w:proofErr w:type="spellStart"/>
      <w:r w:rsidRPr="00C75D06">
        <w:rPr>
          <w:rFonts w:ascii="Times New Roman" w:hAnsi="Times New Roman" w:cs="Times New Roman"/>
        </w:rPr>
        <w:t>nM</w:t>
      </w:r>
      <w:proofErr w:type="spellEnd"/>
      <w:r w:rsidRPr="00C75D06">
        <w:rPr>
          <w:rFonts w:ascii="Times New Roman" w:hAnsi="Times New Roman" w:cs="Times New Roman"/>
        </w:rPr>
        <w:t xml:space="preserve"> </w:t>
      </w:r>
      <w:r>
        <w:rPr>
          <w:rFonts w:ascii="Times New Roman" w:hAnsi="Times New Roman" w:cs="Times New Roman" w:hint="eastAsia"/>
        </w:rPr>
        <w:t>BIRC5 (</w:t>
      </w:r>
      <w:proofErr w:type="spellStart"/>
      <w:r>
        <w:rPr>
          <w:rFonts w:ascii="Times New Roman" w:hAnsi="Times New Roman" w:cs="Times New Roman"/>
        </w:rPr>
        <w:t>survivin</w:t>
      </w:r>
      <w:proofErr w:type="spellEnd"/>
      <w:r>
        <w:rPr>
          <w:rFonts w:ascii="Times New Roman" w:hAnsi="Times New Roman" w:cs="Times New Roman" w:hint="eastAsia"/>
        </w:rPr>
        <w:t>)</w:t>
      </w:r>
      <w:r w:rsidRPr="00C75D06">
        <w:rPr>
          <w:rFonts w:ascii="Times New Roman" w:hAnsi="Times New Roman" w:cs="Times New Roman"/>
        </w:rPr>
        <w:t xml:space="preserve"> siRNA or scrambled (SC) oligonucleotides for 24 h. Cells were then cultured under </w:t>
      </w:r>
      <w:proofErr w:type="spellStart"/>
      <w:r w:rsidRPr="00C75D06">
        <w:rPr>
          <w:rFonts w:ascii="Times New Roman" w:hAnsi="Times New Roman" w:cs="Times New Roman"/>
        </w:rPr>
        <w:t>suspesion</w:t>
      </w:r>
      <w:proofErr w:type="spellEnd"/>
      <w:r w:rsidRPr="00C75D06">
        <w:rPr>
          <w:rFonts w:ascii="Times New Roman" w:hAnsi="Times New Roman" w:cs="Times New Roman"/>
        </w:rPr>
        <w:t xml:space="preserve"> for 7 days. Tumor spheroids were harvest and dissociated into single cells by </w:t>
      </w:r>
      <w:proofErr w:type="spellStart"/>
      <w:r w:rsidRPr="00C75D06">
        <w:rPr>
          <w:rFonts w:ascii="Times New Roman" w:hAnsi="Times New Roman" w:cs="Times New Roman"/>
        </w:rPr>
        <w:t>accumax</w:t>
      </w:r>
      <w:proofErr w:type="spellEnd"/>
      <w:r w:rsidRPr="00C75D06">
        <w:rPr>
          <w:rFonts w:ascii="Times New Roman" w:hAnsi="Times New Roman" w:cs="Times New Roman"/>
        </w:rPr>
        <w:t xml:space="preserve"> reagent. Cells were then stained with annexin V and Propidium Iodide (PI) to measure apoptosis by flow cytometry.</w:t>
      </w:r>
      <w:r w:rsidRPr="007C62F5">
        <w:rPr>
          <w:rFonts w:ascii="Times New Roman" w:hAnsi="Times New Roman" w:cs="Times New Roman"/>
        </w:rPr>
        <w:t xml:space="preserve"> </w:t>
      </w:r>
      <w:r>
        <w:rPr>
          <w:rFonts w:ascii="Times New Roman" w:hAnsi="Times New Roman" w:cs="Times New Roman"/>
        </w:rPr>
        <w:t>(left panel)</w:t>
      </w:r>
      <w:r w:rsidRPr="001D2CF9">
        <w:rPr>
          <w:rFonts w:ascii="Times New Roman" w:hAnsi="Times New Roman" w:cs="Times New Roman"/>
        </w:rPr>
        <w:t xml:space="preserve">. </w:t>
      </w:r>
      <w:r w:rsidRPr="00DC4CA6">
        <w:rPr>
          <w:rFonts w:ascii="Times New Roman" w:hAnsi="Times New Roman" w:cs="Times New Roman"/>
        </w:rPr>
        <w:t>The percentage of apoptotic cells were statistically analyzed by Prism 6.0 software (</w:t>
      </w:r>
      <w:r>
        <w:rPr>
          <w:rFonts w:ascii="Times New Roman" w:hAnsi="Times New Roman" w:cs="Times New Roman"/>
        </w:rPr>
        <w:t>right panel</w:t>
      </w:r>
      <w:r w:rsidRPr="00DC4CA6">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 xml:space="preserve"> (D) </w:t>
      </w:r>
      <w:r w:rsidRPr="00255D21">
        <w:rPr>
          <w:rFonts w:ascii="Times New Roman" w:hAnsi="Times New Roman" w:cs="Times New Roman"/>
        </w:rPr>
        <w:t xml:space="preserve">AR cells were </w:t>
      </w:r>
      <w:r w:rsidRPr="00255D21">
        <w:rPr>
          <w:rFonts w:ascii="Times New Roman" w:hAnsi="Times New Roman" w:cs="Times New Roman" w:hint="eastAsia"/>
        </w:rPr>
        <w:t xml:space="preserve">treated with 100 </w:t>
      </w:r>
      <w:proofErr w:type="spellStart"/>
      <w:r w:rsidRPr="00255D21">
        <w:rPr>
          <w:rFonts w:ascii="Times New Roman" w:hAnsi="Times New Roman" w:cs="Times New Roman" w:hint="eastAsia"/>
        </w:rPr>
        <w:t>nM</w:t>
      </w:r>
      <w:proofErr w:type="spellEnd"/>
      <w:r w:rsidRPr="00255D21">
        <w:rPr>
          <w:rFonts w:ascii="Times New Roman" w:hAnsi="Times New Roman" w:cs="Times New Roman" w:hint="eastAsia"/>
        </w:rPr>
        <w:t xml:space="preserve"> selective </w:t>
      </w:r>
      <w:proofErr w:type="spellStart"/>
      <w:r w:rsidRPr="00255D21">
        <w:rPr>
          <w:rFonts w:ascii="Times New Roman" w:hAnsi="Times New Roman" w:cs="Times New Roman"/>
        </w:rPr>
        <w:t>survivin</w:t>
      </w:r>
      <w:proofErr w:type="spellEnd"/>
      <w:r w:rsidRPr="00255D21">
        <w:rPr>
          <w:rFonts w:ascii="Times New Roman" w:hAnsi="Times New Roman" w:cs="Times New Roman" w:hint="eastAsia"/>
        </w:rPr>
        <w:t xml:space="preserve"> inhibitor (YM155)</w:t>
      </w:r>
      <w:r w:rsidRPr="00255D21">
        <w:rPr>
          <w:rFonts w:ascii="Times New Roman" w:hAnsi="Times New Roman" w:cs="Times New Roman"/>
        </w:rPr>
        <w:t xml:space="preserve">. Cells were then cultured </w:t>
      </w:r>
      <w:r w:rsidRPr="00255D21">
        <w:rPr>
          <w:rFonts w:ascii="Times New Roman" w:hAnsi="Times New Roman" w:cs="Times New Roman" w:hint="eastAsia"/>
        </w:rPr>
        <w:t xml:space="preserve">in </w:t>
      </w:r>
      <w:proofErr w:type="spellStart"/>
      <w:r w:rsidRPr="00255D21">
        <w:rPr>
          <w:rFonts w:ascii="Times New Roman" w:hAnsi="Times New Roman" w:cs="Times New Roman" w:hint="eastAsia"/>
        </w:rPr>
        <w:t>s</w:t>
      </w:r>
      <w:r w:rsidRPr="00255D21">
        <w:rPr>
          <w:rFonts w:ascii="Times New Roman" w:hAnsi="Times New Roman" w:cs="Times New Roman"/>
        </w:rPr>
        <w:t>uspesion</w:t>
      </w:r>
      <w:proofErr w:type="spellEnd"/>
      <w:r w:rsidRPr="00255D21">
        <w:rPr>
          <w:rFonts w:ascii="Times New Roman" w:hAnsi="Times New Roman" w:cs="Times New Roman"/>
        </w:rPr>
        <w:t xml:space="preserve"> for 7 days. Tumor spheroids were harvest and dissociated into single cells by </w:t>
      </w:r>
      <w:proofErr w:type="spellStart"/>
      <w:r w:rsidRPr="00255D21">
        <w:rPr>
          <w:rFonts w:ascii="Times New Roman" w:hAnsi="Times New Roman" w:cs="Times New Roman"/>
        </w:rPr>
        <w:t>accumax</w:t>
      </w:r>
      <w:proofErr w:type="spellEnd"/>
      <w:r w:rsidRPr="00255D21">
        <w:rPr>
          <w:rFonts w:ascii="Times New Roman" w:hAnsi="Times New Roman" w:cs="Times New Roman"/>
        </w:rPr>
        <w:t xml:space="preserve"> reagent. Cells were then stained with annexin V and Propidium Iodide (PI) to measure apoptosis by flow cytometry</w:t>
      </w:r>
      <w:r w:rsidRPr="007C62F5">
        <w:rPr>
          <w:rFonts w:ascii="Times New Roman" w:hAnsi="Times New Roman" w:cs="Times New Roman"/>
        </w:rPr>
        <w:t xml:space="preserve"> </w:t>
      </w:r>
      <w:r>
        <w:rPr>
          <w:rFonts w:ascii="Times New Roman" w:hAnsi="Times New Roman" w:cs="Times New Roman"/>
        </w:rPr>
        <w:t>(left panel)</w:t>
      </w:r>
      <w:r w:rsidRPr="001D2CF9">
        <w:rPr>
          <w:rFonts w:ascii="Times New Roman" w:hAnsi="Times New Roman" w:cs="Times New Roman"/>
        </w:rPr>
        <w:t xml:space="preserve">. </w:t>
      </w:r>
      <w:r w:rsidRPr="00DC4CA6">
        <w:rPr>
          <w:rFonts w:ascii="Times New Roman" w:hAnsi="Times New Roman" w:cs="Times New Roman"/>
        </w:rPr>
        <w:t>The percentage of apoptotic cells were statistically analyzed by Prism 6.0 software (</w:t>
      </w:r>
      <w:r>
        <w:rPr>
          <w:rFonts w:ascii="Times New Roman" w:hAnsi="Times New Roman" w:cs="Times New Roman"/>
        </w:rPr>
        <w:t>right panel</w:t>
      </w:r>
      <w:r w:rsidRPr="00DC4CA6">
        <w:rPr>
          <w:rFonts w:ascii="Times New Roman" w:hAnsi="Times New Roman" w:cs="Times New Roman"/>
        </w:rPr>
        <w:t>)</w:t>
      </w:r>
      <w:r>
        <w:rPr>
          <w:rFonts w:ascii="Times New Roman" w:hAnsi="Times New Roman" w:cs="Times New Roman"/>
        </w:rPr>
        <w:t>.</w:t>
      </w:r>
    </w:p>
    <w:p w:rsidR="00BC7671" w:rsidRPr="007C62F5" w:rsidRDefault="00BC7671" w:rsidP="00BC7671">
      <w:pPr>
        <w:spacing w:line="360" w:lineRule="auto"/>
        <w:jc w:val="both"/>
        <w:rPr>
          <w:rFonts w:ascii="Times New Roman" w:hAnsi="Times New Roman" w:cs="Times New Roman"/>
        </w:rPr>
      </w:pPr>
    </w:p>
    <w:p w:rsidR="00BC7671" w:rsidRPr="00C436F3"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Pr="001D2CF9" w:rsidRDefault="00BC7671" w:rsidP="00BC7671">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7FB07670" wp14:editId="2FBC9E80">
            <wp:extent cx="5267691" cy="8187070"/>
            <wp:effectExtent l="0" t="0" r="0" b="4445"/>
            <wp:docPr id="1490850745" name="圖片 18" descr="一張含有 文字, 螢幕擷取畫面,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50745" name="圖片 18" descr="一張含有 文字, 螢幕擷取畫面, 設計 的圖片&#10;&#10;AI 產生的內容可能不正確。"/>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 b="-37"/>
                    <a:stretch/>
                  </pic:blipFill>
                  <pic:spPr bwMode="auto">
                    <a:xfrm>
                      <a:off x="0" y="0"/>
                      <a:ext cx="5267960" cy="8187489"/>
                    </a:xfrm>
                    <a:prstGeom prst="rect">
                      <a:avLst/>
                    </a:prstGeom>
                    <a:noFill/>
                    <a:ln>
                      <a:noFill/>
                    </a:ln>
                    <a:extLst>
                      <a:ext uri="{53640926-AAD7-44D8-BBD7-CCE9431645EC}">
                        <a14:shadowObscured xmlns:a14="http://schemas.microsoft.com/office/drawing/2010/main"/>
                      </a:ext>
                    </a:extLst>
                  </pic:spPr>
                </pic:pic>
              </a:graphicData>
            </a:graphic>
          </wp:inline>
        </w:drawing>
      </w:r>
    </w:p>
    <w:p w:rsidR="00BC7671" w:rsidRDefault="00BC7671" w:rsidP="00BC7671">
      <w:pPr>
        <w:spacing w:line="360" w:lineRule="auto"/>
        <w:jc w:val="both"/>
        <w:rPr>
          <w:rFonts w:ascii="Times New Roman" w:hAnsi="Times New Roman" w:cs="Times New Roman"/>
        </w:rPr>
      </w:pPr>
      <w:r w:rsidRPr="005945DA">
        <w:rPr>
          <w:rFonts w:ascii="Times New Roman" w:hAnsi="Times New Roman" w:cs="Times New Roman"/>
        </w:rPr>
        <w:lastRenderedPageBreak/>
        <w:t xml:space="preserve">Supplementary figure </w:t>
      </w:r>
      <w:r>
        <w:rPr>
          <w:rFonts w:ascii="Times New Roman" w:hAnsi="Times New Roman" w:cs="Times New Roman" w:hint="eastAsia"/>
        </w:rPr>
        <w:t>9</w:t>
      </w:r>
      <w:r w:rsidRPr="005945DA">
        <w:rPr>
          <w:rFonts w:ascii="Times New Roman" w:hAnsi="Times New Roman" w:cs="Times New Roman"/>
        </w:rPr>
        <w:t>. The expression of PTX3 is associated with HNSCC metastasis</w:t>
      </w:r>
      <w:r>
        <w:rPr>
          <w:rFonts w:ascii="Times New Roman" w:hAnsi="Times New Roman" w:cs="Times New Roman" w:hint="eastAsia"/>
        </w:rPr>
        <w:t xml:space="preserve"> in clinical specimen</w:t>
      </w:r>
      <w:r w:rsidRPr="005945DA">
        <w:rPr>
          <w:rFonts w:ascii="Times New Roman" w:hAnsi="Times New Roman" w:cs="Times New Roman"/>
        </w:rPr>
        <w:t>. (A) Gene expression of PTX3 was determined in subtypes of atypical (n = 67), basal (n = 87), classical (n = 49), and mesenchymal (n = 75) HNSCC in the TCGA database.</w:t>
      </w:r>
      <w:r>
        <w:rPr>
          <w:rFonts w:ascii="Times New Roman" w:hAnsi="Times New Roman" w:cs="Times New Roman" w:hint="eastAsia"/>
        </w:rPr>
        <w:t xml:space="preserve"> </w:t>
      </w:r>
      <w:r w:rsidRPr="005945DA">
        <w:rPr>
          <w:rFonts w:ascii="Times New Roman" w:hAnsi="Times New Roman" w:cs="Times New Roman"/>
        </w:rPr>
        <w:t xml:space="preserve">(B) PTX3 mRNA expression was quantitated from the Gene Expression Omnibus (GEO) with different stages of HNSCC. N1 indicated tumor events in lymph node. (C) The box plots showed the transcriptional expression of EMT markers from the cohort of TCGA-HNSC with high expression level of PTX3 (red) or low expression level of PTX3 (blue). (D) The box plots showed the transcriptional expression of EMT markers in HNSCC cell lines retrieved from </w:t>
      </w:r>
      <w:proofErr w:type="spellStart"/>
      <w:r w:rsidRPr="005945DA">
        <w:rPr>
          <w:rFonts w:ascii="Times New Roman" w:hAnsi="Times New Roman" w:cs="Times New Roman"/>
        </w:rPr>
        <w:t>DepMap</w:t>
      </w:r>
      <w:proofErr w:type="spellEnd"/>
      <w:r w:rsidRPr="005945DA">
        <w:rPr>
          <w:rFonts w:ascii="Times New Roman" w:hAnsi="Times New Roman" w:cs="Times New Roman"/>
        </w:rPr>
        <w:t xml:space="preserve"> project with high expression level of PTX3 (red) or low expression level of PTX3 (blue).</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tabs>
          <w:tab w:val="left" w:pos="1155"/>
        </w:tabs>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7219590F" wp14:editId="517A7601">
            <wp:extent cx="5271770" cy="5271770"/>
            <wp:effectExtent l="0" t="0" r="0" b="5080"/>
            <wp:docPr id="1062538572" name="圖片 19" descr="一張含有 螢幕擷取畫面,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38572" name="圖片 19" descr="一張含有 螢幕擷取畫面, 設計 的圖片&#10;&#10;AI 產生的內容可能不正確。"/>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1770" cy="527177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sidRPr="00EF5AD7">
        <w:rPr>
          <w:rFonts w:ascii="Times New Roman" w:hAnsi="Times New Roman" w:cs="Times New Roman"/>
        </w:rPr>
        <w:t xml:space="preserve">Supplementary figure </w:t>
      </w:r>
      <w:r>
        <w:rPr>
          <w:rFonts w:ascii="Times New Roman" w:hAnsi="Times New Roman" w:cs="Times New Roman" w:hint="eastAsia"/>
        </w:rPr>
        <w:t>10</w:t>
      </w:r>
      <w:r w:rsidRPr="00EF5AD7">
        <w:rPr>
          <w:rFonts w:ascii="Times New Roman" w:hAnsi="Times New Roman" w:cs="Times New Roman"/>
        </w:rPr>
        <w:t>. Depletion of PTX3 reduced the acquired EMT in AR spheroids. (A) AR cells were transfected with 40 </w:t>
      </w:r>
      <w:proofErr w:type="spellStart"/>
      <w:r w:rsidRPr="00EF5AD7">
        <w:rPr>
          <w:rFonts w:ascii="Times New Roman" w:hAnsi="Times New Roman" w:cs="Times New Roman"/>
        </w:rPr>
        <w:t>nM</w:t>
      </w:r>
      <w:proofErr w:type="spellEnd"/>
      <w:r w:rsidRPr="00EF5AD7">
        <w:rPr>
          <w:rFonts w:ascii="Times New Roman" w:hAnsi="Times New Roman" w:cs="Times New Roman"/>
        </w:rPr>
        <w:t xml:space="preserve"> PTX3 siRNA or scrambled (SC) oligonucleotides for 24 h. Cells were then cultured under suspension for 2 days. Tumor spheroids were harvested and the expressions of PTX3, CDH1, VIM, MMP1, MMP3, MMP9 and GAPDH were examined by using </w:t>
      </w:r>
      <w:proofErr w:type="spellStart"/>
      <w:r w:rsidRPr="00EF5AD7">
        <w:rPr>
          <w:rFonts w:ascii="Times New Roman" w:hAnsi="Times New Roman" w:cs="Times New Roman"/>
        </w:rPr>
        <w:t>qRT</w:t>
      </w:r>
      <w:proofErr w:type="spellEnd"/>
      <w:r w:rsidRPr="00EF5AD7">
        <w:rPr>
          <w:rFonts w:ascii="Times New Roman" w:hAnsi="Times New Roman" w:cs="Times New Roman"/>
        </w:rPr>
        <w:t>-PCR. (B) AR cells were transfected with 40 </w:t>
      </w:r>
      <w:proofErr w:type="spellStart"/>
      <w:r w:rsidRPr="00EF5AD7">
        <w:rPr>
          <w:rFonts w:ascii="Times New Roman" w:hAnsi="Times New Roman" w:cs="Times New Roman"/>
        </w:rPr>
        <w:t>nM</w:t>
      </w:r>
      <w:proofErr w:type="spellEnd"/>
      <w:r w:rsidRPr="00EF5AD7">
        <w:rPr>
          <w:rFonts w:ascii="Times New Roman" w:hAnsi="Times New Roman" w:cs="Times New Roman"/>
        </w:rPr>
        <w:t xml:space="preserve"> PTX3 siRNA or scrambled (SC) oligonucleotides for 24 h. Cells were then cultured under suspension for 2 days. The condition medium was harvested for analyzing MMP activity as described in the materials and methods.</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620DF162" wp14:editId="4BF22174">
            <wp:extent cx="5271770" cy="2366645"/>
            <wp:effectExtent l="0" t="0" r="0" b="0"/>
            <wp:docPr id="1185227035" name="圖片 20" descr="一張含有 螢幕擷取畫面, 圖形, 平面設計, 圖表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27035" name="圖片 20" descr="一張含有 螢幕擷取畫面, 圖形, 平面設計, 圖表 的圖片&#10;&#10;AI 產生的內容可能不正確。"/>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1770" cy="2366645"/>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11. The autophagic activation in WT/ AR spheroids. </w:t>
      </w:r>
      <w:r w:rsidRPr="009E45E3">
        <w:rPr>
          <w:rFonts w:ascii="Times New Roman" w:hAnsi="Times New Roman" w:cs="Times New Roman"/>
        </w:rPr>
        <w:t xml:space="preserve">Adherent WT cells and WT/ AR spheroids were cultured for </w:t>
      </w:r>
      <w:r>
        <w:rPr>
          <w:rFonts w:ascii="Times New Roman" w:hAnsi="Times New Roman" w:cs="Times New Roman" w:hint="eastAsia"/>
        </w:rPr>
        <w:t>7</w:t>
      </w:r>
      <w:r w:rsidRPr="009E45E3">
        <w:rPr>
          <w:rFonts w:ascii="Times New Roman" w:hAnsi="Times New Roman" w:cs="Times New Roman"/>
        </w:rPr>
        <w:t xml:space="preserve"> days. Tumor spheroids were harvest and dissociated into single cells by </w:t>
      </w:r>
      <w:proofErr w:type="spellStart"/>
      <w:r w:rsidRPr="009E45E3">
        <w:rPr>
          <w:rFonts w:ascii="Times New Roman" w:hAnsi="Times New Roman" w:cs="Times New Roman"/>
        </w:rPr>
        <w:t>accumax</w:t>
      </w:r>
      <w:proofErr w:type="spellEnd"/>
      <w:r w:rsidRPr="009E45E3">
        <w:rPr>
          <w:rFonts w:ascii="Times New Roman" w:hAnsi="Times New Roman" w:cs="Times New Roman"/>
        </w:rPr>
        <w:t xml:space="preserve"> reagent. Cells were then stained with </w:t>
      </w:r>
      <w:r>
        <w:rPr>
          <w:rFonts w:ascii="Times New Roman" w:hAnsi="Times New Roman" w:cs="Times New Roman" w:hint="eastAsia"/>
        </w:rPr>
        <w:t>CYTO-ID</w:t>
      </w:r>
      <w:r w:rsidRPr="009E45E3">
        <w:rPr>
          <w:rFonts w:ascii="Times New Roman" w:hAnsi="Times New Roman" w:cs="Times New Roman"/>
        </w:rPr>
        <w:t xml:space="preserve"> to measure </w:t>
      </w:r>
      <w:r>
        <w:rPr>
          <w:rFonts w:ascii="Times New Roman" w:hAnsi="Times New Roman" w:cs="Times New Roman" w:hint="eastAsia"/>
        </w:rPr>
        <w:t>autophagy flux</w:t>
      </w:r>
      <w:r w:rsidRPr="009E45E3">
        <w:rPr>
          <w:rFonts w:ascii="Times New Roman" w:hAnsi="Times New Roman" w:cs="Times New Roman"/>
        </w:rPr>
        <w:t xml:space="preserve"> by flow cytometry.</w:t>
      </w:r>
      <w:r>
        <w:rPr>
          <w:rFonts w:ascii="Times New Roman" w:hAnsi="Times New Roman" w:cs="Times New Roman" w:hint="eastAsia"/>
        </w:rPr>
        <w:t xml:space="preserve"> </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noProof/>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22FA4BB7" wp14:editId="77376685">
            <wp:extent cx="5196840" cy="2750820"/>
            <wp:effectExtent l="0" t="0" r="0" b="0"/>
            <wp:docPr id="1437564330" name="圖片 21" descr="一張含有 文字, 螢幕擷取畫面, 圖表, 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64330" name="圖片 21" descr="一張含有 文字, 螢幕擷取畫面, 圖表, 行 的圖片&#10;&#10;AI 產生的內容可能不正確。"/>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96840" cy="275082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Supplementary figure 12. Rapamycin reduced spheroids survival in AR cells. AR cells were treated with or w</w:t>
      </w:r>
      <w:r w:rsidRPr="00A92E28">
        <w:rPr>
          <w:rFonts w:ascii="Times New Roman" w:hAnsi="Times New Roman" w:cs="Times New Roman"/>
        </w:rPr>
        <w:t>ithout 10 µM</w:t>
      </w:r>
      <w:r>
        <w:rPr>
          <w:rFonts w:ascii="Times New Roman" w:hAnsi="Times New Roman" w:cs="Times New Roman" w:hint="eastAsia"/>
        </w:rPr>
        <w:t xml:space="preserve"> rapamycin under suspension for 7 days. </w:t>
      </w:r>
      <w:r w:rsidRPr="00C75D06">
        <w:rPr>
          <w:rFonts w:ascii="Times New Roman" w:hAnsi="Times New Roman" w:cs="Times New Roman"/>
        </w:rPr>
        <w:t xml:space="preserve">Tumor spheroids were harvest and dissociated into single cells by </w:t>
      </w:r>
      <w:proofErr w:type="spellStart"/>
      <w:r w:rsidRPr="00C75D06">
        <w:rPr>
          <w:rFonts w:ascii="Times New Roman" w:hAnsi="Times New Roman" w:cs="Times New Roman"/>
        </w:rPr>
        <w:t>accumax</w:t>
      </w:r>
      <w:proofErr w:type="spellEnd"/>
      <w:r w:rsidRPr="00C75D06">
        <w:rPr>
          <w:rFonts w:ascii="Times New Roman" w:hAnsi="Times New Roman" w:cs="Times New Roman"/>
        </w:rPr>
        <w:t xml:space="preserve"> reagent. Cells were then stained with annexin V and Propidium Iodide (PI) to measure apoptosis by flow cytometry</w:t>
      </w:r>
      <w:r>
        <w:rPr>
          <w:rFonts w:ascii="Times New Roman" w:hAnsi="Times New Roman" w:cs="Times New Roman"/>
        </w:rPr>
        <w:t xml:space="preserve"> (left panel)</w:t>
      </w:r>
      <w:r w:rsidRPr="001D2CF9">
        <w:rPr>
          <w:rFonts w:ascii="Times New Roman" w:hAnsi="Times New Roman" w:cs="Times New Roman"/>
        </w:rPr>
        <w:t xml:space="preserve">. </w:t>
      </w:r>
      <w:r w:rsidRPr="00DC4CA6">
        <w:rPr>
          <w:rFonts w:ascii="Times New Roman" w:hAnsi="Times New Roman" w:cs="Times New Roman"/>
        </w:rPr>
        <w:t>The percentage of apoptotic cells were statistically analyzed by Prism 6.0 software (</w:t>
      </w:r>
      <w:r>
        <w:rPr>
          <w:rFonts w:ascii="Times New Roman" w:hAnsi="Times New Roman" w:cs="Times New Roman"/>
        </w:rPr>
        <w:t>right panel</w:t>
      </w:r>
      <w:r w:rsidRPr="00DC4CA6">
        <w:rPr>
          <w:rFonts w:ascii="Times New Roman" w:hAnsi="Times New Roman" w:cs="Times New Roman"/>
        </w:rPr>
        <w:t>)</w:t>
      </w:r>
      <w:r>
        <w:rPr>
          <w:rFonts w:ascii="Times New Roman" w:hAnsi="Times New Roman" w:cs="Times New Roman"/>
        </w:rPr>
        <w:t>.</w:t>
      </w:r>
    </w:p>
    <w:p w:rsidR="00BC7671" w:rsidRPr="007C62F5"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Pr="00A92E28" w:rsidRDefault="00BC7671" w:rsidP="00BC7671">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2365019E" wp14:editId="74FBC344">
            <wp:extent cx="5271770" cy="7247255"/>
            <wp:effectExtent l="0" t="0" r="0" b="0"/>
            <wp:docPr id="1477770262" name="圖片 22" descr="一張含有 螢幕擷取畫面, 圖表, 行,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70262" name="圖片 22" descr="一張含有 螢幕擷取畫面, 圖表, 行, 設計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1770" cy="7247255"/>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13. Manipulation of ROS regulates autophagy homeostasis and EGFR activity. (A) Adherent WT cells and WT spheroids with/ without NAC and </w:t>
      </w:r>
      <w:r>
        <w:rPr>
          <w:rFonts w:ascii="Times New Roman" w:hAnsi="Times New Roman" w:cs="Times New Roman" w:hint="eastAsia"/>
        </w:rPr>
        <w:lastRenderedPageBreak/>
        <w:t xml:space="preserve">rapamycin were cultured for 2 days. </w:t>
      </w:r>
      <w:r w:rsidRPr="001B33DF">
        <w:rPr>
          <w:rFonts w:ascii="Times New Roman" w:hAnsi="Times New Roman" w:cs="Times New Roman"/>
        </w:rPr>
        <w:t xml:space="preserve">Tumor spheroids were harvest and dissociated into single cells by </w:t>
      </w:r>
      <w:proofErr w:type="spellStart"/>
      <w:r w:rsidRPr="001B33DF">
        <w:rPr>
          <w:rFonts w:ascii="Times New Roman" w:hAnsi="Times New Roman" w:cs="Times New Roman"/>
        </w:rPr>
        <w:t>accumax</w:t>
      </w:r>
      <w:proofErr w:type="spellEnd"/>
      <w:r w:rsidRPr="001B33DF">
        <w:rPr>
          <w:rFonts w:ascii="Times New Roman" w:hAnsi="Times New Roman" w:cs="Times New Roman"/>
        </w:rPr>
        <w:t xml:space="preserve"> reagent. Cells were then stained with </w:t>
      </w:r>
      <w:proofErr w:type="spellStart"/>
      <w:r>
        <w:rPr>
          <w:rFonts w:ascii="Times New Roman" w:hAnsi="Times New Roman" w:cs="Times New Roman" w:hint="eastAsia"/>
        </w:rPr>
        <w:t>Cyto</w:t>
      </w:r>
      <w:proofErr w:type="spellEnd"/>
      <w:r>
        <w:rPr>
          <w:rFonts w:ascii="Times New Roman" w:hAnsi="Times New Roman" w:cs="Times New Roman" w:hint="eastAsia"/>
        </w:rPr>
        <w:t xml:space="preserve">-ID </w:t>
      </w:r>
      <w:r w:rsidRPr="001B33DF">
        <w:rPr>
          <w:rFonts w:ascii="Times New Roman" w:hAnsi="Times New Roman" w:cs="Times New Roman"/>
        </w:rPr>
        <w:t xml:space="preserve">to measure </w:t>
      </w:r>
      <w:r>
        <w:rPr>
          <w:rFonts w:ascii="Times New Roman" w:hAnsi="Times New Roman" w:cs="Times New Roman" w:hint="eastAsia"/>
        </w:rPr>
        <w:t>autophagy flux</w:t>
      </w:r>
      <w:r w:rsidRPr="001B33DF">
        <w:rPr>
          <w:rFonts w:ascii="Times New Roman" w:hAnsi="Times New Roman" w:cs="Times New Roman"/>
        </w:rPr>
        <w:t xml:space="preserve"> by flow cytometry.</w:t>
      </w:r>
      <w:r>
        <w:rPr>
          <w:rFonts w:ascii="Times New Roman" w:hAnsi="Times New Roman" w:cs="Times New Roman" w:hint="eastAsia"/>
        </w:rPr>
        <w:t xml:space="preserve"> (B) Adherent WT cells, WT spheroids and </w:t>
      </w:r>
      <w:r w:rsidRPr="00C75D06">
        <w:rPr>
          <w:rFonts w:ascii="Times New Roman" w:hAnsi="Times New Roman" w:cs="Times New Roman"/>
        </w:rPr>
        <w:t xml:space="preserve">AR </w:t>
      </w:r>
      <w:r>
        <w:rPr>
          <w:rFonts w:ascii="Times New Roman" w:hAnsi="Times New Roman" w:cs="Times New Roman" w:hint="eastAsia"/>
        </w:rPr>
        <w:t xml:space="preserve">spheroids </w:t>
      </w:r>
      <w:r w:rsidRPr="00C75D06">
        <w:rPr>
          <w:rFonts w:ascii="Times New Roman" w:hAnsi="Times New Roman" w:cs="Times New Roman"/>
        </w:rPr>
        <w:t xml:space="preserve">were </w:t>
      </w:r>
      <w:r w:rsidRPr="00A92E28">
        <w:rPr>
          <w:rFonts w:ascii="Times New Roman" w:hAnsi="Times New Roman" w:cs="Times New Roman"/>
        </w:rPr>
        <w:t xml:space="preserve">cultured with or without FCCP (10 µM) or Rotenone (1 µM) for </w:t>
      </w:r>
      <w:r>
        <w:rPr>
          <w:rFonts w:ascii="Times New Roman" w:hAnsi="Times New Roman" w:cs="Times New Roman" w:hint="eastAsia"/>
        </w:rPr>
        <w:t>2</w:t>
      </w:r>
      <w:r w:rsidRPr="00A92E28">
        <w:rPr>
          <w:rFonts w:ascii="Times New Roman" w:hAnsi="Times New Roman" w:cs="Times New Roman"/>
        </w:rPr>
        <w:t xml:space="preserve"> days</w:t>
      </w:r>
      <w:r>
        <w:rPr>
          <w:rFonts w:ascii="Times New Roman" w:hAnsi="Times New Roman" w:cs="Times New Roman" w:hint="eastAsia"/>
        </w:rPr>
        <w:t>.</w:t>
      </w:r>
      <w:r w:rsidRPr="00C75D06">
        <w:rPr>
          <w:rFonts w:ascii="Times New Roman" w:hAnsi="Times New Roman" w:cs="Times New Roman"/>
        </w:rPr>
        <w:t xml:space="preserve"> Tumor spheroids were harvest and dissociated into single cells by </w:t>
      </w:r>
      <w:proofErr w:type="spellStart"/>
      <w:r w:rsidRPr="00C75D06">
        <w:rPr>
          <w:rFonts w:ascii="Times New Roman" w:hAnsi="Times New Roman" w:cs="Times New Roman"/>
        </w:rPr>
        <w:t>accumax</w:t>
      </w:r>
      <w:proofErr w:type="spellEnd"/>
      <w:r w:rsidRPr="00C75D06">
        <w:rPr>
          <w:rFonts w:ascii="Times New Roman" w:hAnsi="Times New Roman" w:cs="Times New Roman"/>
        </w:rPr>
        <w:t xml:space="preserve"> reagent. Cells were then stained with </w:t>
      </w:r>
      <w:r>
        <w:rPr>
          <w:rFonts w:ascii="Times New Roman" w:hAnsi="Times New Roman" w:cs="Times New Roman" w:hint="eastAsia"/>
        </w:rPr>
        <w:t xml:space="preserve">CYTO-ID </w:t>
      </w:r>
      <w:r w:rsidRPr="00C75D06">
        <w:rPr>
          <w:rFonts w:ascii="Times New Roman" w:hAnsi="Times New Roman" w:cs="Times New Roman"/>
        </w:rPr>
        <w:t xml:space="preserve">to measure </w:t>
      </w:r>
      <w:r>
        <w:rPr>
          <w:rFonts w:ascii="Times New Roman" w:hAnsi="Times New Roman" w:cs="Times New Roman" w:hint="eastAsia"/>
        </w:rPr>
        <w:t xml:space="preserve">autophagy flux </w:t>
      </w:r>
      <w:r w:rsidRPr="00C75D06">
        <w:rPr>
          <w:rFonts w:ascii="Times New Roman" w:hAnsi="Times New Roman" w:cs="Times New Roman"/>
        </w:rPr>
        <w:t>by flow cytometry.</w:t>
      </w:r>
      <w:r>
        <w:rPr>
          <w:rFonts w:ascii="Times New Roman" w:hAnsi="Times New Roman" w:cs="Times New Roman" w:hint="eastAsia"/>
        </w:rPr>
        <w:t xml:space="preserve"> (C) Adherent WT/ AR cells and WT/ AR spheroids were cultured for 2 days. </w:t>
      </w:r>
      <w:r w:rsidRPr="00ED75A4">
        <w:rPr>
          <w:rFonts w:ascii="Times New Roman" w:hAnsi="Times New Roman" w:cs="Times New Roman"/>
        </w:rPr>
        <w:t xml:space="preserve">Tumor spheroids were harvested and the </w:t>
      </w:r>
      <w:r>
        <w:rPr>
          <w:rFonts w:ascii="Times New Roman" w:hAnsi="Times New Roman" w:cs="Times New Roman" w:hint="eastAsia"/>
        </w:rPr>
        <w:t xml:space="preserve">protein </w:t>
      </w:r>
      <w:r w:rsidRPr="00ED75A4">
        <w:rPr>
          <w:rFonts w:ascii="Times New Roman" w:hAnsi="Times New Roman" w:cs="Times New Roman"/>
        </w:rPr>
        <w:t xml:space="preserve">expressions of </w:t>
      </w:r>
      <w:r>
        <w:rPr>
          <w:rFonts w:ascii="Times New Roman" w:hAnsi="Times New Roman" w:cs="Times New Roman" w:hint="eastAsia"/>
        </w:rPr>
        <w:t>phosphorylated EGFR, FAK, ERK, BCL-2</w:t>
      </w:r>
      <w:r w:rsidRPr="00ED75A4">
        <w:rPr>
          <w:rFonts w:ascii="Times New Roman" w:hAnsi="Times New Roman" w:cs="Times New Roman"/>
        </w:rPr>
        <w:t xml:space="preserve"> and GAPDH were examined by using western blotting.</w:t>
      </w:r>
      <w:r>
        <w:rPr>
          <w:rFonts w:ascii="Times New Roman" w:hAnsi="Times New Roman" w:cs="Times New Roman" w:hint="eastAsia"/>
        </w:rPr>
        <w:t xml:space="preserve"> (D) WT/ AR spheroids were treated with FCCP or Rotenone for 2 days. </w:t>
      </w:r>
      <w:r w:rsidRPr="00ED75A4">
        <w:rPr>
          <w:rFonts w:ascii="Times New Roman" w:hAnsi="Times New Roman" w:cs="Times New Roman"/>
        </w:rPr>
        <w:t xml:space="preserve">Tumor spheroids were harvested and the </w:t>
      </w:r>
      <w:r>
        <w:rPr>
          <w:rFonts w:ascii="Times New Roman" w:hAnsi="Times New Roman" w:cs="Times New Roman" w:hint="eastAsia"/>
        </w:rPr>
        <w:t xml:space="preserve">protein </w:t>
      </w:r>
      <w:r w:rsidRPr="00ED75A4">
        <w:rPr>
          <w:rFonts w:ascii="Times New Roman" w:hAnsi="Times New Roman" w:cs="Times New Roman"/>
        </w:rPr>
        <w:t xml:space="preserve">expressions of </w:t>
      </w:r>
      <w:r>
        <w:rPr>
          <w:rFonts w:ascii="Times New Roman" w:hAnsi="Times New Roman" w:cs="Times New Roman" w:hint="eastAsia"/>
        </w:rPr>
        <w:t xml:space="preserve">phosphorylated EGFR, total EGFR, p62, </w:t>
      </w:r>
      <w:proofErr w:type="spellStart"/>
      <w:r>
        <w:rPr>
          <w:rFonts w:ascii="Times New Roman" w:hAnsi="Times New Roman" w:cs="Times New Roman" w:hint="eastAsia"/>
        </w:rPr>
        <w:t>survivin</w:t>
      </w:r>
      <w:proofErr w:type="spellEnd"/>
      <w:r>
        <w:rPr>
          <w:rFonts w:ascii="Times New Roman" w:hAnsi="Times New Roman" w:cs="Times New Roman" w:hint="eastAsia"/>
        </w:rPr>
        <w:t xml:space="preserve"> </w:t>
      </w:r>
      <w:r w:rsidRPr="00ED75A4">
        <w:rPr>
          <w:rFonts w:ascii="Times New Roman" w:hAnsi="Times New Roman" w:cs="Times New Roman"/>
        </w:rPr>
        <w:t>and GAPDH were examined by using western blotting.</w:t>
      </w: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797F02BB" wp14:editId="1898CA07">
            <wp:extent cx="5267960" cy="6924040"/>
            <wp:effectExtent l="0" t="0" r="0" b="0"/>
            <wp:docPr id="1016367383" name="圖片 23" descr="一張含有 螢幕擷取畫面, 圖表,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67383" name="圖片 23" descr="一張含有 螢幕擷取畫面, 圖表, 設計 的圖片&#10;&#10;AI 產生的內容可能不正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67960" cy="692404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14. Targeting EGFR signaling disrupted autophagy homeostasis in AR cells and decreased spheroid survival. (A) WT/ AR spheroids were treated with Gefitinib or Erlotinib for 2 days. </w:t>
      </w:r>
      <w:r w:rsidRPr="00ED75A4">
        <w:rPr>
          <w:rFonts w:ascii="Times New Roman" w:hAnsi="Times New Roman" w:cs="Times New Roman"/>
        </w:rPr>
        <w:t xml:space="preserve">Tumor spheroids were harvested and the </w:t>
      </w:r>
      <w:r>
        <w:rPr>
          <w:rFonts w:ascii="Times New Roman" w:hAnsi="Times New Roman" w:cs="Times New Roman" w:hint="eastAsia"/>
        </w:rPr>
        <w:t xml:space="preserve">protein </w:t>
      </w:r>
      <w:r w:rsidRPr="00ED75A4">
        <w:rPr>
          <w:rFonts w:ascii="Times New Roman" w:hAnsi="Times New Roman" w:cs="Times New Roman"/>
        </w:rPr>
        <w:t xml:space="preserve">expressions of </w:t>
      </w:r>
      <w:r>
        <w:rPr>
          <w:rFonts w:ascii="Times New Roman" w:hAnsi="Times New Roman" w:cs="Times New Roman" w:hint="eastAsia"/>
        </w:rPr>
        <w:t xml:space="preserve">phosphorylated EGFR, total EGFR, p62 </w:t>
      </w:r>
      <w:r w:rsidRPr="00ED75A4">
        <w:rPr>
          <w:rFonts w:ascii="Times New Roman" w:hAnsi="Times New Roman" w:cs="Times New Roman"/>
        </w:rPr>
        <w:t xml:space="preserve">and GAPDH were examined by </w:t>
      </w:r>
      <w:r w:rsidRPr="00ED75A4">
        <w:rPr>
          <w:rFonts w:ascii="Times New Roman" w:hAnsi="Times New Roman" w:cs="Times New Roman"/>
        </w:rPr>
        <w:lastRenderedPageBreak/>
        <w:t>using western blotting.</w:t>
      </w:r>
      <w:r>
        <w:rPr>
          <w:rFonts w:ascii="Times New Roman" w:hAnsi="Times New Roman" w:cs="Times New Roman" w:hint="eastAsia"/>
        </w:rPr>
        <w:t xml:space="preserve"> (</w:t>
      </w:r>
      <w:proofErr w:type="spellStart"/>
      <w:r>
        <w:rPr>
          <w:rFonts w:ascii="Times New Roman" w:hAnsi="Times New Roman" w:cs="Times New Roman" w:hint="eastAsia"/>
        </w:rPr>
        <w:t>i</w:t>
      </w:r>
      <w:proofErr w:type="spellEnd"/>
      <w:r>
        <w:rPr>
          <w:rFonts w:ascii="Times New Roman" w:hAnsi="Times New Roman" w:cs="Times New Roman" w:hint="eastAsia"/>
        </w:rPr>
        <w:t xml:space="preserve">) WT/ AR spheroids were treated with Gefitinib or Erlotinib for 2 days. </w:t>
      </w:r>
      <w:r w:rsidRPr="00ED75A4">
        <w:rPr>
          <w:rFonts w:ascii="Times New Roman" w:hAnsi="Times New Roman" w:cs="Times New Roman"/>
        </w:rPr>
        <w:t xml:space="preserve">Tumor spheroids were harvested and the </w:t>
      </w:r>
      <w:r>
        <w:rPr>
          <w:rFonts w:ascii="Times New Roman" w:hAnsi="Times New Roman" w:cs="Times New Roman" w:hint="eastAsia"/>
        </w:rPr>
        <w:t xml:space="preserve">protein </w:t>
      </w:r>
      <w:r w:rsidRPr="00ED75A4">
        <w:rPr>
          <w:rFonts w:ascii="Times New Roman" w:hAnsi="Times New Roman" w:cs="Times New Roman"/>
        </w:rPr>
        <w:t xml:space="preserve">expressions of </w:t>
      </w:r>
      <w:r>
        <w:rPr>
          <w:rFonts w:ascii="Times New Roman" w:hAnsi="Times New Roman" w:cs="Times New Roman" w:hint="eastAsia"/>
        </w:rPr>
        <w:t xml:space="preserve">PTX3, </w:t>
      </w:r>
      <w:proofErr w:type="spellStart"/>
      <w:r>
        <w:rPr>
          <w:rFonts w:ascii="Times New Roman" w:hAnsi="Times New Roman" w:cs="Times New Roman" w:hint="eastAsia"/>
        </w:rPr>
        <w:t>survivin</w:t>
      </w:r>
      <w:proofErr w:type="spellEnd"/>
      <w:r>
        <w:rPr>
          <w:rFonts w:ascii="Times New Roman" w:hAnsi="Times New Roman" w:cs="Times New Roman" w:hint="eastAsia"/>
        </w:rPr>
        <w:t xml:space="preserve"> </w:t>
      </w:r>
      <w:r w:rsidRPr="00ED75A4">
        <w:rPr>
          <w:rFonts w:ascii="Times New Roman" w:hAnsi="Times New Roman" w:cs="Times New Roman"/>
        </w:rPr>
        <w:t>and GAPDH were examined by using western blotting.</w:t>
      </w:r>
      <w:r>
        <w:rPr>
          <w:rFonts w:ascii="Times New Roman" w:hAnsi="Times New Roman" w:cs="Times New Roman" w:hint="eastAsia"/>
        </w:rPr>
        <w:t xml:space="preserve"> (ii) (B) WT attached cells and WT/ AR spheroids were treated with or without Gefitinib or Erlotinib for 2 days. C</w:t>
      </w:r>
      <w:bookmarkStart w:id="2" w:name="_Hlk220977976"/>
      <w:r>
        <w:rPr>
          <w:rFonts w:ascii="Times New Roman" w:hAnsi="Times New Roman" w:cs="Times New Roman" w:hint="eastAsia"/>
        </w:rPr>
        <w:t>ells and spheroids were</w:t>
      </w:r>
      <w:r w:rsidRPr="003D3AFF">
        <w:t xml:space="preserve"> </w:t>
      </w:r>
      <w:r w:rsidRPr="003D3AFF">
        <w:rPr>
          <w:rFonts w:ascii="Times New Roman" w:hAnsi="Times New Roman" w:cs="Times New Roman"/>
        </w:rPr>
        <w:t xml:space="preserve">then stained with </w:t>
      </w:r>
      <w:proofErr w:type="spellStart"/>
      <w:r w:rsidRPr="003D3AFF">
        <w:rPr>
          <w:rFonts w:ascii="Times New Roman" w:hAnsi="Times New Roman" w:cs="Times New Roman"/>
        </w:rPr>
        <w:t>Cyto</w:t>
      </w:r>
      <w:proofErr w:type="spellEnd"/>
      <w:r w:rsidRPr="003D3AFF">
        <w:rPr>
          <w:rFonts w:ascii="Times New Roman" w:hAnsi="Times New Roman" w:cs="Times New Roman"/>
        </w:rPr>
        <w:t xml:space="preserve">-ID to measure autophagy </w:t>
      </w:r>
      <w:r>
        <w:rPr>
          <w:rFonts w:ascii="Times New Roman" w:hAnsi="Times New Roman" w:cs="Times New Roman" w:hint="eastAsia"/>
        </w:rPr>
        <w:t>flux</w:t>
      </w:r>
      <w:r w:rsidRPr="003D3AFF">
        <w:rPr>
          <w:rFonts w:ascii="Times New Roman" w:hAnsi="Times New Roman" w:cs="Times New Roman"/>
        </w:rPr>
        <w:t xml:space="preserve"> by flow cytometry.</w:t>
      </w:r>
      <w:bookmarkEnd w:id="2"/>
      <w:r>
        <w:rPr>
          <w:rFonts w:ascii="Times New Roman" w:hAnsi="Times New Roman" w:cs="Times New Roman" w:hint="eastAsia"/>
        </w:rPr>
        <w:t xml:space="preserve"> (C) AR spheroids were treated with or without Gefitinib or Erlotinib for 2 days. </w:t>
      </w:r>
      <w:r w:rsidRPr="00C75D06">
        <w:rPr>
          <w:rFonts w:ascii="Times New Roman" w:hAnsi="Times New Roman" w:cs="Times New Roman"/>
        </w:rPr>
        <w:t xml:space="preserve">Tumor spheroids were harvest and dissociated into single cells by </w:t>
      </w:r>
      <w:proofErr w:type="spellStart"/>
      <w:r w:rsidRPr="00C75D06">
        <w:rPr>
          <w:rFonts w:ascii="Times New Roman" w:hAnsi="Times New Roman" w:cs="Times New Roman"/>
        </w:rPr>
        <w:t>accumax</w:t>
      </w:r>
      <w:proofErr w:type="spellEnd"/>
      <w:r w:rsidRPr="00C75D06">
        <w:rPr>
          <w:rFonts w:ascii="Times New Roman" w:hAnsi="Times New Roman" w:cs="Times New Roman"/>
        </w:rPr>
        <w:t xml:space="preserve"> reagent. Cells were then stained with annexin V and Propidium Iodide (PI) to measure apoptosis by flow cytometry</w:t>
      </w:r>
      <w:r w:rsidRPr="007C62F5">
        <w:rPr>
          <w:rFonts w:ascii="Times New Roman" w:hAnsi="Times New Roman" w:cs="Times New Roman"/>
        </w:rPr>
        <w:t xml:space="preserve"> </w:t>
      </w:r>
      <w:r>
        <w:rPr>
          <w:rFonts w:ascii="Times New Roman" w:hAnsi="Times New Roman" w:cs="Times New Roman"/>
        </w:rPr>
        <w:t>(left panel)</w:t>
      </w:r>
      <w:r w:rsidRPr="001D2CF9">
        <w:rPr>
          <w:rFonts w:ascii="Times New Roman" w:hAnsi="Times New Roman" w:cs="Times New Roman"/>
        </w:rPr>
        <w:t xml:space="preserve">. </w:t>
      </w:r>
      <w:r w:rsidRPr="00DC4CA6">
        <w:rPr>
          <w:rFonts w:ascii="Times New Roman" w:hAnsi="Times New Roman" w:cs="Times New Roman"/>
        </w:rPr>
        <w:t>The percentage of apoptotic cells were statistically analyzed by Prism 6.0 software (</w:t>
      </w:r>
      <w:r>
        <w:rPr>
          <w:rFonts w:ascii="Times New Roman" w:hAnsi="Times New Roman" w:cs="Times New Roman"/>
        </w:rPr>
        <w:t>right panel</w:t>
      </w:r>
      <w:r w:rsidRPr="00DC4CA6">
        <w:rPr>
          <w:rFonts w:ascii="Times New Roman" w:hAnsi="Times New Roman" w:cs="Times New Roman"/>
        </w:rPr>
        <w:t>)</w:t>
      </w:r>
      <w:r>
        <w:rPr>
          <w:rFonts w:ascii="Times New Roman" w:hAnsi="Times New Roman" w:cs="Times New Roman"/>
        </w:rPr>
        <w:t>.</w:t>
      </w:r>
    </w:p>
    <w:p w:rsidR="00BC7671" w:rsidRPr="007C62F5"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p>
    <w:p w:rsidR="00BC7671" w:rsidRDefault="00BC7671" w:rsidP="00BC7671">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388B3F64" wp14:editId="510BB8CB">
            <wp:extent cx="5271770" cy="6694170"/>
            <wp:effectExtent l="0" t="0" r="0" b="0"/>
            <wp:docPr id="324698361" name="圖片 24" descr="一張含有 螢幕擷取畫面, 圖表,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98361" name="圖片 24" descr="一張含有 螢幕擷取畫面, 圖表, 設計 的圖片&#10;&#10;AI 產生的內容可能不正確。"/>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1770" cy="6694170"/>
                    </a:xfrm>
                    <a:prstGeom prst="rect">
                      <a:avLst/>
                    </a:prstGeom>
                    <a:noFill/>
                    <a:ln>
                      <a:noFill/>
                    </a:ln>
                  </pic:spPr>
                </pic:pic>
              </a:graphicData>
            </a:graphic>
          </wp:inline>
        </w:drawing>
      </w:r>
    </w:p>
    <w:p w:rsidR="00BC7671" w:rsidRDefault="00BC7671" w:rsidP="00BC7671">
      <w:pPr>
        <w:spacing w:line="360" w:lineRule="auto"/>
        <w:jc w:val="both"/>
        <w:rPr>
          <w:rFonts w:ascii="Times New Roman" w:hAnsi="Times New Roman" w:cs="Times New Roman"/>
        </w:rPr>
      </w:pPr>
      <w:r>
        <w:rPr>
          <w:rFonts w:ascii="Times New Roman" w:hAnsi="Times New Roman" w:cs="Times New Roman" w:hint="eastAsia"/>
        </w:rPr>
        <w:t xml:space="preserve">Supplementary figure 15. Targeting glycosylation reduced survival signal and disrupted homeostasis of ROS and autophagy in AR cells. </w:t>
      </w:r>
      <w:r w:rsidRPr="00255D21">
        <w:rPr>
          <w:rFonts w:ascii="Times New Roman" w:hAnsi="Times New Roman" w:cs="Times New Roman"/>
        </w:rPr>
        <w:t xml:space="preserve">(A) HSC-3 adherent WT/ AR cell and WT/ AR spheroids were cultured with or without TM for 2 days. Tumor spheroids were harvested and the protein expressions of </w:t>
      </w:r>
      <w:proofErr w:type="spellStart"/>
      <w:r w:rsidRPr="00255D21">
        <w:rPr>
          <w:rFonts w:ascii="Times New Roman" w:hAnsi="Times New Roman" w:cs="Times New Roman"/>
        </w:rPr>
        <w:t>survivin</w:t>
      </w:r>
      <w:proofErr w:type="spellEnd"/>
      <w:r w:rsidRPr="00255D21">
        <w:rPr>
          <w:rFonts w:ascii="Times New Roman" w:hAnsi="Times New Roman" w:cs="Times New Roman"/>
        </w:rPr>
        <w:t xml:space="preserve"> and GAPDH were examined by using western blotting.</w:t>
      </w:r>
      <w:r>
        <w:rPr>
          <w:rFonts w:ascii="Times New Roman" w:hAnsi="Times New Roman" w:cs="Times New Roman" w:hint="eastAsia"/>
        </w:rPr>
        <w:t xml:space="preserve"> (B) TU183 adherent AR cells and AR spheroids </w:t>
      </w:r>
      <w:r w:rsidRPr="00255D21">
        <w:rPr>
          <w:rFonts w:ascii="Times New Roman" w:hAnsi="Times New Roman" w:cs="Times New Roman"/>
        </w:rPr>
        <w:t xml:space="preserve">were cultured with or without TM for 2 days. Tumor spheroids were harvested and the protein expressions </w:t>
      </w:r>
      <w:r w:rsidRPr="00255D21">
        <w:rPr>
          <w:rFonts w:ascii="Times New Roman" w:hAnsi="Times New Roman" w:cs="Times New Roman"/>
        </w:rPr>
        <w:lastRenderedPageBreak/>
        <w:t xml:space="preserve">of </w:t>
      </w:r>
      <w:proofErr w:type="spellStart"/>
      <w:r w:rsidRPr="00255D21">
        <w:rPr>
          <w:rFonts w:ascii="Times New Roman" w:hAnsi="Times New Roman" w:cs="Times New Roman"/>
        </w:rPr>
        <w:t>survivin</w:t>
      </w:r>
      <w:proofErr w:type="spellEnd"/>
      <w:r w:rsidRPr="00255D21">
        <w:rPr>
          <w:rFonts w:ascii="Times New Roman" w:hAnsi="Times New Roman" w:cs="Times New Roman"/>
        </w:rPr>
        <w:t xml:space="preserve"> and GAPDH were examined by using western blotting.</w:t>
      </w:r>
      <w:r>
        <w:rPr>
          <w:rFonts w:ascii="Times New Roman" w:hAnsi="Times New Roman" w:cs="Times New Roman" w:hint="eastAsia"/>
        </w:rPr>
        <w:t xml:space="preserve"> (C-D) TU183 AR spheroids were </w:t>
      </w:r>
      <w:r>
        <w:rPr>
          <w:rFonts w:ascii="Times New Roman" w:hAnsi="Times New Roman" w:cs="Times New Roman"/>
        </w:rPr>
        <w:t>cultured</w:t>
      </w:r>
      <w:r>
        <w:rPr>
          <w:rFonts w:ascii="Times New Roman" w:hAnsi="Times New Roman" w:cs="Times New Roman" w:hint="eastAsia"/>
        </w:rPr>
        <w:t xml:space="preserve"> with or without TM or NGI-1 for 2 days. </w:t>
      </w:r>
      <w:r w:rsidRPr="00C75D06">
        <w:rPr>
          <w:rFonts w:ascii="Times New Roman" w:hAnsi="Times New Roman" w:cs="Times New Roman"/>
        </w:rPr>
        <w:t xml:space="preserve">Tumor spheroids were harvest and dissociated into single cells by </w:t>
      </w:r>
      <w:proofErr w:type="spellStart"/>
      <w:r w:rsidRPr="00C75D06">
        <w:rPr>
          <w:rFonts w:ascii="Times New Roman" w:hAnsi="Times New Roman" w:cs="Times New Roman"/>
        </w:rPr>
        <w:t>accumax</w:t>
      </w:r>
      <w:proofErr w:type="spellEnd"/>
      <w:r w:rsidRPr="00C75D06">
        <w:rPr>
          <w:rFonts w:ascii="Times New Roman" w:hAnsi="Times New Roman" w:cs="Times New Roman"/>
        </w:rPr>
        <w:t xml:space="preserve"> reagent. Cells were then stained with </w:t>
      </w:r>
      <w:proofErr w:type="spellStart"/>
      <w:r>
        <w:rPr>
          <w:rFonts w:ascii="Times New Roman" w:hAnsi="Times New Roman" w:cs="Times New Roman" w:hint="eastAsia"/>
        </w:rPr>
        <w:t>MitoSOX</w:t>
      </w:r>
      <w:proofErr w:type="spellEnd"/>
      <w:r w:rsidRPr="00C75D06">
        <w:rPr>
          <w:rFonts w:ascii="Times New Roman" w:hAnsi="Times New Roman" w:cs="Times New Roman"/>
        </w:rPr>
        <w:t xml:space="preserve"> to measure </w:t>
      </w:r>
      <w:r>
        <w:rPr>
          <w:rFonts w:ascii="Times New Roman" w:hAnsi="Times New Roman" w:cs="Times New Roman" w:hint="eastAsia"/>
        </w:rPr>
        <w:t>mitochondrial ROS or stained with CYTO-ID to measure autophagy flux</w:t>
      </w:r>
      <w:r w:rsidRPr="00C75D06">
        <w:rPr>
          <w:rFonts w:ascii="Times New Roman" w:hAnsi="Times New Roman" w:cs="Times New Roman"/>
        </w:rPr>
        <w:t xml:space="preserve"> by flow cytometry</w:t>
      </w:r>
      <w:r>
        <w:rPr>
          <w:rFonts w:ascii="Times New Roman" w:hAnsi="Times New Roman" w:cs="Times New Roman" w:hint="eastAsia"/>
        </w:rPr>
        <w:t>.</w:t>
      </w:r>
    </w:p>
    <w:p w:rsidR="00BC7671" w:rsidRDefault="00BC7671" w:rsidP="00BC7671">
      <w:pPr>
        <w:spacing w:line="360" w:lineRule="auto"/>
        <w:jc w:val="both"/>
        <w:rPr>
          <w:rFonts w:ascii="Times New Roman" w:hAnsi="Times New Roman" w:cs="Times New Roman"/>
        </w:rPr>
      </w:pPr>
    </w:p>
    <w:p w:rsidR="00A00FFE" w:rsidRPr="00BC7671" w:rsidRDefault="00BC7671"/>
    <w:sectPr w:rsidR="00A00FFE" w:rsidRPr="00BC7671">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671"/>
    <w:rsid w:val="00BC7671"/>
    <w:rsid w:val="00D51F3E"/>
    <w:rsid w:val="00F130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5C80E"/>
  <w15:chartTrackingRefBased/>
  <w15:docId w15:val="{7F3F4875-927E-4A46-8432-FAC7CD1D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7671"/>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1991</Words>
  <Characters>11353</Characters>
  <Application>Microsoft Office Word</Application>
  <DocSecurity>0</DocSecurity>
  <Lines>94</Lines>
  <Paragraphs>26</Paragraphs>
  <ScaleCrop>false</ScaleCrop>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2026-08-04T01:35:00Z</dcterms:created>
  <dcterms:modified xsi:type="dcterms:W3CDTF">2026-08-04T01:37:00Z</dcterms:modified>
</cp:coreProperties>
</file>