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91A27" w14:textId="77777777" w:rsidR="00390DF8" w:rsidRDefault="00390DF8" w:rsidP="00B80E84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Supplementary methods file.</w:t>
      </w:r>
    </w:p>
    <w:p w14:paraId="136D45E1" w14:textId="77777777" w:rsidR="00390DF8" w:rsidRDefault="00390DF8" w:rsidP="00B80E84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21E7804" w14:textId="61A2A22C" w:rsidR="00390DF8" w:rsidRPr="00390DF8" w:rsidRDefault="00390DF8" w:rsidP="00390DF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Synthesis of </w:t>
      </w:r>
      <w:r w:rsidR="00797D2C">
        <w:rPr>
          <w:rFonts w:ascii="Times New Roman" w:hAnsi="Times New Roman" w:cs="Times New Roman"/>
          <w:b/>
          <w:bCs/>
          <w:sz w:val="20"/>
          <w:szCs w:val="20"/>
        </w:rPr>
        <w:t>analytical standards</w:t>
      </w:r>
    </w:p>
    <w:p w14:paraId="45EF22E5" w14:textId="77777777" w:rsidR="00B80E84" w:rsidRPr="00B80E84" w:rsidRDefault="00E82A8F" w:rsidP="00B80E84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70DAB">
        <w:rPr>
          <w:rFonts w:ascii="Times New Roman" w:hAnsi="Times New Roman" w:cs="Times New Roman"/>
          <w:b/>
          <w:bCs/>
          <w:sz w:val="20"/>
          <w:szCs w:val="20"/>
        </w:rPr>
        <w:t xml:space="preserve">General </w:t>
      </w:r>
    </w:p>
    <w:p w14:paraId="021A852F" w14:textId="13ED5935" w:rsidR="00770DAB" w:rsidRPr="00B80E84" w:rsidRDefault="0019768E" w:rsidP="00B80E8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A</w:t>
      </w:r>
      <w:r w:rsidR="00770DAB" w:rsidRPr="00770DAB">
        <w:rPr>
          <w:rFonts w:ascii="Times New Roman" w:hAnsi="Times New Roman" w:cs="Times New Roman"/>
          <w:sz w:val="20"/>
          <w:szCs w:val="20"/>
          <w:lang w:val="en-GB"/>
        </w:rPr>
        <w:t xml:space="preserve">ll </w:t>
      </w:r>
      <w:r w:rsidR="00770DAB" w:rsidRPr="00770DAB">
        <w:rPr>
          <w:rFonts w:ascii="Times New Roman" w:hAnsi="Times New Roman" w:cs="Times New Roman"/>
          <w:bCs/>
          <w:sz w:val="20"/>
          <w:szCs w:val="20"/>
          <w:lang w:val="en-GB"/>
        </w:rPr>
        <w:t>reagents and solvents were purchased from commercial suppliers and used without further purification</w:t>
      </w:r>
      <w:r w:rsidR="00770DAB" w:rsidRPr="00770DAB">
        <w:rPr>
          <w:rFonts w:ascii="Times New Roman" w:hAnsi="Times New Roman" w:cs="Times New Roman"/>
          <w:sz w:val="20"/>
          <w:szCs w:val="20"/>
          <w:lang w:val="en-GB"/>
        </w:rPr>
        <w:t>.</w:t>
      </w:r>
      <w:r w:rsidR="00770DA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770DAB" w:rsidRPr="00770DAB">
        <w:rPr>
          <w:rFonts w:ascii="Times New Roman" w:hAnsi="Times New Roman" w:cs="Times New Roman"/>
          <w:sz w:val="20"/>
          <w:szCs w:val="20"/>
          <w:lang w:val="en-GB"/>
        </w:rPr>
        <w:t>NMR spectra were recorded on a Bruker AVIII (600 MHz) spectrometer at ambient temperature. Chemical shifts (</w:t>
      </w:r>
      <w:r w:rsidR="00770DAB" w:rsidRPr="00770DAB">
        <w:rPr>
          <w:rFonts w:ascii="Symbol" w:hAnsi="Symbol" w:cs="Times New Roman"/>
          <w:sz w:val="20"/>
          <w:szCs w:val="20"/>
          <w:lang w:val="en-GB"/>
        </w:rPr>
        <w:t></w:t>
      </w:r>
      <w:r w:rsidR="00770DAB" w:rsidRPr="00770DAB">
        <w:rPr>
          <w:rFonts w:ascii="Times New Roman" w:hAnsi="Times New Roman" w:cs="Times New Roman"/>
          <w:sz w:val="20"/>
          <w:szCs w:val="20"/>
          <w:lang w:val="en-GB"/>
        </w:rPr>
        <w:t xml:space="preserve">) of </w:t>
      </w:r>
      <w:r w:rsidR="00770DAB" w:rsidRPr="00770DAB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1</w:t>
      </w:r>
      <w:r w:rsidR="00770DAB" w:rsidRPr="00770DAB">
        <w:rPr>
          <w:rFonts w:ascii="Times New Roman" w:hAnsi="Times New Roman" w:cs="Times New Roman"/>
          <w:sz w:val="20"/>
          <w:szCs w:val="20"/>
          <w:lang w:val="en-GB"/>
        </w:rPr>
        <w:t>H NMR spectra are reported in ppm with the solvent resonance employed as internal standard (CHCl</w:t>
      </w:r>
      <w:r w:rsidR="00770DAB" w:rsidRPr="00770DAB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3</w:t>
      </w:r>
      <w:r w:rsidR="00770DAB" w:rsidRPr="00770DAB">
        <w:rPr>
          <w:rFonts w:ascii="Times New Roman" w:hAnsi="Times New Roman" w:cs="Times New Roman"/>
          <w:sz w:val="20"/>
          <w:szCs w:val="20"/>
          <w:lang w:val="en-GB"/>
        </w:rPr>
        <w:t xml:space="preserve"> at 7.26 ppm). Peaks are reported as s = singlet, d = doublet, t = triplet, q = quartet, m = multiplet or unresolved, br = broad signal, coupling constant(s) in Hz (</w:t>
      </w:r>
      <w:r w:rsidR="00770DAB" w:rsidRPr="00770DAB">
        <w:rPr>
          <w:rFonts w:ascii="Times New Roman" w:hAnsi="Times New Roman" w:cs="Times New Roman"/>
          <w:i/>
          <w:sz w:val="20"/>
          <w:szCs w:val="20"/>
          <w:lang w:val="en-GB"/>
        </w:rPr>
        <w:t>J</w:t>
      </w:r>
      <w:r w:rsidR="00770DAB" w:rsidRPr="00770DAB">
        <w:rPr>
          <w:rFonts w:ascii="Times New Roman" w:hAnsi="Times New Roman" w:cs="Times New Roman"/>
          <w:sz w:val="20"/>
          <w:szCs w:val="20"/>
          <w:lang w:val="en-GB"/>
        </w:rPr>
        <w:t xml:space="preserve">), integration. </w:t>
      </w:r>
      <w:r w:rsidR="00770DAB" w:rsidRPr="00770DAB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13</w:t>
      </w:r>
      <w:r w:rsidR="00770DAB" w:rsidRPr="00770DAB">
        <w:rPr>
          <w:rFonts w:ascii="Times New Roman" w:hAnsi="Times New Roman" w:cs="Times New Roman"/>
          <w:sz w:val="20"/>
          <w:szCs w:val="20"/>
          <w:lang w:val="en-GB"/>
        </w:rPr>
        <w:t xml:space="preserve">C NMR spectra were recorded with </w:t>
      </w:r>
      <w:r w:rsidR="00770DAB" w:rsidRPr="00770DAB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1</w:t>
      </w:r>
      <w:r w:rsidR="00770DAB" w:rsidRPr="00770DAB">
        <w:rPr>
          <w:rFonts w:ascii="Times New Roman" w:hAnsi="Times New Roman" w:cs="Times New Roman"/>
          <w:sz w:val="20"/>
          <w:szCs w:val="20"/>
          <w:lang w:val="en-GB"/>
        </w:rPr>
        <w:t>H-decoupling an</w:t>
      </w:r>
      <w:r w:rsidR="008E65CC">
        <w:rPr>
          <w:rFonts w:ascii="Times New Roman" w:hAnsi="Times New Roman" w:cs="Times New Roman"/>
          <w:sz w:val="20"/>
          <w:szCs w:val="20"/>
          <w:lang w:val="en-GB"/>
        </w:rPr>
        <w:t>d</w:t>
      </w:r>
      <w:r w:rsidR="00770DAB" w:rsidRPr="00770DAB">
        <w:rPr>
          <w:rFonts w:ascii="Times New Roman" w:hAnsi="Times New Roman" w:cs="Times New Roman"/>
          <w:sz w:val="20"/>
          <w:szCs w:val="20"/>
          <w:lang w:val="en-GB"/>
        </w:rPr>
        <w:t xml:space="preserve"> chemical shifts are reported in ppm with the solvent resonance employed as internal standard (CDCl</w:t>
      </w:r>
      <w:r w:rsidR="00770DAB" w:rsidRPr="00770DAB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3</w:t>
      </w:r>
      <w:r w:rsidR="00770DAB" w:rsidRPr="00770DAB">
        <w:rPr>
          <w:rFonts w:ascii="Times New Roman" w:hAnsi="Times New Roman" w:cs="Times New Roman"/>
          <w:sz w:val="20"/>
          <w:szCs w:val="20"/>
          <w:lang w:val="en-GB"/>
        </w:rPr>
        <w:t xml:space="preserve"> at 77.16 ppm). </w:t>
      </w:r>
      <w:r w:rsidR="002356A7">
        <w:rPr>
          <w:rFonts w:ascii="Times New Roman" w:hAnsi="Times New Roman" w:cs="Times New Roman"/>
          <w:sz w:val="20"/>
          <w:szCs w:val="20"/>
          <w:lang w:val="en-GB"/>
        </w:rPr>
        <w:t>Purification by mass directed preparative reversed phase HPLC was performed on a</w:t>
      </w:r>
      <w:r w:rsidR="00770DAB" w:rsidRPr="00770DAB">
        <w:rPr>
          <w:rFonts w:ascii="Times New Roman" w:hAnsi="Times New Roman" w:cs="Times New Roman"/>
          <w:sz w:val="20"/>
          <w:szCs w:val="20"/>
        </w:rPr>
        <w:t xml:space="preserve"> Waters Autopurification LC with a Waters</w:t>
      </w:r>
      <w:bookmarkStart w:id="0" w:name="_GoBack"/>
      <w:bookmarkEnd w:id="0"/>
      <w:r w:rsidR="00770DAB" w:rsidRPr="00770DAB">
        <w:rPr>
          <w:rFonts w:ascii="Times New Roman" w:hAnsi="Times New Roman" w:cs="Times New Roman"/>
          <w:sz w:val="20"/>
          <w:szCs w:val="20"/>
        </w:rPr>
        <w:t xml:space="preserve"> BEH C18 column (5 um, 19x160 mm) using a 0.1% aqueous formic acid:acetonitrile gradient (30 mL/min, main segment of gradient at 5-20% acetonitrile over 8 minutes) at ambient temperature. Fractionation was triggered by a Waters QDa single quadrupole mass spec (ESI+).</w:t>
      </w:r>
    </w:p>
    <w:p w14:paraId="4E741552" w14:textId="77777777" w:rsidR="00E82A8F" w:rsidRPr="00770DAB" w:rsidRDefault="00E82A8F" w:rsidP="00770DAB">
      <w:pPr>
        <w:pStyle w:val="NormalWeb"/>
        <w:spacing w:before="0" w:beforeAutospacing="0" w:after="0" w:afterAutospacing="0"/>
        <w:jc w:val="both"/>
        <w:rPr>
          <w:b/>
          <w:bCs/>
          <w:sz w:val="20"/>
          <w:szCs w:val="20"/>
        </w:rPr>
      </w:pPr>
    </w:p>
    <w:p w14:paraId="5662BBF0" w14:textId="77777777" w:rsidR="002356A7" w:rsidRPr="00F30126" w:rsidRDefault="002356A7" w:rsidP="00770DAB">
      <w:pPr>
        <w:pStyle w:val="NormalWeb"/>
        <w:spacing w:before="0" w:beforeAutospacing="0" w:after="0" w:afterAutospacing="0"/>
        <w:jc w:val="both"/>
        <w:rPr>
          <w:b/>
          <w:bCs/>
          <w:sz w:val="20"/>
          <w:szCs w:val="20"/>
        </w:rPr>
      </w:pPr>
      <w:r w:rsidRPr="00F30126">
        <w:rPr>
          <w:b/>
          <w:bCs/>
          <w:sz w:val="20"/>
          <w:szCs w:val="20"/>
        </w:rPr>
        <w:t xml:space="preserve">Synthesis of </w:t>
      </w:r>
      <w:r w:rsidRPr="00F30126">
        <w:rPr>
          <w:rFonts w:ascii="Symbol" w:hAnsi="Symbol"/>
          <w:b/>
          <w:bCs/>
          <w:i/>
          <w:iCs/>
          <w:sz w:val="20"/>
          <w:szCs w:val="20"/>
        </w:rPr>
        <w:t></w:t>
      </w:r>
      <w:r w:rsidR="00F30126" w:rsidRPr="00F30126">
        <w:rPr>
          <w:rFonts w:ascii="Symbol" w:hAnsi="Symbol"/>
          <w:b/>
          <w:bCs/>
          <w:sz w:val="20"/>
          <w:szCs w:val="20"/>
          <w:vertAlign w:val="superscript"/>
        </w:rPr>
        <w:t></w:t>
      </w:r>
      <w:r w:rsidR="00F30126">
        <w:rPr>
          <w:rFonts w:ascii="Symbol" w:hAnsi="Symbol"/>
          <w:b/>
          <w:bCs/>
          <w:sz w:val="20"/>
          <w:szCs w:val="20"/>
          <w:vertAlign w:val="superscript"/>
        </w:rPr>
        <w:t></w:t>
      </w:r>
      <w:r w:rsidRPr="00F30126">
        <w:rPr>
          <w:rFonts w:ascii="Symbol" w:hAnsi="Symbol"/>
          <w:b/>
          <w:bCs/>
          <w:sz w:val="20"/>
          <w:szCs w:val="20"/>
          <w:vertAlign w:val="superscript"/>
        </w:rPr>
        <w:t></w:t>
      </w:r>
      <w:r w:rsidRPr="00F30126">
        <w:rPr>
          <w:b/>
          <w:bCs/>
          <w:sz w:val="20"/>
          <w:szCs w:val="20"/>
        </w:rPr>
        <w:t>-malonyl</w:t>
      </w:r>
      <w:r w:rsidR="0028750A" w:rsidRPr="00F30126">
        <w:rPr>
          <w:b/>
          <w:bCs/>
          <w:sz w:val="20"/>
          <w:szCs w:val="20"/>
        </w:rPr>
        <w:t>-</w:t>
      </w:r>
      <w:r w:rsidR="0028750A" w:rsidRPr="00F6536D">
        <w:rPr>
          <w:b/>
          <w:bCs/>
          <w:i/>
          <w:iCs/>
          <w:sz w:val="20"/>
          <w:szCs w:val="20"/>
        </w:rPr>
        <w:t>L</w:t>
      </w:r>
      <w:r w:rsidR="0028750A" w:rsidRPr="00F30126">
        <w:rPr>
          <w:b/>
          <w:bCs/>
          <w:sz w:val="20"/>
          <w:szCs w:val="20"/>
        </w:rPr>
        <w:t>-</w:t>
      </w:r>
      <w:r w:rsidRPr="00F30126">
        <w:rPr>
          <w:b/>
          <w:bCs/>
          <w:sz w:val="20"/>
          <w:szCs w:val="20"/>
        </w:rPr>
        <w:t>lysine</w:t>
      </w:r>
      <w:r w:rsidR="0028750A" w:rsidRPr="00F30126">
        <w:rPr>
          <w:b/>
          <w:bCs/>
          <w:sz w:val="20"/>
          <w:szCs w:val="20"/>
        </w:rPr>
        <w:t xml:space="preserve"> 1</w:t>
      </w:r>
      <w:r w:rsidR="00323C34">
        <w:rPr>
          <w:b/>
          <w:bCs/>
          <w:sz w:val="20"/>
          <w:szCs w:val="20"/>
        </w:rPr>
        <w:t xml:space="preserve"> </w:t>
      </w:r>
    </w:p>
    <w:p w14:paraId="24D0CC2B" w14:textId="77777777" w:rsidR="002356A7" w:rsidRDefault="002356A7" w:rsidP="00770DAB">
      <w:pPr>
        <w:pStyle w:val="NormalWeb"/>
        <w:spacing w:before="0" w:beforeAutospacing="0" w:after="0" w:afterAutospacing="0"/>
        <w:jc w:val="both"/>
        <w:rPr>
          <w:b/>
          <w:bCs/>
          <w:sz w:val="20"/>
          <w:szCs w:val="20"/>
        </w:rPr>
      </w:pPr>
    </w:p>
    <w:p w14:paraId="79354943" w14:textId="77777777" w:rsidR="002356A7" w:rsidRPr="00770DAB" w:rsidRDefault="00323C34" w:rsidP="002356A7">
      <w:pPr>
        <w:pStyle w:val="NormalWeb"/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>
        <w:object w:dxaOrig="14781" w:dyaOrig="2982" w14:anchorId="104BF6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5pt;height:90pt" o:ole="">
            <v:imagedata r:id="rId8" o:title=""/>
          </v:shape>
          <o:OLEObject Type="Embed" ProgID="ChemDraw.Document.6.0" ShapeID="_x0000_i1025" DrawAspect="Content" ObjectID="_1665950987" r:id="rId9"/>
        </w:object>
      </w:r>
    </w:p>
    <w:p w14:paraId="0C487FA9" w14:textId="77777777" w:rsidR="00B80E84" w:rsidRDefault="00B80E84" w:rsidP="00770DAB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</w:p>
    <w:p w14:paraId="545634A9" w14:textId="77777777" w:rsidR="00323C34" w:rsidRDefault="00B12FCA" w:rsidP="00986454">
      <w:pPr>
        <w:jc w:val="both"/>
        <w:rPr>
          <w:rFonts w:ascii="Times New Roman" w:hAnsi="Times New Roman" w:cs="Times New Roman"/>
          <w:sz w:val="20"/>
          <w:szCs w:val="20"/>
        </w:rPr>
      </w:pPr>
      <w:r w:rsidRPr="00770DAB">
        <w:rPr>
          <w:rFonts w:ascii="Times New Roman" w:hAnsi="Times New Roman" w:cs="Times New Roman"/>
          <w:sz w:val="20"/>
          <w:szCs w:val="20"/>
        </w:rPr>
        <w:t xml:space="preserve">To a solution of </w:t>
      </w:r>
      <w:r w:rsidR="00323C34">
        <w:rPr>
          <w:rFonts w:ascii="Times New Roman" w:hAnsi="Times New Roman" w:cs="Times New Roman"/>
          <w:sz w:val="20"/>
          <w:szCs w:val="20"/>
        </w:rPr>
        <w:t>Boc-Lys-OtBu∙</w:t>
      </w:r>
      <w:r w:rsidRPr="00770DAB">
        <w:rPr>
          <w:rFonts w:ascii="Times New Roman" w:hAnsi="Times New Roman" w:cs="Times New Roman"/>
          <w:sz w:val="20"/>
          <w:szCs w:val="20"/>
        </w:rPr>
        <w:t>HCl (51 mg, 0.15 mmol, 1.0 equiv) and m</w:t>
      </w:r>
      <w:r w:rsidRPr="00770DAB">
        <w:rPr>
          <w:rFonts w:ascii="Times New Roman" w:eastAsia="Times New Roman" w:hAnsi="Times New Roman" w:cs="Times New Roman"/>
          <w:sz w:val="20"/>
          <w:szCs w:val="20"/>
        </w:rPr>
        <w:t xml:space="preserve">alonic acid mono-tert-butyl ester </w:t>
      </w:r>
      <w:r w:rsidRPr="00770DAB">
        <w:rPr>
          <w:rFonts w:ascii="Times New Roman" w:hAnsi="Times New Roman" w:cs="Times New Roman"/>
          <w:sz w:val="20"/>
          <w:szCs w:val="20"/>
        </w:rPr>
        <w:t xml:space="preserve">(29 mg, 0.18 mmol, 1.2 equiv) in DMF (0.75 mL) was added HATU (39 mg, 0.17 mmol, 1.1 equiv), followed by triethylamine (65 </w:t>
      </w:r>
      <w:r w:rsidRPr="00770DAB">
        <w:rPr>
          <w:rFonts w:ascii="Symbol" w:hAnsi="Symbol" w:cs="Times New Roman"/>
          <w:sz w:val="20"/>
          <w:szCs w:val="20"/>
        </w:rPr>
        <w:t></w:t>
      </w:r>
      <w:r w:rsidRPr="00770DAB">
        <w:rPr>
          <w:rFonts w:ascii="Times New Roman" w:hAnsi="Times New Roman" w:cs="Times New Roman"/>
          <w:sz w:val="20"/>
          <w:szCs w:val="20"/>
        </w:rPr>
        <w:t xml:space="preserve">L, 0.38 mmol, 2.5 equiv). The reaction was stirred at room temperature for 30 min, subsequently diluted with </w:t>
      </w:r>
      <w:r>
        <w:rPr>
          <w:rFonts w:ascii="Times New Roman" w:hAnsi="Times New Roman" w:cs="Times New Roman"/>
          <w:sz w:val="20"/>
          <w:szCs w:val="20"/>
        </w:rPr>
        <w:t>brine</w:t>
      </w:r>
      <w:r w:rsidRPr="00770DAB">
        <w:rPr>
          <w:rFonts w:ascii="Times New Roman" w:hAnsi="Times New Roman" w:cs="Times New Roman"/>
          <w:sz w:val="20"/>
          <w:szCs w:val="20"/>
        </w:rPr>
        <w:t xml:space="preserve"> (15 mL) and extracted with EtOAc. The combined organic phase was washed with 5% aqueous LiCl solution, dried over Na</w:t>
      </w:r>
      <w:r w:rsidRPr="00770DAB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770DAB">
        <w:rPr>
          <w:rFonts w:ascii="Times New Roman" w:hAnsi="Times New Roman" w:cs="Times New Roman"/>
          <w:sz w:val="20"/>
          <w:szCs w:val="20"/>
        </w:rPr>
        <w:t>SO</w:t>
      </w:r>
      <w:r w:rsidRPr="00770DAB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770DAB">
        <w:rPr>
          <w:rFonts w:ascii="Times New Roman" w:hAnsi="Times New Roman" w:cs="Times New Roman"/>
          <w:sz w:val="20"/>
          <w:szCs w:val="20"/>
        </w:rPr>
        <w:t xml:space="preserve"> and concentrated under reduced pressure. The crude product was purified by flash column chromatography (hexanes/EtOAc 5:1 to 2:1</w:t>
      </w:r>
      <w:r>
        <w:rPr>
          <w:rFonts w:ascii="Times New Roman" w:hAnsi="Times New Roman" w:cs="Times New Roman"/>
          <w:sz w:val="20"/>
          <w:szCs w:val="20"/>
        </w:rPr>
        <w:t xml:space="preserve">) to afford </w:t>
      </w:r>
      <w:r>
        <w:rPr>
          <w:rFonts w:ascii="Times New Roman" w:hAnsi="Times New Roman" w:cs="Times New Roman"/>
          <w:b/>
          <w:bCs/>
          <w:sz w:val="20"/>
          <w:szCs w:val="20"/>
        </w:rPr>
        <w:t>1a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86454">
        <w:rPr>
          <w:rFonts w:ascii="Times New Roman" w:hAnsi="Times New Roman" w:cs="Times New Roman"/>
          <w:sz w:val="20"/>
          <w:szCs w:val="20"/>
        </w:rPr>
        <w:t xml:space="preserve">(55 mg, 82%) </w:t>
      </w:r>
      <w:r>
        <w:rPr>
          <w:rFonts w:ascii="Times New Roman" w:hAnsi="Times New Roman" w:cs="Times New Roman"/>
          <w:sz w:val="20"/>
          <w:szCs w:val="20"/>
        </w:rPr>
        <w:t>as a colorless oil</w:t>
      </w:r>
      <w:r w:rsidRPr="00B12FCA">
        <w:rPr>
          <w:rFonts w:ascii="Times New Roman" w:hAnsi="Times New Roman" w:cs="Times New Roman"/>
          <w:sz w:val="20"/>
          <w:szCs w:val="20"/>
        </w:rPr>
        <w:t>.</w:t>
      </w:r>
      <w:r w:rsidR="00323C3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A2F0F10" w14:textId="77777777" w:rsidR="00986454" w:rsidRPr="0013353E" w:rsidRDefault="00986454" w:rsidP="00986454">
      <w:pPr>
        <w:jc w:val="both"/>
        <w:rPr>
          <w:rFonts w:ascii="Times New Roman" w:hAnsi="Times New Roman" w:cs="Times New Roman"/>
          <w:sz w:val="20"/>
          <w:szCs w:val="20"/>
        </w:rPr>
      </w:pPr>
      <w:r w:rsidRPr="0013353E">
        <w:rPr>
          <w:rFonts w:ascii="Times New Roman" w:hAnsi="Times New Roman" w:cs="Times New Roman"/>
          <w:sz w:val="20"/>
          <w:szCs w:val="20"/>
        </w:rPr>
        <w:t xml:space="preserve">Analytical standard </w:t>
      </w:r>
      <w:r w:rsidRPr="0013353E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13353E">
        <w:rPr>
          <w:rFonts w:ascii="Times New Roman" w:hAnsi="Times New Roman" w:cs="Times New Roman"/>
          <w:sz w:val="20"/>
          <w:szCs w:val="20"/>
        </w:rPr>
        <w:t xml:space="preserve"> for comparison with metabolite extracts </w:t>
      </w:r>
      <w:r w:rsidR="0013353E" w:rsidRPr="0013353E">
        <w:rPr>
          <w:rFonts w:ascii="Times New Roman" w:hAnsi="Times New Roman" w:cs="Times New Roman"/>
          <w:sz w:val="20"/>
          <w:szCs w:val="20"/>
        </w:rPr>
        <w:t xml:space="preserve">from tissue </w:t>
      </w:r>
      <w:r w:rsidRPr="0013353E">
        <w:rPr>
          <w:rFonts w:ascii="Times New Roman" w:hAnsi="Times New Roman" w:cs="Times New Roman"/>
          <w:sz w:val="20"/>
          <w:szCs w:val="20"/>
        </w:rPr>
        <w:t xml:space="preserve">was prepared by deprotection of </w:t>
      </w:r>
      <w:r w:rsidRPr="0013353E">
        <w:rPr>
          <w:rFonts w:ascii="Times New Roman" w:hAnsi="Times New Roman" w:cs="Times New Roman"/>
          <w:b/>
          <w:bCs/>
          <w:sz w:val="20"/>
          <w:szCs w:val="20"/>
        </w:rPr>
        <w:t>1a</w:t>
      </w:r>
      <w:r w:rsidRPr="0013353E">
        <w:rPr>
          <w:rFonts w:ascii="Times New Roman" w:hAnsi="Times New Roman" w:cs="Times New Roman"/>
          <w:sz w:val="20"/>
          <w:szCs w:val="20"/>
        </w:rPr>
        <w:t xml:space="preserve"> (22.3 mg, 0.05 mmol, 1.0 equiv) using TFA/DCM (1:1, 1 mL) for 2 hours at room temperature. Volatiles were removed under reduced pressure and the crude product was purified by mass directed preparative reversed phase HPLC to give the formic acid salt of </w:t>
      </w:r>
      <w:r w:rsidRPr="0013353E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13353E">
        <w:rPr>
          <w:rFonts w:ascii="Times New Roman" w:hAnsi="Times New Roman" w:cs="Times New Roman"/>
          <w:sz w:val="20"/>
          <w:szCs w:val="20"/>
        </w:rPr>
        <w:t xml:space="preserve"> (11 mg, 79%) after lyophilization which was directly used as an analytical standard </w:t>
      </w:r>
      <w:r w:rsidR="0013353E" w:rsidRPr="0013353E">
        <w:rPr>
          <w:rFonts w:ascii="Times New Roman" w:hAnsi="Times New Roman" w:cs="Times New Roman"/>
          <w:sz w:val="20"/>
          <w:szCs w:val="20"/>
        </w:rPr>
        <w:t>after resuspension in acetonitril:water 1:1 and characterization by MS/MS</w:t>
      </w:r>
      <w:r w:rsidRPr="0013353E">
        <w:rPr>
          <w:rFonts w:ascii="Times New Roman" w:hAnsi="Times New Roman" w:cs="Times New Roman"/>
          <w:sz w:val="20"/>
          <w:szCs w:val="20"/>
        </w:rPr>
        <w:t>.</w:t>
      </w:r>
    </w:p>
    <w:p w14:paraId="4A61A038" w14:textId="476FAB46" w:rsidR="00AA1533" w:rsidRPr="00390DF8" w:rsidRDefault="00B12FCA" w:rsidP="00390DF8">
      <w:pPr>
        <w:pStyle w:val="NormalWeb"/>
        <w:spacing w:after="0"/>
        <w:jc w:val="both"/>
        <w:rPr>
          <w:bCs/>
          <w:sz w:val="20"/>
          <w:szCs w:val="20"/>
        </w:rPr>
      </w:pPr>
      <w:r w:rsidRPr="0013353E">
        <w:rPr>
          <w:i/>
          <w:iCs/>
          <w:sz w:val="20"/>
          <w:szCs w:val="20"/>
        </w:rPr>
        <w:t>Analytical data of 1a</w:t>
      </w:r>
      <w:r w:rsidRPr="0013353E">
        <w:rPr>
          <w:sz w:val="20"/>
          <w:szCs w:val="20"/>
        </w:rPr>
        <w:t>:</w:t>
      </w:r>
      <w:r w:rsidRPr="0013353E">
        <w:rPr>
          <w:i/>
          <w:iCs/>
          <w:sz w:val="20"/>
          <w:szCs w:val="20"/>
        </w:rPr>
        <w:t xml:space="preserve"> </w:t>
      </w:r>
      <w:r w:rsidR="00AA1533" w:rsidRPr="0013353E">
        <w:rPr>
          <w:b/>
          <w:bCs/>
          <w:sz w:val="20"/>
          <w:szCs w:val="20"/>
          <w:vertAlign w:val="superscript"/>
        </w:rPr>
        <w:t>1</w:t>
      </w:r>
      <w:r w:rsidR="00AA1533" w:rsidRPr="0013353E">
        <w:rPr>
          <w:b/>
          <w:bCs/>
          <w:sz w:val="20"/>
          <w:szCs w:val="20"/>
        </w:rPr>
        <w:t>H NMR</w:t>
      </w:r>
      <w:r w:rsidR="00AA1533" w:rsidRPr="0013353E">
        <w:rPr>
          <w:sz w:val="20"/>
          <w:szCs w:val="20"/>
        </w:rPr>
        <w:t xml:space="preserve"> (600 MHz, CDCl</w:t>
      </w:r>
      <w:r w:rsidR="00AA1533" w:rsidRPr="0013353E">
        <w:rPr>
          <w:sz w:val="20"/>
          <w:szCs w:val="20"/>
          <w:vertAlign w:val="subscript"/>
        </w:rPr>
        <w:t>3</w:t>
      </w:r>
      <w:r w:rsidR="00AA1533" w:rsidRPr="0013353E">
        <w:rPr>
          <w:sz w:val="20"/>
          <w:szCs w:val="20"/>
        </w:rPr>
        <w:t>) δ = 7.24 (</w:t>
      </w:r>
      <w:r w:rsidR="00E82A8F" w:rsidRPr="0013353E">
        <w:rPr>
          <w:sz w:val="20"/>
          <w:szCs w:val="20"/>
        </w:rPr>
        <w:t>br</w:t>
      </w:r>
      <w:r w:rsidR="00AA1533" w:rsidRPr="0013353E">
        <w:rPr>
          <w:sz w:val="20"/>
          <w:szCs w:val="20"/>
        </w:rPr>
        <w:t>, 1H), 5.06 (</w:t>
      </w:r>
      <w:r w:rsidR="00E82A8F" w:rsidRPr="0013353E">
        <w:rPr>
          <w:sz w:val="20"/>
          <w:szCs w:val="20"/>
        </w:rPr>
        <w:t>d</w:t>
      </w:r>
      <w:r w:rsidR="00AA1533" w:rsidRPr="0013353E">
        <w:rPr>
          <w:sz w:val="20"/>
          <w:szCs w:val="20"/>
        </w:rPr>
        <w:t xml:space="preserve">, </w:t>
      </w:r>
      <w:r w:rsidR="00AA1533" w:rsidRPr="0013353E">
        <w:rPr>
          <w:i/>
          <w:iCs/>
          <w:sz w:val="20"/>
          <w:szCs w:val="20"/>
        </w:rPr>
        <w:t>J</w:t>
      </w:r>
      <w:r w:rsidR="00AA1533" w:rsidRPr="0013353E">
        <w:rPr>
          <w:sz w:val="20"/>
          <w:szCs w:val="20"/>
        </w:rPr>
        <w:t xml:space="preserve"> = 8.4 Hz, 1H), 4.17 (q, </w:t>
      </w:r>
      <w:r w:rsidR="00AA1533" w:rsidRPr="0013353E">
        <w:rPr>
          <w:i/>
          <w:iCs/>
          <w:sz w:val="20"/>
          <w:szCs w:val="20"/>
        </w:rPr>
        <w:t>J</w:t>
      </w:r>
      <w:r w:rsidR="00AA1533" w:rsidRPr="0013353E">
        <w:rPr>
          <w:sz w:val="20"/>
          <w:szCs w:val="20"/>
        </w:rPr>
        <w:t xml:space="preserve"> = 7.4, 7.0 Hz, 1H), 3.29 (td, </w:t>
      </w:r>
      <w:r w:rsidR="00AA1533" w:rsidRPr="0013353E">
        <w:rPr>
          <w:i/>
          <w:iCs/>
          <w:sz w:val="20"/>
          <w:szCs w:val="20"/>
        </w:rPr>
        <w:t>J</w:t>
      </w:r>
      <w:r w:rsidR="00AA1533" w:rsidRPr="0013353E">
        <w:rPr>
          <w:sz w:val="20"/>
          <w:szCs w:val="20"/>
        </w:rPr>
        <w:t xml:space="preserve"> = 7.1, 5.6 Hz, 2H), 3.22 (s, 2H), 1.86 – 1.75 (m, 1H), 1.67 – 1.61 (m, 1H), 1.61 – 1.54 (m, 2H), 1.49 (s, </w:t>
      </w:r>
      <w:r w:rsidR="00E82A8F" w:rsidRPr="0013353E">
        <w:rPr>
          <w:sz w:val="20"/>
          <w:szCs w:val="20"/>
        </w:rPr>
        <w:t>9</w:t>
      </w:r>
      <w:r w:rsidR="00AA1533" w:rsidRPr="0013353E">
        <w:rPr>
          <w:sz w:val="20"/>
          <w:szCs w:val="20"/>
        </w:rPr>
        <w:t xml:space="preserve">H), 1.48 (s, </w:t>
      </w:r>
      <w:r w:rsidR="00E82A8F" w:rsidRPr="0013353E">
        <w:rPr>
          <w:sz w:val="20"/>
          <w:szCs w:val="20"/>
        </w:rPr>
        <w:t>9</w:t>
      </w:r>
      <w:r w:rsidR="00AA1533" w:rsidRPr="0013353E">
        <w:rPr>
          <w:sz w:val="20"/>
          <w:szCs w:val="20"/>
        </w:rPr>
        <w:t xml:space="preserve">H), 1.46 (s, 9H), 1.44 – 1.32 (m, </w:t>
      </w:r>
      <w:r w:rsidR="00E82A8F" w:rsidRPr="0013353E">
        <w:rPr>
          <w:sz w:val="20"/>
          <w:szCs w:val="20"/>
        </w:rPr>
        <w:t>2</w:t>
      </w:r>
      <w:r w:rsidR="00AA1533" w:rsidRPr="0013353E">
        <w:rPr>
          <w:sz w:val="20"/>
          <w:szCs w:val="20"/>
        </w:rPr>
        <w:t xml:space="preserve">H); </w:t>
      </w:r>
      <w:r w:rsidR="00AA1533" w:rsidRPr="0013353E">
        <w:rPr>
          <w:b/>
          <w:bCs/>
          <w:sz w:val="20"/>
          <w:szCs w:val="20"/>
          <w:vertAlign w:val="superscript"/>
        </w:rPr>
        <w:t>13</w:t>
      </w:r>
      <w:r w:rsidR="00AA1533" w:rsidRPr="0013353E">
        <w:rPr>
          <w:b/>
          <w:bCs/>
          <w:sz w:val="20"/>
          <w:szCs w:val="20"/>
        </w:rPr>
        <w:t>C NMR</w:t>
      </w:r>
      <w:r w:rsidR="00AA1533" w:rsidRPr="0013353E">
        <w:rPr>
          <w:sz w:val="20"/>
          <w:szCs w:val="20"/>
        </w:rPr>
        <w:t xml:space="preserve"> (151 MHz, CDCl</w:t>
      </w:r>
      <w:r w:rsidR="00AA1533" w:rsidRPr="0013353E">
        <w:rPr>
          <w:sz w:val="20"/>
          <w:szCs w:val="20"/>
          <w:vertAlign w:val="subscript"/>
        </w:rPr>
        <w:t>3</w:t>
      </w:r>
      <w:r w:rsidR="00AA1533" w:rsidRPr="0013353E">
        <w:rPr>
          <w:sz w:val="20"/>
          <w:szCs w:val="20"/>
        </w:rPr>
        <w:t xml:space="preserve">) δ = 172.0, 169.2, 165.6, 155.6, 82.6, 82.0, 79.8, 53.9, 42.1, 39.4, 32.8, 29.2, 28.5, 28.2, 28.1, 22.7; </w:t>
      </w:r>
      <w:r w:rsidR="00AA1533" w:rsidRPr="0013353E">
        <w:rPr>
          <w:b/>
          <w:bCs/>
          <w:sz w:val="20"/>
          <w:szCs w:val="20"/>
        </w:rPr>
        <w:t>HR-MS</w:t>
      </w:r>
      <w:r w:rsidR="00797D2C">
        <w:rPr>
          <w:b/>
          <w:bCs/>
          <w:sz w:val="20"/>
          <w:szCs w:val="20"/>
        </w:rPr>
        <w:t>-ESI-TOF</w:t>
      </w:r>
      <w:r w:rsidR="009D7C49">
        <w:rPr>
          <w:b/>
          <w:bCs/>
          <w:sz w:val="20"/>
          <w:szCs w:val="20"/>
        </w:rPr>
        <w:t xml:space="preserve"> (</w:t>
      </w:r>
      <w:r w:rsidR="009D7C49" w:rsidRPr="00797D2C">
        <w:rPr>
          <w:b/>
          <w:bCs/>
          <w:i/>
          <w:iCs/>
          <w:sz w:val="20"/>
          <w:szCs w:val="20"/>
        </w:rPr>
        <w:t>m/z</w:t>
      </w:r>
      <w:r w:rsidR="009D7C49">
        <w:rPr>
          <w:b/>
          <w:bCs/>
          <w:sz w:val="20"/>
          <w:szCs w:val="20"/>
        </w:rPr>
        <w:t>):</w:t>
      </w:r>
      <w:r w:rsidR="00390DF8" w:rsidRPr="0013353E">
        <w:rPr>
          <w:b/>
          <w:bCs/>
          <w:sz w:val="20"/>
          <w:szCs w:val="20"/>
        </w:rPr>
        <w:t xml:space="preserve"> </w:t>
      </w:r>
      <w:r w:rsidR="009D7C49" w:rsidRPr="00293452">
        <w:rPr>
          <w:sz w:val="20"/>
          <w:szCs w:val="20"/>
        </w:rPr>
        <w:t xml:space="preserve">calculated </w:t>
      </w:r>
      <w:r w:rsidR="00390DF8" w:rsidRPr="00797D2C">
        <w:rPr>
          <w:sz w:val="20"/>
          <w:szCs w:val="20"/>
        </w:rPr>
        <w:t>[M+H]</w:t>
      </w:r>
      <w:r w:rsidR="00390DF8" w:rsidRPr="00797D2C">
        <w:rPr>
          <w:sz w:val="20"/>
          <w:szCs w:val="20"/>
          <w:vertAlign w:val="superscript"/>
        </w:rPr>
        <w:t>+</w:t>
      </w:r>
      <w:r w:rsidR="00390DF8" w:rsidRPr="00797D2C">
        <w:rPr>
          <w:sz w:val="20"/>
          <w:szCs w:val="20"/>
        </w:rPr>
        <w:t xml:space="preserve"> </w:t>
      </w:r>
      <w:r w:rsidR="009D7C49" w:rsidRPr="00797D2C">
        <w:rPr>
          <w:sz w:val="20"/>
          <w:szCs w:val="20"/>
        </w:rPr>
        <w:t xml:space="preserve">for </w:t>
      </w:r>
      <w:r w:rsidR="00390DF8" w:rsidRPr="00797D2C">
        <w:rPr>
          <w:sz w:val="20"/>
          <w:szCs w:val="20"/>
        </w:rPr>
        <w:t>C</w:t>
      </w:r>
      <w:r w:rsidR="00390DF8" w:rsidRPr="00797D2C">
        <w:rPr>
          <w:sz w:val="20"/>
          <w:szCs w:val="20"/>
          <w:vertAlign w:val="subscript"/>
        </w:rPr>
        <w:t>22</w:t>
      </w:r>
      <w:r w:rsidR="00390DF8" w:rsidRPr="00797D2C">
        <w:rPr>
          <w:sz w:val="20"/>
          <w:szCs w:val="20"/>
        </w:rPr>
        <w:t>H</w:t>
      </w:r>
      <w:r w:rsidR="00390DF8" w:rsidRPr="00797D2C">
        <w:rPr>
          <w:sz w:val="20"/>
          <w:szCs w:val="20"/>
          <w:vertAlign w:val="subscript"/>
        </w:rPr>
        <w:t>41</w:t>
      </w:r>
      <w:r w:rsidR="00390DF8" w:rsidRPr="00797D2C">
        <w:rPr>
          <w:sz w:val="20"/>
          <w:szCs w:val="20"/>
        </w:rPr>
        <w:t>N</w:t>
      </w:r>
      <w:r w:rsidR="00390DF8" w:rsidRPr="00797D2C">
        <w:rPr>
          <w:sz w:val="20"/>
          <w:szCs w:val="20"/>
          <w:vertAlign w:val="subscript"/>
        </w:rPr>
        <w:t>2</w:t>
      </w:r>
      <w:r w:rsidR="00390DF8" w:rsidRPr="00797D2C">
        <w:rPr>
          <w:sz w:val="20"/>
          <w:szCs w:val="20"/>
        </w:rPr>
        <w:t>O</w:t>
      </w:r>
      <w:r w:rsidR="00390DF8" w:rsidRPr="00797D2C">
        <w:rPr>
          <w:sz w:val="20"/>
          <w:szCs w:val="20"/>
          <w:vertAlign w:val="subscript"/>
        </w:rPr>
        <w:t>7</w:t>
      </w:r>
      <w:r w:rsidR="009D7C49" w:rsidRPr="00797D2C">
        <w:rPr>
          <w:sz w:val="20"/>
          <w:szCs w:val="20"/>
        </w:rPr>
        <w:t>:</w:t>
      </w:r>
      <w:r w:rsidR="00390DF8" w:rsidRPr="0013353E">
        <w:rPr>
          <w:b/>
          <w:bCs/>
          <w:sz w:val="20"/>
          <w:szCs w:val="20"/>
        </w:rPr>
        <w:t xml:space="preserve"> </w:t>
      </w:r>
      <w:r w:rsidR="00390DF8" w:rsidRPr="0013353E">
        <w:rPr>
          <w:bCs/>
          <w:sz w:val="20"/>
          <w:szCs w:val="20"/>
        </w:rPr>
        <w:t>445.2908, measured 445.2908</w:t>
      </w:r>
    </w:p>
    <w:p w14:paraId="1E4C6228" w14:textId="77777777" w:rsidR="00E82A8F" w:rsidRDefault="00E82A8F" w:rsidP="00770DA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AF7264B" w14:textId="77777777" w:rsidR="009D7C49" w:rsidRDefault="009D7C49" w:rsidP="00F30126">
      <w:pPr>
        <w:pStyle w:val="NormalWeb"/>
        <w:spacing w:before="0" w:beforeAutospacing="0" w:after="0" w:afterAutospacing="0"/>
        <w:jc w:val="both"/>
        <w:rPr>
          <w:b/>
          <w:bCs/>
          <w:sz w:val="20"/>
          <w:szCs w:val="20"/>
        </w:rPr>
      </w:pPr>
    </w:p>
    <w:p w14:paraId="452F9953" w14:textId="77777777" w:rsidR="009D7C49" w:rsidRDefault="009D7C49" w:rsidP="00F30126">
      <w:pPr>
        <w:pStyle w:val="NormalWeb"/>
        <w:spacing w:before="0" w:beforeAutospacing="0" w:after="0" w:afterAutospacing="0"/>
        <w:jc w:val="both"/>
        <w:rPr>
          <w:b/>
          <w:bCs/>
          <w:sz w:val="20"/>
          <w:szCs w:val="20"/>
        </w:rPr>
      </w:pPr>
    </w:p>
    <w:p w14:paraId="5310967C" w14:textId="77777777" w:rsidR="009D7C49" w:rsidRDefault="009D7C49" w:rsidP="00F30126">
      <w:pPr>
        <w:pStyle w:val="NormalWeb"/>
        <w:spacing w:before="0" w:beforeAutospacing="0" w:after="0" w:afterAutospacing="0"/>
        <w:jc w:val="both"/>
        <w:rPr>
          <w:b/>
          <w:bCs/>
          <w:sz w:val="20"/>
          <w:szCs w:val="20"/>
        </w:rPr>
      </w:pPr>
    </w:p>
    <w:p w14:paraId="037D51F0" w14:textId="77777777" w:rsidR="009D7C49" w:rsidRDefault="009D7C49" w:rsidP="00F30126">
      <w:pPr>
        <w:pStyle w:val="NormalWeb"/>
        <w:spacing w:before="0" w:beforeAutospacing="0" w:after="0" w:afterAutospacing="0"/>
        <w:jc w:val="both"/>
        <w:rPr>
          <w:b/>
          <w:bCs/>
          <w:sz w:val="20"/>
          <w:szCs w:val="20"/>
        </w:rPr>
      </w:pPr>
    </w:p>
    <w:p w14:paraId="67A33685" w14:textId="77777777" w:rsidR="009D7C49" w:rsidRDefault="009D7C49" w:rsidP="00F30126">
      <w:pPr>
        <w:pStyle w:val="NormalWeb"/>
        <w:spacing w:before="0" w:beforeAutospacing="0" w:after="0" w:afterAutospacing="0"/>
        <w:jc w:val="both"/>
        <w:rPr>
          <w:b/>
          <w:bCs/>
          <w:sz w:val="20"/>
          <w:szCs w:val="20"/>
        </w:rPr>
      </w:pPr>
    </w:p>
    <w:p w14:paraId="0026EABC" w14:textId="77777777" w:rsidR="009D7C49" w:rsidRDefault="009D7C49" w:rsidP="00F30126">
      <w:pPr>
        <w:pStyle w:val="NormalWeb"/>
        <w:spacing w:before="0" w:beforeAutospacing="0" w:after="0" w:afterAutospacing="0"/>
        <w:jc w:val="both"/>
        <w:rPr>
          <w:b/>
          <w:bCs/>
          <w:sz w:val="20"/>
          <w:szCs w:val="20"/>
        </w:rPr>
      </w:pPr>
    </w:p>
    <w:p w14:paraId="7AC62B15" w14:textId="77777777" w:rsidR="009D7C49" w:rsidRDefault="009D7C49" w:rsidP="00F30126">
      <w:pPr>
        <w:pStyle w:val="NormalWeb"/>
        <w:spacing w:before="0" w:beforeAutospacing="0" w:after="0" w:afterAutospacing="0"/>
        <w:jc w:val="both"/>
        <w:rPr>
          <w:b/>
          <w:bCs/>
          <w:sz w:val="20"/>
          <w:szCs w:val="20"/>
        </w:rPr>
      </w:pPr>
    </w:p>
    <w:p w14:paraId="1AD6D40C" w14:textId="77777777" w:rsidR="009D7C49" w:rsidRDefault="009D7C49" w:rsidP="00F30126">
      <w:pPr>
        <w:pStyle w:val="NormalWeb"/>
        <w:spacing w:before="0" w:beforeAutospacing="0" w:after="0" w:afterAutospacing="0"/>
        <w:jc w:val="both"/>
        <w:rPr>
          <w:b/>
          <w:bCs/>
          <w:sz w:val="20"/>
          <w:szCs w:val="20"/>
        </w:rPr>
      </w:pPr>
    </w:p>
    <w:p w14:paraId="707B4EE7" w14:textId="77777777" w:rsidR="009D7C49" w:rsidRDefault="009D7C49" w:rsidP="00F30126">
      <w:pPr>
        <w:pStyle w:val="NormalWeb"/>
        <w:spacing w:before="0" w:beforeAutospacing="0" w:after="0" w:afterAutospacing="0"/>
        <w:jc w:val="both"/>
        <w:rPr>
          <w:b/>
          <w:bCs/>
          <w:sz w:val="20"/>
          <w:szCs w:val="20"/>
        </w:rPr>
      </w:pPr>
    </w:p>
    <w:p w14:paraId="14EDE0FB" w14:textId="77777777" w:rsidR="009D7C49" w:rsidRDefault="009D7C49" w:rsidP="00F30126">
      <w:pPr>
        <w:pStyle w:val="NormalWeb"/>
        <w:spacing w:before="0" w:beforeAutospacing="0" w:after="0" w:afterAutospacing="0"/>
        <w:jc w:val="both"/>
        <w:rPr>
          <w:b/>
          <w:bCs/>
          <w:sz w:val="20"/>
          <w:szCs w:val="20"/>
        </w:rPr>
      </w:pPr>
    </w:p>
    <w:p w14:paraId="735E5BE4" w14:textId="04DCA9FF" w:rsidR="00F30126" w:rsidRDefault="00F30126" w:rsidP="00F30126">
      <w:pPr>
        <w:pStyle w:val="NormalWeb"/>
        <w:spacing w:before="0" w:beforeAutospacing="0" w:after="0" w:afterAutospacing="0"/>
        <w:jc w:val="both"/>
        <w:rPr>
          <w:b/>
          <w:bCs/>
          <w:sz w:val="20"/>
          <w:szCs w:val="20"/>
        </w:rPr>
      </w:pPr>
      <w:r w:rsidRPr="00F30126">
        <w:rPr>
          <w:b/>
          <w:bCs/>
          <w:sz w:val="20"/>
          <w:szCs w:val="20"/>
        </w:rPr>
        <w:lastRenderedPageBreak/>
        <w:t xml:space="preserve">Synthesis of </w:t>
      </w:r>
      <w:r w:rsidRPr="00F30126">
        <w:rPr>
          <w:rFonts w:ascii="Symbol" w:hAnsi="Symbol"/>
          <w:b/>
          <w:bCs/>
          <w:i/>
          <w:iCs/>
          <w:sz w:val="20"/>
          <w:szCs w:val="20"/>
        </w:rPr>
        <w:t></w:t>
      </w:r>
      <w:r w:rsidRPr="00F30126">
        <w:rPr>
          <w:rFonts w:ascii="Symbol" w:hAnsi="Symbol"/>
          <w:b/>
          <w:bCs/>
          <w:sz w:val="20"/>
          <w:szCs w:val="20"/>
          <w:vertAlign w:val="superscript"/>
        </w:rPr>
        <w:t></w:t>
      </w:r>
      <w:r>
        <w:rPr>
          <w:rFonts w:ascii="Symbol" w:hAnsi="Symbol"/>
          <w:b/>
          <w:bCs/>
          <w:sz w:val="20"/>
          <w:szCs w:val="20"/>
          <w:vertAlign w:val="superscript"/>
        </w:rPr>
        <w:t></w:t>
      </w:r>
      <w:r>
        <w:rPr>
          <w:rFonts w:ascii="Symbol" w:hAnsi="Symbol"/>
          <w:b/>
          <w:bCs/>
          <w:sz w:val="20"/>
          <w:szCs w:val="20"/>
          <w:vertAlign w:val="superscript"/>
        </w:rPr>
        <w:t></w:t>
      </w:r>
      <w:r w:rsidRPr="00F30126">
        <w:rPr>
          <w:b/>
          <w:bCs/>
          <w:sz w:val="20"/>
          <w:szCs w:val="20"/>
        </w:rPr>
        <w:t>-malonyl-</w:t>
      </w:r>
      <w:r w:rsidRPr="00F6536D">
        <w:rPr>
          <w:b/>
          <w:bCs/>
          <w:i/>
          <w:iCs/>
          <w:sz w:val="20"/>
          <w:szCs w:val="20"/>
        </w:rPr>
        <w:t>L</w:t>
      </w:r>
      <w:r w:rsidRPr="00F30126">
        <w:rPr>
          <w:b/>
          <w:bCs/>
          <w:sz w:val="20"/>
          <w:szCs w:val="20"/>
        </w:rPr>
        <w:t xml:space="preserve">-lysine </w:t>
      </w:r>
    </w:p>
    <w:p w14:paraId="05F81EFC" w14:textId="77777777" w:rsidR="00B80E84" w:rsidRPr="00F30126" w:rsidRDefault="00B80E84" w:rsidP="00F30126">
      <w:pPr>
        <w:pStyle w:val="NormalWeb"/>
        <w:spacing w:before="0" w:beforeAutospacing="0" w:after="0" w:afterAutospacing="0"/>
        <w:jc w:val="both"/>
        <w:rPr>
          <w:b/>
          <w:bCs/>
          <w:sz w:val="20"/>
          <w:szCs w:val="20"/>
        </w:rPr>
      </w:pPr>
    </w:p>
    <w:p w14:paraId="1AC9656B" w14:textId="77777777" w:rsidR="00B12FCA" w:rsidRDefault="00323C34" w:rsidP="00E856D0">
      <w:pPr>
        <w:jc w:val="center"/>
        <w:rPr>
          <w:rFonts w:ascii="Times New Roman" w:hAnsi="Times New Roman" w:cs="Times New Roman"/>
          <w:sz w:val="20"/>
          <w:szCs w:val="20"/>
        </w:rPr>
      </w:pPr>
      <w:r>
        <w:object w:dxaOrig="12806" w:dyaOrig="3383" w14:anchorId="4D31755F">
          <v:shape id="_x0000_i1026" type="#_x0000_t75" style="width:384pt;height:101.5pt" o:ole="">
            <v:imagedata r:id="rId10" o:title=""/>
          </v:shape>
          <o:OLEObject Type="Embed" ProgID="ChemDraw.Document.6.0" ShapeID="_x0000_i1026" DrawAspect="Content" ObjectID="_1665950988" r:id="rId11"/>
        </w:object>
      </w:r>
    </w:p>
    <w:p w14:paraId="3B44725E" w14:textId="77777777" w:rsidR="0081076E" w:rsidRDefault="0081076E" w:rsidP="0081076E">
      <w:pPr>
        <w:jc w:val="both"/>
        <w:rPr>
          <w:rFonts w:ascii="Times New Roman" w:hAnsi="Times New Roman" w:cs="Times New Roman"/>
          <w:sz w:val="20"/>
          <w:szCs w:val="20"/>
        </w:rPr>
      </w:pPr>
      <w:r w:rsidRPr="00770DAB">
        <w:rPr>
          <w:rFonts w:ascii="Times New Roman" w:hAnsi="Times New Roman" w:cs="Times New Roman"/>
          <w:sz w:val="20"/>
          <w:szCs w:val="20"/>
        </w:rPr>
        <w:t xml:space="preserve">To a solution </w:t>
      </w:r>
      <w:r w:rsidR="00323C34" w:rsidRPr="00323C34">
        <w:rPr>
          <w:rFonts w:ascii="Times New Roman" w:hAnsi="Times New Roman" w:cs="Times New Roman"/>
          <w:sz w:val="20"/>
          <w:szCs w:val="20"/>
        </w:rPr>
        <w:t>H-Lys(Boc)-OtBu</w:t>
      </w:r>
      <w:r w:rsidR="00323C34">
        <w:rPr>
          <w:rFonts w:ascii="Times New Roman" w:hAnsi="Times New Roman" w:cs="Times New Roman"/>
          <w:sz w:val="20"/>
          <w:szCs w:val="20"/>
        </w:rPr>
        <w:t>∙</w:t>
      </w:r>
      <w:r w:rsidR="00323C34" w:rsidRPr="00323C34">
        <w:rPr>
          <w:rFonts w:ascii="Times New Roman" w:hAnsi="Times New Roman" w:cs="Times New Roman"/>
          <w:sz w:val="20"/>
          <w:szCs w:val="20"/>
        </w:rPr>
        <w:t xml:space="preserve">HCl </w:t>
      </w:r>
      <w:r w:rsidRPr="00770DAB">
        <w:rPr>
          <w:rFonts w:ascii="Times New Roman" w:hAnsi="Times New Roman" w:cs="Times New Roman"/>
          <w:sz w:val="20"/>
          <w:szCs w:val="20"/>
        </w:rPr>
        <w:t>(51 mg, 0.15 mmol, 1.0 equiv) and m</w:t>
      </w:r>
      <w:r w:rsidRPr="00770DAB">
        <w:rPr>
          <w:rFonts w:ascii="Times New Roman" w:eastAsia="Times New Roman" w:hAnsi="Times New Roman" w:cs="Times New Roman"/>
          <w:sz w:val="20"/>
          <w:szCs w:val="20"/>
        </w:rPr>
        <w:t xml:space="preserve">alonic acid mono-tert-butyl ester </w:t>
      </w:r>
      <w:r w:rsidRPr="00770DAB">
        <w:rPr>
          <w:rFonts w:ascii="Times New Roman" w:hAnsi="Times New Roman" w:cs="Times New Roman"/>
          <w:sz w:val="20"/>
          <w:szCs w:val="20"/>
        </w:rPr>
        <w:t xml:space="preserve">(29 mg, 0.18 mmol, 1.2 equiv) in DMF (0.75 mL) was added HATU (39 mg, 0.17 mmol, 1.1 equiv), followed by triethylamine (65 </w:t>
      </w:r>
      <w:r w:rsidRPr="00770DAB">
        <w:rPr>
          <w:rFonts w:ascii="Symbol" w:hAnsi="Symbol" w:cs="Times New Roman"/>
          <w:sz w:val="20"/>
          <w:szCs w:val="20"/>
        </w:rPr>
        <w:t></w:t>
      </w:r>
      <w:r w:rsidRPr="00770DAB">
        <w:rPr>
          <w:rFonts w:ascii="Times New Roman" w:hAnsi="Times New Roman" w:cs="Times New Roman"/>
          <w:sz w:val="20"/>
          <w:szCs w:val="20"/>
        </w:rPr>
        <w:t xml:space="preserve">L, 0.38 mmol, 2.5 equiv). The reaction was stirred at room temperature for 30 min, subsequently diluted with </w:t>
      </w:r>
      <w:r>
        <w:rPr>
          <w:rFonts w:ascii="Times New Roman" w:hAnsi="Times New Roman" w:cs="Times New Roman"/>
          <w:sz w:val="20"/>
          <w:szCs w:val="20"/>
        </w:rPr>
        <w:t>brine</w:t>
      </w:r>
      <w:r w:rsidRPr="00770DAB">
        <w:rPr>
          <w:rFonts w:ascii="Times New Roman" w:hAnsi="Times New Roman" w:cs="Times New Roman"/>
          <w:sz w:val="20"/>
          <w:szCs w:val="20"/>
        </w:rPr>
        <w:t xml:space="preserve"> (15 mL) and extracted with EtOAc. The combined organic phase was washed with 5% aqueous LiCl solution, dried over Na</w:t>
      </w:r>
      <w:r w:rsidRPr="00770DAB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770DAB">
        <w:rPr>
          <w:rFonts w:ascii="Times New Roman" w:hAnsi="Times New Roman" w:cs="Times New Roman"/>
          <w:sz w:val="20"/>
          <w:szCs w:val="20"/>
        </w:rPr>
        <w:t>SO</w:t>
      </w:r>
      <w:r w:rsidRPr="00770DAB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770DAB">
        <w:rPr>
          <w:rFonts w:ascii="Times New Roman" w:hAnsi="Times New Roman" w:cs="Times New Roman"/>
          <w:sz w:val="20"/>
          <w:szCs w:val="20"/>
        </w:rPr>
        <w:t xml:space="preserve"> and concentrated under reduced pressure. The crude product was purified by flash column chromatography (hexanes/EtOAc 5:1 to 2:1</w:t>
      </w:r>
      <w:r>
        <w:rPr>
          <w:rFonts w:ascii="Times New Roman" w:hAnsi="Times New Roman" w:cs="Times New Roman"/>
          <w:sz w:val="20"/>
          <w:szCs w:val="20"/>
        </w:rPr>
        <w:t xml:space="preserve">) to afford </w:t>
      </w:r>
      <w:r>
        <w:rPr>
          <w:rFonts w:ascii="Times New Roman" w:hAnsi="Times New Roman" w:cs="Times New Roman"/>
          <w:b/>
          <w:bCs/>
          <w:sz w:val="20"/>
          <w:szCs w:val="20"/>
        </w:rPr>
        <w:t>2a</w:t>
      </w:r>
      <w:r>
        <w:rPr>
          <w:rFonts w:ascii="Times New Roman" w:hAnsi="Times New Roman" w:cs="Times New Roman"/>
          <w:sz w:val="20"/>
          <w:szCs w:val="20"/>
        </w:rPr>
        <w:t xml:space="preserve"> (51 mg, 76%) as a colorless oil</w:t>
      </w:r>
      <w:r w:rsidRPr="00B12FCA">
        <w:rPr>
          <w:rFonts w:ascii="Times New Roman" w:hAnsi="Times New Roman" w:cs="Times New Roman"/>
          <w:sz w:val="20"/>
          <w:szCs w:val="20"/>
        </w:rPr>
        <w:t>.</w:t>
      </w:r>
    </w:p>
    <w:p w14:paraId="4BE45857" w14:textId="77777777" w:rsidR="0081076E" w:rsidRPr="00770DAB" w:rsidRDefault="0081076E" w:rsidP="0081076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Analytical standard </w:t>
      </w:r>
      <w:r w:rsidR="00E573D0">
        <w:rPr>
          <w:rFonts w:ascii="Times New Roman" w:hAnsi="Times New Roman" w:cs="Times New Roman"/>
          <w:b/>
          <w:bCs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for comparison with </w:t>
      </w:r>
      <w:r w:rsidRPr="0013353E">
        <w:rPr>
          <w:rFonts w:ascii="Times New Roman" w:hAnsi="Times New Roman" w:cs="Times New Roman"/>
          <w:sz w:val="20"/>
          <w:szCs w:val="20"/>
        </w:rPr>
        <w:t>metabolite extracts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058A9">
        <w:rPr>
          <w:rFonts w:ascii="Times New Roman" w:hAnsi="Times New Roman" w:cs="Times New Roman"/>
          <w:sz w:val="20"/>
          <w:szCs w:val="20"/>
        </w:rPr>
        <w:t xml:space="preserve">from tissue (extracted in </w:t>
      </w:r>
      <w:r>
        <w:rPr>
          <w:rFonts w:ascii="Times New Roman" w:hAnsi="Times New Roman" w:cs="Times New Roman"/>
          <w:sz w:val="20"/>
          <w:szCs w:val="20"/>
        </w:rPr>
        <w:t xml:space="preserve">was prepared by </w:t>
      </w:r>
      <w:r w:rsidRPr="00B12FCA">
        <w:rPr>
          <w:rFonts w:ascii="Times New Roman" w:hAnsi="Times New Roman" w:cs="Times New Roman"/>
          <w:sz w:val="20"/>
          <w:szCs w:val="20"/>
        </w:rPr>
        <w:t>deprotect</w:t>
      </w:r>
      <w:r>
        <w:rPr>
          <w:rFonts w:ascii="Times New Roman" w:hAnsi="Times New Roman" w:cs="Times New Roman"/>
          <w:sz w:val="20"/>
          <w:szCs w:val="20"/>
        </w:rPr>
        <w:t xml:space="preserve">ion of </w:t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986454">
        <w:rPr>
          <w:rFonts w:ascii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(22.3 mg, 0.05 mmol, 1.0 equiv)</w:t>
      </w:r>
      <w:r w:rsidRPr="00B12FCA">
        <w:rPr>
          <w:rFonts w:ascii="Times New Roman" w:hAnsi="Times New Roman" w:cs="Times New Roman"/>
          <w:sz w:val="20"/>
          <w:szCs w:val="20"/>
        </w:rPr>
        <w:t xml:space="preserve"> using TFA/DCM (1:1, 1 mL) for </w:t>
      </w:r>
      <w:r>
        <w:rPr>
          <w:rFonts w:ascii="Times New Roman" w:hAnsi="Times New Roman" w:cs="Times New Roman"/>
          <w:sz w:val="20"/>
          <w:szCs w:val="20"/>
        </w:rPr>
        <w:t xml:space="preserve">2 hours </w:t>
      </w:r>
      <w:r w:rsidRPr="00B12FCA">
        <w:rPr>
          <w:rFonts w:ascii="Times New Roman" w:hAnsi="Times New Roman" w:cs="Times New Roman"/>
          <w:sz w:val="20"/>
          <w:szCs w:val="20"/>
        </w:rPr>
        <w:t>at room temperature. Volatiles were removed under reduced pressure and the crude product was purified by</w:t>
      </w:r>
      <w:r>
        <w:rPr>
          <w:rFonts w:ascii="Times New Roman" w:hAnsi="Times New Roman" w:cs="Times New Roman"/>
          <w:sz w:val="20"/>
          <w:szCs w:val="20"/>
        </w:rPr>
        <w:t xml:space="preserve"> mass directed</w:t>
      </w:r>
      <w:r w:rsidRPr="00B12FCA">
        <w:rPr>
          <w:rFonts w:ascii="Times New Roman" w:hAnsi="Times New Roman" w:cs="Times New Roman"/>
          <w:sz w:val="20"/>
          <w:szCs w:val="20"/>
        </w:rPr>
        <w:t xml:space="preserve"> preparative reversed phase HPLC</w:t>
      </w:r>
      <w:r>
        <w:rPr>
          <w:rFonts w:ascii="Times New Roman" w:hAnsi="Times New Roman" w:cs="Times New Roman"/>
          <w:sz w:val="20"/>
          <w:szCs w:val="20"/>
        </w:rPr>
        <w:t xml:space="preserve"> to give the formic acid salt of </w:t>
      </w:r>
      <w:r w:rsidR="00E573D0">
        <w:rPr>
          <w:rFonts w:ascii="Times New Roman" w:hAnsi="Times New Roman" w:cs="Times New Roman"/>
          <w:b/>
          <w:bCs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(10 mg, 72%) after lyophilization which was directly used as an </w:t>
      </w:r>
      <w:r w:rsidRPr="0013353E">
        <w:rPr>
          <w:rFonts w:ascii="Times New Roman" w:hAnsi="Times New Roman" w:cs="Times New Roman"/>
          <w:sz w:val="20"/>
          <w:szCs w:val="20"/>
        </w:rPr>
        <w:t xml:space="preserve">analytical standard </w:t>
      </w:r>
      <w:r w:rsidR="00E058A9">
        <w:rPr>
          <w:rFonts w:ascii="Times New Roman" w:hAnsi="Times New Roman" w:cs="Times New Roman"/>
          <w:sz w:val="20"/>
          <w:szCs w:val="20"/>
        </w:rPr>
        <w:t>after</w:t>
      </w:r>
      <w:r w:rsidR="0013353E">
        <w:rPr>
          <w:rFonts w:ascii="Times New Roman" w:hAnsi="Times New Roman" w:cs="Times New Roman"/>
          <w:sz w:val="20"/>
          <w:szCs w:val="20"/>
        </w:rPr>
        <w:t xml:space="preserve"> resuspension in acetonitril:water 1:1 and</w:t>
      </w:r>
      <w:r w:rsidR="00E058A9">
        <w:rPr>
          <w:rFonts w:ascii="Times New Roman" w:hAnsi="Times New Roman" w:cs="Times New Roman"/>
          <w:sz w:val="20"/>
          <w:szCs w:val="20"/>
        </w:rPr>
        <w:t xml:space="preserve"> characterization by MS/MS.</w:t>
      </w:r>
    </w:p>
    <w:p w14:paraId="05CBB027" w14:textId="46B7C5A9" w:rsidR="009D7C49" w:rsidRPr="00390DF8" w:rsidRDefault="00B12FCA" w:rsidP="009D7C49">
      <w:pPr>
        <w:pStyle w:val="NormalWeb"/>
        <w:spacing w:after="0"/>
        <w:jc w:val="both"/>
        <w:rPr>
          <w:bCs/>
          <w:sz w:val="20"/>
          <w:szCs w:val="20"/>
        </w:rPr>
      </w:pPr>
      <w:r w:rsidRPr="0013353E">
        <w:rPr>
          <w:i/>
          <w:iCs/>
          <w:sz w:val="20"/>
          <w:szCs w:val="20"/>
        </w:rPr>
        <w:t>Analytical data of 2a</w:t>
      </w:r>
      <w:r w:rsidRPr="0013353E">
        <w:rPr>
          <w:sz w:val="20"/>
          <w:szCs w:val="20"/>
        </w:rPr>
        <w:t xml:space="preserve">: </w:t>
      </w:r>
      <w:r w:rsidR="00140770" w:rsidRPr="0013353E">
        <w:rPr>
          <w:b/>
          <w:bCs/>
          <w:sz w:val="20"/>
          <w:szCs w:val="20"/>
          <w:vertAlign w:val="superscript"/>
        </w:rPr>
        <w:t>1</w:t>
      </w:r>
      <w:r w:rsidR="00140770" w:rsidRPr="0013353E">
        <w:rPr>
          <w:b/>
          <w:bCs/>
          <w:sz w:val="20"/>
          <w:szCs w:val="20"/>
        </w:rPr>
        <w:t>H NMR</w:t>
      </w:r>
      <w:r w:rsidR="00140770" w:rsidRPr="0013353E">
        <w:rPr>
          <w:sz w:val="20"/>
          <w:szCs w:val="20"/>
        </w:rPr>
        <w:t xml:space="preserve"> (600 MHz, CDCl</w:t>
      </w:r>
      <w:r w:rsidR="00140770" w:rsidRPr="0013353E">
        <w:rPr>
          <w:sz w:val="20"/>
          <w:szCs w:val="20"/>
          <w:vertAlign w:val="subscript"/>
        </w:rPr>
        <w:t>3</w:t>
      </w:r>
      <w:r w:rsidR="00140770" w:rsidRPr="0013353E">
        <w:rPr>
          <w:sz w:val="20"/>
          <w:szCs w:val="20"/>
        </w:rPr>
        <w:t xml:space="preserve">) δ = 7.56 (d, </w:t>
      </w:r>
      <w:r w:rsidR="00140770" w:rsidRPr="0013353E">
        <w:rPr>
          <w:i/>
          <w:iCs/>
          <w:sz w:val="20"/>
          <w:szCs w:val="20"/>
        </w:rPr>
        <w:t>J</w:t>
      </w:r>
      <w:r w:rsidR="00140770" w:rsidRPr="0013353E">
        <w:rPr>
          <w:sz w:val="20"/>
          <w:szCs w:val="20"/>
        </w:rPr>
        <w:t xml:space="preserve"> = 7.6 Hz, 1H), 4.56 (br, 1H), 4.50 (td, </w:t>
      </w:r>
      <w:r w:rsidR="00140770" w:rsidRPr="0013353E">
        <w:rPr>
          <w:i/>
          <w:iCs/>
          <w:sz w:val="20"/>
          <w:szCs w:val="20"/>
        </w:rPr>
        <w:t>J</w:t>
      </w:r>
      <w:r w:rsidR="00140770" w:rsidRPr="0013353E">
        <w:rPr>
          <w:sz w:val="20"/>
          <w:szCs w:val="20"/>
        </w:rPr>
        <w:t xml:space="preserve"> = 7.4, 5.2 Hz, 1H), 3.24 (s, 2H), 3.10 (d, </w:t>
      </w:r>
      <w:r w:rsidR="00140770" w:rsidRPr="0013353E">
        <w:rPr>
          <w:i/>
          <w:iCs/>
          <w:sz w:val="20"/>
          <w:szCs w:val="20"/>
        </w:rPr>
        <w:t>J</w:t>
      </w:r>
      <w:r w:rsidR="00140770" w:rsidRPr="0013353E">
        <w:rPr>
          <w:sz w:val="20"/>
          <w:szCs w:val="20"/>
        </w:rPr>
        <w:t xml:space="preserve"> = 6.7 Hz, 2H), 1.88 – 1.81 (m, 1H), 1.73 – 1.65 (m, 1H), 1.54 – 1.49 (m, 2H), 1.48 (s, 9H), 1.47 (s, 9H), 1.43 (s, 9H), 1.41 – 1.28 (m, 2H); </w:t>
      </w:r>
      <w:r w:rsidR="00140770" w:rsidRPr="0013353E">
        <w:rPr>
          <w:b/>
          <w:bCs/>
          <w:sz w:val="20"/>
          <w:szCs w:val="20"/>
          <w:vertAlign w:val="superscript"/>
        </w:rPr>
        <w:t>13</w:t>
      </w:r>
      <w:r w:rsidR="00140770" w:rsidRPr="0013353E">
        <w:rPr>
          <w:b/>
          <w:bCs/>
          <w:sz w:val="20"/>
          <w:szCs w:val="20"/>
        </w:rPr>
        <w:t>C NMR</w:t>
      </w:r>
      <w:r w:rsidR="00140770" w:rsidRPr="0013353E">
        <w:rPr>
          <w:sz w:val="20"/>
          <w:szCs w:val="20"/>
        </w:rPr>
        <w:t xml:space="preserve"> (151 MHz, CDCl</w:t>
      </w:r>
      <w:r w:rsidR="00140770" w:rsidRPr="0013353E">
        <w:rPr>
          <w:sz w:val="20"/>
          <w:szCs w:val="20"/>
          <w:vertAlign w:val="subscript"/>
        </w:rPr>
        <w:t>3</w:t>
      </w:r>
      <w:r w:rsidR="00140770" w:rsidRPr="0013353E">
        <w:rPr>
          <w:sz w:val="20"/>
          <w:szCs w:val="20"/>
        </w:rPr>
        <w:t xml:space="preserve">) δ = 171.3, 168.5, 165.3, 156.1, 82.7, 82.3, 79.2, 52.7, 42.5, 40.4, 32.4, 29.7, 28.6, 28.2, 28.1, 22.4; </w:t>
      </w:r>
      <w:r w:rsidR="009D7C49" w:rsidRPr="0013353E">
        <w:rPr>
          <w:b/>
          <w:bCs/>
          <w:sz w:val="20"/>
          <w:szCs w:val="20"/>
        </w:rPr>
        <w:t>HR-MS</w:t>
      </w:r>
      <w:r w:rsidR="00797D2C">
        <w:rPr>
          <w:b/>
          <w:bCs/>
          <w:sz w:val="20"/>
          <w:szCs w:val="20"/>
        </w:rPr>
        <w:t>-ESI-TOF</w:t>
      </w:r>
      <w:r w:rsidR="009D7C49">
        <w:rPr>
          <w:b/>
          <w:bCs/>
          <w:sz w:val="20"/>
          <w:szCs w:val="20"/>
        </w:rPr>
        <w:t xml:space="preserve"> (</w:t>
      </w:r>
      <w:r w:rsidR="009D7C49" w:rsidRPr="00293452">
        <w:rPr>
          <w:b/>
          <w:bCs/>
          <w:i/>
          <w:iCs/>
          <w:sz w:val="20"/>
          <w:szCs w:val="20"/>
        </w:rPr>
        <w:t>m/z</w:t>
      </w:r>
      <w:r w:rsidR="009D7C49">
        <w:rPr>
          <w:b/>
          <w:bCs/>
          <w:sz w:val="20"/>
          <w:szCs w:val="20"/>
        </w:rPr>
        <w:t>):</w:t>
      </w:r>
      <w:r w:rsidR="009D7C49" w:rsidRPr="0013353E">
        <w:rPr>
          <w:b/>
          <w:bCs/>
          <w:sz w:val="20"/>
          <w:szCs w:val="20"/>
        </w:rPr>
        <w:t xml:space="preserve"> </w:t>
      </w:r>
      <w:r w:rsidR="009D7C49" w:rsidRPr="00293452">
        <w:rPr>
          <w:sz w:val="20"/>
          <w:szCs w:val="20"/>
        </w:rPr>
        <w:t>calculated [M+H]</w:t>
      </w:r>
      <w:r w:rsidR="009D7C49" w:rsidRPr="00293452">
        <w:rPr>
          <w:sz w:val="20"/>
          <w:szCs w:val="20"/>
          <w:vertAlign w:val="superscript"/>
        </w:rPr>
        <w:t>+</w:t>
      </w:r>
      <w:r w:rsidR="009D7C49" w:rsidRPr="00293452">
        <w:rPr>
          <w:sz w:val="20"/>
          <w:szCs w:val="20"/>
        </w:rPr>
        <w:t xml:space="preserve"> for C</w:t>
      </w:r>
      <w:r w:rsidR="009D7C49" w:rsidRPr="00293452">
        <w:rPr>
          <w:sz w:val="20"/>
          <w:szCs w:val="20"/>
          <w:vertAlign w:val="subscript"/>
        </w:rPr>
        <w:t>22</w:t>
      </w:r>
      <w:r w:rsidR="009D7C49" w:rsidRPr="00293452">
        <w:rPr>
          <w:sz w:val="20"/>
          <w:szCs w:val="20"/>
        </w:rPr>
        <w:t>H</w:t>
      </w:r>
      <w:r w:rsidR="009D7C49" w:rsidRPr="00293452">
        <w:rPr>
          <w:sz w:val="20"/>
          <w:szCs w:val="20"/>
          <w:vertAlign w:val="subscript"/>
        </w:rPr>
        <w:t>41</w:t>
      </w:r>
      <w:r w:rsidR="009D7C49" w:rsidRPr="00293452">
        <w:rPr>
          <w:sz w:val="20"/>
          <w:szCs w:val="20"/>
        </w:rPr>
        <w:t>N</w:t>
      </w:r>
      <w:r w:rsidR="009D7C49" w:rsidRPr="00293452">
        <w:rPr>
          <w:sz w:val="20"/>
          <w:szCs w:val="20"/>
          <w:vertAlign w:val="subscript"/>
        </w:rPr>
        <w:t>2</w:t>
      </w:r>
      <w:r w:rsidR="009D7C49" w:rsidRPr="00293452">
        <w:rPr>
          <w:sz w:val="20"/>
          <w:szCs w:val="20"/>
        </w:rPr>
        <w:t>O</w:t>
      </w:r>
      <w:r w:rsidR="009D7C49" w:rsidRPr="00293452">
        <w:rPr>
          <w:sz w:val="20"/>
          <w:szCs w:val="20"/>
          <w:vertAlign w:val="subscript"/>
        </w:rPr>
        <w:t>7</w:t>
      </w:r>
      <w:r w:rsidR="009D7C49" w:rsidRPr="00293452">
        <w:rPr>
          <w:sz w:val="20"/>
          <w:szCs w:val="20"/>
        </w:rPr>
        <w:t>:</w:t>
      </w:r>
      <w:r w:rsidR="009D7C49" w:rsidRPr="0013353E">
        <w:rPr>
          <w:b/>
          <w:bCs/>
          <w:sz w:val="20"/>
          <w:szCs w:val="20"/>
        </w:rPr>
        <w:t xml:space="preserve"> </w:t>
      </w:r>
      <w:r w:rsidR="009D7C49" w:rsidRPr="0013353E">
        <w:rPr>
          <w:bCs/>
          <w:sz w:val="20"/>
          <w:szCs w:val="20"/>
        </w:rPr>
        <w:t>445.2908, measured 445.29</w:t>
      </w:r>
      <w:r w:rsidR="009D7C49">
        <w:rPr>
          <w:bCs/>
          <w:sz w:val="20"/>
          <w:szCs w:val="20"/>
        </w:rPr>
        <w:t>15</w:t>
      </w:r>
    </w:p>
    <w:p w14:paraId="1D44E3ED" w14:textId="77777777" w:rsidR="00E82A8F" w:rsidRPr="00770DAB" w:rsidRDefault="00E82A8F" w:rsidP="00B12FC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6E8C114" w14:textId="77777777" w:rsidR="00E82A8F" w:rsidRPr="00770DAB" w:rsidRDefault="00E82A8F" w:rsidP="00770DAB">
      <w:pPr>
        <w:jc w:val="both"/>
        <w:rPr>
          <w:rFonts w:ascii="Times New Roman" w:hAnsi="Times New Roman" w:cs="Times New Roman"/>
          <w:sz w:val="20"/>
          <w:szCs w:val="20"/>
        </w:rPr>
      </w:pPr>
      <w:r w:rsidRPr="00770DAB">
        <w:rPr>
          <w:rFonts w:ascii="Times New Roman" w:hAnsi="Times New Roman" w:cs="Times New Roman"/>
          <w:sz w:val="20"/>
          <w:szCs w:val="20"/>
        </w:rPr>
        <w:br w:type="page"/>
      </w:r>
    </w:p>
    <w:p w14:paraId="5A440F21" w14:textId="77777777" w:rsidR="00A13BF3" w:rsidRPr="00A13BF3" w:rsidRDefault="00A13BF3" w:rsidP="00A13BF3">
      <w:pPr>
        <w:pStyle w:val="NormalWeb"/>
        <w:spacing w:before="0" w:beforeAutospacing="0" w:after="0" w:afterAutospacing="0"/>
        <w:jc w:val="both"/>
        <w:rPr>
          <w:b/>
          <w:bCs/>
          <w:sz w:val="20"/>
          <w:szCs w:val="20"/>
        </w:rPr>
      </w:pPr>
      <w:r w:rsidRPr="00F30126">
        <w:rPr>
          <w:rFonts w:ascii="Symbol" w:hAnsi="Symbol"/>
          <w:b/>
          <w:bCs/>
          <w:i/>
          <w:iCs/>
          <w:sz w:val="20"/>
          <w:szCs w:val="20"/>
        </w:rPr>
        <w:t></w:t>
      </w:r>
      <w:r w:rsidRPr="00F30126">
        <w:rPr>
          <w:rFonts w:ascii="Symbol" w:hAnsi="Symbol"/>
          <w:b/>
          <w:bCs/>
          <w:sz w:val="20"/>
          <w:szCs w:val="20"/>
          <w:vertAlign w:val="superscript"/>
        </w:rPr>
        <w:t></w:t>
      </w:r>
      <w:r>
        <w:rPr>
          <w:rFonts w:ascii="Symbol" w:hAnsi="Symbol"/>
          <w:b/>
          <w:bCs/>
          <w:sz w:val="20"/>
          <w:szCs w:val="20"/>
          <w:vertAlign w:val="superscript"/>
        </w:rPr>
        <w:t></w:t>
      </w:r>
      <w:r w:rsidRPr="00F30126">
        <w:rPr>
          <w:rFonts w:ascii="Symbol" w:hAnsi="Symbol"/>
          <w:b/>
          <w:bCs/>
          <w:sz w:val="20"/>
          <w:szCs w:val="20"/>
          <w:vertAlign w:val="superscript"/>
        </w:rPr>
        <w:t></w:t>
      </w:r>
      <w:r w:rsidRPr="00F30126">
        <w:rPr>
          <w:b/>
          <w:bCs/>
          <w:sz w:val="20"/>
          <w:szCs w:val="20"/>
        </w:rPr>
        <w:t>-malonyl-</w:t>
      </w:r>
      <w:r w:rsidRPr="00F6536D">
        <w:rPr>
          <w:b/>
          <w:bCs/>
          <w:i/>
          <w:iCs/>
          <w:sz w:val="20"/>
          <w:szCs w:val="20"/>
        </w:rPr>
        <w:t>L</w:t>
      </w:r>
      <w:r w:rsidRPr="00F30126">
        <w:rPr>
          <w:b/>
          <w:bCs/>
          <w:sz w:val="20"/>
          <w:szCs w:val="20"/>
        </w:rPr>
        <w:t>-lysine 1</w:t>
      </w:r>
      <w:r w:rsidR="00F6536D">
        <w:rPr>
          <w:b/>
          <w:bCs/>
          <w:sz w:val="20"/>
          <w:szCs w:val="20"/>
        </w:rPr>
        <w:t>a</w:t>
      </w:r>
      <w:r w:rsidRPr="00A13BF3">
        <w:t xml:space="preserve"> </w:t>
      </w:r>
    </w:p>
    <w:p w14:paraId="0005505D" w14:textId="77777777" w:rsidR="00E82A8F" w:rsidRPr="00770DAB" w:rsidRDefault="008E65CC" w:rsidP="00770DA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object w:dxaOrig="1440" w:dyaOrig="1440" w14:anchorId="7D708BBC">
          <v:shape id="_x0000_s1026" type="#_x0000_t75" style="position:absolute;left:0;text-align:left;margin-left:1.4pt;margin-top:11.4pt;width:121.7pt;height:60.5pt;z-index:251659264">
            <v:imagedata r:id="rId12" o:title=""/>
          </v:shape>
          <o:OLEObject Type="Embed" ProgID="ChemDraw.Document.6.0" ShapeID="_x0000_s1026" DrawAspect="Content" ObjectID="_1665950989" r:id="rId13"/>
        </w:object>
      </w:r>
      <w:r w:rsidR="00E82A8F" w:rsidRPr="00770DAB">
        <w:rPr>
          <w:rFonts w:ascii="Times New Roman" w:hAnsi="Times New Roman" w:cs="Times New Roman"/>
          <w:noProof/>
          <w:sz w:val="20"/>
          <w:szCs w:val="20"/>
          <w:lang w:val="da-DK" w:eastAsia="da-DK"/>
        </w:rPr>
        <w:drawing>
          <wp:inline distT="0" distB="0" distL="0" distR="0" wp14:anchorId="61AD9D69" wp14:editId="5C7CB78F">
            <wp:extent cx="5731510" cy="3999230"/>
            <wp:effectExtent l="0" t="0" r="254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9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8BE6C" w14:textId="77777777" w:rsidR="00E82A8F" w:rsidRPr="00770DAB" w:rsidRDefault="00E82A8F" w:rsidP="00770DA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9DE2FBF" w14:textId="77777777" w:rsidR="00A13BF3" w:rsidRDefault="00A13BF3" w:rsidP="00770DA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BDA730D" w14:textId="77777777" w:rsidR="00E82A8F" w:rsidRPr="00770DAB" w:rsidRDefault="008E65CC" w:rsidP="00770DA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object w:dxaOrig="1440" w:dyaOrig="1440" w14:anchorId="379AD0CD">
          <v:shape id="_x0000_s1027" type="#_x0000_t75" style="position:absolute;left:0;text-align:left;margin-left:2.15pt;margin-top:.85pt;width:120.95pt;height:59.1pt;z-index:251661312">
            <v:imagedata r:id="rId15" o:title=""/>
          </v:shape>
          <o:OLEObject Type="Embed" ProgID="ChemDraw.Document.6.0" ShapeID="_x0000_s1027" DrawAspect="Content" ObjectID="_1665950990" r:id="rId16"/>
        </w:object>
      </w:r>
      <w:r w:rsidR="00E82A8F" w:rsidRPr="00770DAB">
        <w:rPr>
          <w:rFonts w:ascii="Times New Roman" w:hAnsi="Times New Roman" w:cs="Times New Roman"/>
          <w:noProof/>
          <w:sz w:val="20"/>
          <w:szCs w:val="20"/>
          <w:lang w:val="da-DK" w:eastAsia="da-DK"/>
        </w:rPr>
        <w:drawing>
          <wp:inline distT="0" distB="0" distL="0" distR="0" wp14:anchorId="494918DF" wp14:editId="144BF908">
            <wp:extent cx="5731510" cy="3996690"/>
            <wp:effectExtent l="0" t="0" r="254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9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C8A31" w14:textId="77777777" w:rsidR="00A13BF3" w:rsidRPr="00F30126" w:rsidRDefault="00A13BF3" w:rsidP="00A13BF3">
      <w:pPr>
        <w:pStyle w:val="NormalWeb"/>
        <w:spacing w:before="0" w:beforeAutospacing="0" w:after="0" w:afterAutospacing="0"/>
        <w:jc w:val="both"/>
        <w:rPr>
          <w:b/>
          <w:bCs/>
          <w:sz w:val="20"/>
          <w:szCs w:val="20"/>
        </w:rPr>
      </w:pPr>
      <w:r w:rsidRPr="00F30126">
        <w:rPr>
          <w:rFonts w:ascii="Symbol" w:hAnsi="Symbol"/>
          <w:b/>
          <w:bCs/>
          <w:i/>
          <w:iCs/>
          <w:sz w:val="20"/>
          <w:szCs w:val="20"/>
        </w:rPr>
        <w:t></w:t>
      </w:r>
      <w:r w:rsidRPr="00F30126">
        <w:rPr>
          <w:rFonts w:ascii="Symbol" w:hAnsi="Symbol"/>
          <w:b/>
          <w:bCs/>
          <w:sz w:val="20"/>
          <w:szCs w:val="20"/>
          <w:vertAlign w:val="superscript"/>
        </w:rPr>
        <w:t></w:t>
      </w:r>
      <w:r>
        <w:rPr>
          <w:rFonts w:ascii="Symbol" w:hAnsi="Symbol"/>
          <w:b/>
          <w:bCs/>
          <w:sz w:val="20"/>
          <w:szCs w:val="20"/>
          <w:vertAlign w:val="superscript"/>
        </w:rPr>
        <w:t></w:t>
      </w:r>
      <w:r>
        <w:rPr>
          <w:rFonts w:ascii="Symbol" w:hAnsi="Symbol"/>
          <w:b/>
          <w:bCs/>
          <w:sz w:val="20"/>
          <w:szCs w:val="20"/>
          <w:vertAlign w:val="superscript"/>
        </w:rPr>
        <w:t></w:t>
      </w:r>
      <w:r w:rsidRPr="00F30126">
        <w:rPr>
          <w:b/>
          <w:bCs/>
          <w:sz w:val="20"/>
          <w:szCs w:val="20"/>
        </w:rPr>
        <w:t>-malonyl-</w:t>
      </w:r>
      <w:r w:rsidRPr="00F6536D">
        <w:rPr>
          <w:b/>
          <w:bCs/>
          <w:i/>
          <w:iCs/>
          <w:sz w:val="20"/>
          <w:szCs w:val="20"/>
        </w:rPr>
        <w:t>L</w:t>
      </w:r>
      <w:r w:rsidRPr="00F30126">
        <w:rPr>
          <w:b/>
          <w:bCs/>
          <w:sz w:val="20"/>
          <w:szCs w:val="20"/>
        </w:rPr>
        <w:t xml:space="preserve">-lysine </w:t>
      </w:r>
      <w:r w:rsidR="00F6536D">
        <w:rPr>
          <w:b/>
          <w:bCs/>
          <w:sz w:val="20"/>
          <w:szCs w:val="20"/>
        </w:rPr>
        <w:t>2a</w:t>
      </w:r>
      <w:r w:rsidR="00F6536D" w:rsidRPr="00F6536D">
        <w:t xml:space="preserve"> </w:t>
      </w:r>
    </w:p>
    <w:p w14:paraId="22CE7D27" w14:textId="77777777" w:rsidR="00E82A8F" w:rsidRPr="00770DAB" w:rsidRDefault="008E65CC" w:rsidP="00770DA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object w:dxaOrig="1440" w:dyaOrig="1440" w14:anchorId="419D6F77">
          <v:shape id="_x0000_s1028" type="#_x0000_t75" style="position:absolute;left:0;text-align:left;margin-left:1.9pt;margin-top:22.2pt;width:91.45pt;height:78.35pt;z-index:251663360">
            <v:imagedata r:id="rId18" o:title=""/>
          </v:shape>
          <o:OLEObject Type="Embed" ProgID="ChemDraw.Document.6.0" ShapeID="_x0000_s1028" DrawAspect="Content" ObjectID="_1665950991" r:id="rId19"/>
        </w:object>
      </w:r>
      <w:r w:rsidR="00E82A8F" w:rsidRPr="00770DAB">
        <w:rPr>
          <w:rFonts w:ascii="Times New Roman" w:hAnsi="Times New Roman" w:cs="Times New Roman"/>
          <w:noProof/>
          <w:sz w:val="20"/>
          <w:szCs w:val="20"/>
          <w:lang w:val="da-DK" w:eastAsia="da-DK"/>
        </w:rPr>
        <w:drawing>
          <wp:inline distT="0" distB="0" distL="0" distR="0" wp14:anchorId="4FC9ED9D" wp14:editId="10AD8185">
            <wp:extent cx="5731510" cy="400113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0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404AD" w14:textId="77777777" w:rsidR="00E82A8F" w:rsidRDefault="008E65CC" w:rsidP="00770DAB">
      <w:pPr>
        <w:jc w:val="both"/>
      </w:pPr>
      <w:r>
        <w:rPr>
          <w:noProof/>
        </w:rPr>
        <w:object w:dxaOrig="1440" w:dyaOrig="1440" w14:anchorId="6B4E8ADA">
          <v:shape id="_x0000_s1029" type="#_x0000_t75" style="position:absolute;left:0;text-align:left;margin-left:5.2pt;margin-top:17.7pt;width:91.45pt;height:78.35pt;z-index:251665408">
            <v:imagedata r:id="rId21" o:title=""/>
          </v:shape>
          <o:OLEObject Type="Embed" ProgID="ChemDraw.Document.6.0" ShapeID="_x0000_s1029" DrawAspect="Content" ObjectID="_1665950992" r:id="rId22"/>
        </w:object>
      </w:r>
      <w:r w:rsidR="00140770" w:rsidRPr="00770DAB">
        <w:rPr>
          <w:rFonts w:ascii="Times New Roman" w:hAnsi="Times New Roman" w:cs="Times New Roman"/>
          <w:noProof/>
          <w:sz w:val="20"/>
          <w:szCs w:val="20"/>
          <w:lang w:val="da-DK" w:eastAsia="da-DK"/>
        </w:rPr>
        <w:drawing>
          <wp:inline distT="0" distB="0" distL="0" distR="0" wp14:anchorId="3F31CE99" wp14:editId="74CF91BB">
            <wp:extent cx="5731510" cy="400113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0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536D" w:rsidRPr="00F6536D">
        <w:t xml:space="preserve"> </w:t>
      </w:r>
    </w:p>
    <w:p w14:paraId="3D5453F0" w14:textId="77777777" w:rsidR="00390DF8" w:rsidRDefault="00390DF8" w:rsidP="00770DAB">
      <w:pPr>
        <w:jc w:val="both"/>
      </w:pPr>
    </w:p>
    <w:p w14:paraId="6724F806" w14:textId="77777777" w:rsidR="00390DF8" w:rsidRPr="00770DAB" w:rsidRDefault="00390DF8" w:rsidP="00770DAB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390DF8" w:rsidRPr="00770DAB" w:rsidSect="009D29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AAA68" w16cex:dateUtc="2020-11-02T23:55:00Z"/>
  <w16cex:commentExtensible w16cex:durableId="234AAB3A" w16cex:dateUtc="2020-11-02T23:58:00Z"/>
  <w16cex:commentExtensible w16cex:durableId="234AAA80" w16cex:dateUtc="2020-11-02T23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0898E3" w16cid:durableId="234AAA68"/>
  <w16cid:commentId w16cid:paraId="7C1497E9" w16cid:durableId="234AAB3A"/>
  <w16cid:commentId w16cid:paraId="552B87B0" w16cid:durableId="234AAA8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C4426"/>
    <w:multiLevelType w:val="hybridMultilevel"/>
    <w:tmpl w:val="03541A5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F5F61"/>
    <w:multiLevelType w:val="hybridMultilevel"/>
    <w:tmpl w:val="03541A5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131078" w:nlCheck="1" w:checkStyle="1"/>
  <w:activeWritingStyle w:appName="MSWord" w:lang="de-CH" w:vendorID="64" w:dllVersion="131078" w:nlCheck="1" w:checkStyle="0"/>
  <w:activeWritingStyle w:appName="MSWord" w:lang="en-GB" w:vendorID="64" w:dllVersion="131078" w:nlCheck="1" w:checkStyle="1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533"/>
    <w:rsid w:val="000D3070"/>
    <w:rsid w:val="0013353E"/>
    <w:rsid w:val="00140770"/>
    <w:rsid w:val="0019768E"/>
    <w:rsid w:val="002356A7"/>
    <w:rsid w:val="0028750A"/>
    <w:rsid w:val="00323C34"/>
    <w:rsid w:val="00370875"/>
    <w:rsid w:val="00390DF8"/>
    <w:rsid w:val="00672750"/>
    <w:rsid w:val="0072707E"/>
    <w:rsid w:val="0073415C"/>
    <w:rsid w:val="00770DAB"/>
    <w:rsid w:val="00797D2C"/>
    <w:rsid w:val="0081076E"/>
    <w:rsid w:val="008D3DDA"/>
    <w:rsid w:val="008E0133"/>
    <w:rsid w:val="008E65CC"/>
    <w:rsid w:val="00986454"/>
    <w:rsid w:val="009D2961"/>
    <w:rsid w:val="009D7C49"/>
    <w:rsid w:val="00A13BF3"/>
    <w:rsid w:val="00AA1533"/>
    <w:rsid w:val="00B12FCA"/>
    <w:rsid w:val="00B5693B"/>
    <w:rsid w:val="00B80E84"/>
    <w:rsid w:val="00B9446A"/>
    <w:rsid w:val="00C607D7"/>
    <w:rsid w:val="00C63C3D"/>
    <w:rsid w:val="00DA79AF"/>
    <w:rsid w:val="00E058A9"/>
    <w:rsid w:val="00E573D0"/>
    <w:rsid w:val="00E82A8F"/>
    <w:rsid w:val="00E856D0"/>
    <w:rsid w:val="00F30126"/>
    <w:rsid w:val="00F56545"/>
    <w:rsid w:val="00F6536D"/>
    <w:rsid w:val="00FA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  <w14:docId w14:val="5C3C15FE"/>
  <w15:chartTrackingRefBased/>
  <w15:docId w15:val="{11A66616-16D7-419B-B59B-FFDEF14F9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1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93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0DF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D7C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7C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7C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7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7C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7.emf"/><Relationship Id="rId26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image" Target="media/image9.emf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image" Target="media/image6.emf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0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5.emf"/><Relationship Id="rId23" Type="http://schemas.openxmlformats.org/officeDocument/2006/relationships/image" Target="media/image10.emf"/><Relationship Id="rId10" Type="http://schemas.openxmlformats.org/officeDocument/2006/relationships/image" Target="media/image2.emf"/><Relationship Id="rId19" Type="http://schemas.openxmlformats.org/officeDocument/2006/relationships/oleObject" Target="embeddings/oleObject5.bin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oleObject" Target="embeddings/oleObject6.bin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2ED72E8006E459B47234754EF0A27" ma:contentTypeVersion="13" ma:contentTypeDescription="Create a new document." ma:contentTypeScope="" ma:versionID="b2594391c542879d561cb56a8ccdf991">
  <xsd:schema xmlns:xsd="http://www.w3.org/2001/XMLSchema" xmlns:xs="http://www.w3.org/2001/XMLSchema" xmlns:p="http://schemas.microsoft.com/office/2006/metadata/properties" xmlns:ns3="4172cad7-c96a-4c83-88ab-d166c31c0d35" xmlns:ns4="b1ce78d6-2a0b-456a-a701-d661cd48762d" targetNamespace="http://schemas.microsoft.com/office/2006/metadata/properties" ma:root="true" ma:fieldsID="9f738d6e60011edd873ec93dc19ec7ed" ns3:_="" ns4:_="">
    <xsd:import namespace="4172cad7-c96a-4c83-88ab-d166c31c0d35"/>
    <xsd:import namespace="b1ce78d6-2a0b-456a-a701-d661cd4876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2cad7-c96a-4c83-88ab-d166c31c0d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e78d6-2a0b-456a-a701-d661cd4876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2AE54E-EAFD-495D-BE00-DC25E2520723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1ce78d6-2a0b-456a-a701-d661cd48762d"/>
    <ds:schemaRef ds:uri="4172cad7-c96a-4c83-88ab-d166c31c0d35"/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449ABBB-31AF-441F-ADF2-81024F08AA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2cad7-c96a-4c83-88ab-d166c31c0d35"/>
    <ds:schemaRef ds:uri="b1ce78d6-2a0b-456a-a701-d661cd487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34FA2A-A654-4983-93F7-F8C104BF8A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662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Schafroth</dc:creator>
  <cp:keywords/>
  <dc:description/>
  <cp:lastModifiedBy>Markus Rinschen</cp:lastModifiedBy>
  <cp:revision>4</cp:revision>
  <dcterms:created xsi:type="dcterms:W3CDTF">2020-11-03T22:21:00Z</dcterms:created>
  <dcterms:modified xsi:type="dcterms:W3CDTF">2020-11-03T22:23:00Z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0x0101004C12ED72E8006E459B47234754EF0A27</vt:lpwstr>
  </property>
</Properties>
</file>