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6C1EB" w14:textId="77777777" w:rsidR="00786916" w:rsidRDefault="00786916" w:rsidP="00786916">
      <w:pPr>
        <w:pStyle w:val="Heading1"/>
        <w:spacing w:before="0" w:line="480" w:lineRule="auto"/>
      </w:pPr>
      <w:r>
        <w:rPr>
          <w:rFonts w:ascii="Times New Roman" w:eastAsia="Times New Roman" w:hAnsi="Times New Roman"/>
          <w:color w:val="000000"/>
          <w:sz w:val="24"/>
        </w:rPr>
        <w:t>Supplementary Materials</w:t>
      </w:r>
    </w:p>
    <w:tbl>
      <w:tblPr>
        <w:tblStyle w:val="LightGrid-Accent1"/>
        <w:tblW w:w="0" w:type="auto"/>
        <w:jc w:val="center"/>
        <w:tblLook w:val="04A0" w:firstRow="1" w:lastRow="0" w:firstColumn="1" w:lastColumn="0" w:noHBand="0" w:noVBand="1"/>
      </w:tblPr>
      <w:tblGrid>
        <w:gridCol w:w="4671"/>
        <w:gridCol w:w="4669"/>
      </w:tblGrid>
      <w:tr w:rsidR="00786916" w14:paraId="030A6EBE" w14:textId="77777777" w:rsidTr="00EA24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3ADA0992" w14:textId="77777777" w:rsidR="00786916" w:rsidRDefault="00786916" w:rsidP="00EA240E">
            <w:r>
              <w:rPr>
                <w:sz w:val="18"/>
              </w:rPr>
              <w:t>Covariate</w:t>
            </w:r>
          </w:p>
        </w:tc>
        <w:tc>
          <w:tcPr>
            <w:tcW w:w="4680" w:type="dxa"/>
          </w:tcPr>
          <w:p w14:paraId="59ADFE87" w14:textId="77777777" w:rsidR="00786916" w:rsidRDefault="00786916" w:rsidP="00EA24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SMD (matched)</w:t>
            </w:r>
          </w:p>
        </w:tc>
      </w:tr>
      <w:tr w:rsidR="00786916" w14:paraId="66A6AEC0" w14:textId="77777777" w:rsidTr="00EA2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42471F81" w14:textId="77777777" w:rsidR="00786916" w:rsidRDefault="00786916" w:rsidP="00EA240E">
            <w:r>
              <w:t>Age</w:t>
            </w:r>
          </w:p>
        </w:tc>
        <w:tc>
          <w:tcPr>
            <w:tcW w:w="4680" w:type="dxa"/>
          </w:tcPr>
          <w:p w14:paraId="3D905F59" w14:textId="77777777" w:rsidR="00786916" w:rsidRDefault="00786916" w:rsidP="00EA24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0.008</w:t>
            </w:r>
          </w:p>
        </w:tc>
      </w:tr>
      <w:tr w:rsidR="00786916" w14:paraId="0E169F80" w14:textId="77777777" w:rsidTr="00EA24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238AD84A" w14:textId="77777777" w:rsidR="00786916" w:rsidRDefault="00786916" w:rsidP="00EA240E">
            <w:r>
              <w:t>Male sex</w:t>
            </w:r>
          </w:p>
        </w:tc>
        <w:tc>
          <w:tcPr>
            <w:tcW w:w="4680" w:type="dxa"/>
          </w:tcPr>
          <w:p w14:paraId="20984EE0" w14:textId="77777777" w:rsidR="00786916" w:rsidRDefault="00786916" w:rsidP="00EA240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0.007</w:t>
            </w:r>
          </w:p>
        </w:tc>
      </w:tr>
      <w:tr w:rsidR="00786916" w14:paraId="6BC1FE6D" w14:textId="77777777" w:rsidTr="00EA2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14F1A6DA" w14:textId="77777777" w:rsidR="00786916" w:rsidRDefault="00786916" w:rsidP="00EA240E">
            <w:r>
              <w:t>Hypertension</w:t>
            </w:r>
          </w:p>
        </w:tc>
        <w:tc>
          <w:tcPr>
            <w:tcW w:w="4680" w:type="dxa"/>
          </w:tcPr>
          <w:p w14:paraId="159AB943" w14:textId="77777777" w:rsidR="00786916" w:rsidRDefault="00786916" w:rsidP="00EA24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0.032</w:t>
            </w:r>
          </w:p>
        </w:tc>
      </w:tr>
      <w:tr w:rsidR="00786916" w14:paraId="6424B0FB" w14:textId="77777777" w:rsidTr="00EA24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0C4A998E" w14:textId="77777777" w:rsidR="00786916" w:rsidRDefault="00786916" w:rsidP="00EA240E">
            <w:r>
              <w:t>Diabetes</w:t>
            </w:r>
          </w:p>
        </w:tc>
        <w:tc>
          <w:tcPr>
            <w:tcW w:w="4680" w:type="dxa"/>
          </w:tcPr>
          <w:p w14:paraId="24F19D1A" w14:textId="77777777" w:rsidR="00786916" w:rsidRDefault="00786916" w:rsidP="00EA240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-0.025</w:t>
            </w:r>
          </w:p>
        </w:tc>
      </w:tr>
      <w:tr w:rsidR="00786916" w14:paraId="05D3BE1F" w14:textId="77777777" w:rsidTr="00EA2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6EA67269" w14:textId="77777777" w:rsidR="00786916" w:rsidRDefault="00786916" w:rsidP="00EA240E">
            <w:r>
              <w:t>Head trauma</w:t>
            </w:r>
          </w:p>
        </w:tc>
        <w:tc>
          <w:tcPr>
            <w:tcW w:w="4680" w:type="dxa"/>
          </w:tcPr>
          <w:p w14:paraId="02800F33" w14:textId="77777777" w:rsidR="00786916" w:rsidRDefault="00786916" w:rsidP="00EA24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0.050</w:t>
            </w:r>
          </w:p>
        </w:tc>
      </w:tr>
      <w:tr w:rsidR="00786916" w14:paraId="13E83412" w14:textId="77777777" w:rsidTr="00EA24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27314D49" w14:textId="77777777" w:rsidR="00786916" w:rsidRDefault="00786916" w:rsidP="00EA240E">
            <w:r>
              <w:t>Anticoagulant</w:t>
            </w:r>
          </w:p>
        </w:tc>
        <w:tc>
          <w:tcPr>
            <w:tcW w:w="4680" w:type="dxa"/>
          </w:tcPr>
          <w:p w14:paraId="296E9F76" w14:textId="77777777" w:rsidR="00786916" w:rsidRDefault="00786916" w:rsidP="00EA240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0.006</w:t>
            </w:r>
          </w:p>
        </w:tc>
      </w:tr>
      <w:tr w:rsidR="00786916" w14:paraId="467E4620" w14:textId="77777777" w:rsidTr="00EA2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4E22493A" w14:textId="77777777" w:rsidR="00786916" w:rsidRDefault="00786916" w:rsidP="00EA240E">
            <w:r>
              <w:t>Cerebral atrophy</w:t>
            </w:r>
          </w:p>
        </w:tc>
        <w:tc>
          <w:tcPr>
            <w:tcW w:w="4680" w:type="dxa"/>
          </w:tcPr>
          <w:p w14:paraId="14601E7C" w14:textId="77777777" w:rsidR="00786916" w:rsidRDefault="00786916" w:rsidP="00EA24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0.069</w:t>
            </w:r>
          </w:p>
        </w:tc>
      </w:tr>
      <w:tr w:rsidR="00786916" w14:paraId="7A558416" w14:textId="77777777" w:rsidTr="00EA24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7555139C" w14:textId="77777777" w:rsidR="00786916" w:rsidRDefault="00786916" w:rsidP="00EA240E">
            <w:r>
              <w:t>Epilepsy</w:t>
            </w:r>
          </w:p>
        </w:tc>
        <w:tc>
          <w:tcPr>
            <w:tcW w:w="4680" w:type="dxa"/>
          </w:tcPr>
          <w:p w14:paraId="5BDE4DA4" w14:textId="77777777" w:rsidR="00786916" w:rsidRDefault="00786916" w:rsidP="00EA240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-0.013</w:t>
            </w:r>
          </w:p>
        </w:tc>
      </w:tr>
    </w:tbl>
    <w:p w14:paraId="47E2C5C1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916"/>
    <w:rsid w:val="00195413"/>
    <w:rsid w:val="003A03A7"/>
    <w:rsid w:val="003D0186"/>
    <w:rsid w:val="007278E4"/>
    <w:rsid w:val="00786916"/>
    <w:rsid w:val="00A3738C"/>
    <w:rsid w:val="00B91ABC"/>
    <w:rsid w:val="00BC6C35"/>
    <w:rsid w:val="00CB270D"/>
    <w:rsid w:val="00CF7583"/>
    <w:rsid w:val="00DB265E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FDE8F"/>
  <w15:chartTrackingRefBased/>
  <w15:docId w15:val="{8EEF7B33-B4D3-4CFA-AAAB-DF4A806A9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916"/>
    <w:pPr>
      <w:spacing w:after="200" w:line="276" w:lineRule="auto"/>
    </w:pPr>
    <w:rPr>
      <w:rFonts w:ascii="Times New Roman" w:eastAsia="Times New Roman" w:hAnsi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69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9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9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9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9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91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91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91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91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9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9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9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9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9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9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6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91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86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916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86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916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69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9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9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916"/>
    <w:rPr>
      <w:b/>
      <w:bCs/>
      <w:smallCaps/>
      <w:color w:val="0F4761" w:themeColor="accent1" w:themeShade="BF"/>
      <w:spacing w:val="5"/>
    </w:rPr>
  </w:style>
  <w:style w:type="table" w:styleId="LightGrid-Accent1">
    <w:name w:val="Light Grid Accent 1"/>
    <w:basedOn w:val="TableNormal"/>
    <w:uiPriority w:val="62"/>
    <w:rsid w:val="0078691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>Springer Nature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2026-10-07T11:40:00Z</dcterms:created>
  <dcterms:modified xsi:type="dcterms:W3CDTF">2026-10-07T11:41:00Z</dcterms:modified>
</cp:coreProperties>
</file>