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DAA931D" w14:textId="77777777" w:rsidR="00B644DB" w:rsidRDefault="00000000">
      <w:pPr>
        <w:spacing w:before="300" w:after="200"/>
      </w:pPr>
      <w:r>
        <w:rPr>
          <w:b/>
          <w:bCs/>
          <w:color w:val="000000"/>
          <w:sz w:val="28"/>
          <w:szCs w:val="28"/>
        </w:rPr>
        <w:t>Reporting Checklists</w:t>
      </w:r>
    </w:p>
    <w:p w14:paraId="43DAADFB" w14:textId="0AE6F90A" w:rsidR="00B644DB" w:rsidRDefault="00000000">
      <w:pPr>
        <w:spacing w:after="200"/>
      </w:pPr>
      <w:r>
        <w:rPr>
          <w:i/>
          <w:iCs/>
        </w:rPr>
        <w:t xml:space="preserve">Manuscript: </w:t>
      </w:r>
      <w:r w:rsidR="00721E83" w:rsidRPr="00721E83">
        <w:rPr>
          <w:i/>
          <w:iCs/>
        </w:rPr>
        <w:t>“Good News Doesn’t Spread, but Bad News Spreads Immediately”: Exploring DMPA Uptake, User Experiences, and Community Influences in an Urban Resettlement Colony of Delhi, A Mixed Method Study</w:t>
      </w:r>
    </w:p>
    <w:p w14:paraId="37515186" w14:textId="602ECCA5" w:rsidR="00B644DB" w:rsidRDefault="00000000">
      <w:pPr>
        <w:spacing w:before="260" w:after="140"/>
      </w:pPr>
      <w:r>
        <w:rPr>
          <w:b/>
          <w:bCs/>
          <w:color w:val="000000"/>
          <w:sz w:val="24"/>
          <w:szCs w:val="24"/>
        </w:rPr>
        <w:t>STROBE Statement</w:t>
      </w:r>
      <w:r w:rsidR="00721E83">
        <w:rPr>
          <w:b/>
          <w:bCs/>
          <w:color w:val="000000"/>
          <w:sz w:val="24"/>
          <w:szCs w:val="24"/>
        </w:rPr>
        <w:t xml:space="preserve">: </w:t>
      </w:r>
      <w:r>
        <w:rPr>
          <w:b/>
          <w:bCs/>
          <w:color w:val="000000"/>
          <w:sz w:val="24"/>
          <w:szCs w:val="24"/>
        </w:rPr>
        <w:t>Checklist for cross-sectional studies (quantitative component)</w:t>
      </w:r>
    </w:p>
    <w:tbl>
      <w:tblPr>
        <w:tblStyle w:val="GridTable4-Accent5"/>
        <w:tblW w:w="5000" w:type="pct"/>
        <w:tblLook w:val="0620" w:firstRow="1" w:lastRow="0" w:firstColumn="0" w:lastColumn="0" w:noHBand="1" w:noVBand="1"/>
      </w:tblPr>
      <w:tblGrid>
        <w:gridCol w:w="1122"/>
        <w:gridCol w:w="5612"/>
        <w:gridCol w:w="5893"/>
        <w:gridCol w:w="1403"/>
      </w:tblGrid>
      <w:tr w:rsidR="00B644DB" w14:paraId="5C78ACC3" w14:textId="77777777" w:rsidTr="00721E83">
        <w:trPr>
          <w:cnfStyle w:val="100000000000" w:firstRow="1" w:lastRow="0" w:firstColumn="0" w:lastColumn="0" w:oddVBand="0" w:evenVBand="0" w:oddHBand="0" w:evenHBand="0" w:firstRowFirstColumn="0" w:firstRowLastColumn="0" w:lastRowFirstColumn="0" w:lastRowLastColumn="0"/>
        </w:trPr>
        <w:tc>
          <w:tcPr>
            <w:tcW w:w="400" w:type="pct"/>
          </w:tcPr>
          <w:p w14:paraId="45B14544" w14:textId="77777777" w:rsidR="00B644DB" w:rsidRDefault="00000000">
            <w:r>
              <w:t>Item No.</w:t>
            </w:r>
          </w:p>
        </w:tc>
        <w:tc>
          <w:tcPr>
            <w:tcW w:w="2000" w:type="pct"/>
          </w:tcPr>
          <w:p w14:paraId="3CBB1566" w14:textId="77777777" w:rsidR="00B644DB" w:rsidRDefault="00000000">
            <w:r>
              <w:t>Recommendation</w:t>
            </w:r>
          </w:p>
        </w:tc>
        <w:tc>
          <w:tcPr>
            <w:tcW w:w="2100" w:type="pct"/>
          </w:tcPr>
          <w:p w14:paraId="7030BFC5" w14:textId="77777777" w:rsidR="00B644DB" w:rsidRDefault="00000000">
            <w:r>
              <w:t>Reported where in manuscript</w:t>
            </w:r>
          </w:p>
        </w:tc>
        <w:tc>
          <w:tcPr>
            <w:tcW w:w="500" w:type="pct"/>
          </w:tcPr>
          <w:p w14:paraId="1939E0FB" w14:textId="77777777" w:rsidR="00B644DB" w:rsidRDefault="00000000">
            <w:r>
              <w:t>Status</w:t>
            </w:r>
          </w:p>
        </w:tc>
      </w:tr>
      <w:tr w:rsidR="00B644DB" w14:paraId="61EC0653" w14:textId="77777777" w:rsidTr="00721E83">
        <w:tc>
          <w:tcPr>
            <w:tcW w:w="400" w:type="pct"/>
          </w:tcPr>
          <w:p w14:paraId="1C889BCB" w14:textId="77777777" w:rsidR="00B644DB" w:rsidRDefault="00000000">
            <w:r>
              <w:t>1a</w:t>
            </w:r>
          </w:p>
        </w:tc>
        <w:tc>
          <w:tcPr>
            <w:tcW w:w="2000" w:type="pct"/>
          </w:tcPr>
          <w:p w14:paraId="3FCD8440" w14:textId="77777777" w:rsidR="00B644DB" w:rsidRDefault="00000000">
            <w:r>
              <w:t>Indicate the study's design with a commonly used term in the title or the abstract</w:t>
            </w:r>
          </w:p>
        </w:tc>
        <w:tc>
          <w:tcPr>
            <w:tcW w:w="2100" w:type="pct"/>
          </w:tcPr>
          <w:p w14:paraId="4A576C5B" w14:textId="77777777" w:rsidR="00B644DB" w:rsidRDefault="00000000">
            <w:r>
              <w:t>Title (“mixed-methods study”); Abstract, Methods</w:t>
            </w:r>
          </w:p>
        </w:tc>
        <w:tc>
          <w:tcPr>
            <w:tcW w:w="500" w:type="pct"/>
          </w:tcPr>
          <w:p w14:paraId="16E4C87C" w14:textId="77777777" w:rsidR="00B644DB" w:rsidRDefault="00000000">
            <w:r>
              <w:t>Met</w:t>
            </w:r>
          </w:p>
        </w:tc>
      </w:tr>
      <w:tr w:rsidR="00B644DB" w14:paraId="16BE16D6" w14:textId="77777777" w:rsidTr="00721E83">
        <w:tc>
          <w:tcPr>
            <w:tcW w:w="400" w:type="pct"/>
          </w:tcPr>
          <w:p w14:paraId="36BB90B8" w14:textId="77777777" w:rsidR="00B644DB" w:rsidRDefault="00000000">
            <w:r>
              <w:t>1b</w:t>
            </w:r>
          </w:p>
        </w:tc>
        <w:tc>
          <w:tcPr>
            <w:tcW w:w="2000" w:type="pct"/>
          </w:tcPr>
          <w:p w14:paraId="54ABB244" w14:textId="77777777" w:rsidR="00B644DB" w:rsidRDefault="00000000">
            <w:r>
              <w:t>Provide an informative and balanced summary in the abstract of what was done and what was found</w:t>
            </w:r>
          </w:p>
        </w:tc>
        <w:tc>
          <w:tcPr>
            <w:tcW w:w="2100" w:type="pct"/>
          </w:tcPr>
          <w:p w14:paraId="59E2C939" w14:textId="77777777" w:rsidR="00B644DB" w:rsidRDefault="00000000">
            <w:r>
              <w:t>Abstract</w:t>
            </w:r>
          </w:p>
        </w:tc>
        <w:tc>
          <w:tcPr>
            <w:tcW w:w="500" w:type="pct"/>
          </w:tcPr>
          <w:p w14:paraId="6C4E6679" w14:textId="77777777" w:rsidR="00B644DB" w:rsidRDefault="00000000">
            <w:r>
              <w:t>Met</w:t>
            </w:r>
          </w:p>
        </w:tc>
      </w:tr>
      <w:tr w:rsidR="00B644DB" w14:paraId="2B4727F5" w14:textId="77777777" w:rsidTr="00721E83">
        <w:tc>
          <w:tcPr>
            <w:tcW w:w="400" w:type="pct"/>
          </w:tcPr>
          <w:p w14:paraId="157ED25B" w14:textId="77777777" w:rsidR="00B644DB" w:rsidRDefault="00000000">
            <w:r>
              <w:t>2</w:t>
            </w:r>
          </w:p>
        </w:tc>
        <w:tc>
          <w:tcPr>
            <w:tcW w:w="2000" w:type="pct"/>
          </w:tcPr>
          <w:p w14:paraId="3D58B2E4" w14:textId="77777777" w:rsidR="00B644DB" w:rsidRDefault="00000000">
            <w:r>
              <w:t>Explain the scientific background and rationale for the investigation being reported</w:t>
            </w:r>
          </w:p>
        </w:tc>
        <w:tc>
          <w:tcPr>
            <w:tcW w:w="2100" w:type="pct"/>
          </w:tcPr>
          <w:p w14:paraId="0ED3B9C3" w14:textId="77777777" w:rsidR="00B644DB" w:rsidRDefault="00000000">
            <w:r>
              <w:t>Background, paras 1-3</w:t>
            </w:r>
          </w:p>
        </w:tc>
        <w:tc>
          <w:tcPr>
            <w:tcW w:w="500" w:type="pct"/>
          </w:tcPr>
          <w:p w14:paraId="6B8A14A6" w14:textId="77777777" w:rsidR="00B644DB" w:rsidRDefault="00000000">
            <w:r>
              <w:t>Met</w:t>
            </w:r>
          </w:p>
        </w:tc>
      </w:tr>
      <w:tr w:rsidR="00B644DB" w14:paraId="0867F65F" w14:textId="77777777" w:rsidTr="00721E83">
        <w:tc>
          <w:tcPr>
            <w:tcW w:w="400" w:type="pct"/>
          </w:tcPr>
          <w:p w14:paraId="63D49B06" w14:textId="77777777" w:rsidR="00B644DB" w:rsidRDefault="00000000">
            <w:r>
              <w:t>3</w:t>
            </w:r>
          </w:p>
        </w:tc>
        <w:tc>
          <w:tcPr>
            <w:tcW w:w="2000" w:type="pct"/>
          </w:tcPr>
          <w:p w14:paraId="6E4C17C8" w14:textId="77777777" w:rsidR="00B644DB" w:rsidRDefault="00000000">
            <w:r>
              <w:t>State specific objectives, including any prespecified hypotheses</w:t>
            </w:r>
          </w:p>
        </w:tc>
        <w:tc>
          <w:tcPr>
            <w:tcW w:w="2100" w:type="pct"/>
          </w:tcPr>
          <w:p w14:paraId="7839555B" w14:textId="77777777" w:rsidR="00B644DB" w:rsidRDefault="00000000">
            <w:r>
              <w:t>Background, final paragraph (Objectives)</w:t>
            </w:r>
          </w:p>
        </w:tc>
        <w:tc>
          <w:tcPr>
            <w:tcW w:w="500" w:type="pct"/>
          </w:tcPr>
          <w:p w14:paraId="4A8C6E15" w14:textId="77777777" w:rsidR="00B644DB" w:rsidRDefault="00000000">
            <w:r>
              <w:t>Met</w:t>
            </w:r>
          </w:p>
        </w:tc>
      </w:tr>
      <w:tr w:rsidR="00B644DB" w14:paraId="323977FA" w14:textId="77777777" w:rsidTr="00721E83">
        <w:tc>
          <w:tcPr>
            <w:tcW w:w="400" w:type="pct"/>
          </w:tcPr>
          <w:p w14:paraId="17634CB7" w14:textId="77777777" w:rsidR="00B644DB" w:rsidRDefault="00000000">
            <w:r>
              <w:t>4</w:t>
            </w:r>
          </w:p>
        </w:tc>
        <w:tc>
          <w:tcPr>
            <w:tcW w:w="2000" w:type="pct"/>
          </w:tcPr>
          <w:p w14:paraId="5782D6C8" w14:textId="77777777" w:rsidR="00B644DB" w:rsidRDefault="00000000">
            <w:r>
              <w:t>Present key elements of study design early in the paper</w:t>
            </w:r>
          </w:p>
        </w:tc>
        <w:tc>
          <w:tcPr>
            <w:tcW w:w="2100" w:type="pct"/>
          </w:tcPr>
          <w:p w14:paraId="51768960" w14:textId="77777777" w:rsidR="00B644DB" w:rsidRDefault="00000000">
            <w:r>
              <w:t>Methods – Study design and setting</w:t>
            </w:r>
          </w:p>
        </w:tc>
        <w:tc>
          <w:tcPr>
            <w:tcW w:w="500" w:type="pct"/>
          </w:tcPr>
          <w:p w14:paraId="4B811618" w14:textId="77777777" w:rsidR="00B644DB" w:rsidRDefault="00000000">
            <w:r>
              <w:t>Met</w:t>
            </w:r>
          </w:p>
        </w:tc>
      </w:tr>
      <w:tr w:rsidR="00B644DB" w14:paraId="5AF00D21" w14:textId="77777777" w:rsidTr="00721E83">
        <w:tc>
          <w:tcPr>
            <w:tcW w:w="400" w:type="pct"/>
          </w:tcPr>
          <w:p w14:paraId="61BC82D1" w14:textId="77777777" w:rsidR="00B644DB" w:rsidRDefault="00000000">
            <w:r>
              <w:t>5</w:t>
            </w:r>
          </w:p>
        </w:tc>
        <w:tc>
          <w:tcPr>
            <w:tcW w:w="2000" w:type="pct"/>
          </w:tcPr>
          <w:p w14:paraId="17F37354" w14:textId="77777777" w:rsidR="00B644DB" w:rsidRDefault="00000000">
            <w:r>
              <w:t>Describe the setting, locations, and relevant dates, including periods of recruitment, exposure, follow-up, and data collection</w:t>
            </w:r>
          </w:p>
        </w:tc>
        <w:tc>
          <w:tcPr>
            <w:tcW w:w="2100" w:type="pct"/>
          </w:tcPr>
          <w:p w14:paraId="719C2A77" w14:textId="77777777" w:rsidR="00B644DB" w:rsidRDefault="00000000">
            <w:r>
              <w:t>Methods – Study design and setting</w:t>
            </w:r>
          </w:p>
        </w:tc>
        <w:tc>
          <w:tcPr>
            <w:tcW w:w="500" w:type="pct"/>
          </w:tcPr>
          <w:p w14:paraId="0F1605FA" w14:textId="77777777" w:rsidR="00B644DB" w:rsidRDefault="00000000">
            <w:r>
              <w:t>Met</w:t>
            </w:r>
          </w:p>
        </w:tc>
      </w:tr>
      <w:tr w:rsidR="00B644DB" w14:paraId="32CD9E19" w14:textId="77777777" w:rsidTr="00721E83">
        <w:tc>
          <w:tcPr>
            <w:tcW w:w="400" w:type="pct"/>
          </w:tcPr>
          <w:p w14:paraId="46348580" w14:textId="77777777" w:rsidR="00B644DB" w:rsidRDefault="00000000">
            <w:r>
              <w:t>6a</w:t>
            </w:r>
          </w:p>
        </w:tc>
        <w:tc>
          <w:tcPr>
            <w:tcW w:w="2000" w:type="pct"/>
          </w:tcPr>
          <w:p w14:paraId="67F26985" w14:textId="77777777" w:rsidR="00B644DB" w:rsidRDefault="00000000">
            <w:r>
              <w:t>Give the eligibility criteria, and the sources and methods of selection of participants</w:t>
            </w:r>
          </w:p>
        </w:tc>
        <w:tc>
          <w:tcPr>
            <w:tcW w:w="2100" w:type="pct"/>
          </w:tcPr>
          <w:p w14:paraId="59C71457" w14:textId="77777777" w:rsidR="00B644DB" w:rsidRDefault="00000000">
            <w:r>
              <w:t>Methods – Quantitative component: DMPA-specific module</w:t>
            </w:r>
          </w:p>
        </w:tc>
        <w:tc>
          <w:tcPr>
            <w:tcW w:w="500" w:type="pct"/>
          </w:tcPr>
          <w:p w14:paraId="45644591" w14:textId="77777777" w:rsidR="00B644DB" w:rsidRDefault="00000000">
            <w:r>
              <w:t>Met</w:t>
            </w:r>
          </w:p>
        </w:tc>
      </w:tr>
      <w:tr w:rsidR="00B644DB" w14:paraId="6F7A2057" w14:textId="77777777" w:rsidTr="00721E83">
        <w:tc>
          <w:tcPr>
            <w:tcW w:w="400" w:type="pct"/>
          </w:tcPr>
          <w:p w14:paraId="1536F76E" w14:textId="77777777" w:rsidR="00B644DB" w:rsidRDefault="00000000">
            <w:r>
              <w:t>7</w:t>
            </w:r>
          </w:p>
        </w:tc>
        <w:tc>
          <w:tcPr>
            <w:tcW w:w="2000" w:type="pct"/>
          </w:tcPr>
          <w:p w14:paraId="78BF0256" w14:textId="77777777" w:rsidR="00B644DB" w:rsidRDefault="00000000">
            <w:r>
              <w:t>Clearly define all outcomes, exposures, predictors, potential confounders, and effect modifiers. Give diagnostic criteria, if applicable</w:t>
            </w:r>
          </w:p>
        </w:tc>
        <w:tc>
          <w:tcPr>
            <w:tcW w:w="2100" w:type="pct"/>
          </w:tcPr>
          <w:p w14:paraId="52C9931B" w14:textId="77777777" w:rsidR="00B644DB" w:rsidRDefault="00000000">
            <w:r>
              <w:t>Methods – Quantitative component (DMPA module variables listed)</w:t>
            </w:r>
          </w:p>
        </w:tc>
        <w:tc>
          <w:tcPr>
            <w:tcW w:w="500" w:type="pct"/>
          </w:tcPr>
          <w:p w14:paraId="1A1D4203" w14:textId="77777777" w:rsidR="00B644DB" w:rsidRDefault="00000000">
            <w:r>
              <w:t>Met</w:t>
            </w:r>
          </w:p>
        </w:tc>
      </w:tr>
      <w:tr w:rsidR="00B644DB" w14:paraId="5EFE1EBA" w14:textId="77777777" w:rsidTr="00721E83">
        <w:tc>
          <w:tcPr>
            <w:tcW w:w="400" w:type="pct"/>
          </w:tcPr>
          <w:p w14:paraId="3B378CBC" w14:textId="77777777" w:rsidR="00B644DB" w:rsidRDefault="00000000">
            <w:r>
              <w:t>8</w:t>
            </w:r>
          </w:p>
        </w:tc>
        <w:tc>
          <w:tcPr>
            <w:tcW w:w="2000" w:type="pct"/>
          </w:tcPr>
          <w:p w14:paraId="5D1EEE1F" w14:textId="77777777" w:rsidR="00B644DB" w:rsidRDefault="00000000">
            <w:r>
              <w:t>For each variable of interest, give sources of data and details of methods of assessment (measurement). Describe comparability of assessment methods if there is more than one group</w:t>
            </w:r>
          </w:p>
        </w:tc>
        <w:tc>
          <w:tcPr>
            <w:tcW w:w="2100" w:type="pct"/>
          </w:tcPr>
          <w:p w14:paraId="06A215B3" w14:textId="77777777" w:rsidR="00B644DB" w:rsidRDefault="00000000">
            <w:r>
              <w:t>Methods – Quantitative component (pre-tested questionnaire adapted from NFHS-5)</w:t>
            </w:r>
          </w:p>
        </w:tc>
        <w:tc>
          <w:tcPr>
            <w:tcW w:w="500" w:type="pct"/>
          </w:tcPr>
          <w:p w14:paraId="13271FDD" w14:textId="77777777" w:rsidR="00B644DB" w:rsidRDefault="00000000">
            <w:r>
              <w:t>Met</w:t>
            </w:r>
          </w:p>
        </w:tc>
      </w:tr>
      <w:tr w:rsidR="00B644DB" w14:paraId="227F2417" w14:textId="77777777" w:rsidTr="00721E83">
        <w:tc>
          <w:tcPr>
            <w:tcW w:w="400" w:type="pct"/>
          </w:tcPr>
          <w:p w14:paraId="55ED9D4F" w14:textId="77777777" w:rsidR="00B644DB" w:rsidRDefault="00000000">
            <w:r>
              <w:t>9</w:t>
            </w:r>
          </w:p>
        </w:tc>
        <w:tc>
          <w:tcPr>
            <w:tcW w:w="2000" w:type="pct"/>
          </w:tcPr>
          <w:p w14:paraId="17B8D471" w14:textId="77777777" w:rsidR="00B644DB" w:rsidRDefault="00000000">
            <w:r>
              <w:t>Describe any efforts to address potential sources of bias</w:t>
            </w:r>
          </w:p>
        </w:tc>
        <w:tc>
          <w:tcPr>
            <w:tcW w:w="2100" w:type="pct"/>
          </w:tcPr>
          <w:p w14:paraId="28BAA661" w14:textId="77777777" w:rsidR="00B644DB" w:rsidRDefault="00000000">
            <w:r>
              <w:t>Discussion – Strengths and limitations</w:t>
            </w:r>
          </w:p>
        </w:tc>
        <w:tc>
          <w:tcPr>
            <w:tcW w:w="500" w:type="pct"/>
          </w:tcPr>
          <w:p w14:paraId="1B8D9AFA" w14:textId="77777777" w:rsidR="00B644DB" w:rsidRDefault="00000000">
            <w:r>
              <w:t>Partially met</w:t>
            </w:r>
          </w:p>
        </w:tc>
      </w:tr>
      <w:tr w:rsidR="00B644DB" w14:paraId="1A769DEF" w14:textId="77777777" w:rsidTr="00721E83">
        <w:tc>
          <w:tcPr>
            <w:tcW w:w="400" w:type="pct"/>
          </w:tcPr>
          <w:p w14:paraId="029853D6" w14:textId="77777777" w:rsidR="00B644DB" w:rsidRDefault="00000000">
            <w:r>
              <w:t>10</w:t>
            </w:r>
          </w:p>
        </w:tc>
        <w:tc>
          <w:tcPr>
            <w:tcW w:w="2000" w:type="pct"/>
          </w:tcPr>
          <w:p w14:paraId="28D4E52D" w14:textId="77777777" w:rsidR="00B644DB" w:rsidRDefault="00000000">
            <w:r>
              <w:t>Explain how the study size was arrived at</w:t>
            </w:r>
          </w:p>
        </w:tc>
        <w:tc>
          <w:tcPr>
            <w:tcW w:w="2100" w:type="pct"/>
          </w:tcPr>
          <w:p w14:paraId="0A68BE2E" w14:textId="77777777" w:rsidR="00B644DB" w:rsidRDefault="00000000">
            <w:r>
              <w:t xml:space="preserve">Full sample size justification reported in companion paper (Bangla et al. 2026, </w:t>
            </w:r>
            <w:proofErr w:type="spellStart"/>
            <w:r>
              <w:t>Cureus</w:t>
            </w:r>
            <w:proofErr w:type="spellEnd"/>
            <w:r>
              <w:t>); cross-referenced in Methods</w:t>
            </w:r>
          </w:p>
        </w:tc>
        <w:tc>
          <w:tcPr>
            <w:tcW w:w="500" w:type="pct"/>
          </w:tcPr>
          <w:p w14:paraId="6F54921F" w14:textId="77777777" w:rsidR="00B644DB" w:rsidRDefault="00000000">
            <w:r>
              <w:t>Partially met – see companion paper</w:t>
            </w:r>
          </w:p>
        </w:tc>
      </w:tr>
      <w:tr w:rsidR="00B644DB" w14:paraId="5921796F" w14:textId="77777777" w:rsidTr="00721E83">
        <w:tc>
          <w:tcPr>
            <w:tcW w:w="400" w:type="pct"/>
          </w:tcPr>
          <w:p w14:paraId="5395983D" w14:textId="77777777" w:rsidR="00B644DB" w:rsidRDefault="00000000">
            <w:r>
              <w:t>11</w:t>
            </w:r>
          </w:p>
        </w:tc>
        <w:tc>
          <w:tcPr>
            <w:tcW w:w="2000" w:type="pct"/>
          </w:tcPr>
          <w:p w14:paraId="2CFE41C4" w14:textId="77777777" w:rsidR="00B644DB" w:rsidRDefault="00000000">
            <w:r>
              <w:t>Explain how quantitative variables were handled in the analyses. If applicable, describe which groupings were chosen and why</w:t>
            </w:r>
          </w:p>
        </w:tc>
        <w:tc>
          <w:tcPr>
            <w:tcW w:w="2100" w:type="pct"/>
          </w:tcPr>
          <w:p w14:paraId="312DBB5E" w14:textId="77777777" w:rsidR="00B644DB" w:rsidRDefault="00000000">
            <w:r>
              <w:t>Methods – Quantitative component (frequencies/proportions for categorical DMPA variables)</w:t>
            </w:r>
          </w:p>
        </w:tc>
        <w:tc>
          <w:tcPr>
            <w:tcW w:w="500" w:type="pct"/>
          </w:tcPr>
          <w:p w14:paraId="4279E3B5" w14:textId="77777777" w:rsidR="00B644DB" w:rsidRDefault="00000000">
            <w:r>
              <w:t>Met</w:t>
            </w:r>
          </w:p>
        </w:tc>
      </w:tr>
      <w:tr w:rsidR="00B644DB" w14:paraId="5CBA1293" w14:textId="77777777" w:rsidTr="00721E83">
        <w:tc>
          <w:tcPr>
            <w:tcW w:w="400" w:type="pct"/>
          </w:tcPr>
          <w:p w14:paraId="743C79A1" w14:textId="77777777" w:rsidR="00B644DB" w:rsidRDefault="00000000">
            <w:r>
              <w:t>12a–e</w:t>
            </w:r>
          </w:p>
        </w:tc>
        <w:tc>
          <w:tcPr>
            <w:tcW w:w="2000" w:type="pct"/>
          </w:tcPr>
          <w:p w14:paraId="4F12FB51" w14:textId="77777777" w:rsidR="00B644DB" w:rsidRDefault="00000000">
            <w:r>
              <w:t>Describe all statistical methods, including those used to control for confounding; describe any methods used to examine subgroups and interactions; explain how missing data were addressed; if applicable, describe analytical methods taking account of sampling strategy; describe any sensitivity analyses</w:t>
            </w:r>
          </w:p>
        </w:tc>
        <w:tc>
          <w:tcPr>
            <w:tcW w:w="2100" w:type="pct"/>
          </w:tcPr>
          <w:p w14:paraId="26402692" w14:textId="77777777" w:rsidR="00B644DB" w:rsidRDefault="00000000">
            <w:r>
              <w:t>Methods – Quantitative component (descriptive statistics only; no multivariable modelling in this DMPA-specific paper, by design – see companion paper for adjusted models)</w:t>
            </w:r>
          </w:p>
        </w:tc>
        <w:tc>
          <w:tcPr>
            <w:tcW w:w="500" w:type="pct"/>
          </w:tcPr>
          <w:p w14:paraId="06148835" w14:textId="77777777" w:rsidR="00B644DB" w:rsidRDefault="00000000">
            <w:r>
              <w:t>Met (descriptive scope stated)</w:t>
            </w:r>
          </w:p>
        </w:tc>
      </w:tr>
      <w:tr w:rsidR="00B644DB" w14:paraId="083574D5" w14:textId="77777777" w:rsidTr="00721E83">
        <w:tc>
          <w:tcPr>
            <w:tcW w:w="400" w:type="pct"/>
          </w:tcPr>
          <w:p w14:paraId="69676984" w14:textId="77777777" w:rsidR="00B644DB" w:rsidRDefault="00000000">
            <w:r>
              <w:t>13a–c</w:t>
            </w:r>
          </w:p>
        </w:tc>
        <w:tc>
          <w:tcPr>
            <w:tcW w:w="2000" w:type="pct"/>
          </w:tcPr>
          <w:p w14:paraId="3F47DE2C" w14:textId="77777777" w:rsidR="00B644DB" w:rsidRDefault="00000000">
            <w:r>
              <w:t>Report numbers of individuals at each stage of the study; give reasons for non-participation at each stage; consider use of a flow diagram</w:t>
            </w:r>
          </w:p>
        </w:tc>
        <w:tc>
          <w:tcPr>
            <w:tcW w:w="2100" w:type="pct"/>
          </w:tcPr>
          <w:p w14:paraId="43230312" w14:textId="77777777" w:rsidR="00B644DB" w:rsidRDefault="00000000">
            <w:r>
              <w:t>Methods; companion paper reports full recruitment flow (N = 306 of eligible households)</w:t>
            </w:r>
          </w:p>
        </w:tc>
        <w:tc>
          <w:tcPr>
            <w:tcW w:w="500" w:type="pct"/>
          </w:tcPr>
          <w:p w14:paraId="31398F26" w14:textId="77777777" w:rsidR="00B644DB" w:rsidRDefault="00000000">
            <w:r>
              <w:t xml:space="preserve">Partially met – see </w:t>
            </w:r>
            <w:r>
              <w:lastRenderedPageBreak/>
              <w:t>companion paper</w:t>
            </w:r>
          </w:p>
        </w:tc>
      </w:tr>
      <w:tr w:rsidR="00B644DB" w14:paraId="2CB52304" w14:textId="77777777" w:rsidTr="00721E83">
        <w:tc>
          <w:tcPr>
            <w:tcW w:w="400" w:type="pct"/>
          </w:tcPr>
          <w:p w14:paraId="05CFC28F" w14:textId="77777777" w:rsidR="00B644DB" w:rsidRDefault="00000000">
            <w:r>
              <w:lastRenderedPageBreak/>
              <w:t>14a–c</w:t>
            </w:r>
          </w:p>
        </w:tc>
        <w:tc>
          <w:tcPr>
            <w:tcW w:w="2000" w:type="pct"/>
          </w:tcPr>
          <w:p w14:paraId="0E679DC0" w14:textId="77777777" w:rsidR="00B644DB" w:rsidRDefault="00000000">
            <w:r>
              <w:t>Give characteristics of study participants and information on exposures and potential confounders; indicate number of participants with missing data; summarise follow-up time</w:t>
            </w:r>
          </w:p>
        </w:tc>
        <w:tc>
          <w:tcPr>
            <w:tcW w:w="2100" w:type="pct"/>
          </w:tcPr>
          <w:p w14:paraId="381B9243" w14:textId="77777777" w:rsidR="00B644DB" w:rsidRDefault="00000000">
            <w:r>
              <w:t>Companion paper (Bangla et al. 2026) reports full baseline characteristics; this paper reports DMPA-specific variables only in Table 1</w:t>
            </w:r>
          </w:p>
        </w:tc>
        <w:tc>
          <w:tcPr>
            <w:tcW w:w="500" w:type="pct"/>
          </w:tcPr>
          <w:p w14:paraId="14C6E112" w14:textId="77777777" w:rsidR="00B644DB" w:rsidRDefault="00000000">
            <w:r>
              <w:t>Partially met – see companion paper</w:t>
            </w:r>
          </w:p>
        </w:tc>
      </w:tr>
      <w:tr w:rsidR="00B644DB" w14:paraId="177C4FB6" w14:textId="77777777" w:rsidTr="00721E83">
        <w:tc>
          <w:tcPr>
            <w:tcW w:w="400" w:type="pct"/>
          </w:tcPr>
          <w:p w14:paraId="3C0D2220" w14:textId="77777777" w:rsidR="00B644DB" w:rsidRDefault="00000000">
            <w:r>
              <w:t>15</w:t>
            </w:r>
          </w:p>
        </w:tc>
        <w:tc>
          <w:tcPr>
            <w:tcW w:w="2000" w:type="pct"/>
          </w:tcPr>
          <w:p w14:paraId="5EE2FF03" w14:textId="77777777" w:rsidR="00B644DB" w:rsidRDefault="00000000">
            <w:r>
              <w:t>Report numbers of outcome events or summary measures</w:t>
            </w:r>
          </w:p>
        </w:tc>
        <w:tc>
          <w:tcPr>
            <w:tcW w:w="2100" w:type="pct"/>
          </w:tcPr>
          <w:p w14:paraId="455E0AAE" w14:textId="77777777" w:rsidR="00B644DB" w:rsidRDefault="00000000">
            <w:r>
              <w:t>Results – Quantitative DMPA-specific findings; Table 1</w:t>
            </w:r>
          </w:p>
        </w:tc>
        <w:tc>
          <w:tcPr>
            <w:tcW w:w="500" w:type="pct"/>
          </w:tcPr>
          <w:p w14:paraId="43CC80F7" w14:textId="77777777" w:rsidR="00B644DB" w:rsidRDefault="00000000">
            <w:r>
              <w:t>Met</w:t>
            </w:r>
          </w:p>
        </w:tc>
      </w:tr>
      <w:tr w:rsidR="00B644DB" w14:paraId="498B737A" w14:textId="77777777" w:rsidTr="00721E83">
        <w:tc>
          <w:tcPr>
            <w:tcW w:w="400" w:type="pct"/>
          </w:tcPr>
          <w:p w14:paraId="170AB3A4" w14:textId="77777777" w:rsidR="00B644DB" w:rsidRDefault="00000000">
            <w:r>
              <w:t>16a–c</w:t>
            </w:r>
          </w:p>
        </w:tc>
        <w:tc>
          <w:tcPr>
            <w:tcW w:w="2000" w:type="pct"/>
          </w:tcPr>
          <w:p w14:paraId="109A48BD" w14:textId="77777777" w:rsidR="00B644DB" w:rsidRDefault="00000000">
            <w:r>
              <w:t>Give unadjusted estimates and, if applicable, confounder-adjusted estimates and their precision; report category boundaries when continuous variables were categorized; consider translating relative risk into absolute risk</w:t>
            </w:r>
          </w:p>
        </w:tc>
        <w:tc>
          <w:tcPr>
            <w:tcW w:w="2100" w:type="pct"/>
          </w:tcPr>
          <w:p w14:paraId="09E529F2" w14:textId="77777777" w:rsidR="00B644DB" w:rsidRDefault="00000000">
            <w:r>
              <w:t>Results – Table 1 (frequencies and percentages; no adjusted estimates computed in this descriptive DMPA module)</w:t>
            </w:r>
          </w:p>
        </w:tc>
        <w:tc>
          <w:tcPr>
            <w:tcW w:w="500" w:type="pct"/>
          </w:tcPr>
          <w:p w14:paraId="3786CDA1" w14:textId="77777777" w:rsidR="00B644DB" w:rsidRDefault="00000000">
            <w:r>
              <w:t>Met (descriptive scope stated)</w:t>
            </w:r>
          </w:p>
        </w:tc>
      </w:tr>
      <w:tr w:rsidR="00B644DB" w14:paraId="240BEF96" w14:textId="77777777" w:rsidTr="00721E83">
        <w:tc>
          <w:tcPr>
            <w:tcW w:w="400" w:type="pct"/>
          </w:tcPr>
          <w:p w14:paraId="05D9EEEF" w14:textId="77777777" w:rsidR="00B644DB" w:rsidRDefault="00000000">
            <w:r>
              <w:t>17</w:t>
            </w:r>
          </w:p>
        </w:tc>
        <w:tc>
          <w:tcPr>
            <w:tcW w:w="2000" w:type="pct"/>
          </w:tcPr>
          <w:p w14:paraId="14AFF19C" w14:textId="77777777" w:rsidR="00B644DB" w:rsidRDefault="00000000">
            <w:r>
              <w:t>Report other analyses done — e.g. analyses of subgroups and interactions, and sensitivity analyses</w:t>
            </w:r>
          </w:p>
        </w:tc>
        <w:tc>
          <w:tcPr>
            <w:tcW w:w="2100" w:type="pct"/>
          </w:tcPr>
          <w:p w14:paraId="3CD4BCA6" w14:textId="77777777" w:rsidR="00B644DB" w:rsidRDefault="00000000">
            <w:r>
              <w:t>Not applicable – descriptive analysis only</w:t>
            </w:r>
          </w:p>
        </w:tc>
        <w:tc>
          <w:tcPr>
            <w:tcW w:w="500" w:type="pct"/>
          </w:tcPr>
          <w:p w14:paraId="4855F104" w14:textId="77777777" w:rsidR="00B644DB" w:rsidRDefault="00000000">
            <w:r>
              <w:t>Not applicable</w:t>
            </w:r>
          </w:p>
        </w:tc>
      </w:tr>
      <w:tr w:rsidR="00B644DB" w14:paraId="3995064D" w14:textId="77777777" w:rsidTr="00721E83">
        <w:tc>
          <w:tcPr>
            <w:tcW w:w="400" w:type="pct"/>
          </w:tcPr>
          <w:p w14:paraId="78F30BC1" w14:textId="77777777" w:rsidR="00B644DB" w:rsidRDefault="00000000">
            <w:r>
              <w:t>18</w:t>
            </w:r>
          </w:p>
        </w:tc>
        <w:tc>
          <w:tcPr>
            <w:tcW w:w="2000" w:type="pct"/>
          </w:tcPr>
          <w:p w14:paraId="1F16E925" w14:textId="77777777" w:rsidR="00B644DB" w:rsidRDefault="00000000">
            <w:r>
              <w:t>Summarise key results with reference to study objectives</w:t>
            </w:r>
          </w:p>
        </w:tc>
        <w:tc>
          <w:tcPr>
            <w:tcW w:w="2100" w:type="pct"/>
          </w:tcPr>
          <w:p w14:paraId="4CFAF7D9" w14:textId="77777777" w:rsidR="00B644DB" w:rsidRDefault="00000000">
            <w:r>
              <w:t>Discussion, opening paragraph; Conclusions</w:t>
            </w:r>
          </w:p>
        </w:tc>
        <w:tc>
          <w:tcPr>
            <w:tcW w:w="500" w:type="pct"/>
          </w:tcPr>
          <w:p w14:paraId="53031DA4" w14:textId="77777777" w:rsidR="00B644DB" w:rsidRDefault="00000000">
            <w:r>
              <w:t>Met</w:t>
            </w:r>
          </w:p>
        </w:tc>
      </w:tr>
      <w:tr w:rsidR="00B644DB" w14:paraId="2DA4123B" w14:textId="77777777" w:rsidTr="00721E83">
        <w:tc>
          <w:tcPr>
            <w:tcW w:w="400" w:type="pct"/>
          </w:tcPr>
          <w:p w14:paraId="251F9D21" w14:textId="77777777" w:rsidR="00B644DB" w:rsidRDefault="00000000">
            <w:r>
              <w:t>19</w:t>
            </w:r>
          </w:p>
        </w:tc>
        <w:tc>
          <w:tcPr>
            <w:tcW w:w="2000" w:type="pct"/>
          </w:tcPr>
          <w:p w14:paraId="48DBB6B5" w14:textId="77777777" w:rsidR="00B644DB" w:rsidRDefault="00000000">
            <w:r>
              <w:t>Discuss limitations of the study, taking into account sources of potential bias or imprecision. Discuss both direction and magnitude of any potential bias</w:t>
            </w:r>
          </w:p>
        </w:tc>
        <w:tc>
          <w:tcPr>
            <w:tcW w:w="2100" w:type="pct"/>
          </w:tcPr>
          <w:p w14:paraId="2FFD0EAE" w14:textId="77777777" w:rsidR="00B644DB" w:rsidRDefault="00000000">
            <w:r>
              <w:t>Discussion – Strengths and limitations</w:t>
            </w:r>
          </w:p>
        </w:tc>
        <w:tc>
          <w:tcPr>
            <w:tcW w:w="500" w:type="pct"/>
          </w:tcPr>
          <w:p w14:paraId="1A28E348" w14:textId="77777777" w:rsidR="00B644DB" w:rsidRDefault="00000000">
            <w:r>
              <w:t>Met</w:t>
            </w:r>
          </w:p>
        </w:tc>
      </w:tr>
      <w:tr w:rsidR="00B644DB" w14:paraId="23B1A307" w14:textId="77777777" w:rsidTr="00721E83">
        <w:tc>
          <w:tcPr>
            <w:tcW w:w="400" w:type="pct"/>
          </w:tcPr>
          <w:p w14:paraId="0A5C2971" w14:textId="77777777" w:rsidR="00B644DB" w:rsidRDefault="00000000">
            <w:r>
              <w:t>20</w:t>
            </w:r>
          </w:p>
        </w:tc>
        <w:tc>
          <w:tcPr>
            <w:tcW w:w="2000" w:type="pct"/>
          </w:tcPr>
          <w:p w14:paraId="0CAE9CE2" w14:textId="77777777" w:rsidR="00B644DB" w:rsidRDefault="00000000">
            <w:r>
              <w:t>Give a cautious overall interpretation considering objectives, limitations, multiplicity of analyses, results from similar studies, and other relevant evidence</w:t>
            </w:r>
          </w:p>
        </w:tc>
        <w:tc>
          <w:tcPr>
            <w:tcW w:w="2100" w:type="pct"/>
          </w:tcPr>
          <w:p w14:paraId="21C552DC" w14:textId="77777777" w:rsidR="00B644DB" w:rsidRDefault="00000000">
            <w:r>
              <w:t>Discussion, throughout; Conclusions</w:t>
            </w:r>
          </w:p>
        </w:tc>
        <w:tc>
          <w:tcPr>
            <w:tcW w:w="500" w:type="pct"/>
          </w:tcPr>
          <w:p w14:paraId="2A0883B6" w14:textId="77777777" w:rsidR="00B644DB" w:rsidRDefault="00000000">
            <w:r>
              <w:t>Met</w:t>
            </w:r>
          </w:p>
        </w:tc>
      </w:tr>
      <w:tr w:rsidR="00B644DB" w14:paraId="2EC9269A" w14:textId="77777777" w:rsidTr="00721E83">
        <w:tc>
          <w:tcPr>
            <w:tcW w:w="400" w:type="pct"/>
          </w:tcPr>
          <w:p w14:paraId="70C80913" w14:textId="77777777" w:rsidR="00B644DB" w:rsidRDefault="00000000">
            <w:r>
              <w:t>21</w:t>
            </w:r>
          </w:p>
        </w:tc>
        <w:tc>
          <w:tcPr>
            <w:tcW w:w="2000" w:type="pct"/>
          </w:tcPr>
          <w:p w14:paraId="45110D52" w14:textId="77777777" w:rsidR="00B644DB" w:rsidRDefault="00000000">
            <w:r>
              <w:t>Discuss the generalisability (external validity) of the study results</w:t>
            </w:r>
          </w:p>
        </w:tc>
        <w:tc>
          <w:tcPr>
            <w:tcW w:w="2100" w:type="pct"/>
          </w:tcPr>
          <w:p w14:paraId="3A38E086" w14:textId="77777777" w:rsidR="00B644DB" w:rsidRDefault="00000000">
            <w:r>
              <w:t>Discussion – Strengths and limitations</w:t>
            </w:r>
          </w:p>
        </w:tc>
        <w:tc>
          <w:tcPr>
            <w:tcW w:w="500" w:type="pct"/>
          </w:tcPr>
          <w:p w14:paraId="330A5770" w14:textId="77777777" w:rsidR="00B644DB" w:rsidRDefault="00000000">
            <w:r>
              <w:t>Met</w:t>
            </w:r>
          </w:p>
        </w:tc>
      </w:tr>
      <w:tr w:rsidR="00B644DB" w14:paraId="73A57F81" w14:textId="77777777" w:rsidTr="00721E83">
        <w:tc>
          <w:tcPr>
            <w:tcW w:w="400" w:type="pct"/>
          </w:tcPr>
          <w:p w14:paraId="75DA9D49" w14:textId="77777777" w:rsidR="00B644DB" w:rsidRDefault="00000000">
            <w:r>
              <w:t>22</w:t>
            </w:r>
          </w:p>
        </w:tc>
        <w:tc>
          <w:tcPr>
            <w:tcW w:w="2000" w:type="pct"/>
          </w:tcPr>
          <w:p w14:paraId="5ED0F453" w14:textId="77777777" w:rsidR="00B644DB" w:rsidRDefault="00000000">
            <w:r>
              <w:t>Give the source of funding and the role of the funders for the present study and, if applicable, for the original study on which the present article is based</w:t>
            </w:r>
          </w:p>
        </w:tc>
        <w:tc>
          <w:tcPr>
            <w:tcW w:w="2100" w:type="pct"/>
          </w:tcPr>
          <w:p w14:paraId="113A0945" w14:textId="77777777" w:rsidR="00B644DB" w:rsidRDefault="00000000">
            <w:r>
              <w:t>Declarations – Funding</w:t>
            </w:r>
          </w:p>
        </w:tc>
        <w:tc>
          <w:tcPr>
            <w:tcW w:w="500" w:type="pct"/>
          </w:tcPr>
          <w:p w14:paraId="7A824BDE" w14:textId="77777777" w:rsidR="00B644DB" w:rsidRDefault="00000000">
            <w:r>
              <w:t>Met</w:t>
            </w:r>
          </w:p>
        </w:tc>
      </w:tr>
    </w:tbl>
    <w:p w14:paraId="2F195B72" w14:textId="77777777" w:rsidR="00B644DB" w:rsidRDefault="00000000">
      <w:pPr>
        <w:spacing w:after="200"/>
      </w:pPr>
      <w:r>
        <w:rPr>
          <w:i/>
          <w:iCs/>
        </w:rPr>
        <w:t>Note: items 9, 10, 13, 14 are marked “partially met / see companion paper” because full sample size justification, recruitment flow, and baseline sociodemographic characteristics for this study population are reported in the companion paper (Bangla S, Rai S, Yadav K, Nongkynrih B. Cureus. 2026;18(1):e102715), which this manuscript cites and does not duplicate, per journal guidance on avoiding overlapping results reporting.</w:t>
      </w:r>
    </w:p>
    <w:p w14:paraId="7AD5E752" w14:textId="6F293173" w:rsidR="00B644DB" w:rsidRDefault="00000000">
      <w:pPr>
        <w:spacing w:before="260" w:after="140"/>
      </w:pPr>
      <w:r>
        <w:rPr>
          <w:b/>
          <w:bCs/>
          <w:color w:val="000000"/>
          <w:sz w:val="24"/>
          <w:szCs w:val="24"/>
        </w:rPr>
        <w:t>COREQ Checklist</w:t>
      </w:r>
      <w:r w:rsidR="00721E83">
        <w:rPr>
          <w:b/>
          <w:bCs/>
          <w:color w:val="000000"/>
          <w:sz w:val="24"/>
          <w:szCs w:val="24"/>
        </w:rPr>
        <w:t xml:space="preserve">: </w:t>
      </w:r>
      <w:r>
        <w:rPr>
          <w:b/>
          <w:bCs/>
          <w:color w:val="000000"/>
          <w:sz w:val="24"/>
          <w:szCs w:val="24"/>
        </w:rPr>
        <w:t>32-item checklist for qualitative research (qualitative component)</w:t>
      </w:r>
    </w:p>
    <w:tbl>
      <w:tblPr>
        <w:tblStyle w:val="GridTable4-Accent5"/>
        <w:tblW w:w="5000" w:type="pct"/>
        <w:tblLook w:val="0620" w:firstRow="1" w:lastRow="0" w:firstColumn="0" w:lastColumn="0" w:noHBand="1" w:noVBand="1"/>
      </w:tblPr>
      <w:tblGrid>
        <w:gridCol w:w="1122"/>
        <w:gridCol w:w="5612"/>
        <w:gridCol w:w="5893"/>
        <w:gridCol w:w="1403"/>
      </w:tblGrid>
      <w:tr w:rsidR="00B644DB" w14:paraId="716B6391" w14:textId="77777777" w:rsidTr="00721E83">
        <w:trPr>
          <w:cnfStyle w:val="100000000000" w:firstRow="1" w:lastRow="0" w:firstColumn="0" w:lastColumn="0" w:oddVBand="0" w:evenVBand="0" w:oddHBand="0" w:evenHBand="0" w:firstRowFirstColumn="0" w:firstRowLastColumn="0" w:lastRowFirstColumn="0" w:lastRowLastColumn="0"/>
        </w:trPr>
        <w:tc>
          <w:tcPr>
            <w:tcW w:w="400" w:type="pct"/>
          </w:tcPr>
          <w:p w14:paraId="7B183CDB" w14:textId="77777777" w:rsidR="00B644DB" w:rsidRDefault="00000000">
            <w:r>
              <w:t>No.</w:t>
            </w:r>
          </w:p>
        </w:tc>
        <w:tc>
          <w:tcPr>
            <w:tcW w:w="2000" w:type="pct"/>
          </w:tcPr>
          <w:p w14:paraId="6BE3985D" w14:textId="77777777" w:rsidR="00B644DB" w:rsidRDefault="00000000">
            <w:r>
              <w:t>Item</w:t>
            </w:r>
          </w:p>
        </w:tc>
        <w:tc>
          <w:tcPr>
            <w:tcW w:w="2100" w:type="pct"/>
          </w:tcPr>
          <w:p w14:paraId="15591CE7" w14:textId="77777777" w:rsidR="00B644DB" w:rsidRDefault="00000000">
            <w:r>
              <w:t>Reported where in manuscript</w:t>
            </w:r>
          </w:p>
        </w:tc>
        <w:tc>
          <w:tcPr>
            <w:tcW w:w="500" w:type="pct"/>
          </w:tcPr>
          <w:p w14:paraId="16B679CD" w14:textId="77777777" w:rsidR="00B644DB" w:rsidRDefault="00000000">
            <w:r>
              <w:t>Status</w:t>
            </w:r>
          </w:p>
        </w:tc>
      </w:tr>
      <w:tr w:rsidR="00B644DB" w14:paraId="3A689FE6" w14:textId="77777777" w:rsidTr="00721E83">
        <w:tc>
          <w:tcPr>
            <w:tcW w:w="400" w:type="pct"/>
          </w:tcPr>
          <w:p w14:paraId="3FD7B76C" w14:textId="77777777" w:rsidR="00B644DB" w:rsidRDefault="00000000">
            <w:r>
              <w:t>1</w:t>
            </w:r>
          </w:p>
        </w:tc>
        <w:tc>
          <w:tcPr>
            <w:tcW w:w="2000" w:type="pct"/>
          </w:tcPr>
          <w:p w14:paraId="51A48CEA" w14:textId="77777777" w:rsidR="00B644DB" w:rsidRDefault="00000000">
            <w:r>
              <w:t>Interviewer/facilitator – which author conducted the interview or focus group?</w:t>
            </w:r>
          </w:p>
        </w:tc>
        <w:tc>
          <w:tcPr>
            <w:tcW w:w="2100" w:type="pct"/>
          </w:tcPr>
          <w:p w14:paraId="30BECF51" w14:textId="5578566F" w:rsidR="00B644DB" w:rsidRDefault="00000000">
            <w:r>
              <w:t xml:space="preserve">Not named individually; conducted by trained investigators from the study team (Centre for Community Medicine, AIIMS, New Delhi). </w:t>
            </w:r>
          </w:p>
        </w:tc>
        <w:tc>
          <w:tcPr>
            <w:tcW w:w="500" w:type="pct"/>
          </w:tcPr>
          <w:p w14:paraId="232415E4" w14:textId="77777777" w:rsidR="00B644DB" w:rsidRDefault="00000000">
            <w:r>
              <w:t>Partially met</w:t>
            </w:r>
          </w:p>
        </w:tc>
      </w:tr>
      <w:tr w:rsidR="00B644DB" w14:paraId="085EC885" w14:textId="77777777" w:rsidTr="00721E83">
        <w:tc>
          <w:tcPr>
            <w:tcW w:w="400" w:type="pct"/>
          </w:tcPr>
          <w:p w14:paraId="5ACB0CC0" w14:textId="77777777" w:rsidR="00B644DB" w:rsidRDefault="00000000">
            <w:r>
              <w:t>2</w:t>
            </w:r>
          </w:p>
        </w:tc>
        <w:tc>
          <w:tcPr>
            <w:tcW w:w="2000" w:type="pct"/>
          </w:tcPr>
          <w:p w14:paraId="3AB5058E" w14:textId="77777777" w:rsidR="00B644DB" w:rsidRDefault="00000000">
            <w:r>
              <w:t>Credentials – what were the researcher's credentials?</w:t>
            </w:r>
          </w:p>
        </w:tc>
        <w:tc>
          <w:tcPr>
            <w:tcW w:w="2100" w:type="pct"/>
          </w:tcPr>
          <w:p w14:paraId="4DA2F054" w14:textId="77777777" w:rsidR="00B644DB" w:rsidRDefault="00000000">
            <w:r>
              <w:t>Postgraduate trainees and faculty of the Centre for Community Medicine, AIIMS, New Delhi (MD Community Medicine programme); see title page author affiliations.</w:t>
            </w:r>
          </w:p>
        </w:tc>
        <w:tc>
          <w:tcPr>
            <w:tcW w:w="500" w:type="pct"/>
          </w:tcPr>
          <w:p w14:paraId="7EEA94E3" w14:textId="77777777" w:rsidR="00B644DB" w:rsidRDefault="00000000">
            <w:r>
              <w:t>Met</w:t>
            </w:r>
          </w:p>
        </w:tc>
      </w:tr>
      <w:tr w:rsidR="00B644DB" w14:paraId="7D87A0DE" w14:textId="77777777" w:rsidTr="00721E83">
        <w:tc>
          <w:tcPr>
            <w:tcW w:w="400" w:type="pct"/>
          </w:tcPr>
          <w:p w14:paraId="373F5A21" w14:textId="77777777" w:rsidR="00B644DB" w:rsidRDefault="00000000">
            <w:r>
              <w:t>3</w:t>
            </w:r>
          </w:p>
        </w:tc>
        <w:tc>
          <w:tcPr>
            <w:tcW w:w="2000" w:type="pct"/>
          </w:tcPr>
          <w:p w14:paraId="1471663A" w14:textId="77777777" w:rsidR="00B644DB" w:rsidRDefault="00000000">
            <w:r>
              <w:t>Occupation – what was their occupation at the time of the study?</w:t>
            </w:r>
          </w:p>
        </w:tc>
        <w:tc>
          <w:tcPr>
            <w:tcW w:w="2100" w:type="pct"/>
          </w:tcPr>
          <w:p w14:paraId="5D6B886C" w14:textId="77777777" w:rsidR="00B644DB" w:rsidRDefault="00000000">
            <w:r>
              <w:t>Junior resident/faculty in Community Medicine at a tertiary academic institute; see title page author affiliations.</w:t>
            </w:r>
          </w:p>
        </w:tc>
        <w:tc>
          <w:tcPr>
            <w:tcW w:w="500" w:type="pct"/>
          </w:tcPr>
          <w:p w14:paraId="015D90C6" w14:textId="77777777" w:rsidR="00B644DB" w:rsidRDefault="00000000">
            <w:r>
              <w:t>Met</w:t>
            </w:r>
          </w:p>
        </w:tc>
      </w:tr>
      <w:tr w:rsidR="00B644DB" w14:paraId="77E343A9" w14:textId="77777777" w:rsidTr="00721E83">
        <w:tc>
          <w:tcPr>
            <w:tcW w:w="400" w:type="pct"/>
          </w:tcPr>
          <w:p w14:paraId="5733538B" w14:textId="77777777" w:rsidR="00B644DB" w:rsidRDefault="00000000">
            <w:r>
              <w:t>4</w:t>
            </w:r>
          </w:p>
        </w:tc>
        <w:tc>
          <w:tcPr>
            <w:tcW w:w="2000" w:type="pct"/>
          </w:tcPr>
          <w:p w14:paraId="6718DA47" w14:textId="77777777" w:rsidR="00B644DB" w:rsidRDefault="00000000">
            <w:r>
              <w:t>Gender – was the researcher male or female?</w:t>
            </w:r>
          </w:p>
        </w:tc>
        <w:tc>
          <w:tcPr>
            <w:tcW w:w="2100" w:type="pct"/>
          </w:tcPr>
          <w:p w14:paraId="3F7ACD61" w14:textId="74755E89" w:rsidR="00B644DB" w:rsidRDefault="00000000">
            <w:r>
              <w:t xml:space="preserve">The </w:t>
            </w:r>
            <w:r w:rsidR="00900FC5">
              <w:t>study</w:t>
            </w:r>
            <w:r>
              <w:t xml:space="preserve"> reports that quantitative household interviews were conducted by trained investigators. The gender composition of the specific qualitative FGD/IDI facilitation team was not separately recorded.</w:t>
            </w:r>
          </w:p>
        </w:tc>
        <w:tc>
          <w:tcPr>
            <w:tcW w:w="500" w:type="pct"/>
          </w:tcPr>
          <w:p w14:paraId="6525D82E" w14:textId="77777777" w:rsidR="00B644DB" w:rsidRDefault="00000000">
            <w:r>
              <w:t>Partially met</w:t>
            </w:r>
          </w:p>
        </w:tc>
      </w:tr>
      <w:tr w:rsidR="00B644DB" w14:paraId="18CF0E5F" w14:textId="77777777" w:rsidTr="00721E83">
        <w:tc>
          <w:tcPr>
            <w:tcW w:w="400" w:type="pct"/>
          </w:tcPr>
          <w:p w14:paraId="64A79A43" w14:textId="77777777" w:rsidR="00B644DB" w:rsidRDefault="00000000">
            <w:r>
              <w:lastRenderedPageBreak/>
              <w:t>5</w:t>
            </w:r>
          </w:p>
        </w:tc>
        <w:tc>
          <w:tcPr>
            <w:tcW w:w="2000" w:type="pct"/>
          </w:tcPr>
          <w:p w14:paraId="0CD5DD86" w14:textId="77777777" w:rsidR="00B644DB" w:rsidRDefault="00000000">
            <w:r>
              <w:t>Experience and training – what experience or training did the researcher have?</w:t>
            </w:r>
          </w:p>
        </w:tc>
        <w:tc>
          <w:tcPr>
            <w:tcW w:w="2100" w:type="pct"/>
          </w:tcPr>
          <w:p w14:paraId="03A027B6" w14:textId="77777777" w:rsidR="00B644DB" w:rsidRDefault="00000000">
            <w:r>
              <w:t>Investigators were trained on the study tools and consent procedures prior to data collection as part of a structured postgraduate research protocol; formal qualitative-methods training hours were not separately logged.</w:t>
            </w:r>
          </w:p>
        </w:tc>
        <w:tc>
          <w:tcPr>
            <w:tcW w:w="500" w:type="pct"/>
          </w:tcPr>
          <w:p w14:paraId="32203647" w14:textId="77777777" w:rsidR="00B644DB" w:rsidRDefault="00000000">
            <w:r>
              <w:t>Partially met</w:t>
            </w:r>
          </w:p>
        </w:tc>
      </w:tr>
      <w:tr w:rsidR="00B644DB" w14:paraId="48CB3F8A" w14:textId="77777777" w:rsidTr="00721E83">
        <w:tc>
          <w:tcPr>
            <w:tcW w:w="400" w:type="pct"/>
          </w:tcPr>
          <w:p w14:paraId="5A671E6A" w14:textId="77777777" w:rsidR="00B644DB" w:rsidRDefault="00000000">
            <w:r>
              <w:t>6</w:t>
            </w:r>
          </w:p>
        </w:tc>
        <w:tc>
          <w:tcPr>
            <w:tcW w:w="2000" w:type="pct"/>
          </w:tcPr>
          <w:p w14:paraId="4106A26C" w14:textId="77777777" w:rsidR="00B644DB" w:rsidRDefault="00000000">
            <w:r>
              <w:t>Relationship established – was a relationship established prior to study commencement?</w:t>
            </w:r>
          </w:p>
        </w:tc>
        <w:tc>
          <w:tcPr>
            <w:tcW w:w="2100" w:type="pct"/>
          </w:tcPr>
          <w:p w14:paraId="3691E1E0" w14:textId="77777777" w:rsidR="00B644DB" w:rsidRDefault="00000000">
            <w:r>
              <w:t>The Centre for Community Medicine has an ongoing field presence in Dakshinpuri Extension as its Urban Field Practice Area, predating this study, through routine ASHA/ANM-linked service and prior research (e.g. the companion paper and earlier institutional studies in the same site).</w:t>
            </w:r>
          </w:p>
        </w:tc>
        <w:tc>
          <w:tcPr>
            <w:tcW w:w="500" w:type="pct"/>
          </w:tcPr>
          <w:p w14:paraId="159323A5" w14:textId="77777777" w:rsidR="00B644DB" w:rsidRDefault="00000000">
            <w:r>
              <w:t>Met</w:t>
            </w:r>
          </w:p>
        </w:tc>
      </w:tr>
      <w:tr w:rsidR="00B644DB" w14:paraId="3C7FDC32" w14:textId="77777777" w:rsidTr="00721E83">
        <w:tc>
          <w:tcPr>
            <w:tcW w:w="400" w:type="pct"/>
          </w:tcPr>
          <w:p w14:paraId="38517FBA" w14:textId="77777777" w:rsidR="00B644DB" w:rsidRDefault="00000000">
            <w:r>
              <w:t>7</w:t>
            </w:r>
          </w:p>
        </w:tc>
        <w:tc>
          <w:tcPr>
            <w:tcW w:w="2000" w:type="pct"/>
          </w:tcPr>
          <w:p w14:paraId="299DE04F" w14:textId="77777777" w:rsidR="00B644DB" w:rsidRDefault="00000000">
            <w:r>
              <w:t>Participant knowledge of the interviewer – what did participants know about the researcher?</w:t>
            </w:r>
          </w:p>
        </w:tc>
        <w:tc>
          <w:tcPr>
            <w:tcW w:w="2100" w:type="pct"/>
          </w:tcPr>
          <w:p w14:paraId="28B2F318" w14:textId="77777777" w:rsidR="00B644DB" w:rsidRDefault="00000000">
            <w:r>
              <w:t>Participants were informed the team was from AIIMS and conducting academic research, as part of the informed consent process; no further detail on prior familiarity was recorded.</w:t>
            </w:r>
          </w:p>
        </w:tc>
        <w:tc>
          <w:tcPr>
            <w:tcW w:w="500" w:type="pct"/>
          </w:tcPr>
          <w:p w14:paraId="7424A2A0" w14:textId="77777777" w:rsidR="00B644DB" w:rsidRDefault="00000000">
            <w:r>
              <w:t>Partially met</w:t>
            </w:r>
          </w:p>
        </w:tc>
      </w:tr>
      <w:tr w:rsidR="00B644DB" w14:paraId="16AD87D2" w14:textId="77777777" w:rsidTr="00721E83">
        <w:tc>
          <w:tcPr>
            <w:tcW w:w="400" w:type="pct"/>
          </w:tcPr>
          <w:p w14:paraId="102F3E9D" w14:textId="77777777" w:rsidR="00B644DB" w:rsidRDefault="00000000">
            <w:r>
              <w:t>8</w:t>
            </w:r>
          </w:p>
        </w:tc>
        <w:tc>
          <w:tcPr>
            <w:tcW w:w="2000" w:type="pct"/>
          </w:tcPr>
          <w:p w14:paraId="7F81B558" w14:textId="77777777" w:rsidR="00B644DB" w:rsidRDefault="00000000">
            <w:r>
              <w:t>Interviewer characteristics – what characteristics were reported about the interviewer/facilitator?</w:t>
            </w:r>
          </w:p>
        </w:tc>
        <w:tc>
          <w:tcPr>
            <w:tcW w:w="2100" w:type="pct"/>
          </w:tcPr>
          <w:p w14:paraId="2E16E688" w14:textId="77777777" w:rsidR="00B644DB" w:rsidRDefault="00000000">
            <w:r>
              <w:t>Not reported beyond institutional affiliation and role (see items 2-4).</w:t>
            </w:r>
          </w:p>
        </w:tc>
        <w:tc>
          <w:tcPr>
            <w:tcW w:w="500" w:type="pct"/>
          </w:tcPr>
          <w:p w14:paraId="3F96C919" w14:textId="77777777" w:rsidR="00B644DB" w:rsidRDefault="00000000">
            <w:r>
              <w:t>Partially met</w:t>
            </w:r>
          </w:p>
        </w:tc>
      </w:tr>
      <w:tr w:rsidR="00B644DB" w14:paraId="30A15F17" w14:textId="77777777" w:rsidTr="00721E83">
        <w:tc>
          <w:tcPr>
            <w:tcW w:w="400" w:type="pct"/>
          </w:tcPr>
          <w:p w14:paraId="1A403E8F" w14:textId="77777777" w:rsidR="00B644DB" w:rsidRDefault="00000000">
            <w:r>
              <w:t>9</w:t>
            </w:r>
          </w:p>
        </w:tc>
        <w:tc>
          <w:tcPr>
            <w:tcW w:w="2000" w:type="pct"/>
          </w:tcPr>
          <w:p w14:paraId="2DACC16D" w14:textId="77777777" w:rsidR="00B644DB" w:rsidRDefault="00000000">
            <w:r>
              <w:t>Methodological orientation and theory – what methodological orientation was stated?</w:t>
            </w:r>
          </w:p>
        </w:tc>
        <w:tc>
          <w:tcPr>
            <w:tcW w:w="2100" w:type="pct"/>
          </w:tcPr>
          <w:p w14:paraId="57854564" w14:textId="77777777" w:rsidR="00B644DB" w:rsidRDefault="00000000">
            <w:r>
              <w:t>Methods – Data analysis (mixed inductive-deductive thematic analysis)</w:t>
            </w:r>
          </w:p>
        </w:tc>
        <w:tc>
          <w:tcPr>
            <w:tcW w:w="500" w:type="pct"/>
          </w:tcPr>
          <w:p w14:paraId="2EC40284" w14:textId="77777777" w:rsidR="00B644DB" w:rsidRDefault="00000000">
            <w:r>
              <w:t>Met</w:t>
            </w:r>
          </w:p>
        </w:tc>
      </w:tr>
      <w:tr w:rsidR="00B644DB" w14:paraId="42B483D2" w14:textId="77777777" w:rsidTr="00721E83">
        <w:tc>
          <w:tcPr>
            <w:tcW w:w="400" w:type="pct"/>
          </w:tcPr>
          <w:p w14:paraId="39C9C6BA" w14:textId="77777777" w:rsidR="00B644DB" w:rsidRDefault="00000000">
            <w:r>
              <w:t>10</w:t>
            </w:r>
          </w:p>
        </w:tc>
        <w:tc>
          <w:tcPr>
            <w:tcW w:w="2000" w:type="pct"/>
          </w:tcPr>
          <w:p w14:paraId="0CD9B174" w14:textId="77777777" w:rsidR="00B644DB" w:rsidRDefault="00000000">
            <w:r>
              <w:t>Sampling – how were participants selected?</w:t>
            </w:r>
          </w:p>
        </w:tc>
        <w:tc>
          <w:tcPr>
            <w:tcW w:w="2100" w:type="pct"/>
          </w:tcPr>
          <w:p w14:paraId="1679677D" w14:textId="77777777" w:rsidR="00B644DB" w:rsidRDefault="00000000">
            <w:r>
              <w:t>Methods – Participant selection and sampling (purposive sampling)</w:t>
            </w:r>
          </w:p>
        </w:tc>
        <w:tc>
          <w:tcPr>
            <w:tcW w:w="500" w:type="pct"/>
          </w:tcPr>
          <w:p w14:paraId="4A83F0AA" w14:textId="77777777" w:rsidR="00B644DB" w:rsidRDefault="00000000">
            <w:r>
              <w:t>Met</w:t>
            </w:r>
          </w:p>
        </w:tc>
      </w:tr>
      <w:tr w:rsidR="00B644DB" w14:paraId="5351CE3D" w14:textId="77777777" w:rsidTr="00721E83">
        <w:tc>
          <w:tcPr>
            <w:tcW w:w="400" w:type="pct"/>
          </w:tcPr>
          <w:p w14:paraId="2231F5DE" w14:textId="77777777" w:rsidR="00B644DB" w:rsidRDefault="00000000">
            <w:r>
              <w:t>11</w:t>
            </w:r>
          </w:p>
        </w:tc>
        <w:tc>
          <w:tcPr>
            <w:tcW w:w="2000" w:type="pct"/>
          </w:tcPr>
          <w:p w14:paraId="71B212AC" w14:textId="77777777" w:rsidR="00B644DB" w:rsidRDefault="00000000">
            <w:r>
              <w:t>Method of approach – how were participants approached?</w:t>
            </w:r>
          </w:p>
        </w:tc>
        <w:tc>
          <w:tcPr>
            <w:tcW w:w="2100" w:type="pct"/>
          </w:tcPr>
          <w:p w14:paraId="57834632" w14:textId="77777777" w:rsidR="00B644DB" w:rsidRDefault="00000000">
            <w:r>
              <w:t>Methods – Participant selection and sampling; DMPA users and providers were identified during quantitative data collection and approached directly by the field team.</w:t>
            </w:r>
          </w:p>
        </w:tc>
        <w:tc>
          <w:tcPr>
            <w:tcW w:w="500" w:type="pct"/>
          </w:tcPr>
          <w:p w14:paraId="6228D3CA" w14:textId="77777777" w:rsidR="00B644DB" w:rsidRDefault="00000000">
            <w:r>
              <w:t>Met</w:t>
            </w:r>
          </w:p>
        </w:tc>
      </w:tr>
      <w:tr w:rsidR="00B644DB" w14:paraId="041E4AC4" w14:textId="77777777" w:rsidTr="00721E83">
        <w:tc>
          <w:tcPr>
            <w:tcW w:w="400" w:type="pct"/>
          </w:tcPr>
          <w:p w14:paraId="0461DC8C" w14:textId="77777777" w:rsidR="00B644DB" w:rsidRDefault="00000000">
            <w:r>
              <w:t>12</w:t>
            </w:r>
          </w:p>
        </w:tc>
        <w:tc>
          <w:tcPr>
            <w:tcW w:w="2000" w:type="pct"/>
          </w:tcPr>
          <w:p w14:paraId="395686EE" w14:textId="77777777" w:rsidR="00B644DB" w:rsidRDefault="00000000">
            <w:r>
              <w:t>Sample size – how many participants were in the study?</w:t>
            </w:r>
          </w:p>
        </w:tc>
        <w:tc>
          <w:tcPr>
            <w:tcW w:w="2100" w:type="pct"/>
          </w:tcPr>
          <w:p w14:paraId="47832869" w14:textId="77777777" w:rsidR="00B644DB" w:rsidRDefault="00000000">
            <w:r>
              <w:t>Methods – four FGDs; IDIs with DMPA users and six providers (two doctors, two ANMs, two health educators)</w:t>
            </w:r>
          </w:p>
        </w:tc>
        <w:tc>
          <w:tcPr>
            <w:tcW w:w="500" w:type="pct"/>
          </w:tcPr>
          <w:p w14:paraId="0DB216B8" w14:textId="77777777" w:rsidR="00B644DB" w:rsidRDefault="00000000">
            <w:r>
              <w:t>Met</w:t>
            </w:r>
          </w:p>
        </w:tc>
      </w:tr>
      <w:tr w:rsidR="00B644DB" w14:paraId="7BA3E6DF" w14:textId="77777777" w:rsidTr="00721E83">
        <w:tc>
          <w:tcPr>
            <w:tcW w:w="400" w:type="pct"/>
          </w:tcPr>
          <w:p w14:paraId="19270457" w14:textId="77777777" w:rsidR="00B644DB" w:rsidRDefault="00000000">
            <w:r>
              <w:t>13</w:t>
            </w:r>
          </w:p>
        </w:tc>
        <w:tc>
          <w:tcPr>
            <w:tcW w:w="2000" w:type="pct"/>
          </w:tcPr>
          <w:p w14:paraId="08DE4DDB" w14:textId="77777777" w:rsidR="00B644DB" w:rsidRDefault="00000000">
            <w:r>
              <w:t>Non-participation – how many refused or dropped out, and why?</w:t>
            </w:r>
          </w:p>
        </w:tc>
        <w:tc>
          <w:tcPr>
            <w:tcW w:w="2100" w:type="pct"/>
          </w:tcPr>
          <w:p w14:paraId="535D92A4" w14:textId="6EF2DF07" w:rsidR="00B644DB" w:rsidRDefault="00900FC5">
            <w:r>
              <w:t>Reported in companion paper</w:t>
            </w:r>
          </w:p>
        </w:tc>
        <w:tc>
          <w:tcPr>
            <w:tcW w:w="500" w:type="pct"/>
          </w:tcPr>
          <w:p w14:paraId="47CF6D60" w14:textId="4CB91FC0" w:rsidR="00B644DB" w:rsidRDefault="00000000">
            <w:r>
              <w:t>N</w:t>
            </w:r>
          </w:p>
        </w:tc>
      </w:tr>
      <w:tr w:rsidR="00B644DB" w14:paraId="25235D47" w14:textId="77777777" w:rsidTr="00721E83">
        <w:tc>
          <w:tcPr>
            <w:tcW w:w="400" w:type="pct"/>
          </w:tcPr>
          <w:p w14:paraId="59DCE189" w14:textId="77777777" w:rsidR="00B644DB" w:rsidRDefault="00000000">
            <w:r>
              <w:t>14</w:t>
            </w:r>
          </w:p>
        </w:tc>
        <w:tc>
          <w:tcPr>
            <w:tcW w:w="2000" w:type="pct"/>
          </w:tcPr>
          <w:p w14:paraId="09C52D99" w14:textId="77777777" w:rsidR="00B644DB" w:rsidRDefault="00000000">
            <w:r>
              <w:t>Setting of data collection – where was the data collected?</w:t>
            </w:r>
          </w:p>
        </w:tc>
        <w:tc>
          <w:tcPr>
            <w:tcW w:w="2100" w:type="pct"/>
          </w:tcPr>
          <w:p w14:paraId="6C72FE7A" w14:textId="77777777" w:rsidR="00B644DB" w:rsidRDefault="00000000">
            <w:r>
              <w:t>Methods – Data collection (closed settings, Dakshinpuri Extension)</w:t>
            </w:r>
          </w:p>
        </w:tc>
        <w:tc>
          <w:tcPr>
            <w:tcW w:w="500" w:type="pct"/>
          </w:tcPr>
          <w:p w14:paraId="12997B7E" w14:textId="77777777" w:rsidR="00B644DB" w:rsidRDefault="00000000">
            <w:r>
              <w:t>Met</w:t>
            </w:r>
          </w:p>
        </w:tc>
      </w:tr>
      <w:tr w:rsidR="00B644DB" w14:paraId="3E0C6F02" w14:textId="77777777" w:rsidTr="00721E83">
        <w:tc>
          <w:tcPr>
            <w:tcW w:w="400" w:type="pct"/>
          </w:tcPr>
          <w:p w14:paraId="58BE31BA" w14:textId="77777777" w:rsidR="00B644DB" w:rsidRDefault="00000000">
            <w:r>
              <w:t>15</w:t>
            </w:r>
          </w:p>
        </w:tc>
        <w:tc>
          <w:tcPr>
            <w:tcW w:w="2000" w:type="pct"/>
          </w:tcPr>
          <w:p w14:paraId="13868A9C" w14:textId="77777777" w:rsidR="00B644DB" w:rsidRDefault="00000000">
            <w:r>
              <w:t>Presence of non-participants – was anyone else present besides participants and researchers?</w:t>
            </w:r>
          </w:p>
        </w:tc>
        <w:tc>
          <w:tcPr>
            <w:tcW w:w="2100" w:type="pct"/>
          </w:tcPr>
          <w:p w14:paraId="2B803493" w14:textId="77777777" w:rsidR="00B644DB" w:rsidRDefault="00000000">
            <w:r>
              <w:t>Not reported</w:t>
            </w:r>
          </w:p>
        </w:tc>
        <w:tc>
          <w:tcPr>
            <w:tcW w:w="500" w:type="pct"/>
          </w:tcPr>
          <w:p w14:paraId="706DC431" w14:textId="77777777" w:rsidR="00B644DB" w:rsidRDefault="00000000">
            <w:r>
              <w:t>Not reported</w:t>
            </w:r>
          </w:p>
        </w:tc>
      </w:tr>
      <w:tr w:rsidR="00B644DB" w14:paraId="7CE12922" w14:textId="77777777" w:rsidTr="00721E83">
        <w:tc>
          <w:tcPr>
            <w:tcW w:w="400" w:type="pct"/>
          </w:tcPr>
          <w:p w14:paraId="7E0B6615" w14:textId="77777777" w:rsidR="00B644DB" w:rsidRDefault="00000000">
            <w:r>
              <w:t>16</w:t>
            </w:r>
          </w:p>
        </w:tc>
        <w:tc>
          <w:tcPr>
            <w:tcW w:w="2000" w:type="pct"/>
          </w:tcPr>
          <w:p w14:paraId="165822FA" w14:textId="77777777" w:rsidR="00B644DB" w:rsidRDefault="00000000">
            <w:r>
              <w:t>Description of sample – what are the important characteristics of the sample?</w:t>
            </w:r>
          </w:p>
        </w:tc>
        <w:tc>
          <w:tcPr>
            <w:tcW w:w="2100" w:type="pct"/>
          </w:tcPr>
          <w:p w14:paraId="4E428126" w14:textId="77777777" w:rsidR="00B644DB" w:rsidRDefault="00000000">
            <w:r>
              <w:t>Methods – Participant selection and sampling; Results attributions identify participant group and role (e.g. FGD Women, FGD Husbands, ASHA FGD, Mother-in-Law IDI) for every quotation</w:t>
            </w:r>
          </w:p>
        </w:tc>
        <w:tc>
          <w:tcPr>
            <w:tcW w:w="500" w:type="pct"/>
          </w:tcPr>
          <w:p w14:paraId="68616EB6" w14:textId="77777777" w:rsidR="00B644DB" w:rsidRDefault="00000000">
            <w:r>
              <w:t>Met</w:t>
            </w:r>
          </w:p>
        </w:tc>
      </w:tr>
      <w:tr w:rsidR="00B644DB" w14:paraId="4DA6285E" w14:textId="77777777" w:rsidTr="00721E83">
        <w:tc>
          <w:tcPr>
            <w:tcW w:w="400" w:type="pct"/>
          </w:tcPr>
          <w:p w14:paraId="64F40891" w14:textId="77777777" w:rsidR="00B644DB" w:rsidRDefault="00000000">
            <w:r>
              <w:t>17</w:t>
            </w:r>
          </w:p>
        </w:tc>
        <w:tc>
          <w:tcPr>
            <w:tcW w:w="2000" w:type="pct"/>
          </w:tcPr>
          <w:p w14:paraId="00F98F40" w14:textId="77777777" w:rsidR="00B644DB" w:rsidRDefault="00000000">
            <w:r>
              <w:t>Interview guide – were questions, prompts, guides provided by the authors?</w:t>
            </w:r>
          </w:p>
        </w:tc>
        <w:tc>
          <w:tcPr>
            <w:tcW w:w="2100" w:type="pct"/>
          </w:tcPr>
          <w:p w14:paraId="00F9454C" w14:textId="77777777" w:rsidR="00B644DB" w:rsidRDefault="00000000">
            <w:r>
              <w:t>Methods – Participant selection and sampling (purpose-designed interview guides per group)</w:t>
            </w:r>
          </w:p>
        </w:tc>
        <w:tc>
          <w:tcPr>
            <w:tcW w:w="500" w:type="pct"/>
          </w:tcPr>
          <w:p w14:paraId="75E42D2E" w14:textId="77777777" w:rsidR="00B644DB" w:rsidRDefault="00000000">
            <w:r>
              <w:t>Met</w:t>
            </w:r>
          </w:p>
        </w:tc>
      </w:tr>
      <w:tr w:rsidR="00B644DB" w14:paraId="0FBF28F2" w14:textId="77777777" w:rsidTr="00721E83">
        <w:tc>
          <w:tcPr>
            <w:tcW w:w="400" w:type="pct"/>
          </w:tcPr>
          <w:p w14:paraId="7A6789D1" w14:textId="77777777" w:rsidR="00B644DB" w:rsidRDefault="00000000">
            <w:r>
              <w:t>18</w:t>
            </w:r>
          </w:p>
        </w:tc>
        <w:tc>
          <w:tcPr>
            <w:tcW w:w="2000" w:type="pct"/>
          </w:tcPr>
          <w:p w14:paraId="711F17CD" w14:textId="77777777" w:rsidR="00B644DB" w:rsidRDefault="00000000">
            <w:r>
              <w:t>Repeat interviews – were repeat interviews carried out?</w:t>
            </w:r>
          </w:p>
        </w:tc>
        <w:tc>
          <w:tcPr>
            <w:tcW w:w="2100" w:type="pct"/>
          </w:tcPr>
          <w:p w14:paraId="50E0FD7F" w14:textId="77777777" w:rsidR="00B644DB" w:rsidRDefault="00000000">
            <w:r>
              <w:t>Not applicable – single-session design</w:t>
            </w:r>
          </w:p>
        </w:tc>
        <w:tc>
          <w:tcPr>
            <w:tcW w:w="500" w:type="pct"/>
          </w:tcPr>
          <w:p w14:paraId="6269CBE0" w14:textId="77777777" w:rsidR="00B644DB" w:rsidRDefault="00000000">
            <w:r>
              <w:t>Not applicable</w:t>
            </w:r>
          </w:p>
        </w:tc>
      </w:tr>
      <w:tr w:rsidR="00B644DB" w14:paraId="2DEDFC84" w14:textId="77777777" w:rsidTr="00721E83">
        <w:tc>
          <w:tcPr>
            <w:tcW w:w="400" w:type="pct"/>
          </w:tcPr>
          <w:p w14:paraId="339273DA" w14:textId="77777777" w:rsidR="00B644DB" w:rsidRDefault="00000000">
            <w:r>
              <w:t>19</w:t>
            </w:r>
          </w:p>
        </w:tc>
        <w:tc>
          <w:tcPr>
            <w:tcW w:w="2000" w:type="pct"/>
          </w:tcPr>
          <w:p w14:paraId="147344EB" w14:textId="77777777" w:rsidR="00B644DB" w:rsidRDefault="00000000">
            <w:r>
              <w:t>Audio/visual recording – did the research use audio or visual recording to collect the data?</w:t>
            </w:r>
          </w:p>
        </w:tc>
        <w:tc>
          <w:tcPr>
            <w:tcW w:w="2100" w:type="pct"/>
          </w:tcPr>
          <w:p w14:paraId="2527B33B" w14:textId="77777777" w:rsidR="00B644DB" w:rsidRDefault="00000000">
            <w:r>
              <w:t>Methods – Data collection (all sessions audio-recorded)</w:t>
            </w:r>
          </w:p>
        </w:tc>
        <w:tc>
          <w:tcPr>
            <w:tcW w:w="500" w:type="pct"/>
          </w:tcPr>
          <w:p w14:paraId="7F139953" w14:textId="77777777" w:rsidR="00B644DB" w:rsidRDefault="00000000">
            <w:r>
              <w:t>Met</w:t>
            </w:r>
          </w:p>
        </w:tc>
      </w:tr>
      <w:tr w:rsidR="00B644DB" w14:paraId="14FDBEAA" w14:textId="77777777" w:rsidTr="00721E83">
        <w:tc>
          <w:tcPr>
            <w:tcW w:w="400" w:type="pct"/>
          </w:tcPr>
          <w:p w14:paraId="1DFD1511" w14:textId="77777777" w:rsidR="00B644DB" w:rsidRDefault="00000000">
            <w:r>
              <w:t>20</w:t>
            </w:r>
          </w:p>
        </w:tc>
        <w:tc>
          <w:tcPr>
            <w:tcW w:w="2000" w:type="pct"/>
          </w:tcPr>
          <w:p w14:paraId="111E0119" w14:textId="77777777" w:rsidR="00B644DB" w:rsidRDefault="00000000">
            <w:r>
              <w:t>Field notes – were field notes made during and/or after the interview or focus group?</w:t>
            </w:r>
          </w:p>
        </w:tc>
        <w:tc>
          <w:tcPr>
            <w:tcW w:w="2100" w:type="pct"/>
          </w:tcPr>
          <w:p w14:paraId="471CE057" w14:textId="77777777" w:rsidR="00B644DB" w:rsidRDefault="00000000">
            <w:r>
              <w:t>Not reported</w:t>
            </w:r>
          </w:p>
        </w:tc>
        <w:tc>
          <w:tcPr>
            <w:tcW w:w="500" w:type="pct"/>
          </w:tcPr>
          <w:p w14:paraId="39D755A7" w14:textId="77777777" w:rsidR="00B644DB" w:rsidRDefault="00000000">
            <w:r>
              <w:t>Not reported</w:t>
            </w:r>
          </w:p>
        </w:tc>
      </w:tr>
      <w:tr w:rsidR="00B644DB" w14:paraId="6F91A3E9" w14:textId="77777777" w:rsidTr="00721E83">
        <w:tc>
          <w:tcPr>
            <w:tcW w:w="400" w:type="pct"/>
          </w:tcPr>
          <w:p w14:paraId="65882ED0" w14:textId="77777777" w:rsidR="00B644DB" w:rsidRDefault="00000000">
            <w:r>
              <w:t>21</w:t>
            </w:r>
          </w:p>
        </w:tc>
        <w:tc>
          <w:tcPr>
            <w:tcW w:w="2000" w:type="pct"/>
          </w:tcPr>
          <w:p w14:paraId="3478BE1A" w14:textId="77777777" w:rsidR="00B644DB" w:rsidRDefault="00000000">
            <w:r>
              <w:t>Duration – what was the duration of the interviews or focus group?</w:t>
            </w:r>
          </w:p>
        </w:tc>
        <w:tc>
          <w:tcPr>
            <w:tcW w:w="2100" w:type="pct"/>
          </w:tcPr>
          <w:p w14:paraId="1721AB70" w14:textId="77777777" w:rsidR="00B644DB" w:rsidRDefault="00000000">
            <w:r>
              <w:t>Methods – Data collection (45-60 minutes)</w:t>
            </w:r>
          </w:p>
        </w:tc>
        <w:tc>
          <w:tcPr>
            <w:tcW w:w="500" w:type="pct"/>
          </w:tcPr>
          <w:p w14:paraId="01BA9FD0" w14:textId="77777777" w:rsidR="00B644DB" w:rsidRDefault="00000000">
            <w:r>
              <w:t>Met</w:t>
            </w:r>
          </w:p>
        </w:tc>
      </w:tr>
      <w:tr w:rsidR="00B644DB" w14:paraId="4D7B072C" w14:textId="77777777" w:rsidTr="00721E83">
        <w:tc>
          <w:tcPr>
            <w:tcW w:w="400" w:type="pct"/>
          </w:tcPr>
          <w:p w14:paraId="414A0813" w14:textId="77777777" w:rsidR="00B644DB" w:rsidRDefault="00000000">
            <w:r>
              <w:t>22</w:t>
            </w:r>
          </w:p>
        </w:tc>
        <w:tc>
          <w:tcPr>
            <w:tcW w:w="2000" w:type="pct"/>
          </w:tcPr>
          <w:p w14:paraId="502496FF" w14:textId="77777777" w:rsidR="00B644DB" w:rsidRDefault="00000000">
            <w:r>
              <w:t>Data saturation – was data saturation discussed?</w:t>
            </w:r>
          </w:p>
        </w:tc>
        <w:tc>
          <w:tcPr>
            <w:tcW w:w="2100" w:type="pct"/>
          </w:tcPr>
          <w:p w14:paraId="26C1832A" w14:textId="77777777" w:rsidR="00B644DB" w:rsidRDefault="00000000">
            <w:r>
              <w:t>Not explicitly reported</w:t>
            </w:r>
          </w:p>
        </w:tc>
        <w:tc>
          <w:tcPr>
            <w:tcW w:w="500" w:type="pct"/>
          </w:tcPr>
          <w:p w14:paraId="68D1A385" w14:textId="77777777" w:rsidR="00B644DB" w:rsidRDefault="00000000">
            <w:r>
              <w:t>Not reported</w:t>
            </w:r>
          </w:p>
        </w:tc>
      </w:tr>
      <w:tr w:rsidR="00B644DB" w14:paraId="43898406" w14:textId="77777777" w:rsidTr="00721E83">
        <w:tc>
          <w:tcPr>
            <w:tcW w:w="400" w:type="pct"/>
          </w:tcPr>
          <w:p w14:paraId="03CF055F" w14:textId="77777777" w:rsidR="00B644DB" w:rsidRDefault="00000000">
            <w:r>
              <w:t>23</w:t>
            </w:r>
          </w:p>
        </w:tc>
        <w:tc>
          <w:tcPr>
            <w:tcW w:w="2000" w:type="pct"/>
          </w:tcPr>
          <w:p w14:paraId="380DAD95" w14:textId="77777777" w:rsidR="00B644DB" w:rsidRDefault="00000000">
            <w:r>
              <w:t>Transcripts returned – were transcripts returned to participants for comment and/or correction?</w:t>
            </w:r>
          </w:p>
        </w:tc>
        <w:tc>
          <w:tcPr>
            <w:tcW w:w="2100" w:type="pct"/>
          </w:tcPr>
          <w:p w14:paraId="7FC8FD13" w14:textId="77777777" w:rsidR="00B644DB" w:rsidRDefault="00000000">
            <w:r>
              <w:t>Not reported</w:t>
            </w:r>
          </w:p>
        </w:tc>
        <w:tc>
          <w:tcPr>
            <w:tcW w:w="500" w:type="pct"/>
          </w:tcPr>
          <w:p w14:paraId="5CA1BAD6" w14:textId="77777777" w:rsidR="00B644DB" w:rsidRDefault="00000000">
            <w:r>
              <w:t>Not reported</w:t>
            </w:r>
          </w:p>
        </w:tc>
      </w:tr>
      <w:tr w:rsidR="00B644DB" w14:paraId="5E7F1DE6" w14:textId="77777777" w:rsidTr="00721E83">
        <w:tc>
          <w:tcPr>
            <w:tcW w:w="400" w:type="pct"/>
          </w:tcPr>
          <w:p w14:paraId="0D9AC3AF" w14:textId="77777777" w:rsidR="00B644DB" w:rsidRDefault="00000000">
            <w:r>
              <w:t>24</w:t>
            </w:r>
          </w:p>
        </w:tc>
        <w:tc>
          <w:tcPr>
            <w:tcW w:w="2000" w:type="pct"/>
          </w:tcPr>
          <w:p w14:paraId="0551BA77" w14:textId="77777777" w:rsidR="00B644DB" w:rsidRDefault="00000000">
            <w:r>
              <w:t>Number of data coders – how many coders coded the data?</w:t>
            </w:r>
          </w:p>
        </w:tc>
        <w:tc>
          <w:tcPr>
            <w:tcW w:w="2100" w:type="pct"/>
          </w:tcPr>
          <w:p w14:paraId="2B6B08F3" w14:textId="77777777" w:rsidR="00B644DB" w:rsidRDefault="00000000">
            <w:r>
              <w:t>Not reported</w:t>
            </w:r>
          </w:p>
        </w:tc>
        <w:tc>
          <w:tcPr>
            <w:tcW w:w="500" w:type="pct"/>
          </w:tcPr>
          <w:p w14:paraId="44432213" w14:textId="77777777" w:rsidR="00B644DB" w:rsidRDefault="00000000">
            <w:r>
              <w:t>Not reported</w:t>
            </w:r>
          </w:p>
        </w:tc>
      </w:tr>
      <w:tr w:rsidR="00B644DB" w14:paraId="50F4227A" w14:textId="77777777" w:rsidTr="00721E83">
        <w:tc>
          <w:tcPr>
            <w:tcW w:w="400" w:type="pct"/>
          </w:tcPr>
          <w:p w14:paraId="4DAAE914" w14:textId="77777777" w:rsidR="00B644DB" w:rsidRDefault="00000000">
            <w:r>
              <w:lastRenderedPageBreak/>
              <w:t>25</w:t>
            </w:r>
          </w:p>
        </w:tc>
        <w:tc>
          <w:tcPr>
            <w:tcW w:w="2000" w:type="pct"/>
          </w:tcPr>
          <w:p w14:paraId="30BC8D04" w14:textId="77777777" w:rsidR="00B644DB" w:rsidRDefault="00000000">
            <w:r>
              <w:t>Description of the coding tree – did authors provide a description of the coding tree?</w:t>
            </w:r>
          </w:p>
        </w:tc>
        <w:tc>
          <w:tcPr>
            <w:tcW w:w="2100" w:type="pct"/>
          </w:tcPr>
          <w:p w14:paraId="4C7AA9BF" w14:textId="77777777" w:rsidR="00B644DB" w:rsidRDefault="00000000">
            <w:r>
              <w:t>Methods – Data analysis (codebook development, iterative refinement into categories/themes)</w:t>
            </w:r>
          </w:p>
        </w:tc>
        <w:tc>
          <w:tcPr>
            <w:tcW w:w="500" w:type="pct"/>
          </w:tcPr>
          <w:p w14:paraId="18CECF51" w14:textId="77777777" w:rsidR="00B644DB" w:rsidRDefault="00000000">
            <w:r>
              <w:t>Partially met</w:t>
            </w:r>
          </w:p>
        </w:tc>
      </w:tr>
      <w:tr w:rsidR="00B644DB" w14:paraId="2B967D2D" w14:textId="77777777" w:rsidTr="00721E83">
        <w:tc>
          <w:tcPr>
            <w:tcW w:w="400" w:type="pct"/>
          </w:tcPr>
          <w:p w14:paraId="40DB8A2C" w14:textId="77777777" w:rsidR="00B644DB" w:rsidRDefault="00000000">
            <w:r>
              <w:t>26</w:t>
            </w:r>
          </w:p>
        </w:tc>
        <w:tc>
          <w:tcPr>
            <w:tcW w:w="2000" w:type="pct"/>
          </w:tcPr>
          <w:p w14:paraId="41508A62" w14:textId="77777777" w:rsidR="00B644DB" w:rsidRDefault="00000000">
            <w:r>
              <w:t>Derivation of themes – were themes identified in advance or derived from the data?</w:t>
            </w:r>
          </w:p>
        </w:tc>
        <w:tc>
          <w:tcPr>
            <w:tcW w:w="2100" w:type="pct"/>
          </w:tcPr>
          <w:p w14:paraId="49D9A79E" w14:textId="77777777" w:rsidR="00B644DB" w:rsidRDefault="00000000">
            <w:r>
              <w:t>Methods – Data analysis (mixed inductive-deductive)</w:t>
            </w:r>
          </w:p>
        </w:tc>
        <w:tc>
          <w:tcPr>
            <w:tcW w:w="500" w:type="pct"/>
          </w:tcPr>
          <w:p w14:paraId="3E004652" w14:textId="77777777" w:rsidR="00B644DB" w:rsidRDefault="00000000">
            <w:r>
              <w:t>Met</w:t>
            </w:r>
          </w:p>
        </w:tc>
      </w:tr>
      <w:tr w:rsidR="00B644DB" w14:paraId="72168977" w14:textId="77777777" w:rsidTr="00721E83">
        <w:tc>
          <w:tcPr>
            <w:tcW w:w="400" w:type="pct"/>
          </w:tcPr>
          <w:p w14:paraId="474CE277" w14:textId="77777777" w:rsidR="00B644DB" w:rsidRDefault="00000000">
            <w:r>
              <w:t>27</w:t>
            </w:r>
          </w:p>
        </w:tc>
        <w:tc>
          <w:tcPr>
            <w:tcW w:w="2000" w:type="pct"/>
          </w:tcPr>
          <w:p w14:paraId="6B98D521" w14:textId="77777777" w:rsidR="00B644DB" w:rsidRDefault="00000000">
            <w:r>
              <w:t>Software – what software was used to manage the data?</w:t>
            </w:r>
          </w:p>
        </w:tc>
        <w:tc>
          <w:tcPr>
            <w:tcW w:w="2100" w:type="pct"/>
          </w:tcPr>
          <w:p w14:paraId="61355463" w14:textId="77777777" w:rsidR="00B644DB" w:rsidRDefault="00000000">
            <w:r>
              <w:t>Not reported</w:t>
            </w:r>
          </w:p>
        </w:tc>
        <w:tc>
          <w:tcPr>
            <w:tcW w:w="500" w:type="pct"/>
          </w:tcPr>
          <w:p w14:paraId="55F34E7A" w14:textId="77777777" w:rsidR="00B644DB" w:rsidRDefault="00000000">
            <w:r>
              <w:t>Not reported</w:t>
            </w:r>
          </w:p>
        </w:tc>
      </w:tr>
      <w:tr w:rsidR="00B644DB" w14:paraId="68D7FE8D" w14:textId="77777777" w:rsidTr="00721E83">
        <w:tc>
          <w:tcPr>
            <w:tcW w:w="400" w:type="pct"/>
          </w:tcPr>
          <w:p w14:paraId="65A490B1" w14:textId="77777777" w:rsidR="00B644DB" w:rsidRDefault="00000000">
            <w:r>
              <w:t>28</w:t>
            </w:r>
          </w:p>
        </w:tc>
        <w:tc>
          <w:tcPr>
            <w:tcW w:w="2000" w:type="pct"/>
          </w:tcPr>
          <w:p w14:paraId="754FB6E1" w14:textId="77777777" w:rsidR="00B644DB" w:rsidRDefault="00000000">
            <w:r>
              <w:t>Participant checking – did participants provide feedback on the findings?</w:t>
            </w:r>
          </w:p>
        </w:tc>
        <w:tc>
          <w:tcPr>
            <w:tcW w:w="2100" w:type="pct"/>
          </w:tcPr>
          <w:p w14:paraId="0E27DB1D" w14:textId="77777777" w:rsidR="00B644DB" w:rsidRDefault="00000000">
            <w:r>
              <w:t>Not reported</w:t>
            </w:r>
          </w:p>
        </w:tc>
        <w:tc>
          <w:tcPr>
            <w:tcW w:w="500" w:type="pct"/>
          </w:tcPr>
          <w:p w14:paraId="2A0DA74D" w14:textId="77777777" w:rsidR="00B644DB" w:rsidRDefault="00000000">
            <w:r>
              <w:t>Not reported</w:t>
            </w:r>
          </w:p>
        </w:tc>
      </w:tr>
      <w:tr w:rsidR="00B644DB" w14:paraId="1AF3B4DF" w14:textId="77777777" w:rsidTr="00721E83">
        <w:tc>
          <w:tcPr>
            <w:tcW w:w="400" w:type="pct"/>
          </w:tcPr>
          <w:p w14:paraId="414D4F4C" w14:textId="77777777" w:rsidR="00B644DB" w:rsidRDefault="00000000">
            <w:r>
              <w:t>29</w:t>
            </w:r>
          </w:p>
        </w:tc>
        <w:tc>
          <w:tcPr>
            <w:tcW w:w="2000" w:type="pct"/>
          </w:tcPr>
          <w:p w14:paraId="4DE7FBE9" w14:textId="77777777" w:rsidR="00B644DB" w:rsidRDefault="00000000">
            <w:r>
              <w:t>Quotations presented – were participant quotations used to illustrate the themes/findings?</w:t>
            </w:r>
          </w:p>
        </w:tc>
        <w:tc>
          <w:tcPr>
            <w:tcW w:w="2100" w:type="pct"/>
          </w:tcPr>
          <w:p w14:paraId="57B809A9" w14:textId="77777777" w:rsidR="00B644DB" w:rsidRDefault="00000000">
            <w:r>
              <w:t>Results – Qualitative findings: thematic analysis (37 illustrative quotations across 6 themes)</w:t>
            </w:r>
          </w:p>
        </w:tc>
        <w:tc>
          <w:tcPr>
            <w:tcW w:w="500" w:type="pct"/>
          </w:tcPr>
          <w:p w14:paraId="4A578770" w14:textId="77777777" w:rsidR="00B644DB" w:rsidRDefault="00000000">
            <w:r>
              <w:t>Met</w:t>
            </w:r>
          </w:p>
        </w:tc>
      </w:tr>
      <w:tr w:rsidR="00B644DB" w14:paraId="344A5BD1" w14:textId="77777777" w:rsidTr="00721E83">
        <w:tc>
          <w:tcPr>
            <w:tcW w:w="400" w:type="pct"/>
          </w:tcPr>
          <w:p w14:paraId="126E990B" w14:textId="77777777" w:rsidR="00B644DB" w:rsidRDefault="00000000">
            <w:r>
              <w:t>30</w:t>
            </w:r>
          </w:p>
        </w:tc>
        <w:tc>
          <w:tcPr>
            <w:tcW w:w="2000" w:type="pct"/>
          </w:tcPr>
          <w:p w14:paraId="37F20028" w14:textId="77777777" w:rsidR="00B644DB" w:rsidRDefault="00000000">
            <w:r>
              <w:t>Data and findings consistent – was there consistency between the data presented and the findings?</w:t>
            </w:r>
          </w:p>
        </w:tc>
        <w:tc>
          <w:tcPr>
            <w:tcW w:w="2100" w:type="pct"/>
          </w:tcPr>
          <w:p w14:paraId="59FCCB1B" w14:textId="77777777" w:rsidR="00B644DB" w:rsidRDefault="00000000">
            <w:r>
              <w:t>Results and Discussion, throughout; triangulation across participant groups stated in Methods</w:t>
            </w:r>
          </w:p>
        </w:tc>
        <w:tc>
          <w:tcPr>
            <w:tcW w:w="500" w:type="pct"/>
          </w:tcPr>
          <w:p w14:paraId="5208BD13" w14:textId="77777777" w:rsidR="00B644DB" w:rsidRDefault="00000000">
            <w:r>
              <w:t>Met</w:t>
            </w:r>
          </w:p>
        </w:tc>
      </w:tr>
      <w:tr w:rsidR="00B644DB" w14:paraId="431CAECF" w14:textId="77777777" w:rsidTr="00721E83">
        <w:tc>
          <w:tcPr>
            <w:tcW w:w="400" w:type="pct"/>
          </w:tcPr>
          <w:p w14:paraId="23B13991" w14:textId="77777777" w:rsidR="00B644DB" w:rsidRDefault="00000000">
            <w:r>
              <w:t>31</w:t>
            </w:r>
          </w:p>
        </w:tc>
        <w:tc>
          <w:tcPr>
            <w:tcW w:w="2000" w:type="pct"/>
          </w:tcPr>
          <w:p w14:paraId="60FA44F1" w14:textId="77777777" w:rsidR="00B644DB" w:rsidRDefault="00000000">
            <w:r>
              <w:t>Clarity of major themes – were major themes clearly presented in the findings?</w:t>
            </w:r>
          </w:p>
        </w:tc>
        <w:tc>
          <w:tcPr>
            <w:tcW w:w="2100" w:type="pct"/>
          </w:tcPr>
          <w:p w14:paraId="7C33C683" w14:textId="77777777" w:rsidR="00B644DB" w:rsidRDefault="00000000">
            <w:r>
              <w:t>Results – six themes under three domains, each with an analytical paragraph; Figure 1</w:t>
            </w:r>
          </w:p>
        </w:tc>
        <w:tc>
          <w:tcPr>
            <w:tcW w:w="500" w:type="pct"/>
          </w:tcPr>
          <w:p w14:paraId="69537E2F" w14:textId="77777777" w:rsidR="00B644DB" w:rsidRDefault="00000000">
            <w:r>
              <w:t>Met</w:t>
            </w:r>
          </w:p>
        </w:tc>
      </w:tr>
      <w:tr w:rsidR="00B644DB" w14:paraId="563B9EC5" w14:textId="77777777" w:rsidTr="00721E83">
        <w:tc>
          <w:tcPr>
            <w:tcW w:w="400" w:type="pct"/>
          </w:tcPr>
          <w:p w14:paraId="3E6B1DF5" w14:textId="77777777" w:rsidR="00B644DB" w:rsidRDefault="00000000">
            <w:r>
              <w:t>32</w:t>
            </w:r>
          </w:p>
        </w:tc>
        <w:tc>
          <w:tcPr>
            <w:tcW w:w="2000" w:type="pct"/>
          </w:tcPr>
          <w:p w14:paraId="2E6902EB" w14:textId="77777777" w:rsidR="00B644DB" w:rsidRDefault="00000000">
            <w:r>
              <w:t>Clarity of minor themes – is there a description of diverse cases or discussion of minor themes?</w:t>
            </w:r>
          </w:p>
        </w:tc>
        <w:tc>
          <w:tcPr>
            <w:tcW w:w="2100" w:type="pct"/>
          </w:tcPr>
          <w:p w14:paraId="0DA1ACB8" w14:textId="77777777" w:rsidR="00B644DB" w:rsidRDefault="00000000">
            <w:r>
              <w:t>Results – sub-points within each theme's analytical paragraph (e.g. religious variation within Theme 5)</w:t>
            </w:r>
          </w:p>
        </w:tc>
        <w:tc>
          <w:tcPr>
            <w:tcW w:w="500" w:type="pct"/>
          </w:tcPr>
          <w:p w14:paraId="0E6BBCEE" w14:textId="77777777" w:rsidR="00B644DB" w:rsidRDefault="00000000">
            <w:r>
              <w:t>Partially met</w:t>
            </w:r>
          </w:p>
        </w:tc>
      </w:tr>
    </w:tbl>
    <w:p w14:paraId="4846E121" w14:textId="4981FFD4" w:rsidR="00B644DB" w:rsidRDefault="00B644DB">
      <w:pPr>
        <w:spacing w:after="200"/>
      </w:pPr>
    </w:p>
    <w:sectPr w:rsidR="00B644DB">
      <w:pgSz w:w="15840" w:h="12240" w:orient="landscape"/>
      <w:pgMar w:top="1080" w:right="900" w:bottom="1080" w:left="9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41D541E"/>
    <w:multiLevelType w:val="hybridMultilevel"/>
    <w:tmpl w:val="89564018"/>
    <w:lvl w:ilvl="0" w:tplc="464EB15A">
      <w:start w:val="1"/>
      <w:numFmt w:val="bullet"/>
      <w:lvlText w:val="●"/>
      <w:lvlJc w:val="left"/>
      <w:pPr>
        <w:ind w:left="720" w:hanging="360"/>
      </w:pPr>
    </w:lvl>
    <w:lvl w:ilvl="1" w:tplc="7CC29124">
      <w:start w:val="1"/>
      <w:numFmt w:val="bullet"/>
      <w:lvlText w:val="○"/>
      <w:lvlJc w:val="left"/>
      <w:pPr>
        <w:ind w:left="1440" w:hanging="360"/>
      </w:pPr>
    </w:lvl>
    <w:lvl w:ilvl="2" w:tplc="87E03376">
      <w:start w:val="1"/>
      <w:numFmt w:val="bullet"/>
      <w:lvlText w:val="■"/>
      <w:lvlJc w:val="left"/>
      <w:pPr>
        <w:ind w:left="2160" w:hanging="360"/>
      </w:pPr>
    </w:lvl>
    <w:lvl w:ilvl="3" w:tplc="B9EE6A30">
      <w:start w:val="1"/>
      <w:numFmt w:val="bullet"/>
      <w:lvlText w:val="●"/>
      <w:lvlJc w:val="left"/>
      <w:pPr>
        <w:ind w:left="2880" w:hanging="360"/>
      </w:pPr>
    </w:lvl>
    <w:lvl w:ilvl="4" w:tplc="532AE250">
      <w:start w:val="1"/>
      <w:numFmt w:val="bullet"/>
      <w:lvlText w:val="○"/>
      <w:lvlJc w:val="left"/>
      <w:pPr>
        <w:ind w:left="3600" w:hanging="360"/>
      </w:pPr>
    </w:lvl>
    <w:lvl w:ilvl="5" w:tplc="982658E2">
      <w:start w:val="1"/>
      <w:numFmt w:val="bullet"/>
      <w:lvlText w:val="■"/>
      <w:lvlJc w:val="left"/>
      <w:pPr>
        <w:ind w:left="4320" w:hanging="360"/>
      </w:pPr>
    </w:lvl>
    <w:lvl w:ilvl="6" w:tplc="60D2DD0E">
      <w:start w:val="1"/>
      <w:numFmt w:val="bullet"/>
      <w:lvlText w:val="●"/>
      <w:lvlJc w:val="left"/>
      <w:pPr>
        <w:ind w:left="5040" w:hanging="360"/>
      </w:pPr>
    </w:lvl>
    <w:lvl w:ilvl="7" w:tplc="F53C92B4">
      <w:start w:val="1"/>
      <w:numFmt w:val="bullet"/>
      <w:lvlText w:val="●"/>
      <w:lvlJc w:val="left"/>
      <w:pPr>
        <w:ind w:left="5760" w:hanging="360"/>
      </w:pPr>
    </w:lvl>
    <w:lvl w:ilvl="8" w:tplc="9B2EAE12">
      <w:start w:val="1"/>
      <w:numFmt w:val="bullet"/>
      <w:lvlText w:val="●"/>
      <w:lvlJc w:val="left"/>
      <w:pPr>
        <w:ind w:left="6480" w:hanging="360"/>
      </w:pPr>
    </w:lvl>
  </w:abstractNum>
  <w:num w:numId="1" w16cid:durableId="723600876">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44DB"/>
    <w:rsid w:val="00366A85"/>
    <w:rsid w:val="003F342A"/>
    <w:rsid w:val="00721E83"/>
    <w:rsid w:val="00833B20"/>
    <w:rsid w:val="00900FC5"/>
    <w:rsid w:val="00B644D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4:docId w14:val="0E26888E"/>
  <w15:docId w15:val="{50F23A4C-0DBD-174A-85E2-5E355D42C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IN"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table" w:styleId="TableGridLight">
    <w:name w:val="Grid Table Light"/>
    <w:basedOn w:val="TableNormal"/>
    <w:uiPriority w:val="40"/>
    <w:rsid w:val="00721E8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
    <w:name w:val="Table Grid"/>
    <w:basedOn w:val="TableNormal"/>
    <w:uiPriority w:val="39"/>
    <w:rsid w:val="00721E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4">
    <w:name w:val="Grid Table 4 Accent 4"/>
    <w:basedOn w:val="TableNormal"/>
    <w:uiPriority w:val="49"/>
    <w:rsid w:val="00721E83"/>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721E83"/>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1657</Words>
  <Characters>9446</Characters>
  <Application>Microsoft Office Word</Application>
  <DocSecurity>0</DocSecurity>
  <Lines>78</Lines>
  <Paragraphs>22</Paragraphs>
  <ScaleCrop>false</ScaleCrop>
  <Company/>
  <LinksUpToDate>false</LinksUpToDate>
  <CharactersWithSpaces>11081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Dr.Suresh Bangla</cp:lastModifiedBy>
  <cp:revision>3</cp:revision>
  <dcterms:created xsi:type="dcterms:W3CDTF">2026-08-15T13:17:00Z</dcterms:created>
  <dcterms:modified xsi:type="dcterms:W3CDTF">2026-09-01T12:51:00Z</dcterms:modified>
</cp:coreProperties>
</file>