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7E66C" w14:textId="77777777" w:rsidR="00D87D73" w:rsidRDefault="00D87D73" w:rsidP="00D87D73">
      <w:pPr>
        <w:ind w:left="-5" w:right="15" w:firstLine="0"/>
      </w:pPr>
    </w:p>
    <w:p w14:paraId="65DFA1A3" w14:textId="77777777" w:rsidR="00D87D73" w:rsidRDefault="00D87D73" w:rsidP="00D87D73">
      <w:pPr>
        <w:ind w:left="-5" w:right="15" w:firstLine="81"/>
      </w:pPr>
    </w:p>
    <w:p w14:paraId="4F48D357" w14:textId="77777777" w:rsidR="00D87D73" w:rsidRDefault="00D87D73" w:rsidP="00D87D73">
      <w:pPr>
        <w:spacing w:after="121" w:line="259" w:lineRule="auto"/>
        <w:ind w:left="0" w:right="-7" w:firstLine="0"/>
        <w:jc w:val="left"/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039818A3" wp14:editId="7CF5C522">
                <wp:extent cx="5966638" cy="220396"/>
                <wp:effectExtent l="0" t="0" r="0" b="0"/>
                <wp:docPr id="19443" name="Group 19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6638" cy="220396"/>
                          <a:chOff x="2362675" y="3664750"/>
                          <a:chExt cx="6256700" cy="230225"/>
                        </a:xfrm>
                      </wpg:grpSpPr>
                      <wpg:grpSp>
                        <wpg:cNvPr id="1933551632" name="Group 1933551632"/>
                        <wpg:cNvGrpSpPr/>
                        <wpg:grpSpPr>
                          <a:xfrm>
                            <a:off x="2362681" y="3669802"/>
                            <a:ext cx="6256694" cy="220396"/>
                            <a:chOff x="0" y="0"/>
                            <a:chExt cx="6256694" cy="220396"/>
                          </a:xfrm>
                        </wpg:grpSpPr>
                        <wps:wsp>
                          <wps:cNvPr id="1269460581" name="Rectangle 1269460581"/>
                          <wps:cNvSpPr/>
                          <wps:spPr>
                            <a:xfrm>
                              <a:off x="0" y="0"/>
                              <a:ext cx="5966625" cy="220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DE1B48" w14:textId="77777777" w:rsidR="00D87D73" w:rsidRDefault="00D87D73" w:rsidP="00D87D73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9232698" name="Freeform 129232698"/>
                          <wps:cNvSpPr/>
                          <wps:spPr>
                            <a:xfrm>
                              <a:off x="0" y="0"/>
                              <a:ext cx="5966638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66638" h="120000" extrusionOk="0">
                                  <a:moveTo>
                                    <a:pt x="0" y="0"/>
                                  </a:moveTo>
                                  <a:lnTo>
                                    <a:pt x="5966638" y="0"/>
                                  </a:lnTo>
                                </a:path>
                              </a:pathLst>
                            </a:custGeom>
                            <a:noFill/>
                            <a:ln w="10100" cap="flat" cmpd="sng">
                              <a:solidFill>
                                <a:srgbClr val="000000"/>
                              </a:solidFill>
                              <a:prstDash val="solid"/>
                              <a:miter lim="1270"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40496494" name="Rectangle 1240496494"/>
                          <wps:cNvSpPr/>
                          <wps:spPr>
                            <a:xfrm>
                              <a:off x="1482674" y="79993"/>
                              <a:ext cx="2486621" cy="1210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038F39" w14:textId="77777777" w:rsidR="00D87D73" w:rsidRDefault="00D87D73" w:rsidP="00D87D73">
                                <w:pPr>
                                  <w:spacing w:after="160" w:line="258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Task 1: Single-staging whole-body PET/CT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1251154212" name="Rectangle 1251154212"/>
                          <wps:cNvSpPr/>
                          <wps:spPr>
                            <a:xfrm>
                              <a:off x="4128977" y="79993"/>
                              <a:ext cx="2127717" cy="1210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BC02F2" w14:textId="77777777" w:rsidR="00D87D73" w:rsidRDefault="00D87D73" w:rsidP="00D87D73">
                                <w:pPr>
                                  <w:spacing w:after="160" w:line="258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Task 2: Longitudinal whole-body CT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1412252983" name="Freeform 1412252983"/>
                          <wps:cNvSpPr/>
                          <wps:spPr>
                            <a:xfrm>
                              <a:off x="1007072" y="220396"/>
                              <a:ext cx="2820823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20823" h="120000" extrusionOk="0">
                                  <a:moveTo>
                                    <a:pt x="0" y="0"/>
                                  </a:moveTo>
                                  <a:lnTo>
                                    <a:pt x="2820823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1270"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17809786" name="Freeform 917809786"/>
                          <wps:cNvSpPr/>
                          <wps:spPr>
                            <a:xfrm>
                              <a:off x="3954399" y="220396"/>
                              <a:ext cx="1948993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48993" h="120000" extrusionOk="0">
                                  <a:moveTo>
                                    <a:pt x="0" y="0"/>
                                  </a:moveTo>
                                  <a:lnTo>
                                    <a:pt x="1948993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1270"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9818A3" id="Group 19443" o:spid="_x0000_s1026" style="width:469.8pt;height:17.35pt;mso-position-horizontal-relative:char;mso-position-vertical-relative:line" coordorigin="23626,36647" coordsize="62567,2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">
                <v:group id="Group 1933551632" o:spid="_x0000_s1027" style="position:absolute;left:23626;top:36698;width:62567;height:2203" coordsize="62566,2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">
                  <v:rect id="Rectangle 1269460581" o:spid="_x0000_s1028" style="position:absolute;width:59666;height:2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28DE1B48" w14:textId="77777777" w:rsidR="00D87D73" w:rsidRDefault="00D87D73" w:rsidP="00D87D73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 id="Freeform 129232698" o:spid="_x0000_s1029" style="position:absolute;width:59666;height:0;visibility:visible;mso-wrap-style:square;v-text-anchor:middle" coordsize="5966638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" path="m,l5966638,e" filled="f" strokeweight=".28056mm">
                    <v:stroke startarrowwidth="narrow" startarrowlength="short" endarrowwidth="narrow" endarrowlength="short" miterlimit="832f" joinstyle="miter"/>
                    <v:path arrowok="t" o:extrusionok="f"/>
                  </v:shape>
                  <v:rect id="Rectangle 1240496494" o:spid="_x0000_s1030" style="position:absolute;left:14826;top:799;width:24866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" filled="f" stroked="f">
                    <v:textbox inset="0,0,0,0">
                      <w:txbxContent>
                        <w:p w14:paraId="25038F39" w14:textId="77777777" w:rsidR="00D87D73" w:rsidRDefault="00D87D73" w:rsidP="00D87D73">
                          <w:pPr>
                            <w:spacing w:after="160" w:line="258" w:lineRule="auto"/>
                            <w:ind w:left="0" w:firstLine="0"/>
                            <w:jc w:val="left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Task 1: Single-staging whole-body PET/CT</w:t>
                          </w:r>
                        </w:p>
                      </w:txbxContent>
                    </v:textbox>
                  </v:rect>
                  <v:rect id="Rectangle 1251154212" o:spid="_x0000_s1031" style="position:absolute;left:41289;top:799;width:21277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" filled="f" stroked="f">
                    <v:textbox inset="0,0,0,0">
                      <w:txbxContent>
                        <w:p w14:paraId="7DBC02F2" w14:textId="77777777" w:rsidR="00D87D73" w:rsidRDefault="00D87D73" w:rsidP="00D87D73">
                          <w:pPr>
                            <w:spacing w:after="160" w:line="258" w:lineRule="auto"/>
                            <w:ind w:left="0" w:firstLine="0"/>
                            <w:jc w:val="left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Task 2: Longitudinal whole-body CT</w:t>
                          </w:r>
                        </w:p>
                      </w:txbxContent>
                    </v:textbox>
                  </v:rect>
                  <v:shape id="Freeform 1412252983" o:spid="_x0000_s1032" style="position:absolute;left:10070;top:2203;width:28208;height:0;visibility:visible;mso-wrap-style:square;v-text-anchor:middle" coordsize="2820823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" path="m,l2820823,e" filled="f">
                    <v:stroke startarrowwidth="narrow" startarrowlength="short" endarrowwidth="narrow" endarrowlength="short" miterlimit="832f" joinstyle="miter"/>
                    <v:path arrowok="t" o:extrusionok="f"/>
                  </v:shape>
                  <v:shape id="Freeform 917809786" o:spid="_x0000_s1033" style="position:absolute;left:39543;top:2203;width:19490;height:0;visibility:visible;mso-wrap-style:square;v-text-anchor:middle" coordsize="1948993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" path="m,l1948993,e" filled="f">
                    <v:stroke startarrowwidth="narrow" startarrowlength="short" endarrowwidth="narrow" endarrowlength="short" miterlimit="832f" joinstyle="miter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tbl>
      <w:tblPr>
        <w:tblW w:w="9396" w:type="dxa"/>
        <w:tblLayout w:type="fixed"/>
        <w:tblLook w:val="0400" w:firstRow="0" w:lastRow="0" w:firstColumn="0" w:lastColumn="0" w:noHBand="0" w:noVBand="1"/>
      </w:tblPr>
      <w:tblGrid>
        <w:gridCol w:w="1605"/>
        <w:gridCol w:w="1033"/>
        <w:gridCol w:w="1486"/>
        <w:gridCol w:w="1033"/>
        <w:gridCol w:w="1090"/>
        <w:gridCol w:w="1656"/>
        <w:gridCol w:w="806"/>
        <w:gridCol w:w="687"/>
      </w:tblGrid>
      <w:tr w:rsidR="00D87D73" w14:paraId="37259D2D" w14:textId="77777777" w:rsidTr="00CC620F">
        <w:trPr>
          <w:trHeight w:val="412"/>
        </w:trPr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E08460" w14:textId="77777777" w:rsidR="00D87D73" w:rsidRDefault="00D87D73" w:rsidP="00CC620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433390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Train</w:t>
            </w:r>
          </w:p>
          <w:p w14:paraId="1C1DE93E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(UKT)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899F67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Train</w:t>
            </w:r>
          </w:p>
          <w:p w14:paraId="34B50EE1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(LMU)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108AD20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Test</w:t>
            </w:r>
          </w:p>
          <w:p w14:paraId="64E660DE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(UKT)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1EFFFC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Test</w:t>
            </w:r>
          </w:p>
          <w:p w14:paraId="414F507F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(LMU)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CFEBFC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Train</w:t>
            </w:r>
          </w:p>
          <w:p w14:paraId="359CDFD7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(UKT)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E4404E9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Test</w:t>
            </w:r>
          </w:p>
          <w:p w14:paraId="727D3542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(UKT)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8712448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Test</w:t>
            </w:r>
          </w:p>
          <w:p w14:paraId="3789A903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(UM)</w:t>
            </w:r>
          </w:p>
        </w:tc>
      </w:tr>
      <w:tr w:rsidR="00D87D73" w14:paraId="78C117DD" w14:textId="77777777" w:rsidTr="00CC620F">
        <w:trPr>
          <w:trHeight w:val="508"/>
        </w:trPr>
        <w:tc>
          <w:tcPr>
            <w:tcW w:w="16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90B8CF5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Tracer(s)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B2B6308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18F-FDG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82DD16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18F-PSMA,</w:t>
            </w:r>
          </w:p>
          <w:p w14:paraId="29684ACB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68Ga-PSMA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10A1142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18F-FDG</w:t>
            </w:r>
          </w:p>
        </w:tc>
        <w:tc>
          <w:tcPr>
            <w:tcW w:w="109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44DDB5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18F-PSMA,</w:t>
            </w:r>
          </w:p>
          <w:p w14:paraId="5EFA1C3A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68Ga-PSMA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C19D51B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114633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BEE0C1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–</w:t>
            </w:r>
          </w:p>
        </w:tc>
      </w:tr>
      <w:tr w:rsidR="00D87D73" w14:paraId="4938D574" w14:textId="77777777" w:rsidTr="00CC620F">
        <w:trPr>
          <w:trHeight w:val="1193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2BD6BA1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Scanner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57D6BA28" w14:textId="77777777" w:rsidR="00D87D73" w:rsidRDefault="00D87D73" w:rsidP="00CC620F">
            <w:pPr>
              <w:spacing w:after="0" w:line="233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Siemens Biograph</w:t>
            </w:r>
          </w:p>
          <w:p w14:paraId="63B072FC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mCT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03382151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Siemens Biograph</w:t>
            </w:r>
          </w:p>
          <w:p w14:paraId="1B62C5E4" w14:textId="77777777" w:rsidR="00D87D73" w:rsidRDefault="00D87D73" w:rsidP="00CC620F">
            <w:pPr>
              <w:spacing w:after="0" w:line="233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64-4R TruePoint, Siemens Biograph</w:t>
            </w:r>
          </w:p>
          <w:p w14:paraId="374E8EC7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mCT Flow 20, GE</w:t>
            </w:r>
          </w:p>
          <w:p w14:paraId="5BC835B1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Discovery 690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2AC0B97E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Same as</w:t>
            </w:r>
          </w:p>
          <w:p w14:paraId="3E98E9B8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training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0B4B149C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Same as</w:t>
            </w:r>
          </w:p>
          <w:p w14:paraId="5A625333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training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91EC404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Sensation 64,</w:t>
            </w:r>
          </w:p>
          <w:p w14:paraId="7C5283EC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SOMATOM</w:t>
            </w:r>
          </w:p>
          <w:p w14:paraId="049BF6F7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Definition AS,</w:t>
            </w:r>
          </w:p>
          <w:p w14:paraId="6E5E0984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SOMATOM Flash,</w:t>
            </w:r>
          </w:p>
          <w:p w14:paraId="289FF81A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SOMATOM Force,</w:t>
            </w:r>
          </w:p>
          <w:p w14:paraId="1BFDCDB2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Biograph128 PET/CT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72C8EDBE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Same as</w:t>
            </w:r>
          </w:p>
          <w:p w14:paraId="21558830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training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69565E25" w14:textId="77777777" w:rsidR="00D87D73" w:rsidRDefault="00D87D73" w:rsidP="00CC620F">
            <w:pPr>
              <w:spacing w:after="0" w:line="233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Philips Brilliance</w:t>
            </w:r>
          </w:p>
          <w:p w14:paraId="3166A0F0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iCT 256</w:t>
            </w:r>
          </w:p>
        </w:tc>
      </w:tr>
      <w:tr w:rsidR="00D87D73" w14:paraId="44CFC92A" w14:textId="77777777" w:rsidTr="00CC620F">
        <w:trPr>
          <w:trHeight w:val="246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4619ACF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Patients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F7CBE9B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900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7FA91E1E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378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15F54EA0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7ED60EFD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509E8F5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183AF252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286EFC3F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93</w:t>
            </w:r>
          </w:p>
        </w:tc>
      </w:tr>
      <w:tr w:rsidR="00D87D73" w14:paraId="1170BA30" w14:textId="77777777" w:rsidTr="00CC620F">
        <w:trPr>
          <w:trHeight w:val="246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726526A6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Studies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2D8898B4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1014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6C570888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597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61EF2CC2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2F950949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3920433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13B7C15E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0B81E667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195</w:t>
            </w:r>
          </w:p>
        </w:tc>
      </w:tr>
      <w:tr w:rsidR="00D87D73" w14:paraId="42D91797" w14:textId="77777777" w:rsidTr="00CC620F">
        <w:trPr>
          <w:trHeight w:val="246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CA382D4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Positive studies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17DECC1F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501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59497137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537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71892E68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36C64D68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09471E9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09E2DD67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5F545F4E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195</w:t>
            </w:r>
          </w:p>
        </w:tc>
      </w:tr>
      <w:tr w:rsidR="00D87D73" w14:paraId="64586C07" w14:textId="77777777" w:rsidTr="00CC620F">
        <w:trPr>
          <w:trHeight w:val="814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1D6AD70C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Pathology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26C89D03" w14:textId="77777777" w:rsidR="00D87D73" w:rsidRDefault="00D87D73" w:rsidP="00CC620F">
            <w:pPr>
              <w:spacing w:after="0" w:line="259" w:lineRule="auto"/>
              <w:ind w:left="0" w:right="23" w:firstLine="0"/>
              <w:jc w:val="left"/>
            </w:pPr>
            <w:r>
              <w:rPr>
                <w:sz w:val="16"/>
                <w:szCs w:val="16"/>
              </w:rPr>
              <w:t>Melanoma, lymphoma, lung cancer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793C31A9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Prostate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154A1BBB" w14:textId="77777777" w:rsidR="00D87D73" w:rsidRDefault="00D87D73" w:rsidP="00CC620F">
            <w:pPr>
              <w:spacing w:after="0" w:line="259" w:lineRule="auto"/>
              <w:ind w:left="0" w:right="23" w:firstLine="0"/>
              <w:jc w:val="left"/>
            </w:pPr>
            <w:r>
              <w:rPr>
                <w:sz w:val="16"/>
                <w:szCs w:val="16"/>
              </w:rPr>
              <w:t>Melanoma, lymphoma, lung cancer, prostate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571687CF" w14:textId="77777777" w:rsidR="00D87D73" w:rsidRDefault="00D87D73" w:rsidP="00CC620F">
            <w:pPr>
              <w:spacing w:after="0" w:line="259" w:lineRule="auto"/>
              <w:ind w:left="0" w:right="80" w:firstLine="0"/>
              <w:jc w:val="left"/>
            </w:pPr>
            <w:r>
              <w:rPr>
                <w:sz w:val="16"/>
                <w:szCs w:val="16"/>
              </w:rPr>
              <w:t>Melanoma, lymphoma, lung cancer, prostate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664F6DB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Melanoma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EDD31" w14:textId="77777777" w:rsidR="00D87D73" w:rsidRDefault="00D87D73" w:rsidP="00CC620F">
            <w:pPr>
              <w:tabs>
                <w:tab w:val="right" w:pos="1488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Melanoma</w:t>
            </w:r>
            <w:r>
              <w:rPr>
                <w:sz w:val="16"/>
                <w:szCs w:val="16"/>
              </w:rPr>
              <w:tab/>
              <w:t>Melanoma</w:t>
            </w:r>
          </w:p>
        </w:tc>
      </w:tr>
      <w:tr w:rsidR="00D87D73" w14:paraId="216B3AFE" w14:textId="77777777" w:rsidTr="00CC620F">
        <w:trPr>
          <w:trHeight w:val="246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F353078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N lesions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269142F6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8781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2DC2A944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19377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1FE45DA3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1140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16E8F814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1719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281E425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7182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A20DA" w14:textId="77777777" w:rsidR="00D87D73" w:rsidRDefault="00D87D73" w:rsidP="00CC620F">
            <w:pPr>
              <w:tabs>
                <w:tab w:val="center" w:pos="965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2113</w:t>
            </w:r>
            <w:r>
              <w:rPr>
                <w:sz w:val="16"/>
                <w:szCs w:val="16"/>
              </w:rPr>
              <w:tab/>
              <w:t>2313</w:t>
            </w:r>
          </w:p>
        </w:tc>
      </w:tr>
      <w:tr w:rsidR="00D87D73" w14:paraId="36ED093E" w14:textId="77777777" w:rsidTr="00CC620F">
        <w:trPr>
          <w:trHeight w:val="241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9C2ED0E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Sex (m/f)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60CF034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570/444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2967C49F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597/0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0CEED76A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78/22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41CAB435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79/21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8701FA9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181/119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B5809" w14:textId="77777777" w:rsidR="00D87D73" w:rsidRDefault="00D87D73" w:rsidP="00CC620F">
            <w:pPr>
              <w:tabs>
                <w:tab w:val="center" w:pos="988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34/28</w:t>
            </w:r>
            <w:r>
              <w:rPr>
                <w:sz w:val="16"/>
                <w:szCs w:val="16"/>
              </w:rPr>
              <w:tab/>
              <w:t>49/44</w:t>
            </w:r>
          </w:p>
        </w:tc>
      </w:tr>
      <w:tr w:rsidR="00D87D73" w14:paraId="5AEA645A" w14:textId="77777777" w:rsidTr="00CC620F">
        <w:trPr>
          <w:trHeight w:val="435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3E885D4D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BL age, years</w:t>
            </w:r>
          </w:p>
          <w:p w14:paraId="10701B48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 xml:space="preserve">(mean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± </w:t>
            </w:r>
            <w:r>
              <w:rPr>
                <w:sz w:val="16"/>
                <w:szCs w:val="16"/>
              </w:rPr>
              <w:t>SD)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7D3577F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60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16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41D081C5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71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770F4C36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63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20EBB82B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62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14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E05098A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64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14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BA448" w14:textId="77777777" w:rsidR="00D87D73" w:rsidRDefault="00D87D73" w:rsidP="00CC620F">
            <w:pPr>
              <w:tabs>
                <w:tab w:val="center" w:pos="1031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66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ab/>
              <w:t>67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12</w:t>
            </w:r>
          </w:p>
        </w:tc>
      </w:tr>
      <w:tr w:rsidR="00D87D73" w14:paraId="4CBF53BD" w14:textId="77777777" w:rsidTr="00CC620F">
        <w:trPr>
          <w:trHeight w:val="472"/>
        </w:trPr>
        <w:tc>
          <w:tcPr>
            <w:tcW w:w="160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D18B6D2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>FU interval, days</w:t>
            </w:r>
          </w:p>
          <w:p w14:paraId="682A863B" w14:textId="77777777" w:rsidR="00D87D73" w:rsidRDefault="00D87D73" w:rsidP="00CC620F">
            <w:pPr>
              <w:spacing w:after="0" w:line="259" w:lineRule="auto"/>
              <w:ind w:left="120" w:firstLine="0"/>
              <w:jc w:val="left"/>
            </w:pPr>
            <w:r>
              <w:rPr>
                <w:sz w:val="16"/>
                <w:szCs w:val="16"/>
              </w:rPr>
              <w:t xml:space="preserve">(mean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± </w:t>
            </w:r>
            <w:r>
              <w:rPr>
                <w:sz w:val="16"/>
                <w:szCs w:val="16"/>
              </w:rPr>
              <w:t>SD)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26C6DA9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4B7B945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74B73D8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4A7EEE7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984C7B2" w14:textId="77777777" w:rsidR="00D87D73" w:rsidRDefault="00D87D73" w:rsidP="00CC620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108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91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5EDBED9" w14:textId="77777777" w:rsidR="00D87D73" w:rsidRDefault="00D87D73" w:rsidP="00CC620F">
            <w:pPr>
              <w:tabs>
                <w:tab w:val="right" w:pos="1488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>111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46</w:t>
            </w:r>
            <w:r>
              <w:rPr>
                <w:sz w:val="16"/>
                <w:szCs w:val="16"/>
              </w:rPr>
              <w:tab/>
              <w:t>102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>34</w:t>
            </w:r>
          </w:p>
        </w:tc>
      </w:tr>
    </w:tbl>
    <w:p w14:paraId="62FC4962" w14:textId="77777777" w:rsidR="00D87D73" w:rsidRDefault="00D87D73" w:rsidP="00D87D73">
      <w:pPr>
        <w:spacing w:after="517" w:line="237" w:lineRule="auto"/>
        <w:ind w:left="-5" w:right="15" w:firstLine="0"/>
      </w:pPr>
      <w:r>
        <w:rPr>
          <w:sz w:val="16"/>
          <w:szCs w:val="16"/>
        </w:rPr>
        <w:t>Table 1: Patient characteristics for Task 1 (Single-staging whole-body PET/CT) and Task 2 (longitudinal whole-body CT) in training and test database acquired at the University Hospital Tuebingen (UKT), the Ludwig-Maximilians-University in Munich (LMU), and the University Hospital Mainz (UM). BL age represents the age at the baseline timepoint, and FU interval represents the estimated time between baseline and follow-up.</w:t>
      </w:r>
    </w:p>
    <w:p w14:paraId="089DAD6C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73"/>
    <w:rsid w:val="000905F0"/>
    <w:rsid w:val="00112C91"/>
    <w:rsid w:val="001C532C"/>
    <w:rsid w:val="00242B4F"/>
    <w:rsid w:val="00302F9E"/>
    <w:rsid w:val="004E23CF"/>
    <w:rsid w:val="006D5216"/>
    <w:rsid w:val="00A80498"/>
    <w:rsid w:val="00C52040"/>
    <w:rsid w:val="00C62D14"/>
    <w:rsid w:val="00C6465A"/>
    <w:rsid w:val="00D87D73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5CB84"/>
  <w15:chartTrackingRefBased/>
  <w15:docId w15:val="{00E8F7BE-4B42-4441-9D1A-77DAB40B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D73"/>
    <w:pPr>
      <w:spacing w:after="5" w:line="248" w:lineRule="auto"/>
      <w:ind w:left="91" w:hanging="10"/>
      <w:jc w:val="both"/>
    </w:pPr>
    <w:rPr>
      <w:rFonts w:ascii="Calibri" w:eastAsia="Calibri" w:hAnsi="Calibri" w:cs="Calibri"/>
      <w:kern w:val="0"/>
      <w:sz w:val="20"/>
      <w:szCs w:val="20"/>
      <w:lang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7D73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D73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D73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D73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D73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D73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D73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D73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D73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D73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7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D7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7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D73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7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D73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7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D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2026-10-15T07:56:00Z</dcterms:created>
  <dcterms:modified xsi:type="dcterms:W3CDTF">2026-10-15T07:56:00Z</dcterms:modified>
</cp:coreProperties>
</file>