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4B8B2" w14:textId="431ED785" w:rsidR="00FD2BEE" w:rsidRPr="00FD2BEE" w:rsidRDefault="00FD2BEE" w:rsidP="00FD2BEE">
      <w:pPr>
        <w:spacing w:after="100" w:afterAutospacing="1" w:line="360" w:lineRule="auto"/>
        <w:rPr>
          <w:rFonts w:ascii="Times New Roman" w:hAnsi="Times New Roman" w:cs="Times New Roman"/>
          <w:b/>
          <w:bCs/>
          <w:sz w:val="28"/>
          <w:szCs w:val="28"/>
        </w:rPr>
      </w:pPr>
      <w:r w:rsidRPr="00FD2BEE">
        <w:rPr>
          <w:rFonts w:ascii="Times New Roman" w:hAnsi="Times New Roman" w:cs="Times New Roman"/>
          <w:b/>
          <w:bCs/>
          <w:sz w:val="28"/>
          <w:szCs w:val="28"/>
        </w:rPr>
        <w:t>Appendix 1</w:t>
      </w:r>
    </w:p>
    <w:p w14:paraId="08CDC873" w14:textId="2BAA5612" w:rsidR="00FD2BEE" w:rsidRDefault="00FD2BEE" w:rsidP="00FD2BEE">
      <w:pPr>
        <w:spacing w:after="100" w:afterAutospacing="1" w:line="360" w:lineRule="auto"/>
        <w:rPr>
          <w:rFonts w:ascii="Times New Roman" w:hAnsi="Times New Roman" w:cs="Times New Roman"/>
          <w:sz w:val="24"/>
          <w:szCs w:val="24"/>
        </w:rPr>
      </w:pPr>
      <w:r>
        <w:rPr>
          <w:rFonts w:ascii="Times New Roman" w:hAnsi="Times New Roman" w:cs="Times New Roman"/>
          <w:sz w:val="24"/>
          <w:szCs w:val="24"/>
        </w:rPr>
        <w:t xml:space="preserve">Detail procedures of </w:t>
      </w:r>
      <w:r>
        <w:rPr>
          <w:rFonts w:ascii="Times New Roman" w:hAnsi="Times New Roman" w:cs="Times New Roman" w:hint="eastAsia"/>
          <w:sz w:val="24"/>
          <w:szCs w:val="24"/>
        </w:rPr>
        <w:t>G</w:t>
      </w:r>
      <w:r>
        <w:rPr>
          <w:rFonts w:ascii="Times New Roman" w:hAnsi="Times New Roman" w:cs="Times New Roman"/>
          <w:sz w:val="24"/>
          <w:szCs w:val="24"/>
        </w:rPr>
        <w:t>lobal posture measurement:</w:t>
      </w:r>
    </w:p>
    <w:p w14:paraId="379D4F1F" w14:textId="77777777"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The test room was kept quiet, brightly lit, at a suitable temperature and without visual interferences. Each subject was only measured once. The following describes each step of the process that all subjects followed during the global posture data acquisition process</w:t>
      </w:r>
      <w:r>
        <w:rPr>
          <w:rFonts w:ascii="Times New Roman" w:hAnsi="Times New Roman" w:cs="Times New Roman"/>
          <w:sz w:val="24"/>
          <w:szCs w:val="24"/>
        </w:rPr>
        <w:t>:</w:t>
      </w:r>
      <w:r w:rsidRPr="00101647">
        <w:rPr>
          <w:rFonts w:ascii="Times New Roman" w:hAnsi="Times New Roman" w:cs="Times New Roman"/>
          <w:sz w:val="24"/>
          <w:szCs w:val="24"/>
        </w:rPr>
        <w:t xml:space="preserve"> </w:t>
      </w:r>
    </w:p>
    <w:p w14:paraId="442AEE83" w14:textId="26825BF0"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1</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investigator created a new subject file in the GPS Lab system software, filled in relevant subject information and double-checked data entry. </w:t>
      </w:r>
    </w:p>
    <w:p w14:paraId="0FD38EF1" w14:textId="17139857"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2</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subject undressed their underwear, making sure scapulas and third thoracic spinous proces</w:t>
      </w:r>
      <w:r w:rsidR="000C67D4">
        <w:rPr>
          <w:rFonts w:ascii="Times New Roman" w:hAnsi="Times New Roman" w:cs="Times New Roman"/>
          <w:sz w:val="24"/>
          <w:szCs w:val="24"/>
        </w:rPr>
        <w:t>se</w:t>
      </w:r>
      <w:r w:rsidRPr="00101647">
        <w:rPr>
          <w:rFonts w:ascii="Times New Roman" w:hAnsi="Times New Roman" w:cs="Times New Roman"/>
          <w:sz w:val="24"/>
          <w:szCs w:val="24"/>
        </w:rPr>
        <w:t xml:space="preserve">s remained visible. They remained standing barefoot, facing forward. </w:t>
      </w:r>
    </w:p>
    <w:p w14:paraId="48E8B2EA" w14:textId="4705CAC7"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3</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investigator placed markers on the bony landmarks. </w:t>
      </w:r>
    </w:p>
    <w:p w14:paraId="70B13787" w14:textId="0FCAB463"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4</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subject was instructed on pre-test procedures and standing requirements during testing. </w:t>
      </w:r>
    </w:p>
    <w:p w14:paraId="3BE3E081" w14:textId="65574483"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5</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subject was asked to take place on the GPS Lab platform and guided in aligning the ankle joints with the platform’s guidelines, before completing a full body flexion and extension from the hip, taking five deep respiration cycles, and then standing in a comfortable, natural upright position with the arms relaxed and gazing forward. </w:t>
      </w:r>
    </w:p>
    <w:p w14:paraId="1C3720C0" w14:textId="050C47CE"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6</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investigator opened the photo capturing window in the GPS Lab, GPS 5.0 software. </w:t>
      </w:r>
    </w:p>
    <w:p w14:paraId="5CC7E370" w14:textId="73BE3FAD"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7</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Another investigator checked for potentially missing or displaced markers and reminded the subject to adopt a natural relaxed standing posture; gazing forward, the body naturally relaxed, and keeping this position for 40 seconds. </w:t>
      </w:r>
    </w:p>
    <w:p w14:paraId="242E3992" w14:textId="154ED3F4"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lastRenderedPageBreak/>
        <w:t>8</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Within the 40 second period the first investigator randomly captured a photo of the subject.</w:t>
      </w:r>
    </w:p>
    <w:p w14:paraId="294FCFE2" w14:textId="29FB1E8F"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 xml:space="preserve"> 9</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Steps 5 to8 were repeated to obtain a set of photos of anterior, lateral and posterior views of the subjects. </w:t>
      </w:r>
    </w:p>
    <w:p w14:paraId="3554824B" w14:textId="464F0009"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10</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The subject was then asked to take place on the GPS Lab’s Podata stabilometric platform and walk in place for 5 seconds until a comfortable, natural standing position could be obtained. The investigator then captured </w:t>
      </w:r>
      <w:r w:rsidR="000C67D4">
        <w:rPr>
          <w:rFonts w:ascii="Times New Roman" w:hAnsi="Times New Roman" w:cs="Times New Roman"/>
          <w:sz w:val="24"/>
          <w:szCs w:val="24"/>
        </w:rPr>
        <w:t xml:space="preserve">a </w:t>
      </w:r>
      <w:r w:rsidRPr="00101647">
        <w:rPr>
          <w:rFonts w:ascii="Times New Roman" w:hAnsi="Times New Roman" w:cs="Times New Roman"/>
          <w:sz w:val="24"/>
          <w:szCs w:val="24"/>
        </w:rPr>
        <w:t xml:space="preserve">plantar view photo of the subjects’ footprints. </w:t>
      </w:r>
    </w:p>
    <w:p w14:paraId="488B7F48" w14:textId="10E9B553"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11</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After dismounting the stabilometric platform, markers were removed from the subject. At this point</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a complete set of global posture photos of the subject was obtained (Figure 4</w:t>
      </w:r>
      <w:r>
        <w:rPr>
          <w:rFonts w:ascii="Times New Roman" w:hAnsi="Times New Roman" w:cs="Times New Roman" w:hint="eastAsia"/>
          <w:sz w:val="24"/>
          <w:szCs w:val="24"/>
        </w:rPr>
        <w:t>)</w:t>
      </w:r>
      <w:r w:rsidRPr="00101647">
        <w:rPr>
          <w:rFonts w:ascii="Times New Roman" w:hAnsi="Times New Roman" w:cs="Times New Roman"/>
          <w:sz w:val="24"/>
          <w:szCs w:val="24"/>
        </w:rPr>
        <w:t xml:space="preserve">. </w:t>
      </w:r>
    </w:p>
    <w:p w14:paraId="2B5892E0" w14:textId="09CFBABA"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12</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Lower limb length was then measured using the Delta Leg measuring device. The subject lay supine on a treatment table and the investigator passively raised each leg consecutively, flexing the hip twice to encourage the subject to remain in a relaxed and natural position during </w:t>
      </w:r>
      <w:r w:rsidR="000C67D4">
        <w:rPr>
          <w:rFonts w:ascii="Times New Roman" w:hAnsi="Times New Roman" w:cs="Times New Roman"/>
          <w:sz w:val="24"/>
          <w:szCs w:val="24"/>
        </w:rPr>
        <w:t xml:space="preserve">the </w:t>
      </w:r>
      <w:r w:rsidRPr="00101647">
        <w:rPr>
          <w:rFonts w:ascii="Times New Roman" w:hAnsi="Times New Roman" w:cs="Times New Roman"/>
          <w:sz w:val="24"/>
          <w:szCs w:val="24"/>
        </w:rPr>
        <w:t xml:space="preserve">measuring. </w:t>
      </w:r>
    </w:p>
    <w:p w14:paraId="36992E24" w14:textId="55708A60" w:rsidR="00FD2BEE"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13</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Each lower limb length was measured by placing the soles of the feet onto the measuring device platforms, making sure </w:t>
      </w:r>
      <w:r w:rsidR="000C67D4">
        <w:rPr>
          <w:rFonts w:ascii="Times New Roman" w:hAnsi="Times New Roman" w:cs="Times New Roman"/>
          <w:sz w:val="24"/>
          <w:szCs w:val="24"/>
        </w:rPr>
        <w:t xml:space="preserve">the </w:t>
      </w:r>
      <w:r w:rsidRPr="00101647">
        <w:rPr>
          <w:rFonts w:ascii="Times New Roman" w:hAnsi="Times New Roman" w:cs="Times New Roman"/>
          <w:sz w:val="24"/>
          <w:szCs w:val="24"/>
        </w:rPr>
        <w:t xml:space="preserve">heel, first and </w:t>
      </w:r>
      <w:r w:rsidR="000C67D4">
        <w:rPr>
          <w:rFonts w:ascii="Times New Roman" w:hAnsi="Times New Roman" w:cs="Times New Roman"/>
          <w:sz w:val="24"/>
          <w:szCs w:val="24"/>
        </w:rPr>
        <w:t xml:space="preserve">the </w:t>
      </w:r>
      <w:r w:rsidRPr="00101647">
        <w:rPr>
          <w:rFonts w:ascii="Times New Roman" w:hAnsi="Times New Roman" w:cs="Times New Roman"/>
          <w:sz w:val="24"/>
          <w:szCs w:val="24"/>
        </w:rPr>
        <w:t xml:space="preserve">fifth metatarsal were in full contact with the platform. The individual platforms were then adjusted until equal pressure was reported by the subject. Lower limb lengths were then recorded. The measurement process was repeated twice and the mean lower limb length </w:t>
      </w:r>
      <w:r w:rsidR="000C67D4">
        <w:rPr>
          <w:rFonts w:ascii="Times New Roman" w:hAnsi="Times New Roman" w:cs="Times New Roman"/>
          <w:sz w:val="24"/>
          <w:szCs w:val="24"/>
        </w:rPr>
        <w:t xml:space="preserve">was </w:t>
      </w:r>
      <w:r w:rsidRPr="00101647">
        <w:rPr>
          <w:rFonts w:ascii="Times New Roman" w:hAnsi="Times New Roman" w:cs="Times New Roman"/>
          <w:sz w:val="24"/>
          <w:szCs w:val="24"/>
        </w:rPr>
        <w:t xml:space="preserve">recorded as the result. </w:t>
      </w:r>
    </w:p>
    <w:p w14:paraId="58E41189" w14:textId="20E5A79A" w:rsidR="00FD2BEE" w:rsidRPr="00101647" w:rsidRDefault="00FD2BEE" w:rsidP="00FD2BEE">
      <w:pPr>
        <w:spacing w:after="100" w:afterAutospacing="1" w:line="360" w:lineRule="auto"/>
        <w:ind w:firstLineChars="100" w:firstLine="240"/>
        <w:rPr>
          <w:rFonts w:ascii="Times New Roman" w:hAnsi="Times New Roman" w:cs="Times New Roman"/>
          <w:sz w:val="24"/>
          <w:szCs w:val="24"/>
        </w:rPr>
      </w:pPr>
      <w:r w:rsidRPr="00101647">
        <w:rPr>
          <w:rFonts w:ascii="Times New Roman" w:hAnsi="Times New Roman" w:cs="Times New Roman"/>
          <w:sz w:val="24"/>
          <w:szCs w:val="24"/>
        </w:rPr>
        <w:t>14</w:t>
      </w:r>
      <w:r w:rsidR="000C67D4">
        <w:rPr>
          <w:rFonts w:ascii="Times New Roman" w:hAnsi="Times New Roman" w:cs="Times New Roman"/>
          <w:sz w:val="24"/>
          <w:szCs w:val="24"/>
        </w:rPr>
        <w:t>.</w:t>
      </w:r>
      <w:r w:rsidRPr="00101647">
        <w:rPr>
          <w:rFonts w:ascii="Times New Roman" w:hAnsi="Times New Roman" w:cs="Times New Roman"/>
          <w:sz w:val="24"/>
          <w:szCs w:val="24"/>
        </w:rPr>
        <w:t xml:space="preserve"> Finally, the investigator performed data measurements on the obtained set of photos using the GPS Lab, GPS 5.0 software and recorded the results.</w:t>
      </w:r>
    </w:p>
    <w:p w14:paraId="41F6A7F5" w14:textId="77777777" w:rsidR="00FB2977" w:rsidRPr="00FD2BEE" w:rsidRDefault="00FB2977"/>
    <w:sectPr w:rsidR="00FB2977" w:rsidRPr="00FD2B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2B2A9" w14:textId="77777777" w:rsidR="00D90CD4" w:rsidRDefault="00D90CD4" w:rsidP="00FD2BEE">
      <w:r>
        <w:separator/>
      </w:r>
    </w:p>
  </w:endnote>
  <w:endnote w:type="continuationSeparator" w:id="0">
    <w:p w14:paraId="544C62EA" w14:textId="77777777" w:rsidR="00D90CD4" w:rsidRDefault="00D90CD4" w:rsidP="00FD2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D281A" w14:textId="77777777" w:rsidR="00D90CD4" w:rsidRDefault="00D90CD4" w:rsidP="00FD2BEE">
      <w:r>
        <w:separator/>
      </w:r>
    </w:p>
  </w:footnote>
  <w:footnote w:type="continuationSeparator" w:id="0">
    <w:p w14:paraId="45687362" w14:textId="77777777" w:rsidR="00D90CD4" w:rsidRDefault="00D90CD4" w:rsidP="00FD2B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QwNjEysDQxMjQzNDVT0lEKTi0uzszPAykwqgUA+FPrSCwAAAA="/>
  </w:docVars>
  <w:rsids>
    <w:rsidRoot w:val="009555FD"/>
    <w:rsid w:val="000C67D4"/>
    <w:rsid w:val="00481F59"/>
    <w:rsid w:val="009555FD"/>
    <w:rsid w:val="00D90CD4"/>
    <w:rsid w:val="00FB2977"/>
    <w:rsid w:val="00FD2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37F2C"/>
  <w15:chartTrackingRefBased/>
  <w15:docId w15:val="{6CEF00E4-0C1C-41E5-9548-8982CF36D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2B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2BE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D2BEE"/>
    <w:rPr>
      <w:sz w:val="18"/>
      <w:szCs w:val="18"/>
    </w:rPr>
  </w:style>
  <w:style w:type="paragraph" w:styleId="a5">
    <w:name w:val="footer"/>
    <w:basedOn w:val="a"/>
    <w:link w:val="a6"/>
    <w:uiPriority w:val="99"/>
    <w:unhideWhenUsed/>
    <w:rsid w:val="00FD2BEE"/>
    <w:pPr>
      <w:tabs>
        <w:tab w:val="center" w:pos="4153"/>
        <w:tab w:val="right" w:pos="8306"/>
      </w:tabs>
      <w:snapToGrid w:val="0"/>
      <w:jc w:val="left"/>
    </w:pPr>
    <w:rPr>
      <w:sz w:val="18"/>
      <w:szCs w:val="18"/>
    </w:rPr>
  </w:style>
  <w:style w:type="character" w:customStyle="1" w:styleId="a6">
    <w:name w:val="页脚 字符"/>
    <w:basedOn w:val="a0"/>
    <w:link w:val="a5"/>
    <w:uiPriority w:val="99"/>
    <w:rsid w:val="00FD2B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451</Words>
  <Characters>2573</Characters>
  <Application>Microsoft Office Word</Application>
  <DocSecurity>0</DocSecurity>
  <Lines>21</Lines>
  <Paragraphs>6</Paragraphs>
  <ScaleCrop>false</ScaleCrop>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 jiugen</dc:creator>
  <cp:keywords/>
  <dc:description/>
  <cp:lastModifiedBy>zhong jiugen</cp:lastModifiedBy>
  <cp:revision>2</cp:revision>
  <dcterms:created xsi:type="dcterms:W3CDTF">2021-11-09T09:17:00Z</dcterms:created>
  <dcterms:modified xsi:type="dcterms:W3CDTF">2021-11-09T09:17:00Z</dcterms:modified>
</cp:coreProperties>
</file>