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F7CC3" w:rsidRPr="00D52B8E" w14:paraId="6275A9D8" w14:textId="77777777" w:rsidTr="00D52B8E">
        <w:tc>
          <w:tcPr>
            <w:tcW w:w="2337" w:type="dxa"/>
          </w:tcPr>
          <w:p w14:paraId="7C012C30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CVR</w:t>
            </w:r>
          </w:p>
        </w:tc>
        <w:tc>
          <w:tcPr>
            <w:tcW w:w="2337" w:type="dxa"/>
          </w:tcPr>
          <w:p w14:paraId="54092DA4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Information element</w:t>
            </w:r>
          </w:p>
        </w:tc>
        <w:tc>
          <w:tcPr>
            <w:tcW w:w="2338" w:type="dxa"/>
          </w:tcPr>
          <w:p w14:paraId="7F28BE52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CVR</w:t>
            </w:r>
          </w:p>
        </w:tc>
        <w:tc>
          <w:tcPr>
            <w:tcW w:w="2338" w:type="dxa"/>
          </w:tcPr>
          <w:p w14:paraId="591A5682" w14:textId="77777777" w:rsidR="000F7CC3" w:rsidRPr="00D52B8E" w:rsidRDefault="000A3FBB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8D69F4" wp14:editId="2526879D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-635000</wp:posOffset>
                      </wp:positionV>
                      <wp:extent cx="5962650" cy="523875"/>
                      <wp:effectExtent l="0" t="0" r="19050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2650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15ACB4" w14:textId="77777777" w:rsidR="000A3FBB" w:rsidRPr="000A3FBB" w:rsidRDefault="000A3FBB" w:rsidP="00957EC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0A3FBB">
                                    <w:rPr>
                                      <w:b/>
                                      <w:bCs/>
                                    </w:rPr>
                                    <w:t>Information Elements Removed from the Checklist of the Application/Web-Based Electronic Personal Health Record for Students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8D69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6.9pt;margin-top:-50pt;width:469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" fillcolor="white [3201]" strokeweight=".5pt">
                      <v:textbox>
                        <w:txbxContent>
                          <w:p w14:paraId="2215ACB4" w14:textId="77777777" w:rsidR="000A3FBB" w:rsidRPr="000A3FBB" w:rsidRDefault="000A3FBB" w:rsidP="00957EC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A3FBB">
                              <w:rPr>
                                <w:b/>
                                <w:bCs/>
                              </w:rPr>
                              <w:t>Information Elements Removed from the Checklist of the Application/Web-Based Electronic Personal Health Record for Students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7CC3" w:rsidRPr="00D52B8E">
              <w:rPr>
                <w:rFonts w:asciiTheme="majorBidi" w:hAnsiTheme="majorBidi" w:cstheme="majorBidi"/>
              </w:rPr>
              <w:t>Information element</w:t>
            </w:r>
          </w:p>
        </w:tc>
      </w:tr>
      <w:tr w:rsidR="000F7CC3" w:rsidRPr="00D52B8E" w14:paraId="740550FB" w14:textId="77777777" w:rsidTr="00D52B8E">
        <w:tc>
          <w:tcPr>
            <w:tcW w:w="9350" w:type="dxa"/>
            <w:gridSpan w:val="4"/>
          </w:tcPr>
          <w:p w14:paraId="57019D88" w14:textId="77777777" w:rsidR="000F7CC3" w:rsidRPr="00D52B8E" w:rsidRDefault="000F7CC3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1-Student demographic information</w:t>
            </w:r>
          </w:p>
        </w:tc>
      </w:tr>
      <w:tr w:rsidR="000F7CC3" w:rsidRPr="00D52B8E" w14:paraId="1A14D56D" w14:textId="77777777" w:rsidTr="00D52B8E">
        <w:tc>
          <w:tcPr>
            <w:tcW w:w="2337" w:type="dxa"/>
          </w:tcPr>
          <w:p w14:paraId="0B00A094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0/25</w:t>
            </w:r>
          </w:p>
        </w:tc>
        <w:tc>
          <w:tcPr>
            <w:tcW w:w="2337" w:type="dxa"/>
          </w:tcPr>
          <w:p w14:paraId="321CF6C1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Class number</w:t>
            </w:r>
          </w:p>
        </w:tc>
        <w:tc>
          <w:tcPr>
            <w:tcW w:w="2338" w:type="dxa"/>
          </w:tcPr>
          <w:p w14:paraId="1C330B4E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0/5</w:t>
            </w:r>
          </w:p>
        </w:tc>
        <w:tc>
          <w:tcPr>
            <w:tcW w:w="2338" w:type="dxa"/>
          </w:tcPr>
          <w:p w14:paraId="6D4563DC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Basic insurance</w:t>
            </w:r>
          </w:p>
        </w:tc>
      </w:tr>
      <w:tr w:rsidR="000F7CC3" w:rsidRPr="00D52B8E" w14:paraId="091530B9" w14:textId="77777777" w:rsidTr="00D52B8E">
        <w:tc>
          <w:tcPr>
            <w:tcW w:w="2337" w:type="dxa"/>
          </w:tcPr>
          <w:p w14:paraId="2C4C7CA8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0/5</w:t>
            </w:r>
          </w:p>
        </w:tc>
        <w:tc>
          <w:tcPr>
            <w:tcW w:w="2337" w:type="dxa"/>
          </w:tcPr>
          <w:p w14:paraId="0D570C81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 xml:space="preserve">Years of academic </w:t>
            </w:r>
            <w:proofErr w:type="spellStart"/>
            <w:r w:rsidRPr="00D52B8E">
              <w:rPr>
                <w:rFonts w:asciiTheme="majorBidi" w:hAnsiTheme="majorBidi" w:cstheme="majorBidi"/>
              </w:rPr>
              <w:t>delayNo</w:t>
            </w:r>
            <w:proofErr w:type="spellEnd"/>
            <w:r w:rsidRPr="00D52B8E">
              <w:rPr>
                <w:rFonts w:asciiTheme="majorBidi" w:hAnsiTheme="majorBidi" w:cstheme="majorBidi"/>
              </w:rPr>
              <w:t>/Yes - Reason and duration of academic delay</w:t>
            </w:r>
          </w:p>
        </w:tc>
        <w:tc>
          <w:tcPr>
            <w:tcW w:w="2338" w:type="dxa"/>
          </w:tcPr>
          <w:p w14:paraId="5F8771AD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0/5</w:t>
            </w:r>
          </w:p>
        </w:tc>
        <w:tc>
          <w:tcPr>
            <w:tcW w:w="2338" w:type="dxa"/>
          </w:tcPr>
          <w:p w14:paraId="6A20D841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Supplementary insurance</w:t>
            </w:r>
          </w:p>
        </w:tc>
      </w:tr>
      <w:tr w:rsidR="000F7CC3" w:rsidRPr="00D52B8E" w14:paraId="1171FA69" w14:textId="77777777" w:rsidTr="00D52B8E">
        <w:tc>
          <w:tcPr>
            <w:tcW w:w="9350" w:type="dxa"/>
            <w:gridSpan w:val="4"/>
          </w:tcPr>
          <w:p w14:paraId="0CFAED65" w14:textId="77777777" w:rsidR="000F7CC3" w:rsidRPr="00D52B8E" w:rsidRDefault="000F7CC3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2- Information about the student's parents</w:t>
            </w:r>
          </w:p>
        </w:tc>
      </w:tr>
      <w:tr w:rsidR="000F7CC3" w:rsidRPr="00D52B8E" w14:paraId="43687DDB" w14:textId="77777777" w:rsidTr="00D52B8E">
        <w:tc>
          <w:tcPr>
            <w:tcW w:w="4674" w:type="dxa"/>
            <w:gridSpan w:val="2"/>
          </w:tcPr>
          <w:p w14:paraId="5CA042E5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Information about the mother</w:t>
            </w:r>
          </w:p>
        </w:tc>
        <w:tc>
          <w:tcPr>
            <w:tcW w:w="4676" w:type="dxa"/>
            <w:gridSpan w:val="2"/>
          </w:tcPr>
          <w:p w14:paraId="0B33203D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Information about the father</w:t>
            </w:r>
          </w:p>
        </w:tc>
      </w:tr>
      <w:tr w:rsidR="000F7CC3" w:rsidRPr="00D52B8E" w14:paraId="29E01C25" w14:textId="77777777" w:rsidTr="00D52B8E">
        <w:tc>
          <w:tcPr>
            <w:tcW w:w="2337" w:type="dxa"/>
          </w:tcPr>
          <w:p w14:paraId="1AB10F28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159F27C8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National code</w:t>
            </w:r>
          </w:p>
        </w:tc>
        <w:tc>
          <w:tcPr>
            <w:tcW w:w="2338" w:type="dxa"/>
          </w:tcPr>
          <w:p w14:paraId="15C5EA9E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64C66366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National code</w:t>
            </w:r>
          </w:p>
        </w:tc>
      </w:tr>
      <w:tr w:rsidR="000F7CC3" w:rsidRPr="00D52B8E" w14:paraId="6F79F133" w14:textId="77777777" w:rsidTr="00D52B8E">
        <w:tc>
          <w:tcPr>
            <w:tcW w:w="2337" w:type="dxa"/>
          </w:tcPr>
          <w:p w14:paraId="15A473FD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61025B65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32790B28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68ADD2B9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Healthy/disabled physical condition - name of the disorder and duration of involvement</w:t>
            </w:r>
          </w:p>
        </w:tc>
      </w:tr>
      <w:tr w:rsidR="000F7CC3" w:rsidRPr="00D52B8E" w14:paraId="706B0739" w14:textId="77777777" w:rsidTr="00D52B8E">
        <w:tc>
          <w:tcPr>
            <w:tcW w:w="2337" w:type="dxa"/>
          </w:tcPr>
          <w:p w14:paraId="3427243E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5CA63BF5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7057133F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578A51A5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Mental health status</w:t>
            </w:r>
          </w:p>
        </w:tc>
      </w:tr>
      <w:tr w:rsidR="000F7CC3" w:rsidRPr="00D52B8E" w14:paraId="2749081E" w14:textId="77777777" w:rsidTr="00D52B8E">
        <w:tc>
          <w:tcPr>
            <w:tcW w:w="2337" w:type="dxa"/>
          </w:tcPr>
          <w:p w14:paraId="5500FF35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224B6481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415B70F2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0/25</w:t>
            </w:r>
          </w:p>
        </w:tc>
        <w:tc>
          <w:tcPr>
            <w:tcW w:w="2338" w:type="dxa"/>
          </w:tcPr>
          <w:p w14:paraId="6C08C3B6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</w:rPr>
              <w:t>Does not have/has self-sacrifice</w:t>
            </w:r>
          </w:p>
        </w:tc>
      </w:tr>
      <w:tr w:rsidR="000F7CC3" w:rsidRPr="00D52B8E" w14:paraId="3B390D33" w14:textId="77777777" w:rsidTr="00D52B8E">
        <w:tc>
          <w:tcPr>
            <w:tcW w:w="9350" w:type="dxa"/>
            <w:gridSpan w:val="4"/>
          </w:tcPr>
          <w:p w14:paraId="37C92910" w14:textId="77777777" w:rsidR="000F7CC3" w:rsidRPr="00D52B8E" w:rsidRDefault="000F7CC3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3-Physiological and physical information</w:t>
            </w:r>
          </w:p>
        </w:tc>
      </w:tr>
      <w:tr w:rsidR="000F7CC3" w:rsidRPr="00D52B8E" w14:paraId="73A7B9E4" w14:textId="77777777" w:rsidTr="00D52B8E">
        <w:tc>
          <w:tcPr>
            <w:tcW w:w="2337" w:type="dxa"/>
          </w:tcPr>
          <w:p w14:paraId="16BC34D2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4D432738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History of illness in the past month</w:t>
            </w:r>
          </w:p>
        </w:tc>
        <w:tc>
          <w:tcPr>
            <w:tcW w:w="2338" w:type="dxa"/>
          </w:tcPr>
          <w:p w14:paraId="24445B66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6D73198A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Waist circumference</w:t>
            </w:r>
          </w:p>
        </w:tc>
      </w:tr>
      <w:tr w:rsidR="000F7CC3" w:rsidRPr="00D52B8E" w14:paraId="252B2D0F" w14:textId="77777777" w:rsidTr="00D52B8E">
        <w:tc>
          <w:tcPr>
            <w:tcW w:w="2337" w:type="dxa"/>
          </w:tcPr>
          <w:p w14:paraId="04935C4A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24482B1F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History of hospitalization or medical treatment</w:t>
            </w:r>
          </w:p>
        </w:tc>
        <w:tc>
          <w:tcPr>
            <w:tcW w:w="2338" w:type="dxa"/>
          </w:tcPr>
          <w:p w14:paraId="7FAB0C7D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600B1B82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Normal blood pressure</w:t>
            </w:r>
          </w:p>
        </w:tc>
      </w:tr>
      <w:tr w:rsidR="000F7CC3" w:rsidRPr="00D52B8E" w14:paraId="39463184" w14:textId="77777777" w:rsidTr="00D52B8E">
        <w:tc>
          <w:tcPr>
            <w:tcW w:w="2337" w:type="dxa"/>
          </w:tcPr>
          <w:p w14:paraId="046C6255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4D050E1A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55FAD043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0/25</w:t>
            </w:r>
          </w:p>
        </w:tc>
        <w:tc>
          <w:tcPr>
            <w:tcW w:w="2338" w:type="dxa"/>
          </w:tcPr>
          <w:p w14:paraId="12148BDC" w14:textId="77777777" w:rsidR="000F7CC3" w:rsidRPr="00D52B8E" w:rsidRDefault="000F7CC3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Normal body temperature</w:t>
            </w:r>
          </w:p>
        </w:tc>
      </w:tr>
      <w:tr w:rsidR="000F7CC3" w:rsidRPr="00D52B8E" w14:paraId="27747093" w14:textId="77777777" w:rsidTr="00D52B8E">
        <w:tc>
          <w:tcPr>
            <w:tcW w:w="9350" w:type="dxa"/>
            <w:gridSpan w:val="4"/>
          </w:tcPr>
          <w:p w14:paraId="54E67071" w14:textId="77777777" w:rsidR="000F7CC3" w:rsidRPr="00D52B8E" w:rsidRDefault="00B20B9A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4- Mental health information</w:t>
            </w:r>
          </w:p>
        </w:tc>
      </w:tr>
      <w:tr w:rsidR="000F7CC3" w:rsidRPr="00D52B8E" w14:paraId="17984D78" w14:textId="77777777" w:rsidTr="00D52B8E">
        <w:tc>
          <w:tcPr>
            <w:tcW w:w="2337" w:type="dxa"/>
          </w:tcPr>
          <w:p w14:paraId="390F82DB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231BE207" w14:textId="77777777" w:rsidR="000F7CC3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Feeling lonely</w:t>
            </w:r>
          </w:p>
        </w:tc>
        <w:tc>
          <w:tcPr>
            <w:tcW w:w="2338" w:type="dxa"/>
          </w:tcPr>
          <w:p w14:paraId="7FBAF18B" w14:textId="77777777" w:rsidR="000F7CC3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41D15AE1" w14:textId="77777777" w:rsidR="000F7CC3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Problem-solving ability</w:t>
            </w:r>
          </w:p>
        </w:tc>
      </w:tr>
      <w:tr w:rsidR="00B20B9A" w:rsidRPr="00D52B8E" w14:paraId="720079A4" w14:textId="77777777" w:rsidTr="00D52B8E">
        <w:tc>
          <w:tcPr>
            <w:tcW w:w="9350" w:type="dxa"/>
            <w:gridSpan w:val="4"/>
          </w:tcPr>
          <w:p w14:paraId="48E0C55E" w14:textId="77777777" w:rsidR="00B20B9A" w:rsidRPr="00D52B8E" w:rsidRDefault="00B20B9A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5- Spiritual health information</w:t>
            </w:r>
          </w:p>
        </w:tc>
      </w:tr>
      <w:tr w:rsidR="00B20B9A" w:rsidRPr="00D52B8E" w14:paraId="2348A2C6" w14:textId="77777777" w:rsidTr="00D52B8E">
        <w:tc>
          <w:tcPr>
            <w:tcW w:w="2337" w:type="dxa"/>
          </w:tcPr>
          <w:p w14:paraId="17478842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2E43133C" w14:textId="77777777" w:rsidR="00B20B9A" w:rsidRPr="00D52B8E" w:rsidRDefault="00B20B9A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Sense of purpose</w:t>
            </w:r>
          </w:p>
          <w:p w14:paraId="5E45B4AB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3330F617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0/25</w:t>
            </w:r>
          </w:p>
        </w:tc>
        <w:tc>
          <w:tcPr>
            <w:tcW w:w="2338" w:type="dxa"/>
          </w:tcPr>
          <w:p w14:paraId="785D8E65" w14:textId="77777777" w:rsidR="00B20B9A" w:rsidRPr="00D52B8E" w:rsidRDefault="00B20B9A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Types of spiritual activities</w:t>
            </w:r>
          </w:p>
          <w:p w14:paraId="382CA1D1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D737A2" w:rsidRPr="00D52B8E" w14:paraId="76B4AB82" w14:textId="77777777" w:rsidTr="00D52B8E">
        <w:tc>
          <w:tcPr>
            <w:tcW w:w="9350" w:type="dxa"/>
            <w:gridSpan w:val="4"/>
          </w:tcPr>
          <w:p w14:paraId="34994339" w14:textId="77777777" w:rsidR="00D737A2" w:rsidRPr="00D52B8E" w:rsidRDefault="00D737A2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6- Physical activity information</w:t>
            </w:r>
          </w:p>
        </w:tc>
      </w:tr>
      <w:tr w:rsidR="00B20B9A" w:rsidRPr="00D52B8E" w14:paraId="7C1A3760" w14:textId="77777777" w:rsidTr="00D52B8E">
        <w:tc>
          <w:tcPr>
            <w:tcW w:w="2337" w:type="dxa"/>
          </w:tcPr>
          <w:p w14:paraId="0C249736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72C9A531" w14:textId="77777777" w:rsidR="00B20B9A" w:rsidRPr="00D52B8E" w:rsidRDefault="00D737A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eastAsia="Times New Roman" w:hAnsiTheme="majorBidi" w:cstheme="majorBidi"/>
              </w:rPr>
              <w:t>Family support for physical activity</w:t>
            </w:r>
          </w:p>
        </w:tc>
        <w:tc>
          <w:tcPr>
            <w:tcW w:w="2338" w:type="dxa"/>
          </w:tcPr>
          <w:p w14:paraId="3CD339F1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0E62B72F" w14:textId="77777777" w:rsidR="00B20B9A" w:rsidRPr="00D52B8E" w:rsidRDefault="00D737A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Intensity of physical activity</w:t>
            </w:r>
          </w:p>
        </w:tc>
      </w:tr>
      <w:tr w:rsidR="00B20B9A" w:rsidRPr="00D52B8E" w14:paraId="3E738488" w14:textId="77777777" w:rsidTr="00D52B8E">
        <w:tc>
          <w:tcPr>
            <w:tcW w:w="2337" w:type="dxa"/>
          </w:tcPr>
          <w:p w14:paraId="14CB4BA6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5621D6D3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6B3B4D58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5D130A00" w14:textId="77777777" w:rsidR="00B20B9A" w:rsidRPr="00D52B8E" w:rsidRDefault="00D737A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Previous sports injuries</w:t>
            </w:r>
          </w:p>
        </w:tc>
      </w:tr>
      <w:tr w:rsidR="00D737A2" w:rsidRPr="00D52B8E" w14:paraId="313F7F00" w14:textId="77777777" w:rsidTr="00D52B8E">
        <w:tc>
          <w:tcPr>
            <w:tcW w:w="9350" w:type="dxa"/>
            <w:gridSpan w:val="4"/>
          </w:tcPr>
          <w:p w14:paraId="70B029C6" w14:textId="77777777" w:rsidR="00D737A2" w:rsidRPr="00D52B8E" w:rsidRDefault="00D737A2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7- Nutritional information</w:t>
            </w:r>
          </w:p>
        </w:tc>
      </w:tr>
      <w:tr w:rsidR="00B20B9A" w:rsidRPr="00D52B8E" w14:paraId="00DBE1A5" w14:textId="77777777" w:rsidTr="00D52B8E">
        <w:tc>
          <w:tcPr>
            <w:tcW w:w="2337" w:type="dxa"/>
          </w:tcPr>
          <w:p w14:paraId="6BF7F665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22B460E7" w14:textId="77777777" w:rsidR="00B20B9A" w:rsidRPr="00D52B8E" w:rsidRDefault="00D737A2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Taking dietary supplements</w:t>
            </w:r>
          </w:p>
        </w:tc>
        <w:tc>
          <w:tcPr>
            <w:tcW w:w="2338" w:type="dxa"/>
          </w:tcPr>
          <w:p w14:paraId="7CF63A15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0D1F325D" w14:textId="77777777" w:rsidR="00B20B9A" w:rsidRPr="00D52B8E" w:rsidRDefault="00D737A2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Undereating or overeating</w:t>
            </w:r>
          </w:p>
        </w:tc>
      </w:tr>
      <w:tr w:rsidR="00B20B9A" w:rsidRPr="00D52B8E" w14:paraId="25FE54DE" w14:textId="77777777" w:rsidTr="00D52B8E">
        <w:tc>
          <w:tcPr>
            <w:tcW w:w="2337" w:type="dxa"/>
          </w:tcPr>
          <w:p w14:paraId="0E6C31D7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67C0AFBD" w14:textId="77777777" w:rsidR="00B20B9A" w:rsidRPr="00D52B8E" w:rsidRDefault="00B20B9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6622D890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61DAE7E0" w14:textId="77777777" w:rsidR="00B20B9A" w:rsidRPr="00D52B8E" w:rsidRDefault="00D737A2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Family feeding pattern</w:t>
            </w:r>
          </w:p>
        </w:tc>
      </w:tr>
      <w:tr w:rsidR="00D737A2" w:rsidRPr="00D52B8E" w14:paraId="15426707" w14:textId="77777777" w:rsidTr="00D52B8E">
        <w:tc>
          <w:tcPr>
            <w:tcW w:w="9350" w:type="dxa"/>
            <w:gridSpan w:val="4"/>
          </w:tcPr>
          <w:p w14:paraId="290A8FFB" w14:textId="77777777" w:rsidR="00D737A2" w:rsidRPr="00D52B8E" w:rsidRDefault="006D691A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8- Sleep health information</w:t>
            </w:r>
          </w:p>
        </w:tc>
      </w:tr>
      <w:tr w:rsidR="00B20B9A" w:rsidRPr="00D52B8E" w14:paraId="17CE104E" w14:textId="77777777" w:rsidTr="00D52B8E">
        <w:tc>
          <w:tcPr>
            <w:tcW w:w="2337" w:type="dxa"/>
          </w:tcPr>
          <w:p w14:paraId="2F773F07" w14:textId="77777777" w:rsidR="00B20B9A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0CB9ADF6" w14:textId="77777777" w:rsidR="00B20B9A" w:rsidRPr="00D52B8E" w:rsidRDefault="006D691A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Regularity in bedtime</w:t>
            </w:r>
          </w:p>
        </w:tc>
        <w:tc>
          <w:tcPr>
            <w:tcW w:w="2338" w:type="dxa"/>
          </w:tcPr>
          <w:p w14:paraId="4A53759B" w14:textId="77777777" w:rsidR="00B20B9A" w:rsidRPr="00D52B8E" w:rsidRDefault="006D691A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0/25</w:t>
            </w:r>
          </w:p>
        </w:tc>
        <w:tc>
          <w:tcPr>
            <w:tcW w:w="2338" w:type="dxa"/>
          </w:tcPr>
          <w:p w14:paraId="7ED3A0D5" w14:textId="77777777" w:rsidR="00B20B9A" w:rsidRPr="00D52B8E" w:rsidRDefault="006D691A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Insomnia or hypersomnia</w:t>
            </w:r>
          </w:p>
        </w:tc>
      </w:tr>
      <w:tr w:rsidR="00FD44D2" w:rsidRPr="00D52B8E" w14:paraId="55AD74B7" w14:textId="77777777" w:rsidTr="00D52B8E">
        <w:tc>
          <w:tcPr>
            <w:tcW w:w="9350" w:type="dxa"/>
            <w:gridSpan w:val="4"/>
          </w:tcPr>
          <w:p w14:paraId="57543CCD" w14:textId="77777777" w:rsidR="00FD44D2" w:rsidRPr="00D52B8E" w:rsidRDefault="00FD44D2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9-Social health information</w:t>
            </w:r>
          </w:p>
        </w:tc>
      </w:tr>
      <w:tr w:rsidR="00FD44D2" w:rsidRPr="00D52B8E" w14:paraId="79EF2A17" w14:textId="77777777" w:rsidTr="00D52B8E">
        <w:tc>
          <w:tcPr>
            <w:tcW w:w="2337" w:type="dxa"/>
          </w:tcPr>
          <w:p w14:paraId="7A636E10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538256FE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4A503FCA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03AC0958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FD44D2" w:rsidRPr="00D52B8E" w14:paraId="16628912" w14:textId="77777777" w:rsidTr="00D52B8E">
        <w:tc>
          <w:tcPr>
            <w:tcW w:w="2337" w:type="dxa"/>
          </w:tcPr>
          <w:p w14:paraId="672EAC3D" w14:textId="77777777" w:rsidR="00FD44D2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7" w:type="dxa"/>
          </w:tcPr>
          <w:p w14:paraId="049291FB" w14:textId="77777777" w:rsidR="00FD44D2" w:rsidRPr="00D52B8E" w:rsidRDefault="00FD44D2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Using social networks</w:t>
            </w:r>
          </w:p>
          <w:p w14:paraId="05F6FA4B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6EECB3E2" w14:textId="77777777" w:rsidR="00FD44D2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09BDDE7D" w14:textId="77777777" w:rsidR="00FD44D2" w:rsidRPr="00D52B8E" w:rsidRDefault="00FD44D2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History of bullying (victim/perpetrator)</w:t>
            </w:r>
          </w:p>
          <w:p w14:paraId="540D1EC7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FD44D2" w:rsidRPr="00D52B8E" w14:paraId="490A1AF4" w14:textId="77777777" w:rsidTr="00D52B8E">
        <w:tc>
          <w:tcPr>
            <w:tcW w:w="2337" w:type="dxa"/>
          </w:tcPr>
          <w:p w14:paraId="5D3123AC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413256CD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4338BDBB" w14:textId="77777777" w:rsidR="00FD44D2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72D37ECE" w14:textId="77777777" w:rsidR="00FD44D2" w:rsidRPr="00D52B8E" w:rsidRDefault="00FD44D2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</w:rPr>
              <w:t>Trust in peers</w:t>
            </w:r>
          </w:p>
          <w:p w14:paraId="36B496CE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</w:tr>
      <w:tr w:rsidR="00FD44D2" w:rsidRPr="00D52B8E" w14:paraId="0385282A" w14:textId="77777777" w:rsidTr="00D52B8E">
        <w:tc>
          <w:tcPr>
            <w:tcW w:w="9350" w:type="dxa"/>
            <w:gridSpan w:val="4"/>
          </w:tcPr>
          <w:p w14:paraId="23B8CC5F" w14:textId="77777777" w:rsidR="00FD44D2" w:rsidRPr="00D52B8E" w:rsidRDefault="00FD44D2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lastRenderedPageBreak/>
              <w:t>11- Accidents and injuries</w:t>
            </w:r>
          </w:p>
        </w:tc>
      </w:tr>
      <w:tr w:rsidR="00FD44D2" w:rsidRPr="00D52B8E" w14:paraId="0D7E1F21" w14:textId="77777777" w:rsidTr="00D52B8E">
        <w:tc>
          <w:tcPr>
            <w:tcW w:w="2337" w:type="dxa"/>
          </w:tcPr>
          <w:p w14:paraId="266289F5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2D534669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6EC0EBC7" w14:textId="77777777" w:rsidR="00FD44D2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7A2235FD" w14:textId="77777777" w:rsidR="00FD44D2" w:rsidRPr="00D52B8E" w:rsidRDefault="00FD44D2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Need for rehabilitation follow-up</w:t>
            </w:r>
          </w:p>
        </w:tc>
      </w:tr>
      <w:tr w:rsidR="00FD44D2" w:rsidRPr="00D52B8E" w14:paraId="635C8102" w14:textId="77777777" w:rsidTr="00D52B8E">
        <w:tc>
          <w:tcPr>
            <w:tcW w:w="9350" w:type="dxa"/>
            <w:gridSpan w:val="4"/>
          </w:tcPr>
          <w:p w14:paraId="3A7CDDFA" w14:textId="77777777" w:rsidR="00FD44D2" w:rsidRPr="00D52B8E" w:rsidRDefault="00CC2B05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12- School information</w:t>
            </w:r>
          </w:p>
        </w:tc>
      </w:tr>
      <w:tr w:rsidR="00FD44D2" w:rsidRPr="00D52B8E" w14:paraId="29633631" w14:textId="77777777" w:rsidTr="00D52B8E">
        <w:tc>
          <w:tcPr>
            <w:tcW w:w="2337" w:type="dxa"/>
          </w:tcPr>
          <w:p w14:paraId="6ECE049D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7093E189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74403130" w14:textId="77777777" w:rsidR="00FD44D2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5DABF858" w14:textId="77777777" w:rsidR="00FD44D2" w:rsidRPr="00D52B8E" w:rsidRDefault="00CC2B05" w:rsidP="00047822">
            <w:pPr>
              <w:jc w:val="center"/>
              <w:rPr>
                <w:rFonts w:asciiTheme="majorBidi" w:hAnsiTheme="majorBidi" w:cstheme="majorBidi"/>
              </w:rPr>
            </w:pPr>
            <w:r w:rsidRPr="00D52B8E">
              <w:rPr>
                <w:rFonts w:asciiTheme="majorBidi" w:hAnsiTheme="majorBidi" w:cstheme="majorBidi"/>
              </w:rPr>
              <w:t>Level of school collaboration–Family</w:t>
            </w:r>
          </w:p>
        </w:tc>
      </w:tr>
      <w:tr w:rsidR="00CC2B05" w:rsidRPr="00D52B8E" w14:paraId="73E16DA9" w14:textId="77777777" w:rsidTr="00D52B8E">
        <w:tc>
          <w:tcPr>
            <w:tcW w:w="9350" w:type="dxa"/>
            <w:gridSpan w:val="4"/>
          </w:tcPr>
          <w:p w14:paraId="5E22B0B1" w14:textId="77777777" w:rsidR="00CC2B05" w:rsidRPr="00D52B8E" w:rsidRDefault="00CC2B05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  <w:lang w:bidi="fa-IR"/>
              </w:rPr>
              <w:t>13- Technical infrastructure</w:t>
            </w:r>
          </w:p>
        </w:tc>
      </w:tr>
      <w:tr w:rsidR="00FD44D2" w:rsidRPr="00D52B8E" w14:paraId="25A88F8C" w14:textId="77777777" w:rsidTr="00D52B8E">
        <w:tc>
          <w:tcPr>
            <w:tcW w:w="2337" w:type="dxa"/>
          </w:tcPr>
          <w:p w14:paraId="2A38D3CC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</w:tcPr>
          <w:p w14:paraId="6122060F" w14:textId="77777777" w:rsidR="00FD44D2" w:rsidRPr="00D52B8E" w:rsidRDefault="00FD44D2" w:rsidP="00047822">
            <w:pPr>
              <w:bidi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8" w:type="dxa"/>
          </w:tcPr>
          <w:p w14:paraId="714F5C31" w14:textId="77777777" w:rsidR="00FD44D2" w:rsidRPr="00D52B8E" w:rsidRDefault="008843B5" w:rsidP="00047822">
            <w:pPr>
              <w:bidi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rtl/>
              </w:rPr>
              <w:t>0.5</w:t>
            </w:r>
          </w:p>
        </w:tc>
        <w:tc>
          <w:tcPr>
            <w:tcW w:w="2338" w:type="dxa"/>
          </w:tcPr>
          <w:p w14:paraId="0C90AF7A" w14:textId="77777777" w:rsidR="00FD44D2" w:rsidRPr="00D52B8E" w:rsidRDefault="00CC2B05" w:rsidP="00047822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D52B8E">
              <w:rPr>
                <w:rFonts w:asciiTheme="majorBidi" w:hAnsiTheme="majorBidi" w:cstheme="majorBidi"/>
              </w:rPr>
              <w:t>Support for data structure based on minimum set of data elements</w:t>
            </w:r>
          </w:p>
        </w:tc>
      </w:tr>
    </w:tbl>
    <w:p w14:paraId="4E97B87D" w14:textId="77777777" w:rsidR="00BC3605" w:rsidRPr="00047822" w:rsidRDefault="00BC3605" w:rsidP="00047822">
      <w:pPr>
        <w:bidi/>
        <w:jc w:val="center"/>
        <w:rPr>
          <w:rFonts w:cs="B Nazanin"/>
          <w:b/>
          <w:bCs/>
        </w:rPr>
      </w:pPr>
    </w:p>
    <w:sectPr w:rsidR="00BC3605" w:rsidRPr="000478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46"/>
    <w:rsid w:val="00023146"/>
    <w:rsid w:val="00047822"/>
    <w:rsid w:val="000A3FBB"/>
    <w:rsid w:val="000F0205"/>
    <w:rsid w:val="000F7CC3"/>
    <w:rsid w:val="001B03C1"/>
    <w:rsid w:val="006D691A"/>
    <w:rsid w:val="007467C1"/>
    <w:rsid w:val="008843B5"/>
    <w:rsid w:val="00957EC1"/>
    <w:rsid w:val="00B20B9A"/>
    <w:rsid w:val="00BC3605"/>
    <w:rsid w:val="00CC2B05"/>
    <w:rsid w:val="00D52B8E"/>
    <w:rsid w:val="00D737A2"/>
    <w:rsid w:val="00FD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D1DE18"/>
  <w15:chartTrackingRefBased/>
  <w15:docId w15:val="{D33A427C-ACB8-43D4-B96C-1F3EABF8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Rayangostar</dc:creator>
  <cp:keywords/>
  <dc:description/>
  <cp:lastModifiedBy>Kowsar Q</cp:lastModifiedBy>
  <cp:revision>11</cp:revision>
  <dcterms:created xsi:type="dcterms:W3CDTF">2025-12-27T07:58:00Z</dcterms:created>
  <dcterms:modified xsi:type="dcterms:W3CDTF">2026-08-07T12:12:00Z</dcterms:modified>
</cp:coreProperties>
</file>