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0BEEE" w14:textId="4D054F86" w:rsidR="008D2BDA" w:rsidRDefault="00AC4049" w:rsidP="0096023A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Style w:val="normaltextrun"/>
          <w:rFonts w:ascii="Arial" w:eastAsiaTheme="majorEastAsia" w:hAnsi="Arial" w:cs="Arial"/>
          <w:lang w:val="en-US"/>
        </w:rPr>
      </w:pPr>
      <w:r w:rsidRPr="00D56763">
        <w:rPr>
          <w:rStyle w:val="normaltextrun"/>
          <w:rFonts w:ascii="Arial" w:eastAsiaTheme="majorEastAsia" w:hAnsi="Arial" w:cs="Arial"/>
          <w:lang w:val="en-US"/>
        </w:rPr>
        <w:t>Supplementary Materials</w:t>
      </w:r>
    </w:p>
    <w:p w14:paraId="2E7C01E7" w14:textId="77777777" w:rsidR="00DE532A" w:rsidRPr="00553099" w:rsidRDefault="00DE532A" w:rsidP="0096023A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Style w:val="normaltextrun"/>
          <w:rFonts w:ascii="Arial" w:eastAsiaTheme="majorEastAsia" w:hAnsi="Arial" w:cs="Arial"/>
          <w:lang w:val="en-US"/>
        </w:rPr>
      </w:pPr>
    </w:p>
    <w:p w14:paraId="4E6BD02F" w14:textId="77777777" w:rsidR="00DE532A" w:rsidRDefault="00DE532A" w:rsidP="00225601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="Arial" w:eastAsiaTheme="majorEastAsia" w:hAnsi="Arial" w:cs="Arial"/>
          <w:b/>
          <w:bCs/>
        </w:rPr>
      </w:pPr>
    </w:p>
    <w:p w14:paraId="4249B1BB" w14:textId="77777777" w:rsidR="00DE532A" w:rsidRDefault="00DE532A" w:rsidP="00225601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="Arial" w:eastAsiaTheme="majorEastAsia" w:hAnsi="Arial" w:cs="Arial"/>
          <w:b/>
          <w:bCs/>
        </w:rPr>
      </w:pPr>
    </w:p>
    <w:p w14:paraId="2B31E2CD" w14:textId="191E810E" w:rsidR="00225601" w:rsidRDefault="00225601" w:rsidP="00225601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="Arial" w:hAnsi="Arial" w:cs="Arial"/>
          <w:color w:val="000000"/>
          <w:shd w:val="clear" w:color="auto" w:fill="FFFFFF"/>
        </w:rPr>
      </w:pPr>
      <w:r w:rsidRPr="00225601">
        <w:rPr>
          <w:rStyle w:val="normaltextrun"/>
          <w:rFonts w:ascii="Arial" w:eastAsiaTheme="majorEastAsia" w:hAnsi="Arial" w:cs="Arial" w:hint="eastAsia"/>
          <w:b/>
          <w:bCs/>
        </w:rPr>
        <w:t>Tab</w:t>
      </w:r>
      <w:r w:rsidRPr="00225601">
        <w:rPr>
          <w:rStyle w:val="normaltextrun"/>
          <w:rFonts w:ascii="Arial" w:eastAsiaTheme="majorEastAsia" w:hAnsi="Arial" w:cs="Arial"/>
          <w:b/>
          <w:bCs/>
        </w:rPr>
        <w:t>le</w:t>
      </w:r>
      <w:r>
        <w:rPr>
          <w:rStyle w:val="normaltextrun"/>
          <w:rFonts w:ascii="Arial" w:eastAsiaTheme="majorEastAsia" w:hAnsi="Arial" w:cs="Arial"/>
          <w:b/>
          <w:bCs/>
        </w:rPr>
        <w:t xml:space="preserve"> </w:t>
      </w:r>
      <w:r w:rsidRPr="00225601">
        <w:rPr>
          <w:rStyle w:val="normaltextrun"/>
          <w:rFonts w:ascii="Arial" w:eastAsiaTheme="majorEastAsia" w:hAnsi="Arial" w:cs="Arial"/>
          <w:b/>
          <w:bCs/>
        </w:rPr>
        <w:t>S1.</w:t>
      </w:r>
      <w:r>
        <w:rPr>
          <w:rStyle w:val="normaltextrun"/>
          <w:rFonts w:ascii="Arial" w:eastAsiaTheme="majorEastAsia" w:hAnsi="Arial" w:cs="Arial"/>
        </w:rPr>
        <w:t xml:space="preserve"> </w:t>
      </w:r>
      <w:proofErr w:type="spellStart"/>
      <w:r w:rsidRPr="00800123">
        <w:rPr>
          <w:rStyle w:val="normaltextrun"/>
          <w:rFonts w:ascii="Arial" w:hAnsi="Arial" w:cs="Arial"/>
          <w:color w:val="000000"/>
          <w:shd w:val="clear" w:color="auto" w:fill="FFFFFF"/>
        </w:rPr>
        <w:t>Tumor</w:t>
      </w:r>
      <w:proofErr w:type="spellEnd"/>
      <w:r w:rsidRPr="00800123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, socioeconomic, and demographic characteristics by </w:t>
      </w:r>
      <w:r w:rsidR="00270BC2">
        <w:rPr>
          <w:rStyle w:val="normaltextrun"/>
          <w:rFonts w:ascii="Arial" w:hAnsi="Arial" w:cs="Arial"/>
          <w:color w:val="000000"/>
          <w:shd w:val="clear" w:color="auto" w:fill="FFFFFF"/>
        </w:rPr>
        <w:t>r</w:t>
      </w:r>
      <w:r w:rsidRPr="00800123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adiation </w:t>
      </w:r>
      <w:r w:rsidR="00270BC2">
        <w:rPr>
          <w:rStyle w:val="normaltextrun"/>
          <w:rFonts w:ascii="Arial" w:hAnsi="Arial" w:cs="Arial"/>
          <w:color w:val="000000"/>
          <w:shd w:val="clear" w:color="auto" w:fill="FFFFFF"/>
        </w:rPr>
        <w:t>r</w:t>
      </w:r>
      <w:r w:rsidRPr="00800123">
        <w:rPr>
          <w:rStyle w:val="normaltextrun"/>
          <w:rFonts w:ascii="Arial" w:hAnsi="Arial" w:cs="Arial"/>
          <w:color w:val="000000"/>
          <w:shd w:val="clear" w:color="auto" w:fill="FFFFFF"/>
        </w:rPr>
        <w:t>eceipt.</w:t>
      </w:r>
    </w:p>
    <w:p w14:paraId="5945486B" w14:textId="1DBA39F3" w:rsidR="00225601" w:rsidRPr="00E15B01" w:rsidRDefault="00225601" w:rsidP="00225601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</w:pPr>
      <w:r w:rsidRPr="00E15B01"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 xml:space="preserve">Table S2. </w:t>
      </w:r>
      <w:r w:rsidR="00D60499" w:rsidRPr="003B256B">
        <w:rPr>
          <w:rFonts w:ascii="Arial" w:hAnsi="Arial" w:cs="Arial"/>
        </w:rPr>
        <w:t xml:space="preserve">Sensitivity </w:t>
      </w:r>
      <w:r w:rsidR="00890E7F">
        <w:rPr>
          <w:rFonts w:ascii="Arial" w:hAnsi="Arial" w:cs="Arial"/>
        </w:rPr>
        <w:t>a</w:t>
      </w:r>
      <w:r w:rsidR="00D60499" w:rsidRPr="003B256B">
        <w:rPr>
          <w:rFonts w:ascii="Arial" w:hAnsi="Arial" w:cs="Arial"/>
        </w:rPr>
        <w:t xml:space="preserve">nalysis of </w:t>
      </w:r>
      <w:r w:rsidR="00890E7F">
        <w:rPr>
          <w:rFonts w:ascii="Arial" w:hAnsi="Arial" w:cs="Arial"/>
        </w:rPr>
        <w:t>o</w:t>
      </w:r>
      <w:r w:rsidR="00D60499" w:rsidRPr="003B256B">
        <w:rPr>
          <w:rFonts w:ascii="Arial" w:hAnsi="Arial" w:cs="Arial"/>
        </w:rPr>
        <w:t xml:space="preserve">verall </w:t>
      </w:r>
      <w:r w:rsidR="00890E7F">
        <w:rPr>
          <w:rFonts w:ascii="Arial" w:hAnsi="Arial" w:cs="Arial"/>
        </w:rPr>
        <w:t>s</w:t>
      </w:r>
      <w:r w:rsidR="00D60499" w:rsidRPr="003B256B">
        <w:rPr>
          <w:rFonts w:ascii="Arial" w:hAnsi="Arial" w:cs="Arial"/>
        </w:rPr>
        <w:t xml:space="preserve">urvival </w:t>
      </w:r>
      <w:r w:rsidR="00890E7F">
        <w:rPr>
          <w:rFonts w:ascii="Arial" w:hAnsi="Arial" w:cs="Arial"/>
        </w:rPr>
        <w:t>t</w:t>
      </w:r>
      <w:r w:rsidR="00D60499" w:rsidRPr="003B256B">
        <w:rPr>
          <w:rFonts w:ascii="Arial" w:hAnsi="Arial" w:cs="Arial"/>
        </w:rPr>
        <w:t xml:space="preserve">reating </w:t>
      </w:r>
      <w:r w:rsidR="00890E7F">
        <w:rPr>
          <w:rFonts w:ascii="Arial" w:hAnsi="Arial" w:cs="Arial"/>
        </w:rPr>
        <w:t>r</w:t>
      </w:r>
      <w:r w:rsidR="00D60499" w:rsidRPr="003B256B">
        <w:rPr>
          <w:rFonts w:ascii="Arial" w:hAnsi="Arial" w:cs="Arial"/>
        </w:rPr>
        <w:t xml:space="preserve">adiotherapy </w:t>
      </w:r>
      <w:r w:rsidR="00890E7F">
        <w:rPr>
          <w:rFonts w:ascii="Arial" w:hAnsi="Arial" w:cs="Arial"/>
        </w:rPr>
        <w:t>r</w:t>
      </w:r>
      <w:r w:rsidR="00D60499" w:rsidRPr="003B256B">
        <w:rPr>
          <w:rFonts w:ascii="Arial" w:hAnsi="Arial" w:cs="Arial"/>
        </w:rPr>
        <w:t xml:space="preserve">eceipt as a </w:t>
      </w:r>
      <w:r w:rsidR="00890E7F">
        <w:rPr>
          <w:rFonts w:ascii="Arial" w:hAnsi="Arial" w:cs="Arial"/>
        </w:rPr>
        <w:t>t</w:t>
      </w:r>
      <w:r w:rsidR="00D60499" w:rsidRPr="003B256B">
        <w:rPr>
          <w:rFonts w:ascii="Arial" w:hAnsi="Arial" w:cs="Arial"/>
        </w:rPr>
        <w:t>ime-</w:t>
      </w:r>
      <w:r w:rsidR="00890E7F">
        <w:rPr>
          <w:rFonts w:ascii="Arial" w:hAnsi="Arial" w:cs="Arial"/>
        </w:rPr>
        <w:t>v</w:t>
      </w:r>
      <w:r w:rsidR="00D60499" w:rsidRPr="003B256B">
        <w:rPr>
          <w:rFonts w:ascii="Arial" w:hAnsi="Arial" w:cs="Arial"/>
        </w:rPr>
        <w:t xml:space="preserve">arying </w:t>
      </w:r>
      <w:r w:rsidR="00890E7F">
        <w:rPr>
          <w:rFonts w:ascii="Arial" w:hAnsi="Arial" w:cs="Arial"/>
        </w:rPr>
        <w:t>e</w:t>
      </w:r>
      <w:r w:rsidR="00D60499" w:rsidRPr="003B256B">
        <w:rPr>
          <w:rFonts w:ascii="Arial" w:hAnsi="Arial" w:cs="Arial"/>
        </w:rPr>
        <w:t>xposure</w:t>
      </w:r>
      <w:r w:rsidR="00271D4C">
        <w:rPr>
          <w:rFonts w:ascii="Arial" w:hAnsi="Arial" w:cs="Arial"/>
        </w:rPr>
        <w:t>.</w:t>
      </w:r>
    </w:p>
    <w:p w14:paraId="65A88E28" w14:textId="0E62830E" w:rsidR="00E15B01" w:rsidRPr="00225601" w:rsidRDefault="00225601" w:rsidP="00225601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="Arial" w:eastAsiaTheme="majorEastAsia" w:hAnsi="Arial" w:cs="Arial"/>
        </w:rPr>
      </w:pPr>
      <w:r w:rsidRPr="00800123">
        <w:rPr>
          <w:rStyle w:val="normaltextrun"/>
          <w:rFonts w:ascii="Arial" w:eastAsiaTheme="majorEastAsia" w:hAnsi="Arial" w:cs="Arial"/>
          <w:b/>
          <w:bCs/>
        </w:rPr>
        <w:t xml:space="preserve">Figure </w:t>
      </w:r>
      <w:r>
        <w:rPr>
          <w:rStyle w:val="normaltextrun"/>
          <w:rFonts w:ascii="Arial" w:eastAsiaTheme="majorEastAsia" w:hAnsi="Arial" w:cs="Arial"/>
          <w:b/>
          <w:bCs/>
        </w:rPr>
        <w:t>S</w:t>
      </w:r>
      <w:r w:rsidRPr="00800123">
        <w:rPr>
          <w:rStyle w:val="normaltextrun"/>
          <w:rFonts w:ascii="Arial" w:eastAsiaTheme="majorEastAsia" w:hAnsi="Arial" w:cs="Arial"/>
          <w:b/>
          <w:bCs/>
        </w:rPr>
        <w:t>1</w:t>
      </w:r>
      <w:r>
        <w:rPr>
          <w:rStyle w:val="normaltextrun"/>
          <w:rFonts w:ascii="Arial" w:eastAsiaTheme="majorEastAsia" w:hAnsi="Arial" w:cs="Arial"/>
          <w:b/>
          <w:bCs/>
        </w:rPr>
        <w:t>.</w:t>
      </w:r>
      <w:r w:rsidRPr="00225601">
        <w:rPr>
          <w:rFonts w:ascii="Arial" w:hAnsi="Arial" w:cs="Arial"/>
        </w:rPr>
        <w:t xml:space="preserve"> </w:t>
      </w:r>
      <w:r w:rsidRPr="00800123">
        <w:rPr>
          <w:rFonts w:ascii="Arial" w:hAnsi="Arial" w:cs="Arial"/>
        </w:rPr>
        <w:t>Covariate balance across treatment groups,</w:t>
      </w:r>
      <w:r w:rsidRPr="00800123">
        <w:rPr>
          <w:rStyle w:val="eop"/>
          <w:rFonts w:ascii="Arial" w:eastAsiaTheme="majorEastAsia" w:hAnsi="Arial" w:cs="Arial"/>
        </w:rPr>
        <w:t xml:space="preserve"> measured by standardized mean differences before and after overlap weighting, for prespecified survival comparisons: (A) BCS+RT and </w:t>
      </w:r>
      <w:r w:rsidRPr="00800123">
        <w:rPr>
          <w:rFonts w:ascii="Arial" w:hAnsi="Arial" w:cs="Arial"/>
        </w:rPr>
        <w:t>Mx−RT, (B) RT and no RT among BCS patients, and (C) RT and no RT among PMRT-indicated mastectomy patients</w:t>
      </w:r>
      <w:r w:rsidRPr="00800123">
        <w:rPr>
          <w:rStyle w:val="eop"/>
          <w:rFonts w:ascii="Arial" w:eastAsiaTheme="majorEastAsia" w:hAnsi="Arial" w:cs="Arial"/>
        </w:rPr>
        <w:t>.</w:t>
      </w:r>
    </w:p>
    <w:p w14:paraId="301FA3F9" w14:textId="1E58834F" w:rsidR="00225601" w:rsidRDefault="00225601" w:rsidP="00225601">
      <w:pPr>
        <w:spacing w:line="276" w:lineRule="auto"/>
        <w:rPr>
          <w:rStyle w:val="normaltextrun"/>
          <w:rFonts w:ascii="Arial" w:hAnsi="Arial" w:cs="Arial"/>
        </w:rPr>
      </w:pPr>
      <w:r w:rsidRPr="00800123">
        <w:rPr>
          <w:rStyle w:val="normaltextrun"/>
          <w:rFonts w:ascii="Arial" w:eastAsiaTheme="majorEastAsia" w:hAnsi="Arial" w:cs="Arial"/>
          <w:b/>
          <w:bCs/>
        </w:rPr>
        <w:t>Figure</w:t>
      </w:r>
      <w:r>
        <w:rPr>
          <w:rStyle w:val="normaltextrun"/>
          <w:rFonts w:ascii="Arial" w:eastAsiaTheme="majorEastAsia" w:hAnsi="Arial" w:cs="Arial"/>
          <w:b/>
          <w:bCs/>
        </w:rPr>
        <w:t xml:space="preserve"> S2.</w:t>
      </w:r>
      <w:r w:rsidRPr="0083460E">
        <w:rPr>
          <w:rStyle w:val="normaltextrun"/>
          <w:rFonts w:ascii="Arial" w:hAnsi="Arial" w:cs="Arial"/>
        </w:rPr>
        <w:t> </w:t>
      </w:r>
      <w:r w:rsidR="00E15B01" w:rsidRPr="0083460E">
        <w:rPr>
          <w:rFonts w:ascii="Arial" w:hAnsi="Arial" w:cs="Arial"/>
        </w:rPr>
        <w:t>Distribution of estimated propensity scores before and after overlap weighting for</w:t>
      </w:r>
      <w:r w:rsidR="00E15B01">
        <w:rPr>
          <w:rFonts w:ascii="Arial" w:hAnsi="Arial" w:cs="Arial"/>
        </w:rPr>
        <w:t xml:space="preserve"> prespecified survival comparisons: </w:t>
      </w:r>
      <w:r w:rsidR="00E15B01" w:rsidRPr="0083460E">
        <w:rPr>
          <w:rFonts w:ascii="Arial" w:hAnsi="Arial" w:cs="Arial"/>
        </w:rPr>
        <w:t xml:space="preserve">(A–B) BCS+RT versus Mx−RT, (C–D) RT </w:t>
      </w:r>
      <w:r w:rsidR="00E15B01">
        <w:rPr>
          <w:rFonts w:ascii="Arial" w:hAnsi="Arial" w:cs="Arial"/>
        </w:rPr>
        <w:t>and</w:t>
      </w:r>
      <w:r w:rsidR="00E15B01" w:rsidRPr="0083460E">
        <w:rPr>
          <w:rFonts w:ascii="Arial" w:hAnsi="Arial" w:cs="Arial"/>
        </w:rPr>
        <w:t xml:space="preserve"> </w:t>
      </w:r>
      <w:r w:rsidR="00E15B01">
        <w:rPr>
          <w:rFonts w:ascii="Arial" w:hAnsi="Arial" w:cs="Arial"/>
        </w:rPr>
        <w:t xml:space="preserve">no </w:t>
      </w:r>
      <w:r w:rsidR="00E15B01" w:rsidRPr="0083460E">
        <w:rPr>
          <w:rFonts w:ascii="Arial" w:hAnsi="Arial" w:cs="Arial"/>
        </w:rPr>
        <w:t>RT</w:t>
      </w:r>
      <w:r w:rsidR="00E15B01">
        <w:rPr>
          <w:rFonts w:ascii="Arial" w:hAnsi="Arial" w:cs="Arial"/>
        </w:rPr>
        <w:t xml:space="preserve"> among BCS patients</w:t>
      </w:r>
      <w:r w:rsidR="00E15B01" w:rsidRPr="0083460E">
        <w:rPr>
          <w:rFonts w:ascii="Arial" w:hAnsi="Arial" w:cs="Arial"/>
        </w:rPr>
        <w:t xml:space="preserve">, and (E–F) RT </w:t>
      </w:r>
      <w:r w:rsidR="00E15B01">
        <w:rPr>
          <w:rFonts w:ascii="Arial" w:hAnsi="Arial" w:cs="Arial"/>
        </w:rPr>
        <w:t>and</w:t>
      </w:r>
      <w:r w:rsidR="00E15B01" w:rsidRPr="0083460E">
        <w:rPr>
          <w:rFonts w:ascii="Arial" w:hAnsi="Arial" w:cs="Arial"/>
        </w:rPr>
        <w:t xml:space="preserve"> </w:t>
      </w:r>
      <w:r w:rsidR="00E15B01">
        <w:rPr>
          <w:rFonts w:ascii="Arial" w:hAnsi="Arial" w:cs="Arial"/>
        </w:rPr>
        <w:t xml:space="preserve">no </w:t>
      </w:r>
      <w:r w:rsidR="00E15B01" w:rsidRPr="0083460E">
        <w:rPr>
          <w:rFonts w:ascii="Arial" w:hAnsi="Arial" w:cs="Arial"/>
        </w:rPr>
        <w:t>RT among PMRT-indicated mastectomy patients.</w:t>
      </w:r>
    </w:p>
    <w:p w14:paraId="151C8EB8" w14:textId="154E2518" w:rsidR="00225601" w:rsidRDefault="00225601" w:rsidP="00225601">
      <w:pPr>
        <w:spacing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Figure S</w:t>
      </w:r>
      <w:r w:rsidRPr="0070162F"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</w:rPr>
        <w:t>.</w:t>
      </w:r>
      <w:r w:rsidR="00E15B01">
        <w:rPr>
          <w:rFonts w:ascii="Arial" w:hAnsi="Arial" w:cs="Arial"/>
          <w:b/>
          <w:bCs/>
        </w:rPr>
        <w:t xml:space="preserve"> </w:t>
      </w:r>
      <w:r w:rsidR="00E15B01" w:rsidRPr="0070162F">
        <w:rPr>
          <w:rFonts w:ascii="Arial" w:hAnsi="Arial" w:cs="Arial"/>
        </w:rPr>
        <w:t>Unweighted Kaplan-Meier curves comparing overall survival between patients receiving BCS+RT and Mx−RT.</w:t>
      </w:r>
    </w:p>
    <w:p w14:paraId="0E272866" w14:textId="01E3B4F9" w:rsidR="00225601" w:rsidRDefault="00225601" w:rsidP="00225601">
      <w:pPr>
        <w:spacing w:line="276" w:lineRule="auto"/>
        <w:rPr>
          <w:rFonts w:ascii="Arial" w:hAnsi="Arial" w:cs="Arial"/>
          <w:b/>
          <w:bCs/>
        </w:rPr>
      </w:pPr>
      <w:r w:rsidRPr="0070162F">
        <w:rPr>
          <w:rFonts w:ascii="Arial" w:hAnsi="Arial" w:cs="Arial"/>
          <w:b/>
          <w:bCs/>
        </w:rPr>
        <w:t xml:space="preserve">Figure </w:t>
      </w:r>
      <w:r>
        <w:rPr>
          <w:rFonts w:ascii="Arial" w:hAnsi="Arial" w:cs="Arial"/>
          <w:b/>
          <w:bCs/>
        </w:rPr>
        <w:t>S4</w:t>
      </w:r>
      <w:r w:rsidRPr="0070162F">
        <w:rPr>
          <w:rFonts w:ascii="Arial" w:hAnsi="Arial" w:cs="Arial"/>
          <w:b/>
          <w:bCs/>
        </w:rPr>
        <w:t>.</w:t>
      </w:r>
      <w:r w:rsidR="00E15B01">
        <w:rPr>
          <w:rFonts w:ascii="Arial" w:hAnsi="Arial" w:cs="Arial"/>
          <w:b/>
          <w:bCs/>
        </w:rPr>
        <w:t xml:space="preserve"> </w:t>
      </w:r>
      <w:r w:rsidR="00E15B01" w:rsidRPr="0070162F">
        <w:rPr>
          <w:rFonts w:ascii="Arial" w:hAnsi="Arial" w:cs="Arial"/>
        </w:rPr>
        <w:t xml:space="preserve">Unweighted Kaplan-Meier curves comparing overall survival </w:t>
      </w:r>
      <w:r w:rsidR="00E15B01">
        <w:rPr>
          <w:rFonts w:ascii="Arial" w:hAnsi="Arial" w:cs="Arial"/>
        </w:rPr>
        <w:t>and adjuvant RT among patients who received BCS</w:t>
      </w:r>
      <w:r w:rsidR="00E15B01" w:rsidRPr="0070162F">
        <w:rPr>
          <w:rFonts w:ascii="Arial" w:hAnsi="Arial" w:cs="Arial"/>
        </w:rPr>
        <w:t>.</w:t>
      </w:r>
    </w:p>
    <w:p w14:paraId="691C5245" w14:textId="702267AC" w:rsidR="00225601" w:rsidRDefault="00225601" w:rsidP="00225601">
      <w:pPr>
        <w:spacing w:line="276" w:lineRule="auto"/>
        <w:rPr>
          <w:rFonts w:ascii="Arial" w:hAnsi="Arial" w:cs="Arial"/>
        </w:rPr>
      </w:pPr>
      <w:r w:rsidRPr="0070162F">
        <w:rPr>
          <w:rFonts w:ascii="Arial" w:hAnsi="Arial" w:cs="Arial"/>
          <w:b/>
          <w:bCs/>
        </w:rPr>
        <w:t xml:space="preserve">Figure </w:t>
      </w:r>
      <w:r>
        <w:rPr>
          <w:rFonts w:ascii="Arial" w:hAnsi="Arial" w:cs="Arial"/>
          <w:b/>
          <w:bCs/>
        </w:rPr>
        <w:t>S5</w:t>
      </w:r>
      <w:r w:rsidRPr="0070162F">
        <w:rPr>
          <w:rFonts w:ascii="Arial" w:hAnsi="Arial" w:cs="Arial"/>
          <w:b/>
          <w:bCs/>
        </w:rPr>
        <w:t>.</w:t>
      </w:r>
      <w:r w:rsidR="00E15B01">
        <w:rPr>
          <w:rFonts w:ascii="Arial" w:hAnsi="Arial" w:cs="Arial"/>
          <w:b/>
          <w:bCs/>
        </w:rPr>
        <w:t xml:space="preserve"> </w:t>
      </w:r>
      <w:r w:rsidR="00E15B01" w:rsidRPr="0070162F">
        <w:rPr>
          <w:rFonts w:ascii="Arial" w:hAnsi="Arial" w:cs="Arial"/>
        </w:rPr>
        <w:t xml:space="preserve">Unweighted Kaplan-Meier curves comparing overall survival </w:t>
      </w:r>
      <w:r w:rsidR="00E15B01">
        <w:rPr>
          <w:rFonts w:ascii="Arial" w:hAnsi="Arial" w:cs="Arial"/>
        </w:rPr>
        <w:t xml:space="preserve">and adjuvant RT among </w:t>
      </w:r>
      <w:r w:rsidR="00E15B01" w:rsidRPr="0083460E">
        <w:rPr>
          <w:rFonts w:ascii="Arial" w:hAnsi="Arial" w:cs="Arial"/>
        </w:rPr>
        <w:t>PMRT-indicated mastectomy patients</w:t>
      </w:r>
      <w:r w:rsidR="00B61EB1">
        <w:rPr>
          <w:rFonts w:ascii="Arial" w:hAnsi="Arial" w:cs="Arial"/>
        </w:rPr>
        <w:t>.</w:t>
      </w:r>
    </w:p>
    <w:p w14:paraId="00BDE092" w14:textId="3D96A1C4" w:rsidR="00B61EB1" w:rsidRPr="001B145C" w:rsidRDefault="00B61EB1" w:rsidP="00225601">
      <w:pPr>
        <w:spacing w:line="276" w:lineRule="auto"/>
        <w:rPr>
          <w:rFonts w:ascii="Arial" w:hAnsi="Arial" w:cs="Arial"/>
        </w:rPr>
      </w:pPr>
      <w:r w:rsidRPr="00B61EB1">
        <w:rPr>
          <w:rFonts w:ascii="Arial" w:hAnsi="Arial" w:cs="Arial"/>
          <w:b/>
          <w:bCs/>
        </w:rPr>
        <w:t xml:space="preserve">Figure S6. </w:t>
      </w:r>
      <w:r w:rsidR="001B145C">
        <w:rPr>
          <w:rFonts w:ascii="Arial" w:hAnsi="Arial" w:cs="Arial"/>
        </w:rPr>
        <w:t xml:space="preserve">Adjusted </w:t>
      </w:r>
      <w:r w:rsidR="00F55B92">
        <w:rPr>
          <w:rFonts w:ascii="Arial" w:hAnsi="Arial" w:cs="Arial"/>
        </w:rPr>
        <w:t xml:space="preserve">marginal </w:t>
      </w:r>
      <w:r w:rsidR="001B145C">
        <w:rPr>
          <w:rFonts w:ascii="Arial" w:hAnsi="Arial" w:cs="Arial"/>
        </w:rPr>
        <w:t xml:space="preserve">probabilities of radiotherapy </w:t>
      </w:r>
      <w:r w:rsidR="00F267A3">
        <w:rPr>
          <w:rFonts w:ascii="Arial" w:hAnsi="Arial" w:cs="Arial"/>
        </w:rPr>
        <w:t>receipt by age group</w:t>
      </w:r>
      <w:r w:rsidR="00890E7F">
        <w:rPr>
          <w:rFonts w:ascii="Arial" w:hAnsi="Arial" w:cs="Arial"/>
        </w:rPr>
        <w:t xml:space="preserve">. </w:t>
      </w:r>
    </w:p>
    <w:p w14:paraId="276FBA3A" w14:textId="77777777" w:rsidR="00B61EB1" w:rsidRDefault="00B61EB1" w:rsidP="00225601">
      <w:pPr>
        <w:spacing w:line="276" w:lineRule="auto"/>
        <w:rPr>
          <w:rFonts w:ascii="Arial" w:hAnsi="Arial" w:cs="Arial"/>
        </w:rPr>
      </w:pPr>
    </w:p>
    <w:p w14:paraId="0F70EEA3" w14:textId="77777777" w:rsidR="00C707CF" w:rsidRDefault="00C707CF" w:rsidP="00225601">
      <w:pPr>
        <w:spacing w:line="276" w:lineRule="auto"/>
        <w:rPr>
          <w:rFonts w:ascii="Arial" w:hAnsi="Arial" w:cs="Arial"/>
        </w:rPr>
      </w:pPr>
    </w:p>
    <w:p w14:paraId="0C1B1219" w14:textId="77777777" w:rsidR="00C707CF" w:rsidRDefault="00C707CF" w:rsidP="00225601">
      <w:pPr>
        <w:spacing w:line="276" w:lineRule="auto"/>
        <w:rPr>
          <w:rFonts w:ascii="Arial" w:hAnsi="Arial" w:cs="Arial"/>
        </w:rPr>
      </w:pPr>
    </w:p>
    <w:p w14:paraId="4B39DB24" w14:textId="77777777" w:rsidR="00C707CF" w:rsidRDefault="00C707CF" w:rsidP="00225601">
      <w:pPr>
        <w:spacing w:line="276" w:lineRule="auto"/>
        <w:rPr>
          <w:rFonts w:ascii="Arial" w:hAnsi="Arial" w:cs="Arial"/>
        </w:rPr>
      </w:pPr>
    </w:p>
    <w:p w14:paraId="516E4A0F" w14:textId="77777777" w:rsidR="00C707CF" w:rsidRDefault="00C707CF" w:rsidP="00225601">
      <w:pPr>
        <w:spacing w:line="276" w:lineRule="auto"/>
        <w:rPr>
          <w:rFonts w:ascii="Arial" w:hAnsi="Arial" w:cs="Arial"/>
        </w:rPr>
      </w:pPr>
    </w:p>
    <w:p w14:paraId="433E6C9E" w14:textId="77777777" w:rsidR="00C707CF" w:rsidRDefault="00C707CF" w:rsidP="00225601">
      <w:pPr>
        <w:spacing w:line="276" w:lineRule="auto"/>
        <w:rPr>
          <w:rFonts w:ascii="Arial" w:hAnsi="Arial" w:cs="Arial"/>
        </w:rPr>
      </w:pPr>
    </w:p>
    <w:p w14:paraId="5B00F75D" w14:textId="77777777" w:rsidR="00C707CF" w:rsidRDefault="00C707CF" w:rsidP="00225601">
      <w:pPr>
        <w:spacing w:line="276" w:lineRule="auto"/>
        <w:rPr>
          <w:rFonts w:ascii="Arial" w:hAnsi="Arial" w:cs="Arial"/>
        </w:rPr>
      </w:pPr>
    </w:p>
    <w:p w14:paraId="61B8B573" w14:textId="77777777" w:rsidR="00C707CF" w:rsidRDefault="00C707CF" w:rsidP="00225601">
      <w:pPr>
        <w:spacing w:line="276" w:lineRule="auto"/>
        <w:rPr>
          <w:rFonts w:ascii="Arial" w:hAnsi="Arial" w:cs="Arial"/>
        </w:rPr>
      </w:pPr>
    </w:p>
    <w:p w14:paraId="111BE2F3" w14:textId="77777777" w:rsidR="00C707CF" w:rsidRDefault="00C707CF" w:rsidP="00225601">
      <w:pPr>
        <w:spacing w:line="276" w:lineRule="auto"/>
        <w:rPr>
          <w:rFonts w:ascii="Arial" w:hAnsi="Arial" w:cs="Arial"/>
        </w:rPr>
      </w:pPr>
    </w:p>
    <w:p w14:paraId="6AB725A5" w14:textId="77777777" w:rsidR="00C707CF" w:rsidRDefault="00C707CF" w:rsidP="00225601">
      <w:pPr>
        <w:spacing w:line="276" w:lineRule="auto"/>
        <w:rPr>
          <w:rFonts w:ascii="Arial" w:hAnsi="Arial" w:cs="Arial"/>
        </w:rPr>
      </w:pPr>
    </w:p>
    <w:p w14:paraId="27447862" w14:textId="77777777" w:rsidR="00C707CF" w:rsidRDefault="00C707CF" w:rsidP="00225601">
      <w:pPr>
        <w:spacing w:line="276" w:lineRule="auto"/>
        <w:rPr>
          <w:rFonts w:ascii="Arial" w:hAnsi="Arial" w:cs="Arial"/>
        </w:rPr>
      </w:pPr>
    </w:p>
    <w:p w14:paraId="6E53FCD5" w14:textId="77777777" w:rsidR="00C707CF" w:rsidRDefault="00C707CF" w:rsidP="00225601">
      <w:pPr>
        <w:spacing w:line="276" w:lineRule="auto"/>
        <w:rPr>
          <w:rFonts w:ascii="Arial" w:hAnsi="Arial" w:cs="Arial"/>
        </w:rPr>
      </w:pPr>
    </w:p>
    <w:p w14:paraId="204004ED" w14:textId="77777777" w:rsidR="00DE532A" w:rsidRDefault="00DE532A" w:rsidP="00225601">
      <w:pPr>
        <w:spacing w:line="276" w:lineRule="auto"/>
        <w:rPr>
          <w:rFonts w:ascii="Arial" w:hAnsi="Arial" w:cs="Arial"/>
        </w:rPr>
      </w:pPr>
    </w:p>
    <w:p w14:paraId="39E77FF3" w14:textId="77777777" w:rsidR="00DE532A" w:rsidRDefault="00DE532A" w:rsidP="00225601">
      <w:pPr>
        <w:spacing w:line="276" w:lineRule="auto"/>
        <w:rPr>
          <w:rFonts w:ascii="Arial" w:hAnsi="Arial" w:cs="Arial"/>
        </w:rPr>
      </w:pPr>
    </w:p>
    <w:p w14:paraId="059738F5" w14:textId="77777777" w:rsidR="00DE532A" w:rsidRDefault="00DE532A" w:rsidP="00225601">
      <w:pPr>
        <w:spacing w:line="276" w:lineRule="auto"/>
        <w:rPr>
          <w:rFonts w:ascii="Arial" w:hAnsi="Arial" w:cs="Arial"/>
        </w:rPr>
      </w:pPr>
    </w:p>
    <w:p w14:paraId="46EF47EF" w14:textId="77777777" w:rsidR="00C707CF" w:rsidRDefault="00C707CF" w:rsidP="00225601">
      <w:pPr>
        <w:spacing w:line="276" w:lineRule="auto"/>
        <w:rPr>
          <w:rFonts w:ascii="Arial" w:hAnsi="Arial" w:cs="Arial"/>
        </w:rPr>
      </w:pPr>
    </w:p>
    <w:p w14:paraId="051DC62B" w14:textId="77777777" w:rsidR="00C707CF" w:rsidRPr="00800123" w:rsidRDefault="00C707CF" w:rsidP="00225601">
      <w:pPr>
        <w:spacing w:line="276" w:lineRule="auto"/>
        <w:rPr>
          <w:rFonts w:ascii="Arial" w:hAnsi="Arial" w:cs="Arial"/>
        </w:rPr>
      </w:pPr>
    </w:p>
    <w:p w14:paraId="4B0EA600" w14:textId="77777777" w:rsidR="008B2F0E" w:rsidRDefault="008B2F0E">
      <w:pPr>
        <w:rPr>
          <w:lang w:eastAsia="zh-CN"/>
        </w:rPr>
      </w:pPr>
    </w:p>
    <w:tbl>
      <w:tblPr>
        <w:tblW w:w="4927" w:type="pct"/>
        <w:jc w:val="center"/>
        <w:tblLayout w:type="fixed"/>
        <w:tblLook w:val="0420" w:firstRow="1" w:lastRow="0" w:firstColumn="0" w:lastColumn="0" w:noHBand="0" w:noVBand="1"/>
      </w:tblPr>
      <w:tblGrid>
        <w:gridCol w:w="2222"/>
        <w:gridCol w:w="2222"/>
        <w:gridCol w:w="2222"/>
        <w:gridCol w:w="2222"/>
      </w:tblGrid>
      <w:tr w:rsidR="009827B9" w:rsidRPr="00566718" w14:paraId="4BD54B65" w14:textId="77777777" w:rsidTr="004742D2">
        <w:trPr>
          <w:trHeight w:val="531"/>
          <w:jc w:val="center"/>
        </w:trPr>
        <w:tc>
          <w:tcPr>
            <w:tcW w:w="5000" w:type="pct"/>
            <w:gridSpan w:val="4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CC8EE" w14:textId="2DB55586" w:rsidR="00047011" w:rsidRPr="00B034E3" w:rsidRDefault="000144A6" w:rsidP="00B034E3">
            <w:pPr>
              <w:pStyle w:val="Heading2"/>
              <w:numPr>
                <w:ilvl w:val="0"/>
                <w:numId w:val="0"/>
              </w:numPr>
              <w:spacing w:before="0"/>
              <w:rPr>
                <w:rFonts w:ascii="Arial" w:hAnsi="Arial" w:cs="Arial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 w:rsidRPr="00D527C1">
              <w:rPr>
                <w:rStyle w:val="normaltextrun"/>
                <w:rFonts w:ascii="Arial" w:hAnsi="Arial" w:cs="Arial" w:hint="eastAsia"/>
                <w:sz w:val="24"/>
                <w:szCs w:val="24"/>
                <w:lang w:eastAsia="zh-CN"/>
              </w:rPr>
              <w:lastRenderedPageBreak/>
              <w:t>Tab</w:t>
            </w:r>
            <w:r w:rsidRPr="00D527C1">
              <w:rPr>
                <w:rStyle w:val="normaltextrun"/>
                <w:rFonts w:ascii="Arial" w:hAnsi="Arial" w:cs="Arial"/>
                <w:sz w:val="24"/>
                <w:szCs w:val="24"/>
                <w:lang w:eastAsia="zh-CN"/>
              </w:rPr>
              <w:t>le</w:t>
            </w:r>
            <w:r w:rsidRPr="00D527C1">
              <w:rPr>
                <w:rStyle w:val="normaltextrun"/>
                <w:rFonts w:ascii="Arial" w:hAnsi="Arial" w:cs="Arial"/>
                <w:sz w:val="24"/>
                <w:szCs w:val="24"/>
              </w:rPr>
              <w:t xml:space="preserve"> S1. </w:t>
            </w:r>
            <w:r w:rsidR="009827B9" w:rsidRPr="00D527C1">
              <w:rPr>
                <w:rStyle w:val="normaltextrun"/>
                <w:rFonts w:ascii="Arial" w:hAnsi="Arial" w:cs="Arial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Tumor, </w:t>
            </w:r>
            <w:r w:rsidR="003F2A61" w:rsidRPr="00D527C1">
              <w:rPr>
                <w:rStyle w:val="normaltextrun"/>
                <w:rFonts w:ascii="Arial" w:hAnsi="Arial" w:cs="Arial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s</w:t>
            </w:r>
            <w:r w:rsidR="009827B9" w:rsidRPr="00D527C1">
              <w:rPr>
                <w:rStyle w:val="normaltextrun"/>
                <w:rFonts w:ascii="Arial" w:hAnsi="Arial" w:cs="Arial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ocioeconomic, and </w:t>
            </w:r>
            <w:r w:rsidR="003F2A61" w:rsidRPr="00D527C1">
              <w:rPr>
                <w:rStyle w:val="normaltextrun"/>
                <w:rFonts w:ascii="Arial" w:hAnsi="Arial" w:cs="Arial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d</w:t>
            </w:r>
            <w:r w:rsidR="009827B9" w:rsidRPr="00D527C1">
              <w:rPr>
                <w:rStyle w:val="normaltextrun"/>
                <w:rFonts w:ascii="Arial" w:hAnsi="Arial" w:cs="Arial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emographic </w:t>
            </w:r>
            <w:r w:rsidR="003F2A61" w:rsidRPr="00D527C1">
              <w:rPr>
                <w:rStyle w:val="normaltextrun"/>
                <w:rFonts w:ascii="Arial" w:hAnsi="Arial" w:cs="Arial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c</w:t>
            </w:r>
            <w:r w:rsidR="009827B9" w:rsidRPr="00D527C1">
              <w:rPr>
                <w:rStyle w:val="normaltextrun"/>
                <w:rFonts w:ascii="Arial" w:hAnsi="Arial" w:cs="Arial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haracteristics by </w:t>
            </w:r>
            <w:r w:rsidR="003F2A61" w:rsidRPr="00D527C1">
              <w:rPr>
                <w:rStyle w:val="normaltextrun"/>
                <w:rFonts w:ascii="Arial" w:hAnsi="Arial" w:cs="Arial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r</w:t>
            </w:r>
            <w:r w:rsidR="009827B9" w:rsidRPr="00D527C1">
              <w:rPr>
                <w:rStyle w:val="normaltextrun"/>
                <w:rFonts w:ascii="Arial" w:hAnsi="Arial" w:cs="Arial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adiation</w:t>
            </w:r>
            <w:r w:rsidR="00D30E38" w:rsidRPr="00D527C1">
              <w:rPr>
                <w:rStyle w:val="normaltextrun"/>
                <w:rFonts w:ascii="Arial" w:hAnsi="Arial" w:cs="Arial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3F2A61" w:rsidRPr="00D527C1">
              <w:rPr>
                <w:rStyle w:val="normaltextrun"/>
                <w:rFonts w:ascii="Arial" w:hAnsi="Arial" w:cs="Arial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r</w:t>
            </w:r>
            <w:r w:rsidR="009827B9" w:rsidRPr="00D527C1">
              <w:rPr>
                <w:rStyle w:val="normaltextrun"/>
                <w:rFonts w:ascii="Arial" w:hAnsi="Arial" w:cs="Arial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eceipt</w:t>
            </w:r>
            <w:r w:rsidR="00D30E38" w:rsidRPr="00D527C1">
              <w:rPr>
                <w:rStyle w:val="normaltextrun"/>
                <w:rFonts w:ascii="Arial" w:hAnsi="Arial" w:cs="Arial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9827B9" w:rsidRPr="00566718" w14:paraId="43EDF70D" w14:textId="77777777" w:rsidTr="004742D2">
        <w:trPr>
          <w:trHeight w:val="626"/>
          <w:jc w:val="center"/>
        </w:trPr>
        <w:tc>
          <w:tcPr>
            <w:tcW w:w="1250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A41F9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1D6F6" w14:textId="261D0CCD" w:rsidR="009827B9" w:rsidRPr="007354D9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bCs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  <w:t>RT use</w:t>
            </w:r>
            <w:r w:rsidR="007354D9">
              <w:rPr>
                <w:rFonts w:ascii="Arial" w:eastAsia="Helvetica" w:hAnsi="Arial" w:cs="Arial"/>
                <w:bCs/>
                <w:color w:val="000000"/>
                <w:sz w:val="18"/>
                <w:szCs w:val="18"/>
                <w:vertAlign w:val="superscript"/>
              </w:rPr>
              <w:t>1</w:t>
            </w:r>
          </w:p>
          <w:p w14:paraId="54204540" w14:textId="77777777" w:rsidR="009827B9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  <w:t xml:space="preserve">N = </w:t>
            </w:r>
            <w:r w:rsidRPr="00D420BB"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  <w:t>988</w:t>
            </w:r>
            <w: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  <w:t>,</w:t>
            </w:r>
            <w:r w:rsidRPr="00D420BB"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  <w:t>164</w:t>
            </w:r>
          </w:p>
          <w:p w14:paraId="750D96B1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  <w:t xml:space="preserve">no. of death = </w:t>
            </w:r>
            <w:r w:rsidRPr="008A1C23"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  <w:t>134</w:t>
            </w:r>
            <w: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  <w:t>,</w:t>
            </w:r>
            <w:r w:rsidRPr="008A1C23"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  <w:t>492</w:t>
            </w:r>
          </w:p>
        </w:tc>
        <w:tc>
          <w:tcPr>
            <w:tcW w:w="1250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AFA77" w14:textId="4380C973" w:rsidR="009827B9" w:rsidRPr="007354D9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bCs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  <w:t>No RT use</w:t>
            </w:r>
            <w:r w:rsidR="007354D9">
              <w:rPr>
                <w:rFonts w:ascii="Arial" w:eastAsia="Helvetica" w:hAnsi="Arial" w:cs="Arial"/>
                <w:bCs/>
                <w:color w:val="000000"/>
                <w:sz w:val="18"/>
                <w:szCs w:val="18"/>
                <w:vertAlign w:val="superscript"/>
              </w:rPr>
              <w:t>1</w:t>
            </w:r>
          </w:p>
          <w:p w14:paraId="2E476BF1" w14:textId="77777777" w:rsidR="009827B9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  <w:t xml:space="preserve">N = </w:t>
            </w:r>
            <w:r w:rsidRPr="00D420BB"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  <w:t>469</w:t>
            </w:r>
            <w: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  <w:t>,</w:t>
            </w:r>
            <w:r w:rsidRPr="00D420BB"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  <w:t>079</w:t>
            </w:r>
          </w:p>
          <w:p w14:paraId="0504C5AF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  <w:t xml:space="preserve">no. of death = </w:t>
            </w:r>
            <w:r w:rsidRPr="008A1C23"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  <w:t>102</w:t>
            </w:r>
            <w: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  <w:t>,</w:t>
            </w:r>
            <w:r w:rsidRPr="008A1C23"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  <w:t>502</w:t>
            </w:r>
          </w:p>
        </w:tc>
        <w:tc>
          <w:tcPr>
            <w:tcW w:w="1250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2088D7" w14:textId="77777777" w:rsidR="009827B9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</w:p>
          <w:p w14:paraId="322E77C6" w14:textId="77777777" w:rsidR="009827B9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</w:p>
          <w:p w14:paraId="3BB5AE56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  <w:t>p-value</w:t>
            </w:r>
            <w:r w:rsidRPr="003955DA">
              <w:rPr>
                <w:rFonts w:ascii="Arial" w:eastAsia="Helvetica" w:hAnsi="Arial" w:cs="Arial"/>
                <w:bCs/>
                <w:color w:val="000000"/>
                <w:sz w:val="18"/>
                <w:szCs w:val="18"/>
                <w:vertAlign w:val="superscript"/>
              </w:rPr>
              <w:t>2</w:t>
            </w:r>
          </w:p>
        </w:tc>
      </w:tr>
      <w:tr w:rsidR="009827B9" w:rsidRPr="00566718" w14:paraId="099E255D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2B9773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>Age at diagnosis</w:t>
            </w:r>
          </w:p>
        </w:tc>
        <w:tc>
          <w:tcPr>
            <w:tcW w:w="1250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DD591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60 (51, 68)</w:t>
            </w:r>
          </w:p>
        </w:tc>
        <w:tc>
          <w:tcPr>
            <w:tcW w:w="1250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D6FDC3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62 (50, 74)</w:t>
            </w:r>
          </w:p>
        </w:tc>
        <w:tc>
          <w:tcPr>
            <w:tcW w:w="1250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1CC7A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&lt;0.001</w:t>
            </w:r>
          </w:p>
        </w:tc>
      </w:tr>
      <w:tr w:rsidR="009827B9" w:rsidRPr="00566718" w14:paraId="07271AEF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C0760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>Median follow-up (years)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3B641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6.2 (3.6, 9.8)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F3C74A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5.8 (3.2, 9.4)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311608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&lt;0.001</w:t>
            </w:r>
          </w:p>
        </w:tc>
      </w:tr>
      <w:tr w:rsidR="009827B9" w:rsidRPr="00566718" w14:paraId="0EF217EC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0F721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>Race/ethnicity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5583A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65522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9CBC56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&lt;0.001</w:t>
            </w:r>
          </w:p>
        </w:tc>
      </w:tr>
      <w:tr w:rsidR="009827B9" w:rsidRPr="00566718" w14:paraId="60BDF2CF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C62B1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 xml:space="preserve">    NH White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315B7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761,731 (77.1%)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4D93C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364,245 (77.7%)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E9EC5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</w:tr>
      <w:tr w:rsidR="009827B9" w:rsidRPr="00566718" w14:paraId="47674EF5" w14:textId="77777777" w:rsidTr="004742D2">
        <w:trPr>
          <w:trHeight w:val="187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8EA27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 xml:space="preserve">    NH Black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BDD25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110,414 (11.2%)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BF9B66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48,638 (10.4%)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B9726B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</w:tr>
      <w:tr w:rsidR="009827B9" w:rsidRPr="00566718" w14:paraId="2A0378B1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4CEFE8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 xml:space="preserve">    Hispanic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C8E7E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60,323 (6.1%)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13513E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28,642 (6.1%)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0665B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</w:tr>
      <w:tr w:rsidR="009827B9" w:rsidRPr="00566718" w14:paraId="71E6F1AB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9EAA7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 xml:space="preserve">    NH Asian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BE607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37,750 (3.8%)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480D3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19,024 (4.1%)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2ECFCE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</w:tr>
      <w:tr w:rsidR="009827B9" w:rsidRPr="00566718" w14:paraId="2BAF4041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D21340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 xml:space="preserve">    NH American Indian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947E7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3,028 (0.3%)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857F6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1,517 (0.3%)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3598D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</w:tr>
      <w:tr w:rsidR="009827B9" w:rsidRPr="00566718" w14:paraId="5C0BAE8F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0C2C5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 xml:space="preserve">    NH Pacific Islander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CF282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997 (0.1%)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03121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507 (0.1%)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998E6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</w:tr>
      <w:tr w:rsidR="009827B9" w:rsidRPr="00566718" w14:paraId="5AB7F51A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347938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 xml:space="preserve">    Other/unknown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B27F2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13,921 (1.4%)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D83726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6,506 (1.4%)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8642E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</w:tr>
      <w:tr w:rsidR="009827B9" w:rsidRPr="00566718" w14:paraId="4B3DF74F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2CFB8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>Tumor size (cm)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7A78D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1.60 (1.00, 2.60)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3A0AB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1.70 (1.10, 2.70)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78ECB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&lt;0.001</w:t>
            </w:r>
          </w:p>
        </w:tc>
      </w:tr>
      <w:tr w:rsidR="009827B9" w:rsidRPr="00566718" w14:paraId="6CA31A54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56B51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>Positive lymph nodes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2BF32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DA08D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6534B0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&lt;0.001</w:t>
            </w:r>
          </w:p>
        </w:tc>
      </w:tr>
      <w:tr w:rsidR="009827B9" w:rsidRPr="00566718" w14:paraId="7C1EA489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5F2EA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 xml:space="preserve">    0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B4D226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649,949 (65.8%)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EEDF29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332,891 (71.0%)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F3FC31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</w:tr>
      <w:tr w:rsidR="009827B9" w:rsidRPr="00566718" w14:paraId="2808B874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B1993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 xml:space="preserve">    1-3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0F557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215,357 (21.8%)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0FBBF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76,067 (16.2%)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6B2DD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</w:tr>
      <w:tr w:rsidR="009827B9" w:rsidRPr="00566718" w14:paraId="63D4461E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910D4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 xml:space="preserve">    4-9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279B4A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63,087 (6.4%)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7D2C8A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11,166 (2.4%)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228EFC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</w:tr>
      <w:tr w:rsidR="009827B9" w:rsidRPr="00566718" w14:paraId="62B39244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2CE4E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hAnsi="Arial" w:cs="Arial"/>
                <w:bCs/>
                <w:color w:val="404040"/>
                <w:sz w:val="18"/>
                <w:szCs w:val="18"/>
                <w:shd w:val="clear" w:color="auto" w:fill="FFFFFF"/>
              </w:rPr>
              <w:t xml:space="preserve">    ≥</w:t>
            </w: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016545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26,999 (2.7%)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6E73A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5,566 (1.2%)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169C5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</w:tr>
      <w:tr w:rsidR="009827B9" w:rsidRPr="00566718" w14:paraId="4B6042FA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F2388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 xml:space="preserve">    Positive (unknown)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2D04D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6,926 (0.7%)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FE0724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1,729 (0.4%)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4E2DE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</w:tr>
      <w:tr w:rsidR="009827B9" w:rsidRPr="00566718" w14:paraId="08CEA3A2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F652FA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 xml:space="preserve">    Unknown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A18B5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25,846 (2.6%)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F2DA6E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41,660 (8.9%)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27F69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</w:tr>
      <w:tr w:rsidR="009827B9" w:rsidRPr="00566718" w14:paraId="7205C9F7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83213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>Histology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5F3E6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A6EBC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6F444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&lt;0.001</w:t>
            </w:r>
          </w:p>
        </w:tc>
      </w:tr>
      <w:tr w:rsidR="009827B9" w:rsidRPr="00566718" w14:paraId="087A4773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21ECD5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 xml:space="preserve">    Ductal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79AFF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784,153 (79.4%)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51E688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358,329 (76.4%)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5A43C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</w:tr>
      <w:tr w:rsidR="009827B9" w:rsidRPr="00566718" w14:paraId="10971319" w14:textId="77777777" w:rsidTr="004742D2">
        <w:trPr>
          <w:trHeight w:val="187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13BC5A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 xml:space="preserve">    Lobular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D9DAA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161,109 (16.3%)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065BD9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84,021 (17.9%)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E6C8C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</w:tr>
      <w:tr w:rsidR="009827B9" w:rsidRPr="00566718" w14:paraId="02EC3BBB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47090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 xml:space="preserve">    Other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F0CEC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42,902 (4.3%)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F6D96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26,729 (5.7%)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5BE1A4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</w:tr>
      <w:tr w:rsidR="009827B9" w:rsidRPr="00566718" w14:paraId="139729E3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C1EAB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>Tumor grade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166A2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B1D88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8CB97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&lt;0.001</w:t>
            </w:r>
          </w:p>
        </w:tc>
      </w:tr>
      <w:tr w:rsidR="009827B9" w:rsidRPr="00566718" w14:paraId="4B70D168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EAEA0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 xml:space="preserve">    Well diff.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DFCB3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217,650 (22.0%)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04514C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101,119 (21.6%)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F843C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</w:tr>
      <w:tr w:rsidR="009827B9" w:rsidRPr="00566718" w14:paraId="1CE04EB5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1E53EE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 xml:space="preserve">    Moderately diff.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6A070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408,203 (41.3%)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5AD65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195,755 (41.7%)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9EB30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</w:tr>
      <w:tr w:rsidR="009827B9" w:rsidRPr="00566718" w14:paraId="176C4F2B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38270E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 xml:space="preserve">    Poorly diff.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F31DB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257,085 (26.0%)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687C5E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128,588 (27.4%)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80BE0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</w:tr>
      <w:tr w:rsidR="009827B9" w:rsidRPr="00566718" w14:paraId="3AE854B3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25E057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 xml:space="preserve">    Other/unknown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1C3A88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105,226 (10.6%)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E2D79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43,617 (9.3%)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237265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</w:tr>
      <w:tr w:rsidR="009827B9" w:rsidRPr="00566718" w14:paraId="6972F711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61FDB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Helvetica" w:hAnsi="Arial" w:cs="Arial"/>
                <w:color w:val="000000"/>
                <w:sz w:val="18"/>
                <w:szCs w:val="18"/>
              </w:rPr>
              <w:t>Lymphovascular</w:t>
            </w:r>
            <w:proofErr w:type="spellEnd"/>
            <w:r>
              <w:rPr>
                <w:rFonts w:ascii="Arial" w:eastAsia="Helvetica" w:hAnsi="Arial" w:cs="Arial"/>
                <w:color w:val="000000"/>
                <w:sz w:val="18"/>
                <w:szCs w:val="18"/>
              </w:rPr>
              <w:t xml:space="preserve"> invasion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0103AD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F6EC12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B61C7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&lt;0.001</w:t>
            </w:r>
          </w:p>
        </w:tc>
      </w:tr>
      <w:tr w:rsidR="009827B9" w:rsidRPr="00566718" w14:paraId="7FA1C7F7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7D36F7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 xml:space="preserve">    Not Present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2A23C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569,498 (57.6%)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69F0E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280,012 (59.7%)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0ABF6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</w:tr>
      <w:tr w:rsidR="009827B9" w:rsidRPr="00566718" w14:paraId="1EE4F1BE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81597F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 xml:space="preserve">    Present/Identified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34644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146,682 (14.8%)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B4C2F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52,335 (11.2%)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68ABA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</w:tr>
      <w:tr w:rsidR="009827B9" w:rsidRPr="00566718" w14:paraId="19C41355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AB647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 xml:space="preserve">    N/A or Unknown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F9ABC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271,984 (27.5%)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6FE913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136,732 (29.1%)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4D6262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</w:tr>
      <w:tr w:rsidR="009827B9" w:rsidRPr="00566718" w14:paraId="3BE38FBC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67388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>Breast cancer subtype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ADF1A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DD936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42D49E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&lt;0.001</w:t>
            </w:r>
          </w:p>
        </w:tc>
      </w:tr>
      <w:tr w:rsidR="009827B9" w:rsidRPr="00566718" w14:paraId="01B256DE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0DED13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 xml:space="preserve">    HR+/HER2-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4CBA35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616,802 (62.4%)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067F6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274,126 (58.4%)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F100A3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</w:tr>
      <w:tr w:rsidR="009827B9" w:rsidRPr="00566718" w14:paraId="1FD426A9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BB3A79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 xml:space="preserve">    HR+/HER2+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EF3CC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78,756 (8.0%)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BC0AA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37,711 (8.0%)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AEE48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</w:tr>
      <w:tr w:rsidR="009827B9" w:rsidRPr="00566718" w14:paraId="4DA37544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BE774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 xml:space="preserve">    HR-/HER2+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B209D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28,603 (2.9%)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EE7D9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16,252 (3.5%)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14E3D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</w:tr>
      <w:tr w:rsidR="009827B9" w:rsidRPr="00566718" w14:paraId="5F3D9AD5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69C54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 xml:space="preserve">    Triple Negative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80833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93,898 (9.5%)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9F6385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46,100 (9.8%)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9BABC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</w:tr>
      <w:tr w:rsidR="009827B9" w:rsidRPr="00566718" w14:paraId="3E46EA0A" w14:textId="77777777" w:rsidTr="004742D2">
        <w:trPr>
          <w:trHeight w:val="187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9C3BB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 xml:space="preserve">    Unknown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6BB6B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170,105 (17.2%)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D0D395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94,890 (20.2%)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1E18E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</w:tr>
      <w:tr w:rsidR="009827B9" w:rsidRPr="00566718" w14:paraId="41506E6A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D5939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Helvetica" w:hAnsi="Arial" w:cs="Arial"/>
                <w:color w:val="000000"/>
                <w:sz w:val="18"/>
                <w:szCs w:val="18"/>
              </w:rPr>
              <w:t>Charlson Comorbidity Index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A4C682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04B28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3026E2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&lt;0.001</w:t>
            </w:r>
          </w:p>
        </w:tc>
      </w:tr>
      <w:tr w:rsidR="009827B9" w:rsidRPr="00566718" w14:paraId="64A4E07E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8A8D5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 xml:space="preserve">    0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1C26D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836,010 (84.6%)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CC1A4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379,903 (81.0%)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D7597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</w:tr>
      <w:tr w:rsidR="009827B9" w:rsidRPr="00566718" w14:paraId="4EEAD1C1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53C49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 xml:space="preserve">    1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266F53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117,253 (11.9%)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97C79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64,376 (13.7%)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90613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</w:tr>
      <w:tr w:rsidR="009827B9" w:rsidRPr="00566718" w14:paraId="591947B0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DC490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 xml:space="preserve">    2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A8DEB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23,892 (2.4%)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5366C1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16,014 (3.4%)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9FA05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</w:tr>
      <w:tr w:rsidR="009827B9" w:rsidRPr="00566718" w14:paraId="19668C72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01BC8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 xml:space="preserve">    ≥3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69043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11,009 (1.1%)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9348D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8,786 (1.9%)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D1F9BD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</w:tr>
      <w:tr w:rsidR="009827B9" w:rsidRPr="00566718" w14:paraId="0CBCE7AC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6C184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>Year of diagnosis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A9F18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65A20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8C4196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&lt;0.001</w:t>
            </w:r>
          </w:p>
        </w:tc>
      </w:tr>
      <w:tr w:rsidR="009827B9" w:rsidRPr="00566718" w14:paraId="00E0CD3A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057B3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 xml:space="preserve">    2004-2007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139ED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69,043 (7.0%)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183960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37,222 (7.9%)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DF083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</w:tr>
      <w:tr w:rsidR="009827B9" w:rsidRPr="00566718" w14:paraId="124099EB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DD24E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 xml:space="preserve">    2008-2011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9E8EF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190,312 (19.3%)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9DBAA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97,913 (20.9%)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CBD22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</w:tr>
      <w:tr w:rsidR="009827B9" w:rsidRPr="00566718" w14:paraId="52A72BF5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5D9AAC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 xml:space="preserve">    2012-2015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38B34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246,413 (24.9%)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00381D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121,223 (25.8%)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56B6E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</w:tr>
      <w:tr w:rsidR="009827B9" w:rsidRPr="00566718" w14:paraId="2C67F5B9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E3D67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 xml:space="preserve">    2016-2021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68BBC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482,396 (48.8%)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B73C1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212,721 (45.3%)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47F65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</w:tr>
      <w:tr w:rsidR="009827B9" w:rsidRPr="00566718" w14:paraId="1873301F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A7E3E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>Urban rural status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9E7AA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9481D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054D4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&lt;0.001</w:t>
            </w:r>
          </w:p>
        </w:tc>
      </w:tr>
      <w:tr w:rsidR="009827B9" w:rsidRPr="00566718" w14:paraId="681A5030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9C658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 xml:space="preserve">    Metro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AD079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815,378 (82.5%)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C75C5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382,372 (81.5%)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6EC8CD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</w:tr>
      <w:tr w:rsidR="009827B9" w:rsidRPr="00566718" w14:paraId="077B01D4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33AF8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 xml:space="preserve">    Urban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A2DC2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122,607 (12.4%)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3A5A5E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61,548 (13.1%)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9C1C2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</w:tr>
      <w:tr w:rsidR="009827B9" w:rsidRPr="00566718" w14:paraId="4336FCBC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1C708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 xml:space="preserve">    Rural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3D4D69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18,320 (1.9%)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F5DE8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9,333 (2.0%)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525FEF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</w:tr>
      <w:tr w:rsidR="009827B9" w:rsidRPr="00566718" w14:paraId="23B0496E" w14:textId="77777777" w:rsidTr="004742D2">
        <w:trPr>
          <w:trHeight w:val="187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A98E1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 xml:space="preserve">    Unknown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7CEBF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31,859 (3.2%)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35B83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15,826 (3.4%)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BAA09C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</w:tr>
      <w:tr w:rsidR="009827B9" w:rsidRPr="00566718" w14:paraId="370E5D9D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FDC2C0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>Geographic region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505A8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56E9EE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591885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&lt;0.001</w:t>
            </w:r>
          </w:p>
        </w:tc>
      </w:tr>
      <w:tr w:rsidR="009827B9" w:rsidRPr="00566718" w14:paraId="5EEF7E2A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A2BD3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 xml:space="preserve">    Northeast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004B0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201,827 (20.4%)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08EE8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77,076 (16.4%)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17323F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</w:tr>
      <w:tr w:rsidR="009827B9" w:rsidRPr="00566718" w14:paraId="4D848B69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C804F3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 xml:space="preserve">    South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72A323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330,778 (33.5%)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94CC8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180,393 (38.5%)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3710C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</w:tr>
      <w:tr w:rsidR="009827B9" w:rsidRPr="00566718" w14:paraId="285C87E7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521DE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 xml:space="preserve">    Midwest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142FA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234,452 (23.7%)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337ED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104,494 (22.3%)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56766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</w:tr>
      <w:tr w:rsidR="009827B9" w:rsidRPr="00566718" w14:paraId="2BA861B5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D66637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 xml:space="preserve">    West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BEF6C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170,346 (17.2%)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BCD8DB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75,561 (16.1%)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80799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</w:tr>
      <w:tr w:rsidR="009827B9" w:rsidRPr="00566718" w14:paraId="75E34DCA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B93085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 xml:space="preserve">    Unknown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7615D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50,761 (5.1%)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F2126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31,555 (6.7%)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78C03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</w:tr>
      <w:tr w:rsidR="009827B9" w:rsidRPr="00566718" w14:paraId="3704374F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C4482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>Treatment facility size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CE7F3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6B1C02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1E648C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&lt;0.001</w:t>
            </w:r>
          </w:p>
        </w:tc>
      </w:tr>
      <w:tr w:rsidR="009827B9" w:rsidRPr="00566718" w14:paraId="1CAAED59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AB37B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 xml:space="preserve">    100–499 cases/year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45118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69,390 (7.0%)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7F6A3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33,103 (7.1%)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D9ADC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</w:tr>
      <w:tr w:rsidR="009827B9" w:rsidRPr="00566718" w14:paraId="5673719B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6039BC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 xml:space="preserve">    ≥500 cases/year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3C94C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393,396 (39.8%)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9E46F1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184,061 (39.2%)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47FB1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</w:tr>
      <w:tr w:rsidR="009827B9" w:rsidRPr="00566718" w14:paraId="5399A53A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A2C04" w14:textId="307B6DA3" w:rsidR="009827B9" w:rsidRPr="006F3055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  <w:vertAlign w:val="superscript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lastRenderedPageBreak/>
              <w:t xml:space="preserve">    Academic program</w:t>
            </w:r>
            <w:r w:rsidR="006F3055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74DBA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272,462 (27.6%)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D9BDC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124,402 (26.5%)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0FEBE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</w:tr>
      <w:tr w:rsidR="009827B9" w:rsidRPr="00566718" w14:paraId="3BEFE52A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4729E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 xml:space="preserve">    Others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DFB5A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252,916 (25.6%)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0915F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127,513 (27.2%)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5D602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</w:tr>
      <w:tr w:rsidR="009827B9" w:rsidRPr="00566718" w14:paraId="63538C62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375F4F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>Primary payer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05ED9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537C21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DDAE6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&lt;0.001</w:t>
            </w:r>
          </w:p>
        </w:tc>
      </w:tr>
      <w:tr w:rsidR="009827B9" w:rsidRPr="00566718" w14:paraId="09C02249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D7BD9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 xml:space="preserve">    Private/Managed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C4EB0E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553,324 (56.0%)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7A4CE8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222,836 (47.5%)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52B70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</w:tr>
      <w:tr w:rsidR="009827B9" w:rsidRPr="00566718" w14:paraId="76A6C6FF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EFFFA5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 xml:space="preserve">    Medicaid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F2E76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66,818 (6.8%)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656AF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29,124 (6.2%)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84E0B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</w:tr>
      <w:tr w:rsidR="009827B9" w:rsidRPr="00566718" w14:paraId="577BBE89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D1E04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 xml:space="preserve">    Medicare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5898C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328,869 (33.3%)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A90B5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198,781 (42.4%)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E4938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</w:tr>
      <w:tr w:rsidR="009827B9" w:rsidRPr="00566718" w14:paraId="4E73F751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497BC4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 xml:space="preserve">    Other/Unknown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1DDA8E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39,153 (4.0%)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5656F3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18,338 (3.9%)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26831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</w:tr>
      <w:tr w:rsidR="009827B9" w:rsidRPr="00566718" w14:paraId="372467BC" w14:textId="77777777" w:rsidTr="004742D2">
        <w:trPr>
          <w:trHeight w:val="187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3BE42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>Income</w:t>
            </w: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6D008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678585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7A0526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&lt;0.001</w:t>
            </w:r>
          </w:p>
        </w:tc>
      </w:tr>
      <w:tr w:rsidR="009827B9" w:rsidRPr="00566718" w14:paraId="5CF46B48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C648D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 xml:space="preserve">    Low Income (&lt;$46K)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A331E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116,675 (11.8%)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7BAB9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62,811 (13.4%)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32737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</w:tr>
      <w:tr w:rsidR="009827B9" w:rsidRPr="00566718" w14:paraId="47A20244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C47E34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 xml:space="preserve">    Lower-Mid ($46K-$57K)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A4A96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169,441 (17.1%)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C3116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85,231 (18.2%)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73F59B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</w:tr>
      <w:tr w:rsidR="009827B9" w:rsidRPr="00566718" w14:paraId="771B94C2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DC511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 xml:space="preserve">    Upper-Mid ($57K-$74K)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DF943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203,720 (20.6%)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0623F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97,987 (20.9%)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5DBBD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</w:tr>
      <w:tr w:rsidR="009827B9" w:rsidRPr="00566718" w14:paraId="2BC825F8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26D208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 xml:space="preserve">    High Income ($74K+)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546AFB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362,651 (36.7%)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98CC37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161,955 (34.5%)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F3A30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</w:tr>
      <w:tr w:rsidR="009827B9" w:rsidRPr="00566718" w14:paraId="16B784F6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56F77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 xml:space="preserve">    Unknown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71EFF0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135,677 (13.7%)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E9D81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61,095 (13.0%)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D5D77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</w:tr>
      <w:tr w:rsidR="009827B9" w:rsidRPr="00566718" w14:paraId="74544993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7485F8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>Crowfly</w:t>
            </w:r>
            <w:proofErr w:type="spellEnd"/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 xml:space="preserve"> distance (miles)</w:t>
            </w: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444234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AC86D4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BD46DD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&lt;0.001</w:t>
            </w:r>
          </w:p>
        </w:tc>
      </w:tr>
      <w:tr w:rsidR="009827B9" w:rsidRPr="00566718" w14:paraId="5758BD7A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977C91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 xml:space="preserve">    ≤5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2C3BC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250,654 (25.4%)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6BBCD7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114,862 (24.5%)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387120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</w:tr>
      <w:tr w:rsidR="009827B9" w:rsidRPr="00566718" w14:paraId="779574B7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9DDE5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 xml:space="preserve">    5–10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2553C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211,606 (21.4%)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3CBDBB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95,945 (20.5%)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47A519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</w:tr>
      <w:tr w:rsidR="009827B9" w:rsidRPr="00566718" w14:paraId="08BE4E2C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B7902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 xml:space="preserve">    11–25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E0430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249,915 (25.3%)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383B3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117,086 (25.0%)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030D5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</w:tr>
      <w:tr w:rsidR="009827B9" w:rsidRPr="00566718" w14:paraId="359D61B2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9ABF4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 xml:space="preserve">    26–50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66B6F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91,873 (9.3%)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45937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49,288 (10.5%)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F6F4A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</w:tr>
      <w:tr w:rsidR="009827B9" w:rsidRPr="00566718" w14:paraId="24D9C518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9AE39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 xml:space="preserve">    &gt;50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DA243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58,210 (5.9%)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26D136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35,602 (7.6%)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4DB9C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</w:tr>
      <w:tr w:rsidR="009827B9" w:rsidRPr="00566718" w14:paraId="75704BCD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ADFE4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 xml:space="preserve">    Unknown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C142F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125,906 (12.7%)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F0732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56,296 (12.0%)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3E4E1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</w:tr>
      <w:tr w:rsidR="009827B9" w:rsidRPr="00566718" w14:paraId="64773118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8DCEC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 xml:space="preserve">Chemotherapy use 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047B1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2B11D1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74177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&lt;0.001</w:t>
            </w:r>
          </w:p>
        </w:tc>
      </w:tr>
      <w:tr w:rsidR="009827B9" w:rsidRPr="00566718" w14:paraId="72188359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A34EC5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 xml:space="preserve">    No/unknown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1A85E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528,185 (53.5%)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74FEF4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301,805 (64.3%)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65CA8F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</w:tr>
      <w:tr w:rsidR="009827B9" w:rsidRPr="00566718" w14:paraId="3A8DBA36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3DE66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 xml:space="preserve">    Yes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7CCA4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459,979 (46.5%)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E28466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167,274 (35.7%)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FE0835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</w:tr>
      <w:tr w:rsidR="009827B9" w:rsidRPr="00566718" w14:paraId="52561635" w14:textId="77777777" w:rsidTr="004742D2">
        <w:trPr>
          <w:trHeight w:val="187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2D851A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>Hormone therapy use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82E54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63E55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2196D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&lt;0.001</w:t>
            </w:r>
          </w:p>
        </w:tc>
      </w:tr>
      <w:tr w:rsidR="009827B9" w:rsidRPr="00566718" w14:paraId="67244F6B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EBE27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 xml:space="preserve">    No/unknown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1C246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231,919 (23.5%)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B6C4AF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175,309 (37.4%)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42B77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</w:tr>
      <w:tr w:rsidR="009827B9" w:rsidRPr="00566718" w14:paraId="2B0371BF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797E1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 xml:space="preserve">    Yes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5A9509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756,245 (76.5%)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1475AE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293,770 (62.6%)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34DFB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</w:tr>
      <w:tr w:rsidR="009827B9" w:rsidRPr="00566718" w14:paraId="61131568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F84E1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>Immunotherapy use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097312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05062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688715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&lt;0.001</w:t>
            </w:r>
          </w:p>
        </w:tc>
      </w:tr>
      <w:tr w:rsidR="009827B9" w:rsidRPr="00566718" w14:paraId="178EEE71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91C63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 xml:space="preserve">    No/unknown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2C122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901,291 (91.2%)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7ED8C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433,439 (92.4%)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0F68B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</w:tr>
      <w:tr w:rsidR="009827B9" w:rsidRPr="00566718" w14:paraId="1AEE20D3" w14:textId="77777777" w:rsidTr="004742D2">
        <w:trPr>
          <w:trHeight w:val="203"/>
          <w:jc w:val="center"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E2483" w14:textId="77777777" w:rsidR="009827B9" w:rsidRPr="003955DA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eastAsia="Helvetica" w:hAnsi="Arial" w:cs="Arial"/>
                <w:bCs/>
                <w:color w:val="000000"/>
                <w:sz w:val="18"/>
                <w:szCs w:val="18"/>
              </w:rPr>
            </w:pPr>
            <w:r w:rsidRPr="003955DA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 xml:space="preserve">    Yes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ABB005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86,873 (8.8%)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CA861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566718">
              <w:rPr>
                <w:rFonts w:ascii="Arial" w:eastAsia="Helvetica" w:hAnsi="Arial" w:cs="Arial"/>
                <w:color w:val="000000"/>
                <w:sz w:val="18"/>
                <w:szCs w:val="18"/>
              </w:rPr>
              <w:t>35,640 (7.6%)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44EC1" w14:textId="77777777" w:rsidR="009827B9" w:rsidRPr="00566718" w:rsidRDefault="009827B9" w:rsidP="00AA3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</w:p>
        </w:tc>
      </w:tr>
    </w:tbl>
    <w:p w14:paraId="1589D40D" w14:textId="77777777" w:rsidR="004742D2" w:rsidRPr="007354D9" w:rsidRDefault="004742D2" w:rsidP="004742D2">
      <w:pPr>
        <w:rPr>
          <w:rFonts w:ascii="Arial" w:hAnsi="Arial" w:cs="Arial"/>
          <w:sz w:val="18"/>
          <w:szCs w:val="18"/>
        </w:rPr>
      </w:pPr>
      <w:r w:rsidRPr="007354D9">
        <w:rPr>
          <w:rFonts w:ascii="Arial" w:hAnsi="Arial" w:cs="Arial"/>
          <w:b/>
          <w:bCs/>
          <w:sz w:val="18"/>
          <w:szCs w:val="18"/>
        </w:rPr>
        <w:t>Abbreviations:</w:t>
      </w:r>
      <w:r w:rsidRPr="007354D9">
        <w:rPr>
          <w:rFonts w:ascii="Arial" w:hAnsi="Arial" w:cs="Arial"/>
          <w:sz w:val="18"/>
          <w:szCs w:val="18"/>
        </w:rPr>
        <w:t xml:space="preserve"> NH, </w:t>
      </w:r>
      <w:proofErr w:type="gramStart"/>
      <w:r w:rsidRPr="007354D9">
        <w:rPr>
          <w:rFonts w:ascii="Arial" w:hAnsi="Arial" w:cs="Arial"/>
          <w:sz w:val="18"/>
          <w:szCs w:val="18"/>
        </w:rPr>
        <w:t>Non-Hispanic</w:t>
      </w:r>
      <w:proofErr w:type="gramEnd"/>
      <w:r w:rsidRPr="007354D9">
        <w:rPr>
          <w:rFonts w:ascii="Arial" w:hAnsi="Arial" w:cs="Arial"/>
          <w:sz w:val="18"/>
          <w:szCs w:val="18"/>
        </w:rPr>
        <w:t xml:space="preserve">. </w:t>
      </w:r>
    </w:p>
    <w:p w14:paraId="6398C53F" w14:textId="77777777" w:rsidR="004742D2" w:rsidRPr="007354D9" w:rsidRDefault="004742D2" w:rsidP="00474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rPr>
          <w:rFonts w:ascii="Arial" w:eastAsia="Arial" w:hAnsi="Arial" w:cs="Arial"/>
          <w:bCs/>
          <w:color w:val="000000" w:themeColor="text1"/>
          <w:sz w:val="18"/>
          <w:szCs w:val="18"/>
        </w:rPr>
      </w:pPr>
      <w:r w:rsidRPr="007354D9">
        <w:rPr>
          <w:rFonts w:ascii="Arial" w:eastAsia="Arial" w:hAnsi="Arial" w:cs="Arial"/>
          <w:color w:val="000000" w:themeColor="text1"/>
          <w:sz w:val="18"/>
          <w:szCs w:val="18"/>
          <w:vertAlign w:val="superscript"/>
        </w:rPr>
        <w:t>1</w:t>
      </w:r>
      <w:r w:rsidRPr="007354D9">
        <w:rPr>
          <w:rFonts w:ascii="Arial" w:eastAsia="Arial" w:hAnsi="Arial" w:cs="Arial"/>
          <w:color w:val="000000" w:themeColor="text1"/>
          <w:sz w:val="18"/>
          <w:szCs w:val="18"/>
        </w:rPr>
        <w:t>Median (Q1, Q3); n (%).</w:t>
      </w:r>
    </w:p>
    <w:p w14:paraId="76D3E982" w14:textId="77777777" w:rsidR="004742D2" w:rsidRPr="007354D9" w:rsidRDefault="004742D2" w:rsidP="00474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right="100"/>
        <w:rPr>
          <w:rFonts w:ascii="Arial" w:eastAsia="Arial" w:hAnsi="Arial" w:cs="Arial"/>
          <w:color w:val="000000" w:themeColor="text1"/>
          <w:sz w:val="18"/>
          <w:szCs w:val="18"/>
        </w:rPr>
      </w:pPr>
      <w:r w:rsidRPr="007354D9">
        <w:rPr>
          <w:rFonts w:ascii="Arial" w:eastAsia="Arial" w:hAnsi="Arial" w:cs="Arial"/>
          <w:color w:val="000000" w:themeColor="text1"/>
          <w:sz w:val="18"/>
          <w:szCs w:val="18"/>
          <w:vertAlign w:val="superscript"/>
        </w:rPr>
        <w:t>2</w:t>
      </w:r>
      <w:r w:rsidRPr="007354D9">
        <w:rPr>
          <w:rFonts w:ascii="Arial" w:eastAsia="Arial" w:hAnsi="Arial" w:cs="Arial"/>
          <w:color w:val="000000" w:themeColor="text1"/>
          <w:sz w:val="18"/>
          <w:szCs w:val="18"/>
        </w:rPr>
        <w:t>Kruskal-Wallis rank sum test; Pearson's Chi-squared test.</w:t>
      </w:r>
    </w:p>
    <w:p w14:paraId="3AB22872" w14:textId="77777777" w:rsidR="004742D2" w:rsidRPr="007354D9" w:rsidRDefault="004742D2" w:rsidP="00474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right="100"/>
        <w:rPr>
          <w:rFonts w:ascii="Arial" w:eastAsia="Arial" w:hAnsi="Arial" w:cs="Arial"/>
          <w:color w:val="000000" w:themeColor="text1"/>
          <w:sz w:val="18"/>
          <w:szCs w:val="18"/>
          <w:vertAlign w:val="superscript"/>
        </w:rPr>
      </w:pPr>
      <w:r w:rsidRPr="007354D9">
        <w:rPr>
          <w:rFonts w:ascii="Arial" w:eastAsia="Arial" w:hAnsi="Arial" w:cs="Arial"/>
          <w:color w:val="000000" w:themeColor="text1"/>
          <w:sz w:val="18"/>
          <w:szCs w:val="18"/>
          <w:vertAlign w:val="superscript"/>
        </w:rPr>
        <w:t>3</w:t>
      </w:r>
      <w:r w:rsidRPr="007354D9">
        <w:rPr>
          <w:rFonts w:ascii="Arial" w:hAnsi="Arial" w:cs="Arial"/>
          <w:color w:val="000000"/>
          <w:sz w:val="18"/>
          <w:szCs w:val="18"/>
        </w:rPr>
        <w:t xml:space="preserve">Academic/research programs treating </w:t>
      </w:r>
      <w:r w:rsidRPr="007354D9">
        <w:rPr>
          <w:rFonts w:ascii="Arial" w:eastAsia="Arial" w:hAnsi="Arial" w:cs="Arial"/>
          <w:color w:val="000000" w:themeColor="text1"/>
          <w:sz w:val="18"/>
          <w:szCs w:val="18"/>
        </w:rPr>
        <w:t>≥500 cases/year.</w:t>
      </w:r>
    </w:p>
    <w:p w14:paraId="5FC67FCB" w14:textId="77777777" w:rsidR="004742D2" w:rsidRPr="007354D9" w:rsidRDefault="004742D2" w:rsidP="00474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rPr>
          <w:rFonts w:ascii="Arial" w:eastAsia="Arial" w:hAnsi="Arial" w:cs="Arial"/>
          <w:color w:val="000000" w:themeColor="text1"/>
          <w:sz w:val="18"/>
          <w:szCs w:val="18"/>
          <w:vertAlign w:val="superscript"/>
        </w:rPr>
      </w:pPr>
      <w:r w:rsidRPr="007354D9">
        <w:rPr>
          <w:rFonts w:ascii="Arial" w:eastAsia="Arial" w:hAnsi="Arial" w:cs="Arial"/>
          <w:color w:val="000000" w:themeColor="text1"/>
          <w:sz w:val="18"/>
          <w:szCs w:val="18"/>
          <w:vertAlign w:val="superscript"/>
        </w:rPr>
        <w:t>4</w:t>
      </w:r>
      <w:r w:rsidRPr="007354D9">
        <w:rPr>
          <w:rFonts w:ascii="Arial" w:hAnsi="Arial" w:cs="Arial"/>
          <w:color w:val="000000"/>
          <w:sz w:val="18"/>
          <w:szCs w:val="18"/>
        </w:rPr>
        <w:t>Median household income for each patient's area of residence, estimated using 2020 American Community Survey data and adjusted for 2020 inflation.</w:t>
      </w:r>
    </w:p>
    <w:p w14:paraId="650FC294" w14:textId="5D217B8A" w:rsidR="004742D2" w:rsidRDefault="004742D2" w:rsidP="004742D2">
      <w:r w:rsidRPr="007354D9">
        <w:rPr>
          <w:rFonts w:ascii="Arial" w:eastAsia="Arial" w:hAnsi="Arial" w:cs="Arial"/>
          <w:color w:val="000000" w:themeColor="text1"/>
          <w:sz w:val="18"/>
          <w:szCs w:val="18"/>
          <w:vertAlign w:val="superscript"/>
        </w:rPr>
        <w:t>5</w:t>
      </w:r>
      <w:r w:rsidRPr="007354D9">
        <w:rPr>
          <w:rFonts w:ascii="Arial" w:hAnsi="Arial" w:cs="Arial"/>
          <w:color w:val="262626"/>
          <w:sz w:val="18"/>
          <w:szCs w:val="18"/>
        </w:rPr>
        <w:t>The great circle distance  between the patient's residence and the case-reporting hospital.</w:t>
      </w:r>
    </w:p>
    <w:p w14:paraId="76740ECA" w14:textId="77777777" w:rsidR="004742D2" w:rsidRDefault="004742D2" w:rsidP="00810384"/>
    <w:p w14:paraId="66EE68BE" w14:textId="77777777" w:rsidR="00E46CAC" w:rsidRDefault="00E46CAC" w:rsidP="00810384"/>
    <w:p w14:paraId="0831B801" w14:textId="77777777" w:rsidR="00E46CAC" w:rsidRDefault="00E46CAC" w:rsidP="00810384"/>
    <w:p w14:paraId="414E8988" w14:textId="77777777" w:rsidR="00E46CAC" w:rsidRDefault="00E46CAC" w:rsidP="00810384"/>
    <w:p w14:paraId="5B3B1F44" w14:textId="77777777" w:rsidR="00E46CAC" w:rsidRDefault="00E46CAC" w:rsidP="00810384"/>
    <w:p w14:paraId="4B18E7D1" w14:textId="77777777" w:rsidR="00E46CAC" w:rsidRDefault="00E46CAC" w:rsidP="00810384"/>
    <w:p w14:paraId="3AC16E1A" w14:textId="77777777" w:rsidR="00E46CAC" w:rsidRDefault="00E46CAC" w:rsidP="00810384"/>
    <w:p w14:paraId="6AD6AEA4" w14:textId="77777777" w:rsidR="00E46CAC" w:rsidRDefault="00E46CAC" w:rsidP="00810384"/>
    <w:p w14:paraId="3F2089F9" w14:textId="77777777" w:rsidR="00E46CAC" w:rsidRDefault="00E46CAC" w:rsidP="00810384"/>
    <w:p w14:paraId="3946FEEA" w14:textId="77777777" w:rsidR="00E46CAC" w:rsidRDefault="00E46CAC" w:rsidP="00810384"/>
    <w:p w14:paraId="7B5B7499" w14:textId="77777777" w:rsidR="00E46CAC" w:rsidRDefault="00E46CAC" w:rsidP="00810384"/>
    <w:p w14:paraId="361D71AF" w14:textId="77777777" w:rsidR="00E46CAC" w:rsidRDefault="00E46CAC" w:rsidP="00810384"/>
    <w:p w14:paraId="4C07A710" w14:textId="77777777" w:rsidR="00E46CAC" w:rsidRDefault="00E46CAC" w:rsidP="00810384"/>
    <w:p w14:paraId="2273F012" w14:textId="77777777" w:rsidR="00E46CAC" w:rsidRDefault="00E46CAC" w:rsidP="00810384"/>
    <w:p w14:paraId="6E34A6CB" w14:textId="77777777" w:rsidR="00E46CAC" w:rsidRDefault="00E46CAC" w:rsidP="00810384"/>
    <w:p w14:paraId="2C0DED68" w14:textId="77777777" w:rsidR="00E46CAC" w:rsidRDefault="00E46CAC" w:rsidP="00810384"/>
    <w:p w14:paraId="5A0CC4C9" w14:textId="77777777" w:rsidR="00E46CAC" w:rsidRDefault="00E46CAC" w:rsidP="00810384"/>
    <w:p w14:paraId="372007EC" w14:textId="77777777" w:rsidR="00E46CAC" w:rsidRDefault="00E46CAC" w:rsidP="00810384"/>
    <w:p w14:paraId="49AE583F" w14:textId="77777777" w:rsidR="00E46CAC" w:rsidRDefault="00E46CAC" w:rsidP="00810384"/>
    <w:p w14:paraId="7BBC585B" w14:textId="77777777" w:rsidR="00E46CAC" w:rsidRDefault="00E46CAC" w:rsidP="00810384"/>
    <w:p w14:paraId="458F96E9" w14:textId="77777777" w:rsidR="00E46CAC" w:rsidRDefault="00E46CAC" w:rsidP="00810384"/>
    <w:p w14:paraId="794A82CD" w14:textId="77777777" w:rsidR="00E46CAC" w:rsidRDefault="00E46CAC" w:rsidP="00810384"/>
    <w:p w14:paraId="2D182611" w14:textId="77777777" w:rsidR="000C3A90" w:rsidRDefault="000C3A90" w:rsidP="00810384"/>
    <w:p w14:paraId="3589F6B1" w14:textId="139EEC50" w:rsidR="00047011" w:rsidRPr="003B256B" w:rsidRDefault="00D527C1" w:rsidP="00810384">
      <w:pPr>
        <w:rPr>
          <w:rFonts w:ascii="Arial" w:hAnsi="Arial" w:cs="Arial"/>
        </w:rPr>
      </w:pPr>
      <w:r w:rsidRPr="00D527C1">
        <w:rPr>
          <w:rFonts w:ascii="Arial" w:hAnsi="Arial" w:cs="Arial"/>
          <w:b/>
          <w:bCs/>
        </w:rPr>
        <w:lastRenderedPageBreak/>
        <w:t xml:space="preserve">Table S2. </w:t>
      </w:r>
      <w:r w:rsidR="003B256B" w:rsidRPr="003B256B">
        <w:rPr>
          <w:rFonts w:ascii="Arial" w:hAnsi="Arial" w:cs="Arial"/>
        </w:rPr>
        <w:t xml:space="preserve">Sensitivity </w:t>
      </w:r>
      <w:r w:rsidR="000F5E1C">
        <w:rPr>
          <w:rFonts w:ascii="Arial" w:hAnsi="Arial" w:cs="Arial"/>
        </w:rPr>
        <w:t>a</w:t>
      </w:r>
      <w:r w:rsidR="003B256B" w:rsidRPr="003B256B">
        <w:rPr>
          <w:rFonts w:ascii="Arial" w:hAnsi="Arial" w:cs="Arial"/>
        </w:rPr>
        <w:t xml:space="preserve">nalysis of </w:t>
      </w:r>
      <w:r w:rsidR="000F5E1C">
        <w:rPr>
          <w:rFonts w:ascii="Arial" w:hAnsi="Arial" w:cs="Arial"/>
        </w:rPr>
        <w:t>o</w:t>
      </w:r>
      <w:r w:rsidR="003B256B" w:rsidRPr="003B256B">
        <w:rPr>
          <w:rFonts w:ascii="Arial" w:hAnsi="Arial" w:cs="Arial"/>
        </w:rPr>
        <w:t xml:space="preserve">verall </w:t>
      </w:r>
      <w:r w:rsidR="000F5E1C">
        <w:rPr>
          <w:rFonts w:ascii="Arial" w:hAnsi="Arial" w:cs="Arial"/>
        </w:rPr>
        <w:t>s</w:t>
      </w:r>
      <w:r w:rsidR="003B256B" w:rsidRPr="003B256B">
        <w:rPr>
          <w:rFonts w:ascii="Arial" w:hAnsi="Arial" w:cs="Arial"/>
        </w:rPr>
        <w:t xml:space="preserve">urvival </w:t>
      </w:r>
      <w:r w:rsidR="000F5E1C">
        <w:rPr>
          <w:rFonts w:ascii="Arial" w:hAnsi="Arial" w:cs="Arial"/>
        </w:rPr>
        <w:t>t</w:t>
      </w:r>
      <w:r w:rsidR="003B256B" w:rsidRPr="003B256B">
        <w:rPr>
          <w:rFonts w:ascii="Arial" w:hAnsi="Arial" w:cs="Arial"/>
        </w:rPr>
        <w:t xml:space="preserve">reating </w:t>
      </w:r>
      <w:r w:rsidR="000F5E1C">
        <w:rPr>
          <w:rFonts w:ascii="Arial" w:hAnsi="Arial" w:cs="Arial"/>
        </w:rPr>
        <w:t>r</w:t>
      </w:r>
      <w:r w:rsidR="003B256B" w:rsidRPr="003B256B">
        <w:rPr>
          <w:rFonts w:ascii="Arial" w:hAnsi="Arial" w:cs="Arial"/>
        </w:rPr>
        <w:t xml:space="preserve">adiotherapy </w:t>
      </w:r>
      <w:r w:rsidR="000F5E1C">
        <w:rPr>
          <w:rFonts w:ascii="Arial" w:hAnsi="Arial" w:cs="Arial"/>
        </w:rPr>
        <w:t>r</w:t>
      </w:r>
      <w:r w:rsidR="003B256B" w:rsidRPr="003B256B">
        <w:rPr>
          <w:rFonts w:ascii="Arial" w:hAnsi="Arial" w:cs="Arial"/>
        </w:rPr>
        <w:t xml:space="preserve">eceipt as a </w:t>
      </w:r>
      <w:r w:rsidR="000F5E1C">
        <w:rPr>
          <w:rFonts w:ascii="Arial" w:hAnsi="Arial" w:cs="Arial"/>
        </w:rPr>
        <w:t>ti</w:t>
      </w:r>
      <w:r w:rsidR="003B256B" w:rsidRPr="003B256B">
        <w:rPr>
          <w:rFonts w:ascii="Arial" w:hAnsi="Arial" w:cs="Arial"/>
        </w:rPr>
        <w:t>me-</w:t>
      </w:r>
      <w:r w:rsidR="000F5E1C">
        <w:rPr>
          <w:rFonts w:ascii="Arial" w:hAnsi="Arial" w:cs="Arial"/>
        </w:rPr>
        <w:t>v</w:t>
      </w:r>
      <w:r w:rsidR="003B256B" w:rsidRPr="003B256B">
        <w:rPr>
          <w:rFonts w:ascii="Arial" w:hAnsi="Arial" w:cs="Arial"/>
        </w:rPr>
        <w:t xml:space="preserve">arying </w:t>
      </w:r>
      <w:r w:rsidR="000F5E1C">
        <w:rPr>
          <w:rFonts w:ascii="Arial" w:hAnsi="Arial" w:cs="Arial"/>
        </w:rPr>
        <w:t>e</w:t>
      </w:r>
      <w:r w:rsidR="003B256B" w:rsidRPr="003B256B">
        <w:rPr>
          <w:rFonts w:ascii="Arial" w:hAnsi="Arial" w:cs="Arial"/>
        </w:rPr>
        <w:t>xposure</w:t>
      </w:r>
      <w:r w:rsidR="00E67B0E">
        <w:rPr>
          <w:rFonts w:ascii="Arial" w:hAnsi="Arial" w:cs="Arial"/>
        </w:rPr>
        <w:t>.</w:t>
      </w:r>
    </w:p>
    <w:tbl>
      <w:tblPr>
        <w:tblStyle w:val="PlainTable2"/>
        <w:tblW w:w="9081" w:type="dxa"/>
        <w:tblLook w:val="04A0" w:firstRow="1" w:lastRow="0" w:firstColumn="1" w:lastColumn="0" w:noHBand="0" w:noVBand="1"/>
      </w:tblPr>
      <w:tblGrid>
        <w:gridCol w:w="3443"/>
        <w:gridCol w:w="3048"/>
        <w:gridCol w:w="2590"/>
      </w:tblGrid>
      <w:tr w:rsidR="000C3A90" w:rsidRPr="00047011" w14:paraId="73EF4426" w14:textId="77777777" w:rsidTr="00D604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29D6CAD1" w14:textId="5CD77733" w:rsidR="000C3A90" w:rsidRPr="00047011" w:rsidRDefault="003B256B" w:rsidP="000C3A90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047011">
              <w:rPr>
                <w:rFonts w:ascii="Arial" w:hAnsi="Arial" w:cs="Arial"/>
                <w:sz w:val="20"/>
                <w:szCs w:val="20"/>
              </w:rPr>
              <w:t>Cohort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302F86A6" w14:textId="4C803C3C" w:rsidR="000C3A90" w:rsidRPr="00047011" w:rsidRDefault="003B256B" w:rsidP="000C3A90">
            <w:pPr>
              <w:pStyle w:val="ListParagraph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47011">
              <w:rPr>
                <w:rFonts w:ascii="Arial" w:hAnsi="Arial" w:cs="Arial"/>
                <w:sz w:val="20"/>
                <w:szCs w:val="20"/>
              </w:rPr>
              <w:t xml:space="preserve">Time-varying </w:t>
            </w:r>
            <w:r w:rsidR="0016594F" w:rsidRPr="00047011">
              <w:rPr>
                <w:rFonts w:ascii="Arial" w:hAnsi="Arial" w:cs="Arial"/>
                <w:sz w:val="20"/>
                <w:szCs w:val="20"/>
              </w:rPr>
              <w:t>Exposure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2A4D562A" w14:textId="7056EF71" w:rsidR="000C3A90" w:rsidRPr="00047011" w:rsidRDefault="0016594F" w:rsidP="000C3A90">
            <w:pPr>
              <w:pStyle w:val="ListParagraph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47011">
              <w:rPr>
                <w:rFonts w:ascii="Arial" w:hAnsi="Arial" w:cs="Arial"/>
                <w:sz w:val="20"/>
                <w:szCs w:val="20"/>
              </w:rPr>
              <w:t>Adjusted HR (95% CI)</w:t>
            </w:r>
          </w:p>
        </w:tc>
      </w:tr>
      <w:tr w:rsidR="000C3A90" w:rsidRPr="00047011" w14:paraId="1C0E3B9B" w14:textId="77777777" w:rsidTr="00D604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3D165D2A" w14:textId="767D1B94" w:rsidR="000C3A90" w:rsidRPr="00047011" w:rsidRDefault="00047011" w:rsidP="000C3A90">
            <w:pPr>
              <w:pStyle w:val="ListParagraph"/>
              <w:ind w:left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47011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BCS patients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1E00FBBC" w14:textId="250A53D6" w:rsidR="000C3A90" w:rsidRPr="00047011" w:rsidRDefault="003B256B" w:rsidP="000C3A90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47011">
              <w:rPr>
                <w:rFonts w:ascii="Arial" w:hAnsi="Arial" w:cs="Arial"/>
                <w:sz w:val="20"/>
                <w:szCs w:val="20"/>
              </w:rPr>
              <w:t>RT vs. no/not-yet RT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26C62F38" w14:textId="4D6C2826" w:rsidR="000C3A90" w:rsidRPr="00047011" w:rsidRDefault="00047011" w:rsidP="000C3A90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47011">
              <w:rPr>
                <w:rFonts w:ascii="Arial" w:hAnsi="Arial" w:cs="Arial"/>
                <w:sz w:val="20"/>
                <w:szCs w:val="20"/>
              </w:rPr>
              <w:t>0.67 (0.66–0.68)</w:t>
            </w:r>
          </w:p>
        </w:tc>
      </w:tr>
      <w:tr w:rsidR="003B256B" w:rsidRPr="00047011" w14:paraId="7F971D36" w14:textId="77777777" w:rsidTr="00D6049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61FB8885" w14:textId="13F482D6" w:rsidR="003B256B" w:rsidRPr="00047011" w:rsidRDefault="00047011" w:rsidP="000C3A90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047011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Mx patients indicated for PMRT 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09B1498F" w14:textId="77C602FF" w:rsidR="003B256B" w:rsidRPr="00047011" w:rsidRDefault="003B256B" w:rsidP="000C3A90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47011">
              <w:rPr>
                <w:rFonts w:ascii="Arial" w:hAnsi="Arial" w:cs="Arial"/>
                <w:sz w:val="20"/>
                <w:szCs w:val="20"/>
              </w:rPr>
              <w:t>PMRT vs. no/not-yet PMRT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715FB45C" w14:textId="4A269FF8" w:rsidR="003B256B" w:rsidRPr="00047011" w:rsidRDefault="00047011" w:rsidP="000470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47011">
              <w:rPr>
                <w:rFonts w:ascii="Arial" w:hAnsi="Arial" w:cs="Arial"/>
                <w:sz w:val="20"/>
                <w:szCs w:val="20"/>
              </w:rPr>
              <w:t>0.97 (0.95–0.98)</w:t>
            </w:r>
          </w:p>
        </w:tc>
      </w:tr>
    </w:tbl>
    <w:p w14:paraId="44308C79" w14:textId="0F4962D0" w:rsidR="00D60499" w:rsidRPr="00BA3B31" w:rsidRDefault="00BA3B31" w:rsidP="00D60499">
      <w:pPr>
        <w:pStyle w:val="ListParagraph"/>
        <w:ind w:left="0"/>
        <w:rPr>
          <w:rFonts w:ascii="Arial" w:hAnsi="Arial" w:cs="Arial"/>
          <w:sz w:val="20"/>
          <w:szCs w:val="20"/>
        </w:rPr>
        <w:sectPr w:rsidR="00D60499" w:rsidRPr="00BA3B31" w:rsidSect="004742D2">
          <w:pgSz w:w="11900" w:h="16840"/>
          <w:pgMar w:top="1440" w:right="1440" w:bottom="1440" w:left="1440" w:header="708" w:footer="708" w:gutter="0"/>
          <w:cols w:space="708"/>
          <w:docGrid w:linePitch="360"/>
        </w:sectPr>
      </w:pPr>
      <w:r w:rsidRPr="00BA3B31">
        <w:rPr>
          <w:rFonts w:ascii="Arial" w:hAnsi="Arial" w:cs="Arial"/>
          <w:sz w:val="20"/>
          <w:szCs w:val="20"/>
        </w:rPr>
        <w:t xml:space="preserve">*Hazard ratios estimated using </w:t>
      </w:r>
      <w:r w:rsidR="0052785E">
        <w:rPr>
          <w:rFonts w:ascii="Arial" w:hAnsi="Arial" w:cs="Arial"/>
          <w:sz w:val="20"/>
          <w:szCs w:val="20"/>
        </w:rPr>
        <w:t xml:space="preserve">time-varying </w:t>
      </w:r>
      <w:r w:rsidRPr="00BA3B31">
        <w:rPr>
          <w:rFonts w:ascii="Arial" w:hAnsi="Arial" w:cs="Arial"/>
          <w:sz w:val="20"/>
          <w:szCs w:val="20"/>
        </w:rPr>
        <w:t>Cox proportional hazards models;</w:t>
      </w:r>
      <w:r w:rsidRPr="00BA3B31">
        <w:rPr>
          <w:rFonts w:ascii="Arial" w:eastAsia="Arial" w:hAnsi="Arial" w:cs="Arial"/>
          <w:sz w:val="20"/>
          <w:szCs w:val="20"/>
        </w:rPr>
        <w:t xml:space="preserve"> adjusted for age, race/ethnicity, tumor size, number of positive lymph nodes, histology, tumor grade, </w:t>
      </w:r>
      <w:proofErr w:type="spellStart"/>
      <w:r w:rsidRPr="00BA3B31">
        <w:rPr>
          <w:rFonts w:ascii="Arial" w:eastAsia="Arial" w:hAnsi="Arial" w:cs="Arial"/>
          <w:sz w:val="20"/>
          <w:szCs w:val="20"/>
        </w:rPr>
        <w:t>lymphovascular</w:t>
      </w:r>
      <w:proofErr w:type="spellEnd"/>
      <w:r w:rsidRPr="00BA3B31">
        <w:rPr>
          <w:rFonts w:ascii="Arial" w:eastAsia="Arial" w:hAnsi="Arial" w:cs="Arial"/>
          <w:sz w:val="20"/>
          <w:szCs w:val="20"/>
        </w:rPr>
        <w:t xml:space="preserve"> invasion, breast cancer receptor, Charlson-Deyo score, year of diagnosis group, urban/rural status, region, facility level, insurance, income, distance from home to treatment facility, chemotherapy use, hormone therapy use, and immunotherapy use.</w:t>
      </w:r>
    </w:p>
    <w:p w14:paraId="55AFCE44" w14:textId="5B5D3B83" w:rsidR="00D74AA2" w:rsidRPr="00C53683" w:rsidRDefault="000144A6" w:rsidP="006F147C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i/>
          <w:iCs/>
        </w:rPr>
      </w:pPr>
      <w:r w:rsidRPr="00800123">
        <w:rPr>
          <w:rStyle w:val="normaltextrun"/>
          <w:rFonts w:ascii="Arial" w:eastAsiaTheme="majorEastAsia" w:hAnsi="Arial" w:cs="Arial"/>
          <w:b/>
          <w:bCs/>
        </w:rPr>
        <w:lastRenderedPageBreak/>
        <w:t xml:space="preserve">Figure </w:t>
      </w:r>
      <w:r>
        <w:rPr>
          <w:rStyle w:val="normaltextrun"/>
          <w:rFonts w:ascii="Arial" w:eastAsiaTheme="majorEastAsia" w:hAnsi="Arial" w:cs="Arial"/>
          <w:b/>
          <w:bCs/>
        </w:rPr>
        <w:t>S</w:t>
      </w:r>
      <w:r w:rsidRPr="00800123">
        <w:rPr>
          <w:rStyle w:val="normaltextrun"/>
          <w:rFonts w:ascii="Arial" w:eastAsiaTheme="majorEastAsia" w:hAnsi="Arial" w:cs="Arial"/>
          <w:b/>
          <w:bCs/>
        </w:rPr>
        <w:t>1</w:t>
      </w:r>
      <w:r>
        <w:rPr>
          <w:rStyle w:val="normaltextrun"/>
          <w:rFonts w:ascii="Arial" w:eastAsiaTheme="majorEastAsia" w:hAnsi="Arial" w:cs="Arial"/>
          <w:b/>
          <w:bCs/>
        </w:rPr>
        <w:t xml:space="preserve">. </w:t>
      </w:r>
      <w:r w:rsidR="00416A3E" w:rsidRPr="00416A3E">
        <w:rPr>
          <w:rFonts w:ascii="Arial" w:hAnsi="Arial" w:cs="Arial"/>
        </w:rPr>
        <w:t xml:space="preserve">Covariate balance across </w:t>
      </w:r>
      <w:r w:rsidR="002E5D27">
        <w:rPr>
          <w:rFonts w:ascii="Arial" w:hAnsi="Arial" w:cs="Arial" w:hint="eastAsia"/>
        </w:rPr>
        <w:t>trea</w:t>
      </w:r>
      <w:r w:rsidR="002E5D27">
        <w:rPr>
          <w:rFonts w:ascii="Arial" w:hAnsi="Arial" w:cs="Arial"/>
        </w:rPr>
        <w:t xml:space="preserve">tment </w:t>
      </w:r>
      <w:r w:rsidR="00416A3E" w:rsidRPr="00416A3E">
        <w:rPr>
          <w:rFonts w:ascii="Arial" w:hAnsi="Arial" w:cs="Arial"/>
        </w:rPr>
        <w:t>groups,</w:t>
      </w:r>
      <w:r w:rsidR="001B27CD" w:rsidRPr="00416A3E">
        <w:rPr>
          <w:rStyle w:val="eop"/>
          <w:rFonts w:ascii="Arial" w:eastAsiaTheme="majorEastAsia" w:hAnsi="Arial" w:cs="Arial"/>
        </w:rPr>
        <w:t xml:space="preserve"> measured</w:t>
      </w:r>
      <w:r w:rsidR="001B27CD">
        <w:rPr>
          <w:rStyle w:val="eop"/>
          <w:rFonts w:ascii="Arial" w:eastAsiaTheme="majorEastAsia" w:hAnsi="Arial" w:cs="Arial"/>
        </w:rPr>
        <w:t xml:space="preserve"> by standardized mean differences before and after overlap weighting</w:t>
      </w:r>
      <w:r w:rsidR="00B47629">
        <w:rPr>
          <w:rStyle w:val="eop"/>
          <w:rFonts w:ascii="Arial" w:eastAsiaTheme="majorEastAsia" w:hAnsi="Arial" w:cs="Arial"/>
        </w:rPr>
        <w:t>,</w:t>
      </w:r>
      <w:r w:rsidR="006B20CB">
        <w:rPr>
          <w:rStyle w:val="eop"/>
          <w:rFonts w:ascii="Arial" w:eastAsiaTheme="majorEastAsia" w:hAnsi="Arial" w:cs="Arial"/>
        </w:rPr>
        <w:t xml:space="preserve"> for</w:t>
      </w:r>
      <w:r w:rsidR="00C745C0">
        <w:rPr>
          <w:rStyle w:val="eop"/>
          <w:rFonts w:ascii="Arial" w:eastAsiaTheme="majorEastAsia" w:hAnsi="Arial" w:cs="Arial"/>
        </w:rPr>
        <w:t xml:space="preserve"> prespecified survival comparisons:</w:t>
      </w:r>
      <w:r w:rsidR="006B20CB">
        <w:rPr>
          <w:rStyle w:val="eop"/>
          <w:rFonts w:ascii="Arial" w:eastAsiaTheme="majorEastAsia" w:hAnsi="Arial" w:cs="Arial"/>
        </w:rPr>
        <w:t xml:space="preserve"> (A) BCS+RT and </w:t>
      </w:r>
      <w:r w:rsidR="006B20CB" w:rsidRPr="001E6785">
        <w:rPr>
          <w:rFonts w:ascii="Arial" w:hAnsi="Arial" w:cs="Arial"/>
        </w:rPr>
        <w:t>Mx−RT</w:t>
      </w:r>
      <w:r w:rsidR="006B20CB">
        <w:rPr>
          <w:rFonts w:ascii="Arial" w:hAnsi="Arial" w:cs="Arial"/>
        </w:rPr>
        <w:t xml:space="preserve">, (B) RT and </w:t>
      </w:r>
      <w:r w:rsidR="00430221">
        <w:rPr>
          <w:rFonts w:ascii="Arial" w:hAnsi="Arial" w:cs="Arial"/>
        </w:rPr>
        <w:t xml:space="preserve">no </w:t>
      </w:r>
      <w:r w:rsidR="006B20CB" w:rsidRPr="001E6785">
        <w:rPr>
          <w:rFonts w:ascii="Arial" w:hAnsi="Arial" w:cs="Arial"/>
        </w:rPr>
        <w:t>RT</w:t>
      </w:r>
      <w:r w:rsidR="00430221">
        <w:rPr>
          <w:rFonts w:ascii="Arial" w:hAnsi="Arial" w:cs="Arial"/>
        </w:rPr>
        <w:t xml:space="preserve"> among BCS patients</w:t>
      </w:r>
      <w:r w:rsidR="006B20CB">
        <w:rPr>
          <w:rFonts w:ascii="Arial" w:hAnsi="Arial" w:cs="Arial"/>
        </w:rPr>
        <w:t xml:space="preserve">, and (C) RT and </w:t>
      </w:r>
      <w:r w:rsidR="00430221">
        <w:rPr>
          <w:rFonts w:ascii="Arial" w:hAnsi="Arial" w:cs="Arial"/>
        </w:rPr>
        <w:t xml:space="preserve">no </w:t>
      </w:r>
      <w:r w:rsidR="006B20CB" w:rsidRPr="001E6785">
        <w:rPr>
          <w:rFonts w:ascii="Arial" w:hAnsi="Arial" w:cs="Arial"/>
        </w:rPr>
        <w:t>RT</w:t>
      </w:r>
      <w:r w:rsidR="00430221">
        <w:rPr>
          <w:rFonts w:ascii="Arial" w:hAnsi="Arial" w:cs="Arial"/>
        </w:rPr>
        <w:t xml:space="preserve"> among PMRT-indicated mastectomy patients</w:t>
      </w:r>
      <w:r w:rsidR="006B20CB">
        <w:rPr>
          <w:rStyle w:val="eop"/>
          <w:rFonts w:ascii="Arial" w:eastAsiaTheme="majorEastAsia" w:hAnsi="Arial" w:cs="Arial"/>
        </w:rPr>
        <w:t xml:space="preserve">. </w:t>
      </w:r>
      <w:r w:rsidR="00EC53FD" w:rsidRPr="00EC53FD">
        <w:rPr>
          <w:rFonts w:ascii="Arial" w:hAnsi="Arial" w:cs="Arial"/>
          <w:i/>
          <w:iCs/>
        </w:rPr>
        <w:t xml:space="preserve">The standardized mean difference (SMD) is a measure of covariate imbalance between </w:t>
      </w:r>
      <w:r w:rsidR="00250FE6">
        <w:rPr>
          <w:rFonts w:ascii="Arial" w:hAnsi="Arial" w:cs="Arial"/>
          <w:i/>
          <w:iCs/>
        </w:rPr>
        <w:t>treatment</w:t>
      </w:r>
      <w:r w:rsidR="00EC53FD" w:rsidRPr="00EC53FD">
        <w:rPr>
          <w:rFonts w:ascii="Arial" w:hAnsi="Arial" w:cs="Arial"/>
          <w:i/>
          <w:iCs/>
        </w:rPr>
        <w:t xml:space="preserve"> groups; larger SMDs indicate greater differences in the covariate across </w:t>
      </w:r>
      <w:r w:rsidR="00250FE6">
        <w:rPr>
          <w:rFonts w:ascii="Arial" w:hAnsi="Arial" w:cs="Arial"/>
          <w:i/>
          <w:iCs/>
        </w:rPr>
        <w:t>treatment</w:t>
      </w:r>
      <w:r w:rsidR="00250FE6" w:rsidRPr="00EC53FD">
        <w:rPr>
          <w:rFonts w:ascii="Arial" w:hAnsi="Arial" w:cs="Arial"/>
          <w:i/>
          <w:iCs/>
        </w:rPr>
        <w:t xml:space="preserve"> </w:t>
      </w:r>
      <w:r w:rsidR="00EC53FD" w:rsidRPr="00EC53FD">
        <w:rPr>
          <w:rFonts w:ascii="Arial" w:hAnsi="Arial" w:cs="Arial"/>
          <w:i/>
          <w:iCs/>
        </w:rPr>
        <w:t>groups (worse balance). A SMD &lt; 0.10 is commonly considered acceptable balance</w:t>
      </w:r>
      <w:r w:rsidR="00C53683">
        <w:rPr>
          <w:rFonts w:ascii="Arial" w:hAnsi="Arial" w:cs="Arial"/>
          <w:i/>
          <w:iCs/>
        </w:rPr>
        <w:t xml:space="preserve"> (</w:t>
      </w:r>
      <w:r w:rsidR="00934984">
        <w:rPr>
          <w:rFonts w:ascii="Arial" w:hAnsi="Arial" w:cs="Arial"/>
          <w:i/>
          <w:iCs/>
        </w:rPr>
        <w:t xml:space="preserve">the threshold is </w:t>
      </w:r>
      <w:r w:rsidR="00C53683">
        <w:rPr>
          <w:rFonts w:ascii="Arial" w:hAnsi="Arial" w:cs="Arial"/>
          <w:i/>
          <w:iCs/>
        </w:rPr>
        <w:t>marked by the horizontal dashed line)</w:t>
      </w:r>
      <w:r w:rsidR="00EC53FD" w:rsidRPr="00EC53FD">
        <w:rPr>
          <w:rFonts w:ascii="Arial" w:hAnsi="Arial" w:cs="Arial"/>
          <w:i/>
          <w:iCs/>
        </w:rPr>
        <w:t>.</w:t>
      </w:r>
      <w:r w:rsidR="00C53683" w:rsidRPr="00C53683">
        <w:t xml:space="preserve"> </w:t>
      </w:r>
      <w:r w:rsidR="00C53683" w:rsidRPr="00C53683">
        <w:rPr>
          <w:rFonts w:ascii="Arial" w:hAnsi="Arial" w:cs="Arial"/>
          <w:i/>
          <w:iCs/>
        </w:rPr>
        <w:t>Red points are</w:t>
      </w:r>
      <w:r w:rsidR="004858BD">
        <w:rPr>
          <w:rFonts w:ascii="Arial" w:hAnsi="Arial" w:cs="Arial"/>
          <w:i/>
          <w:iCs/>
        </w:rPr>
        <w:t xml:space="preserve"> SMDs</w:t>
      </w:r>
      <w:r w:rsidR="00C53683" w:rsidRPr="00C53683">
        <w:rPr>
          <w:rFonts w:ascii="Arial" w:hAnsi="Arial" w:cs="Arial"/>
          <w:i/>
          <w:iCs/>
        </w:rPr>
        <w:t xml:space="preserve"> before overlap weighting and blue points after.</w:t>
      </w:r>
    </w:p>
    <w:p w14:paraId="27036C30" w14:textId="59149A98" w:rsidR="00D74AA2" w:rsidRPr="00C53683" w:rsidRDefault="001D5149">
      <w:pPr>
        <w:rPr>
          <w:rFonts w:ascii="Arial" w:hAnsi="Arial" w:cs="Arial"/>
          <w:i/>
          <w:iCs/>
        </w:rPr>
      </w:pPr>
      <w:r w:rsidRPr="00B8741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4A9D04" wp14:editId="4D389E75">
                <wp:simplePos x="0" y="0"/>
                <wp:positionH relativeFrom="column">
                  <wp:posOffset>0</wp:posOffset>
                </wp:positionH>
                <wp:positionV relativeFrom="paragraph">
                  <wp:posOffset>106926</wp:posOffset>
                </wp:positionV>
                <wp:extent cx="273050" cy="273050"/>
                <wp:effectExtent l="0" t="0" r="19050" b="19050"/>
                <wp:wrapNone/>
                <wp:docPr id="259399438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3050" cy="273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204BF5" w14:textId="77777777" w:rsidR="001D5149" w:rsidRPr="00EF2E18" w:rsidRDefault="001D5149" w:rsidP="001D5149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EF2E18">
                              <w:rPr>
                                <w:rFonts w:ascii="Arial" w:hAnsi="Arial" w:cs="Arial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4A9D04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0;margin-top:8.4pt;width:21.5pt;height:2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" fillcolor="white [3201]" strokeweight=".5pt">
                <v:path arrowok="t"/>
                <v:textbox>
                  <w:txbxContent>
                    <w:p w14:paraId="43204BF5" w14:textId="77777777" w:rsidR="001D5149" w:rsidRPr="00EF2E18" w:rsidRDefault="001D5149" w:rsidP="001D5149">
                      <w:pPr>
                        <w:rPr>
                          <w:rFonts w:ascii="Arial" w:hAnsi="Arial" w:cs="Arial"/>
                        </w:rPr>
                      </w:pPr>
                      <w:r w:rsidRPr="00EF2E18">
                        <w:rPr>
                          <w:rFonts w:ascii="Arial" w:hAnsi="Arial" w:cs="Arial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p w14:paraId="257ED6B6" w14:textId="429496E5" w:rsidR="00D74AA2" w:rsidRDefault="00D74AA2"/>
    <w:p w14:paraId="28DF351D" w14:textId="596DB924" w:rsidR="00D74AA2" w:rsidRDefault="00430221">
      <w:r>
        <w:rPr>
          <w:noProof/>
        </w:rPr>
        <w:drawing>
          <wp:anchor distT="0" distB="0" distL="114300" distR="114300" simplePos="0" relativeHeight="251664384" behindDoc="1" locked="0" layoutInCell="1" allowOverlap="1" wp14:anchorId="68A4A703" wp14:editId="009B5A10">
            <wp:simplePos x="0" y="0"/>
            <wp:positionH relativeFrom="column">
              <wp:posOffset>429895</wp:posOffset>
            </wp:positionH>
            <wp:positionV relativeFrom="paragraph">
              <wp:posOffset>20955</wp:posOffset>
            </wp:positionV>
            <wp:extent cx="8888095" cy="5486400"/>
            <wp:effectExtent l="0" t="0" r="1905" b="0"/>
            <wp:wrapNone/>
            <wp:docPr id="415839823" name="Picture 1" descr="A diagram of a person's bod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839823" name="Picture 1" descr="A diagram of a person's body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88095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D521D3" w14:textId="59AE3DC7" w:rsidR="00D74AA2" w:rsidRDefault="00D74AA2"/>
    <w:p w14:paraId="4E4EC075" w14:textId="1E290881" w:rsidR="00D74AA2" w:rsidRDefault="00D74AA2">
      <w:pPr>
        <w:rPr>
          <w:lang w:eastAsia="zh-CN"/>
        </w:rPr>
      </w:pPr>
    </w:p>
    <w:p w14:paraId="5624E892" w14:textId="33E34317" w:rsidR="00D74AA2" w:rsidRDefault="00D74AA2"/>
    <w:p w14:paraId="1CDD530B" w14:textId="20273EC4" w:rsidR="00D74AA2" w:rsidRDefault="00D74AA2"/>
    <w:p w14:paraId="12443DD5" w14:textId="079780B5" w:rsidR="00D74AA2" w:rsidRDefault="00D74AA2"/>
    <w:p w14:paraId="76EA4DF1" w14:textId="51C655E5" w:rsidR="00FA178B" w:rsidRDefault="00FA178B"/>
    <w:p w14:paraId="0F1C5E86" w14:textId="0E18E069" w:rsidR="00FA178B" w:rsidRDefault="00FA178B"/>
    <w:p w14:paraId="441AE8EB" w14:textId="75075257" w:rsidR="00FA178B" w:rsidRDefault="00FA178B"/>
    <w:p w14:paraId="0DE08E20" w14:textId="21F1B213" w:rsidR="00FA178B" w:rsidRDefault="00FA178B"/>
    <w:p w14:paraId="2CA45301" w14:textId="31B59942" w:rsidR="00FA178B" w:rsidRDefault="00FA178B"/>
    <w:p w14:paraId="2345BF2D" w14:textId="319EB2FA" w:rsidR="00FA178B" w:rsidRDefault="00FA178B"/>
    <w:p w14:paraId="05D0E86E" w14:textId="4D6696DC" w:rsidR="00FA178B" w:rsidRDefault="00FA178B"/>
    <w:p w14:paraId="2E9B0E61" w14:textId="3BC4F4B3" w:rsidR="00FA178B" w:rsidRDefault="00FA178B"/>
    <w:p w14:paraId="031CFBBE" w14:textId="2AAC143B" w:rsidR="00FA178B" w:rsidRDefault="00FA178B"/>
    <w:p w14:paraId="2FCFE4A5" w14:textId="0759155A" w:rsidR="00FA178B" w:rsidRDefault="00FA178B"/>
    <w:p w14:paraId="29DB1FC4" w14:textId="7915532D" w:rsidR="00FA178B" w:rsidRDefault="00FA178B"/>
    <w:p w14:paraId="7E82296D" w14:textId="1416D162" w:rsidR="00FA178B" w:rsidRDefault="00FA178B">
      <w:pPr>
        <w:rPr>
          <w:lang w:eastAsia="zh-CN"/>
        </w:rPr>
      </w:pPr>
    </w:p>
    <w:p w14:paraId="54F3C4AE" w14:textId="68A31CA8" w:rsidR="00FA178B" w:rsidRDefault="00FA178B"/>
    <w:p w14:paraId="2A08F866" w14:textId="7E6E964F" w:rsidR="00FA178B" w:rsidRDefault="00FA178B"/>
    <w:p w14:paraId="49375921" w14:textId="4B2A385B" w:rsidR="00FA178B" w:rsidRDefault="00FA178B"/>
    <w:p w14:paraId="57FFF361" w14:textId="6A6763F4" w:rsidR="00FA178B" w:rsidRDefault="00FA178B"/>
    <w:p w14:paraId="63E2E6F7" w14:textId="396F1522" w:rsidR="00FA178B" w:rsidRDefault="00FA178B"/>
    <w:p w14:paraId="70AEB2EE" w14:textId="7B47F41A" w:rsidR="00FA178B" w:rsidRDefault="00FA178B"/>
    <w:p w14:paraId="1B4AFA8D" w14:textId="0B69447E" w:rsidR="00035F9E" w:rsidRDefault="00035F9E"/>
    <w:p w14:paraId="4B73A606" w14:textId="5A2F992A" w:rsidR="00035F9E" w:rsidRDefault="00035F9E"/>
    <w:p w14:paraId="758E08F7" w14:textId="77777777" w:rsidR="00035F9E" w:rsidRDefault="00035F9E"/>
    <w:p w14:paraId="072359A1" w14:textId="77777777" w:rsidR="00035F9E" w:rsidRDefault="00035F9E"/>
    <w:p w14:paraId="0A37B373" w14:textId="7AF8DEFA" w:rsidR="00035F9E" w:rsidRDefault="00035F9E"/>
    <w:p w14:paraId="16B4FFE9" w14:textId="77777777" w:rsidR="00035F9E" w:rsidRDefault="00035F9E"/>
    <w:p w14:paraId="44D1B5AC" w14:textId="3435BA2D" w:rsidR="00035F9E" w:rsidRDefault="00035F9E">
      <w:r w:rsidRPr="00B8741D">
        <w:rPr>
          <w:rFonts w:ascii="Arial" w:hAnsi="Arial" w:cs="Arial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3FA648" wp14:editId="49265AE4">
                <wp:simplePos x="0" y="0"/>
                <wp:positionH relativeFrom="column">
                  <wp:posOffset>0</wp:posOffset>
                </wp:positionH>
                <wp:positionV relativeFrom="paragraph">
                  <wp:posOffset>1454</wp:posOffset>
                </wp:positionV>
                <wp:extent cx="273050" cy="273050"/>
                <wp:effectExtent l="0" t="0" r="19050" b="19050"/>
                <wp:wrapNone/>
                <wp:docPr id="1805502988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3050" cy="273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E2B07D" w14:textId="4B094832" w:rsidR="00035F9E" w:rsidRPr="00EF2E18" w:rsidRDefault="00035F9E" w:rsidP="00035F9E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3FA648" id="_x0000_s1027" type="#_x0000_t202" style="position:absolute;margin-left:0;margin-top:.1pt;width:21.5pt;height:2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" fillcolor="white [3201]" strokeweight=".5pt">
                <v:path arrowok="t"/>
                <v:textbox>
                  <w:txbxContent>
                    <w:p w14:paraId="66E2B07D" w14:textId="4B094832" w:rsidR="00035F9E" w:rsidRPr="00EF2E18" w:rsidRDefault="00035F9E" w:rsidP="00035F9E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</w:p>
    <w:p w14:paraId="194F08A8" w14:textId="01896B09" w:rsidR="00035F9E" w:rsidRDefault="00224027">
      <w:r>
        <w:rPr>
          <w:rFonts w:ascii="Arial" w:hAnsi="Arial" w:cs="Arial"/>
          <w:noProof/>
        </w:rPr>
        <w:drawing>
          <wp:anchor distT="0" distB="0" distL="114300" distR="114300" simplePos="0" relativeHeight="251666432" behindDoc="0" locked="0" layoutInCell="1" allowOverlap="1" wp14:anchorId="61FC933B" wp14:editId="042AFF93">
            <wp:simplePos x="0" y="0"/>
            <wp:positionH relativeFrom="column">
              <wp:posOffset>433705</wp:posOffset>
            </wp:positionH>
            <wp:positionV relativeFrom="paragraph">
              <wp:posOffset>93345</wp:posOffset>
            </wp:positionV>
            <wp:extent cx="8888400" cy="5486400"/>
            <wp:effectExtent l="0" t="0" r="1905" b="0"/>
            <wp:wrapNone/>
            <wp:docPr id="713602288" name="Picture 3" descr="A diagram of a person's bod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602288" name="Picture 3" descr="A diagram of a person's body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88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F82AD0" w14:textId="41DE2049" w:rsidR="00035F9E" w:rsidRDefault="00035F9E"/>
    <w:p w14:paraId="0F7425F5" w14:textId="77777777" w:rsidR="00035F9E" w:rsidRDefault="00035F9E"/>
    <w:p w14:paraId="5108700F" w14:textId="77777777" w:rsidR="00035F9E" w:rsidRDefault="00035F9E"/>
    <w:p w14:paraId="178E6E13" w14:textId="77777777" w:rsidR="00035F9E" w:rsidRDefault="00035F9E"/>
    <w:p w14:paraId="78FAB93B" w14:textId="77777777" w:rsidR="00035F9E" w:rsidRDefault="00035F9E"/>
    <w:p w14:paraId="4E6E9AF6" w14:textId="77777777" w:rsidR="00035F9E" w:rsidRDefault="00035F9E">
      <w:pPr>
        <w:rPr>
          <w:lang w:eastAsia="zh-CN"/>
        </w:rPr>
      </w:pPr>
    </w:p>
    <w:p w14:paraId="7250F5C8" w14:textId="31F6F99F" w:rsidR="00FA178B" w:rsidRDefault="00FA178B"/>
    <w:p w14:paraId="2BDD40BD" w14:textId="77777777" w:rsidR="00FA178B" w:rsidRDefault="00FA178B"/>
    <w:p w14:paraId="1DF0638C" w14:textId="58D478AE" w:rsidR="00FA178B" w:rsidRDefault="00FA178B"/>
    <w:p w14:paraId="4EA27E8B" w14:textId="6326511C" w:rsidR="00FA178B" w:rsidRDefault="00FA178B"/>
    <w:p w14:paraId="2BFE81D7" w14:textId="79D83A85" w:rsidR="00FA178B" w:rsidRDefault="00FA178B"/>
    <w:p w14:paraId="32B3C814" w14:textId="421AAFA6" w:rsidR="00FA178B" w:rsidRDefault="00FA178B"/>
    <w:p w14:paraId="5174A928" w14:textId="08AC2D79" w:rsidR="00035F9E" w:rsidRDefault="00035F9E"/>
    <w:p w14:paraId="68222589" w14:textId="7E9D5744" w:rsidR="00035F9E" w:rsidRDefault="00035F9E"/>
    <w:p w14:paraId="0308DFF4" w14:textId="291C9157" w:rsidR="00035F9E" w:rsidRDefault="00035F9E"/>
    <w:p w14:paraId="1AA392D7" w14:textId="6DC33353" w:rsidR="00035F9E" w:rsidRDefault="00035F9E"/>
    <w:p w14:paraId="43B1EEA6" w14:textId="4839C7B7" w:rsidR="00035F9E" w:rsidRDefault="00035F9E"/>
    <w:p w14:paraId="2535576E" w14:textId="54F7343E" w:rsidR="00035F9E" w:rsidRDefault="00035F9E"/>
    <w:p w14:paraId="4BC8111C" w14:textId="3FB6F5BE" w:rsidR="00035F9E" w:rsidRDefault="00035F9E"/>
    <w:p w14:paraId="599AF16D" w14:textId="3F71CE14" w:rsidR="00035F9E" w:rsidRDefault="00035F9E"/>
    <w:p w14:paraId="5AFD5B8D" w14:textId="3B5443F2" w:rsidR="00035F9E" w:rsidRDefault="00035F9E"/>
    <w:p w14:paraId="66401CE7" w14:textId="1AA1156E" w:rsidR="00035F9E" w:rsidRDefault="00035F9E"/>
    <w:p w14:paraId="09812ABA" w14:textId="4CE99A38" w:rsidR="00035F9E" w:rsidRDefault="00035F9E"/>
    <w:p w14:paraId="2906C824" w14:textId="1F100300" w:rsidR="00035F9E" w:rsidRDefault="00035F9E"/>
    <w:p w14:paraId="15DA38BA" w14:textId="6B0FC30D" w:rsidR="00035F9E" w:rsidRDefault="00035F9E"/>
    <w:p w14:paraId="0C82438F" w14:textId="77777777" w:rsidR="00035F9E" w:rsidRDefault="00035F9E"/>
    <w:p w14:paraId="0129CAA8" w14:textId="208F9D2E" w:rsidR="00035F9E" w:rsidRDefault="00035F9E"/>
    <w:p w14:paraId="0DDE2BE4" w14:textId="64869440" w:rsidR="00035F9E" w:rsidRDefault="00035F9E"/>
    <w:p w14:paraId="6E504A5C" w14:textId="77777777" w:rsidR="00035F9E" w:rsidRDefault="00035F9E"/>
    <w:p w14:paraId="043A2F24" w14:textId="7AEC73B1" w:rsidR="00035F9E" w:rsidRDefault="00035F9E"/>
    <w:p w14:paraId="78A68CBF" w14:textId="77777777" w:rsidR="00035F9E" w:rsidRDefault="00035F9E"/>
    <w:p w14:paraId="47B1E76B" w14:textId="5844E2B2" w:rsidR="00035F9E" w:rsidRDefault="00035F9E"/>
    <w:p w14:paraId="3C14D224" w14:textId="77777777" w:rsidR="00035F9E" w:rsidRDefault="00035F9E"/>
    <w:p w14:paraId="5CB2B036" w14:textId="77777777" w:rsidR="00035F9E" w:rsidRDefault="00035F9E"/>
    <w:p w14:paraId="1106FF54" w14:textId="77777777" w:rsidR="00035F9E" w:rsidRDefault="00035F9E"/>
    <w:p w14:paraId="7C924E1C" w14:textId="11A6D008" w:rsidR="00035F9E" w:rsidRDefault="00035F9E">
      <w:r w:rsidRPr="00B8741D">
        <w:rPr>
          <w:rFonts w:ascii="Arial" w:hAnsi="Arial" w:cs="Arial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8843EE4" wp14:editId="33C114AB">
                <wp:simplePos x="0" y="0"/>
                <wp:positionH relativeFrom="column">
                  <wp:posOffset>0</wp:posOffset>
                </wp:positionH>
                <wp:positionV relativeFrom="paragraph">
                  <wp:posOffset>29661</wp:posOffset>
                </wp:positionV>
                <wp:extent cx="273050" cy="273050"/>
                <wp:effectExtent l="0" t="0" r="19050" b="19050"/>
                <wp:wrapNone/>
                <wp:docPr id="1818821866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3050" cy="273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54A656" w14:textId="77777777" w:rsidR="00035F9E" w:rsidRPr="00EF2E18" w:rsidRDefault="00035F9E" w:rsidP="00035F9E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843EE4" id="_x0000_s1028" type="#_x0000_t202" style="position:absolute;margin-left:0;margin-top:2.35pt;width:21.5pt;height:21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" fillcolor="white [3201]" strokeweight=".5pt">
                <v:path arrowok="t"/>
                <v:textbox>
                  <w:txbxContent>
                    <w:p w14:paraId="4654A656" w14:textId="77777777" w:rsidR="00035F9E" w:rsidRPr="00EF2E18" w:rsidRDefault="00035F9E" w:rsidP="00035F9E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</w:p>
    <w:p w14:paraId="31C71076" w14:textId="6A267FA7" w:rsidR="00035F9E" w:rsidRDefault="00B612D4">
      <w:r>
        <w:rPr>
          <w:noProof/>
        </w:rPr>
        <w:drawing>
          <wp:anchor distT="0" distB="0" distL="114300" distR="114300" simplePos="0" relativeHeight="251667456" behindDoc="0" locked="0" layoutInCell="1" allowOverlap="1" wp14:anchorId="7F4BB758" wp14:editId="6248211B">
            <wp:simplePos x="0" y="0"/>
            <wp:positionH relativeFrom="column">
              <wp:posOffset>430530</wp:posOffset>
            </wp:positionH>
            <wp:positionV relativeFrom="paragraph">
              <wp:posOffset>84791</wp:posOffset>
            </wp:positionV>
            <wp:extent cx="8888400" cy="5486400"/>
            <wp:effectExtent l="0" t="0" r="1905" b="0"/>
            <wp:wrapNone/>
            <wp:docPr id="1884993199" name="Picture 4" descr="A diagram of a person's bod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4993199" name="Picture 4" descr="A diagram of a person's body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88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6AB662" w14:textId="0013877D" w:rsidR="00035F9E" w:rsidRDefault="00035F9E"/>
    <w:p w14:paraId="1CF58CC7" w14:textId="14042615" w:rsidR="00035F9E" w:rsidRDefault="00035F9E"/>
    <w:p w14:paraId="42A412B0" w14:textId="52956C35" w:rsidR="00035F9E" w:rsidRDefault="00035F9E"/>
    <w:p w14:paraId="3BFD6440" w14:textId="77777777" w:rsidR="00035F9E" w:rsidRDefault="00035F9E"/>
    <w:p w14:paraId="4DE1F1CF" w14:textId="77777777" w:rsidR="00035F9E" w:rsidRDefault="00035F9E"/>
    <w:p w14:paraId="42ECBBFA" w14:textId="77777777" w:rsidR="00035F9E" w:rsidRDefault="00035F9E"/>
    <w:p w14:paraId="48E522F7" w14:textId="77777777" w:rsidR="00035F9E" w:rsidRDefault="00035F9E"/>
    <w:p w14:paraId="2B41CEE2" w14:textId="082DE6DC" w:rsidR="00035F9E" w:rsidRDefault="00035F9E"/>
    <w:p w14:paraId="25624743" w14:textId="677F4B71" w:rsidR="00035F9E" w:rsidRDefault="00035F9E"/>
    <w:p w14:paraId="28F857BA" w14:textId="77777777" w:rsidR="00035F9E" w:rsidRDefault="00035F9E"/>
    <w:p w14:paraId="6F02A3EB" w14:textId="77777777" w:rsidR="00035F9E" w:rsidRDefault="00035F9E"/>
    <w:p w14:paraId="5C620D56" w14:textId="77777777" w:rsidR="00035F9E" w:rsidRDefault="00035F9E"/>
    <w:p w14:paraId="68E10933" w14:textId="77777777" w:rsidR="00035F9E" w:rsidRDefault="00035F9E"/>
    <w:p w14:paraId="31A3C728" w14:textId="77777777" w:rsidR="00035F9E" w:rsidRDefault="00035F9E"/>
    <w:p w14:paraId="15ABD18C" w14:textId="77777777" w:rsidR="00035F9E" w:rsidRDefault="00035F9E"/>
    <w:p w14:paraId="416C8EC7" w14:textId="77777777" w:rsidR="00035F9E" w:rsidRDefault="00035F9E"/>
    <w:p w14:paraId="443D233F" w14:textId="77777777" w:rsidR="00035F9E" w:rsidRDefault="00035F9E"/>
    <w:p w14:paraId="170EF77C" w14:textId="77777777" w:rsidR="00035F9E" w:rsidRDefault="00035F9E"/>
    <w:p w14:paraId="0AC1B7EC" w14:textId="77777777" w:rsidR="00035F9E" w:rsidRDefault="00035F9E"/>
    <w:p w14:paraId="200225BC" w14:textId="77777777" w:rsidR="00035F9E" w:rsidRDefault="00035F9E"/>
    <w:p w14:paraId="60959A21" w14:textId="77777777" w:rsidR="00035F9E" w:rsidRDefault="00035F9E"/>
    <w:p w14:paraId="4446302B" w14:textId="77777777" w:rsidR="00035F9E" w:rsidRDefault="00035F9E"/>
    <w:p w14:paraId="0B5E2914" w14:textId="77777777" w:rsidR="00035F9E" w:rsidRDefault="00035F9E"/>
    <w:p w14:paraId="4A48BF0B" w14:textId="77777777" w:rsidR="00035F9E" w:rsidRDefault="00035F9E"/>
    <w:p w14:paraId="1FAB3A92" w14:textId="77777777" w:rsidR="00035F9E" w:rsidRDefault="00035F9E"/>
    <w:p w14:paraId="2982BE3E" w14:textId="77777777" w:rsidR="00035F9E" w:rsidRDefault="00035F9E"/>
    <w:p w14:paraId="1931DD11" w14:textId="77777777" w:rsidR="00035F9E" w:rsidRDefault="00035F9E"/>
    <w:p w14:paraId="2FD4AF45" w14:textId="77777777" w:rsidR="00035F9E" w:rsidRDefault="00035F9E"/>
    <w:p w14:paraId="06D2B9A1" w14:textId="77777777" w:rsidR="00035F9E" w:rsidRDefault="00035F9E"/>
    <w:p w14:paraId="66E39B42" w14:textId="77777777" w:rsidR="00035F9E" w:rsidRDefault="00035F9E"/>
    <w:p w14:paraId="4D3E15F4" w14:textId="77777777" w:rsidR="00035F9E" w:rsidRDefault="00035F9E"/>
    <w:p w14:paraId="7A58A4F8" w14:textId="77777777" w:rsidR="00035F9E" w:rsidRDefault="00035F9E"/>
    <w:p w14:paraId="4BA77671" w14:textId="77777777" w:rsidR="00035F9E" w:rsidRDefault="00035F9E"/>
    <w:p w14:paraId="73CBA4AD" w14:textId="77777777" w:rsidR="00035F9E" w:rsidRDefault="00035F9E"/>
    <w:p w14:paraId="5F3E971F" w14:textId="77777777" w:rsidR="00035F9E" w:rsidRDefault="00035F9E"/>
    <w:p w14:paraId="4A08E042" w14:textId="04A57050" w:rsidR="001D6BAD" w:rsidRPr="00214DA5" w:rsidRDefault="001D6BAD" w:rsidP="0083460E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i/>
          <w:iCs/>
        </w:rPr>
      </w:pPr>
      <w:r w:rsidRPr="0083460E">
        <w:rPr>
          <w:rStyle w:val="normaltextrun"/>
          <w:rFonts w:ascii="Arial" w:hAnsi="Arial" w:cs="Arial"/>
          <w:b/>
          <w:bCs/>
          <w:lang w:val="en-US"/>
        </w:rPr>
        <w:lastRenderedPageBreak/>
        <w:t xml:space="preserve">Figure </w:t>
      </w:r>
      <w:r w:rsidR="00621023">
        <w:rPr>
          <w:rStyle w:val="normaltextrun"/>
          <w:rFonts w:ascii="Arial" w:hAnsi="Arial" w:cs="Arial"/>
          <w:b/>
          <w:bCs/>
          <w:lang w:val="en-US"/>
        </w:rPr>
        <w:t>S</w:t>
      </w:r>
      <w:r w:rsidR="000E4F4A" w:rsidRPr="0083460E">
        <w:rPr>
          <w:rStyle w:val="normaltextrun"/>
          <w:rFonts w:ascii="Arial" w:hAnsi="Arial" w:cs="Arial"/>
          <w:b/>
          <w:bCs/>
          <w:lang w:val="en-US"/>
        </w:rPr>
        <w:t>2.</w:t>
      </w:r>
      <w:r w:rsidRPr="0083460E">
        <w:rPr>
          <w:rStyle w:val="normaltextrun"/>
          <w:rFonts w:ascii="Arial" w:hAnsi="Arial" w:cs="Arial"/>
          <w:lang w:val="en-US"/>
        </w:rPr>
        <w:t> </w:t>
      </w:r>
      <w:r w:rsidR="0083460E" w:rsidRPr="0083460E">
        <w:rPr>
          <w:rFonts w:ascii="Arial" w:hAnsi="Arial" w:cs="Arial"/>
        </w:rPr>
        <w:t xml:space="preserve"> Distribution of estimated propensity scores before and after overlap weighting for</w:t>
      </w:r>
      <w:r w:rsidR="00C745C0">
        <w:rPr>
          <w:rFonts w:ascii="Arial" w:hAnsi="Arial" w:cs="Arial"/>
        </w:rPr>
        <w:t xml:space="preserve"> prespecified survival comparisons</w:t>
      </w:r>
      <w:r w:rsidR="0083460E">
        <w:rPr>
          <w:rFonts w:ascii="Arial" w:hAnsi="Arial" w:cs="Arial"/>
        </w:rPr>
        <w:t xml:space="preserve">: </w:t>
      </w:r>
      <w:r w:rsidR="0083460E" w:rsidRPr="0083460E">
        <w:rPr>
          <w:rFonts w:ascii="Arial" w:hAnsi="Arial" w:cs="Arial"/>
        </w:rPr>
        <w:t xml:space="preserve">(A–B) BCS+RT versus Mx−RT, (C–D) RT </w:t>
      </w:r>
      <w:r w:rsidR="00995FE3">
        <w:rPr>
          <w:rFonts w:ascii="Arial" w:hAnsi="Arial" w:cs="Arial"/>
        </w:rPr>
        <w:t>and</w:t>
      </w:r>
      <w:r w:rsidR="0083460E" w:rsidRPr="0083460E">
        <w:rPr>
          <w:rFonts w:ascii="Arial" w:hAnsi="Arial" w:cs="Arial"/>
        </w:rPr>
        <w:t xml:space="preserve"> </w:t>
      </w:r>
      <w:r w:rsidR="00430221">
        <w:rPr>
          <w:rFonts w:ascii="Arial" w:hAnsi="Arial" w:cs="Arial"/>
        </w:rPr>
        <w:t xml:space="preserve">no </w:t>
      </w:r>
      <w:r w:rsidR="0083460E" w:rsidRPr="0083460E">
        <w:rPr>
          <w:rFonts w:ascii="Arial" w:hAnsi="Arial" w:cs="Arial"/>
        </w:rPr>
        <w:t>RT</w:t>
      </w:r>
      <w:r w:rsidR="00F273EB">
        <w:rPr>
          <w:rFonts w:ascii="Arial" w:hAnsi="Arial" w:cs="Arial"/>
        </w:rPr>
        <w:t xml:space="preserve"> among BCS patients</w:t>
      </w:r>
      <w:r w:rsidR="0083460E" w:rsidRPr="0083460E">
        <w:rPr>
          <w:rFonts w:ascii="Arial" w:hAnsi="Arial" w:cs="Arial"/>
        </w:rPr>
        <w:t xml:space="preserve">, and (E–F) RT </w:t>
      </w:r>
      <w:r w:rsidR="00995FE3">
        <w:rPr>
          <w:rFonts w:ascii="Arial" w:hAnsi="Arial" w:cs="Arial"/>
        </w:rPr>
        <w:t>and</w:t>
      </w:r>
      <w:r w:rsidR="0083460E" w:rsidRPr="0083460E">
        <w:rPr>
          <w:rFonts w:ascii="Arial" w:hAnsi="Arial" w:cs="Arial"/>
        </w:rPr>
        <w:t xml:space="preserve"> </w:t>
      </w:r>
      <w:r w:rsidR="00995FE3">
        <w:rPr>
          <w:rFonts w:ascii="Arial" w:hAnsi="Arial" w:cs="Arial"/>
        </w:rPr>
        <w:t xml:space="preserve">no </w:t>
      </w:r>
      <w:r w:rsidR="0083460E" w:rsidRPr="0083460E">
        <w:rPr>
          <w:rFonts w:ascii="Arial" w:hAnsi="Arial" w:cs="Arial"/>
        </w:rPr>
        <w:t xml:space="preserve">RT among PMRT-indicated mastectomy patients. </w:t>
      </w:r>
      <w:r w:rsidR="0083460E" w:rsidRPr="00214DA5">
        <w:rPr>
          <w:rFonts w:ascii="Arial" w:hAnsi="Arial" w:cs="Arial"/>
          <w:i/>
          <w:iCs/>
        </w:rPr>
        <w:t xml:space="preserve">For each comparison, the </w:t>
      </w:r>
      <w:r w:rsidR="00381E8B">
        <w:rPr>
          <w:rFonts w:ascii="Arial" w:hAnsi="Arial" w:cs="Arial"/>
          <w:i/>
          <w:iCs/>
        </w:rPr>
        <w:t>left</w:t>
      </w:r>
      <w:r w:rsidR="0083460E" w:rsidRPr="00214DA5">
        <w:rPr>
          <w:rFonts w:ascii="Arial" w:hAnsi="Arial" w:cs="Arial"/>
          <w:i/>
          <w:iCs/>
        </w:rPr>
        <w:t xml:space="preserve"> panel shows the propensity score distribution before </w:t>
      </w:r>
      <w:r w:rsidR="00C745C0" w:rsidRPr="00214DA5">
        <w:rPr>
          <w:rFonts w:ascii="Arial" w:hAnsi="Arial" w:cs="Arial"/>
          <w:i/>
          <w:iCs/>
        </w:rPr>
        <w:t>overlap-</w:t>
      </w:r>
      <w:r w:rsidR="0083460E" w:rsidRPr="00214DA5">
        <w:rPr>
          <w:rFonts w:ascii="Arial" w:hAnsi="Arial" w:cs="Arial"/>
          <w:i/>
          <w:iCs/>
        </w:rPr>
        <w:t xml:space="preserve">weighting and the </w:t>
      </w:r>
      <w:r w:rsidR="00381E8B">
        <w:rPr>
          <w:rFonts w:ascii="Arial" w:hAnsi="Arial" w:cs="Arial"/>
          <w:i/>
          <w:iCs/>
        </w:rPr>
        <w:t>right</w:t>
      </w:r>
      <w:r w:rsidR="0083460E" w:rsidRPr="00214DA5">
        <w:rPr>
          <w:rFonts w:ascii="Arial" w:hAnsi="Arial" w:cs="Arial"/>
          <w:i/>
          <w:iCs/>
        </w:rPr>
        <w:t xml:space="preserve"> panel shows the distribution after.</w:t>
      </w:r>
    </w:p>
    <w:p w14:paraId="37622F67" w14:textId="4B1DB696" w:rsidR="008E23D7" w:rsidRDefault="008E23D7">
      <w:pPr>
        <w:rPr>
          <w:lang w:eastAsia="zh-CN"/>
        </w:rPr>
      </w:pPr>
      <w:r w:rsidRPr="00B8741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0C927A2" wp14:editId="66C99E7F">
                <wp:simplePos x="0" y="0"/>
                <wp:positionH relativeFrom="column">
                  <wp:posOffset>5096016</wp:posOffset>
                </wp:positionH>
                <wp:positionV relativeFrom="paragraph">
                  <wp:posOffset>184150</wp:posOffset>
                </wp:positionV>
                <wp:extent cx="273050" cy="273050"/>
                <wp:effectExtent l="0" t="0" r="19050" b="19050"/>
                <wp:wrapNone/>
                <wp:docPr id="211322037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3050" cy="273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125423C" w14:textId="604E6D2C" w:rsidR="008E23D7" w:rsidRPr="00EF2E18" w:rsidRDefault="008E23D7" w:rsidP="008E23D7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C927A2" id="_x0000_s1029" type="#_x0000_t202" style="position:absolute;margin-left:401.25pt;margin-top:14.5pt;width:21.5pt;height:21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" fillcolor="white [3201]" strokeweight=".5pt">
                <v:path arrowok="t"/>
                <v:textbox>
                  <w:txbxContent>
                    <w:p w14:paraId="1125423C" w14:textId="604E6D2C" w:rsidR="008E23D7" w:rsidRPr="00EF2E18" w:rsidRDefault="008E23D7" w:rsidP="008E23D7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</w:p>
    <w:p w14:paraId="2D00AF90" w14:textId="3AD3A0CB" w:rsidR="008E23D7" w:rsidRDefault="008E23D7">
      <w:pPr>
        <w:rPr>
          <w:lang w:eastAsia="zh-CN"/>
        </w:rPr>
      </w:pPr>
      <w:r w:rsidRPr="00B8741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C3FE84A" wp14:editId="7ABF3CD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73050" cy="273050"/>
                <wp:effectExtent l="0" t="0" r="19050" b="19050"/>
                <wp:wrapNone/>
                <wp:docPr id="162389024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3050" cy="273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171F818" w14:textId="77777777" w:rsidR="008E23D7" w:rsidRPr="00EF2E18" w:rsidRDefault="008E23D7" w:rsidP="008E23D7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EF2E18">
                              <w:rPr>
                                <w:rFonts w:ascii="Arial" w:hAnsi="Arial" w:cs="Arial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3FE84A" id="_x0000_s1030" type="#_x0000_t202" style="position:absolute;margin-left:0;margin-top:0;width:21.5pt;height:21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" fillcolor="white [3201]" strokeweight=".5pt">
                <v:path arrowok="t"/>
                <v:textbox>
                  <w:txbxContent>
                    <w:p w14:paraId="1171F818" w14:textId="77777777" w:rsidR="008E23D7" w:rsidRPr="00EF2E18" w:rsidRDefault="008E23D7" w:rsidP="008E23D7">
                      <w:pPr>
                        <w:rPr>
                          <w:rFonts w:ascii="Arial" w:hAnsi="Arial" w:cs="Arial"/>
                        </w:rPr>
                      </w:pPr>
                      <w:r w:rsidRPr="00EF2E18">
                        <w:rPr>
                          <w:rFonts w:ascii="Arial" w:hAnsi="Arial" w:cs="Arial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p w14:paraId="759A60E7" w14:textId="4D54679F" w:rsidR="008E23D7" w:rsidRDefault="008E23D7">
      <w:pPr>
        <w:rPr>
          <w:lang w:eastAsia="zh-CN"/>
        </w:rPr>
      </w:pPr>
    </w:p>
    <w:p w14:paraId="7D2C0E51" w14:textId="3509FCA4" w:rsidR="008E23D7" w:rsidRDefault="008E23D7">
      <w:pPr>
        <w:rPr>
          <w:lang w:eastAsia="zh-CN"/>
        </w:rPr>
      </w:pPr>
    </w:p>
    <w:p w14:paraId="6D88511E" w14:textId="3A180FC3" w:rsidR="008E23D7" w:rsidRDefault="008E23D7">
      <w:pPr>
        <w:rPr>
          <w:lang w:eastAsia="zh-CN"/>
        </w:rPr>
      </w:pPr>
      <w:r>
        <w:rPr>
          <w:noProof/>
          <w:lang w:eastAsia="zh-CN"/>
        </w:rPr>
        <w:drawing>
          <wp:anchor distT="0" distB="0" distL="114300" distR="114300" simplePos="0" relativeHeight="251673600" behindDoc="0" locked="0" layoutInCell="1" allowOverlap="1" wp14:anchorId="3E3F2B72" wp14:editId="06568441">
            <wp:simplePos x="0" y="0"/>
            <wp:positionH relativeFrom="column">
              <wp:posOffset>4849495</wp:posOffset>
            </wp:positionH>
            <wp:positionV relativeFrom="paragraph">
              <wp:posOffset>105338</wp:posOffset>
            </wp:positionV>
            <wp:extent cx="5198110" cy="4017010"/>
            <wp:effectExtent l="0" t="0" r="0" b="0"/>
            <wp:wrapNone/>
            <wp:docPr id="1719943919" name="Picture 6" descr="A graph of a normal weighti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9943919" name="Picture 6" descr="A graph of a normal weighting&#10;&#10;AI-generated content may be incorrec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8110" cy="4017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zh-CN"/>
        </w:rPr>
        <w:drawing>
          <wp:anchor distT="0" distB="0" distL="114300" distR="114300" simplePos="0" relativeHeight="251672576" behindDoc="1" locked="0" layoutInCell="1" allowOverlap="1" wp14:anchorId="40A0EC70" wp14:editId="1507E1E5">
            <wp:simplePos x="0" y="0"/>
            <wp:positionH relativeFrom="column">
              <wp:posOffset>-266065</wp:posOffset>
            </wp:positionH>
            <wp:positionV relativeFrom="paragraph">
              <wp:posOffset>95705</wp:posOffset>
            </wp:positionV>
            <wp:extent cx="5201500" cy="4019341"/>
            <wp:effectExtent l="0" t="0" r="5715" b="0"/>
            <wp:wrapNone/>
            <wp:docPr id="610196545" name="Picture 5" descr="A graph of a graph with red and blue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0196545" name="Picture 5" descr="A graph of a graph with red and blue lines&#10;&#10;AI-generated content may be incorrect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1500" cy="40193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D90422" w14:textId="4C2074B6" w:rsidR="008E23D7" w:rsidRDefault="008E23D7">
      <w:pPr>
        <w:rPr>
          <w:lang w:eastAsia="zh-CN"/>
        </w:rPr>
      </w:pPr>
    </w:p>
    <w:p w14:paraId="06256B43" w14:textId="3DD0E4AD" w:rsidR="008E23D7" w:rsidRDefault="008E23D7">
      <w:pPr>
        <w:rPr>
          <w:lang w:eastAsia="zh-CN"/>
        </w:rPr>
      </w:pPr>
    </w:p>
    <w:p w14:paraId="1D4F7368" w14:textId="7C831B04" w:rsidR="008E23D7" w:rsidRDefault="008E23D7">
      <w:pPr>
        <w:rPr>
          <w:lang w:eastAsia="zh-CN"/>
        </w:rPr>
      </w:pPr>
    </w:p>
    <w:p w14:paraId="22C2DFE3" w14:textId="23F90278" w:rsidR="008E23D7" w:rsidRDefault="008E23D7">
      <w:pPr>
        <w:rPr>
          <w:lang w:eastAsia="zh-CN"/>
        </w:rPr>
      </w:pPr>
    </w:p>
    <w:p w14:paraId="78899818" w14:textId="34D9D169" w:rsidR="008E23D7" w:rsidRDefault="008E23D7">
      <w:pPr>
        <w:rPr>
          <w:lang w:eastAsia="zh-CN"/>
        </w:rPr>
      </w:pPr>
    </w:p>
    <w:p w14:paraId="070ACADE" w14:textId="690254AF" w:rsidR="008E23D7" w:rsidRDefault="008E23D7">
      <w:pPr>
        <w:rPr>
          <w:lang w:eastAsia="zh-CN"/>
        </w:rPr>
      </w:pPr>
    </w:p>
    <w:p w14:paraId="00048843" w14:textId="085C1F5C" w:rsidR="008E23D7" w:rsidRDefault="008E23D7">
      <w:pPr>
        <w:rPr>
          <w:lang w:eastAsia="zh-CN"/>
        </w:rPr>
      </w:pPr>
    </w:p>
    <w:p w14:paraId="24D88718" w14:textId="22451384" w:rsidR="008E23D7" w:rsidRDefault="008E23D7">
      <w:pPr>
        <w:rPr>
          <w:lang w:eastAsia="zh-CN"/>
        </w:rPr>
      </w:pPr>
    </w:p>
    <w:p w14:paraId="620B3BC2" w14:textId="6CAC27E6" w:rsidR="008E23D7" w:rsidRDefault="008E23D7">
      <w:pPr>
        <w:rPr>
          <w:lang w:eastAsia="zh-CN"/>
        </w:rPr>
      </w:pPr>
    </w:p>
    <w:p w14:paraId="01D50963" w14:textId="58F8E3AD" w:rsidR="008E23D7" w:rsidRDefault="008E23D7">
      <w:pPr>
        <w:rPr>
          <w:lang w:eastAsia="zh-CN"/>
        </w:rPr>
      </w:pPr>
    </w:p>
    <w:p w14:paraId="7A9F883D" w14:textId="35FEEA5B" w:rsidR="008E23D7" w:rsidRDefault="008E23D7">
      <w:pPr>
        <w:rPr>
          <w:lang w:eastAsia="zh-CN"/>
        </w:rPr>
      </w:pPr>
    </w:p>
    <w:p w14:paraId="3F9B1AD0" w14:textId="4B9119F6" w:rsidR="008E23D7" w:rsidRDefault="008E23D7">
      <w:pPr>
        <w:rPr>
          <w:lang w:eastAsia="zh-CN"/>
        </w:rPr>
      </w:pPr>
    </w:p>
    <w:p w14:paraId="5DF68363" w14:textId="0C3E41F5" w:rsidR="008E23D7" w:rsidRDefault="008E23D7">
      <w:pPr>
        <w:rPr>
          <w:lang w:eastAsia="zh-CN"/>
        </w:rPr>
      </w:pPr>
    </w:p>
    <w:p w14:paraId="152CDF58" w14:textId="4738D81B" w:rsidR="008E23D7" w:rsidRDefault="008E23D7">
      <w:pPr>
        <w:rPr>
          <w:lang w:eastAsia="zh-CN"/>
        </w:rPr>
      </w:pPr>
    </w:p>
    <w:p w14:paraId="6DA80E7D" w14:textId="1894C040" w:rsidR="008E23D7" w:rsidRDefault="008E23D7">
      <w:pPr>
        <w:rPr>
          <w:lang w:eastAsia="zh-CN"/>
        </w:rPr>
      </w:pPr>
    </w:p>
    <w:p w14:paraId="45E7A61D" w14:textId="2E8E8072" w:rsidR="008E23D7" w:rsidRDefault="008E23D7">
      <w:pPr>
        <w:rPr>
          <w:lang w:eastAsia="zh-CN"/>
        </w:rPr>
      </w:pPr>
    </w:p>
    <w:p w14:paraId="405B12DE" w14:textId="43538E89" w:rsidR="008E23D7" w:rsidRDefault="008E23D7">
      <w:pPr>
        <w:rPr>
          <w:lang w:eastAsia="zh-CN"/>
        </w:rPr>
      </w:pPr>
    </w:p>
    <w:p w14:paraId="02C6D01D" w14:textId="24D076F2" w:rsidR="008E23D7" w:rsidRDefault="008E23D7">
      <w:pPr>
        <w:rPr>
          <w:lang w:eastAsia="zh-CN"/>
        </w:rPr>
      </w:pPr>
    </w:p>
    <w:p w14:paraId="2036BF2A" w14:textId="15123733" w:rsidR="008E23D7" w:rsidRDefault="008E23D7">
      <w:pPr>
        <w:rPr>
          <w:lang w:eastAsia="zh-CN"/>
        </w:rPr>
      </w:pPr>
    </w:p>
    <w:p w14:paraId="7D362333" w14:textId="58207423" w:rsidR="008E23D7" w:rsidRDefault="008E23D7">
      <w:pPr>
        <w:rPr>
          <w:lang w:eastAsia="zh-CN"/>
        </w:rPr>
      </w:pPr>
    </w:p>
    <w:p w14:paraId="6339CAA2" w14:textId="2B527CA2" w:rsidR="008E23D7" w:rsidRDefault="008E23D7">
      <w:pPr>
        <w:rPr>
          <w:lang w:eastAsia="zh-CN"/>
        </w:rPr>
      </w:pPr>
    </w:p>
    <w:p w14:paraId="43166FC6" w14:textId="122A5C47" w:rsidR="008E23D7" w:rsidRDefault="008E23D7">
      <w:pPr>
        <w:rPr>
          <w:lang w:eastAsia="zh-CN"/>
        </w:rPr>
      </w:pPr>
    </w:p>
    <w:p w14:paraId="57D96481" w14:textId="0BF7E13A" w:rsidR="008E23D7" w:rsidRDefault="008E23D7">
      <w:pPr>
        <w:rPr>
          <w:lang w:eastAsia="zh-CN"/>
        </w:rPr>
      </w:pPr>
    </w:p>
    <w:p w14:paraId="519A6047" w14:textId="01EC8171" w:rsidR="008E23D7" w:rsidRDefault="008E23D7">
      <w:pPr>
        <w:rPr>
          <w:lang w:eastAsia="zh-CN"/>
        </w:rPr>
      </w:pPr>
    </w:p>
    <w:p w14:paraId="1A65009F" w14:textId="77777777" w:rsidR="008E23D7" w:rsidRDefault="008E23D7">
      <w:pPr>
        <w:rPr>
          <w:lang w:eastAsia="zh-CN"/>
        </w:rPr>
      </w:pPr>
    </w:p>
    <w:p w14:paraId="2F0DD12F" w14:textId="77777777" w:rsidR="008E23D7" w:rsidRDefault="008E23D7">
      <w:pPr>
        <w:rPr>
          <w:lang w:eastAsia="zh-CN"/>
        </w:rPr>
      </w:pPr>
    </w:p>
    <w:p w14:paraId="517F537D" w14:textId="77777777" w:rsidR="00D0056A" w:rsidRDefault="00D0056A">
      <w:pPr>
        <w:rPr>
          <w:lang w:eastAsia="zh-CN"/>
        </w:rPr>
      </w:pPr>
    </w:p>
    <w:p w14:paraId="16269429" w14:textId="77777777" w:rsidR="008E23D7" w:rsidRDefault="008E23D7">
      <w:pPr>
        <w:rPr>
          <w:lang w:eastAsia="zh-CN"/>
        </w:rPr>
      </w:pPr>
    </w:p>
    <w:p w14:paraId="479888F0" w14:textId="7958F67C" w:rsidR="008E23D7" w:rsidRDefault="008E23D7" w:rsidP="008E23D7">
      <w:pPr>
        <w:rPr>
          <w:lang w:eastAsia="zh-CN"/>
        </w:rPr>
      </w:pPr>
    </w:p>
    <w:p w14:paraId="41CA3761" w14:textId="64F4DA12" w:rsidR="008E23D7" w:rsidRDefault="008E23D7" w:rsidP="008E23D7">
      <w:pPr>
        <w:rPr>
          <w:lang w:eastAsia="zh-CN"/>
        </w:rPr>
      </w:pPr>
      <w:r w:rsidRPr="00B8741D">
        <w:rPr>
          <w:rFonts w:ascii="Arial" w:hAnsi="Arial" w:cs="Arial"/>
          <w:noProof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EE164C6" wp14:editId="03DD9CDD">
                <wp:simplePos x="0" y="0"/>
                <wp:positionH relativeFrom="column">
                  <wp:posOffset>5095644</wp:posOffset>
                </wp:positionH>
                <wp:positionV relativeFrom="paragraph">
                  <wp:posOffset>0</wp:posOffset>
                </wp:positionV>
                <wp:extent cx="273050" cy="273050"/>
                <wp:effectExtent l="0" t="0" r="19050" b="19050"/>
                <wp:wrapNone/>
                <wp:docPr id="75362251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3050" cy="273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D6218AD" w14:textId="50009F05" w:rsidR="008E23D7" w:rsidRPr="00EF2E18" w:rsidRDefault="008E23D7" w:rsidP="008E23D7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E164C6" id="_x0000_s1031" type="#_x0000_t202" style="position:absolute;margin-left:401.25pt;margin-top:0;width:21.5pt;height:21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" fillcolor="white [3201]" strokeweight=".5pt">
                <v:path arrowok="t"/>
                <v:textbox>
                  <w:txbxContent>
                    <w:p w14:paraId="2D6218AD" w14:textId="50009F05" w:rsidR="008E23D7" w:rsidRPr="00EF2E18" w:rsidRDefault="008E23D7" w:rsidP="008E23D7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Pr="00B8741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DEC2C4B" wp14:editId="186C248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73050" cy="273050"/>
                <wp:effectExtent l="0" t="0" r="19050" b="19050"/>
                <wp:wrapNone/>
                <wp:docPr id="184173596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3050" cy="273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5961FE" w14:textId="45639483" w:rsidR="008E23D7" w:rsidRPr="00EF2E18" w:rsidRDefault="008E23D7" w:rsidP="008E23D7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EC2C4B" id="_x0000_s1032" type="#_x0000_t202" style="position:absolute;margin-left:0;margin-top:0;width:21.5pt;height:21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" fillcolor="white [3201]" strokeweight=".5pt">
                <v:path arrowok="t"/>
                <v:textbox>
                  <w:txbxContent>
                    <w:p w14:paraId="275961FE" w14:textId="45639483" w:rsidR="008E23D7" w:rsidRPr="00EF2E18" w:rsidRDefault="008E23D7" w:rsidP="008E23D7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</w:p>
    <w:p w14:paraId="05BB5610" w14:textId="77777777" w:rsidR="008E23D7" w:rsidRDefault="008E23D7" w:rsidP="008E23D7">
      <w:pPr>
        <w:rPr>
          <w:lang w:eastAsia="zh-CN"/>
        </w:rPr>
      </w:pPr>
    </w:p>
    <w:p w14:paraId="49E8FC69" w14:textId="13788456" w:rsidR="008E23D7" w:rsidRDefault="008E23D7">
      <w:pPr>
        <w:rPr>
          <w:lang w:eastAsia="zh-CN"/>
        </w:rPr>
      </w:pPr>
    </w:p>
    <w:p w14:paraId="434D33F5" w14:textId="2A3FD987" w:rsidR="008E23D7" w:rsidRDefault="008E23D7">
      <w:pPr>
        <w:rPr>
          <w:lang w:eastAsia="zh-CN"/>
        </w:rPr>
      </w:pPr>
      <w:r>
        <w:rPr>
          <w:noProof/>
          <w:lang w:eastAsia="zh-CN"/>
        </w:rPr>
        <w:drawing>
          <wp:anchor distT="0" distB="0" distL="114300" distR="114300" simplePos="0" relativeHeight="251682816" behindDoc="0" locked="0" layoutInCell="1" allowOverlap="1" wp14:anchorId="65467E9A" wp14:editId="7DB8709B">
            <wp:simplePos x="0" y="0"/>
            <wp:positionH relativeFrom="column">
              <wp:posOffset>4813993</wp:posOffset>
            </wp:positionH>
            <wp:positionV relativeFrom="paragraph">
              <wp:posOffset>131445</wp:posOffset>
            </wp:positionV>
            <wp:extent cx="5198400" cy="4017600"/>
            <wp:effectExtent l="0" t="0" r="0" b="0"/>
            <wp:wrapNone/>
            <wp:docPr id="544109819" name="Picture 8" descr="A graph of a weighting l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109819" name="Picture 8" descr="A graph of a weighting line&#10;&#10;AI-generated content may be incorrect.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8400" cy="40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zh-CN"/>
        </w:rPr>
        <w:drawing>
          <wp:anchor distT="0" distB="0" distL="114300" distR="114300" simplePos="0" relativeHeight="251674624" behindDoc="1" locked="0" layoutInCell="1" allowOverlap="1" wp14:anchorId="14CBB236" wp14:editId="32D40024">
            <wp:simplePos x="0" y="0"/>
            <wp:positionH relativeFrom="column">
              <wp:posOffset>-388101</wp:posOffset>
            </wp:positionH>
            <wp:positionV relativeFrom="paragraph">
              <wp:posOffset>130810</wp:posOffset>
            </wp:positionV>
            <wp:extent cx="5198110" cy="4017010"/>
            <wp:effectExtent l="0" t="0" r="0" b="0"/>
            <wp:wrapNone/>
            <wp:docPr id="387965335" name="Picture 7" descr="A graph of a weighting l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965335" name="Picture 7" descr="A graph of a weighting line&#10;&#10;AI-generated content may be incorrect.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8110" cy="4017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1BB3FB" w14:textId="311FE1ED" w:rsidR="008E23D7" w:rsidRDefault="008E23D7">
      <w:pPr>
        <w:rPr>
          <w:lang w:eastAsia="zh-CN"/>
        </w:rPr>
      </w:pPr>
    </w:p>
    <w:p w14:paraId="1FB492F8" w14:textId="2A9B42CF" w:rsidR="008E23D7" w:rsidRDefault="008E23D7">
      <w:pPr>
        <w:rPr>
          <w:lang w:eastAsia="zh-CN"/>
        </w:rPr>
      </w:pPr>
    </w:p>
    <w:p w14:paraId="71F2F9BC" w14:textId="4A031C35" w:rsidR="008E23D7" w:rsidRDefault="008E23D7">
      <w:pPr>
        <w:rPr>
          <w:lang w:eastAsia="zh-CN"/>
        </w:rPr>
      </w:pPr>
    </w:p>
    <w:p w14:paraId="3745B117" w14:textId="059FFD46" w:rsidR="008E23D7" w:rsidRDefault="008E23D7">
      <w:pPr>
        <w:rPr>
          <w:lang w:eastAsia="zh-CN"/>
        </w:rPr>
      </w:pPr>
    </w:p>
    <w:p w14:paraId="4417400D" w14:textId="4E031B37" w:rsidR="008E23D7" w:rsidRDefault="008E23D7">
      <w:pPr>
        <w:rPr>
          <w:lang w:eastAsia="zh-CN"/>
        </w:rPr>
      </w:pPr>
    </w:p>
    <w:p w14:paraId="025FE115" w14:textId="3C3F8203" w:rsidR="008E23D7" w:rsidRDefault="008E23D7">
      <w:pPr>
        <w:rPr>
          <w:lang w:eastAsia="zh-CN"/>
        </w:rPr>
      </w:pPr>
    </w:p>
    <w:p w14:paraId="50C92BD5" w14:textId="6AD09A67" w:rsidR="008E23D7" w:rsidRDefault="008E23D7">
      <w:pPr>
        <w:rPr>
          <w:lang w:eastAsia="zh-CN"/>
        </w:rPr>
      </w:pPr>
    </w:p>
    <w:p w14:paraId="2AACA2F6" w14:textId="5E43E62E" w:rsidR="008E23D7" w:rsidRDefault="008E23D7">
      <w:pPr>
        <w:rPr>
          <w:lang w:eastAsia="zh-CN"/>
        </w:rPr>
      </w:pPr>
    </w:p>
    <w:p w14:paraId="2DD88DEE" w14:textId="475F18AD" w:rsidR="008E23D7" w:rsidRDefault="008E23D7">
      <w:pPr>
        <w:rPr>
          <w:lang w:eastAsia="zh-CN"/>
        </w:rPr>
      </w:pPr>
    </w:p>
    <w:p w14:paraId="40EBCA98" w14:textId="037F09EF" w:rsidR="008E23D7" w:rsidRDefault="008E23D7">
      <w:pPr>
        <w:rPr>
          <w:lang w:eastAsia="zh-CN"/>
        </w:rPr>
      </w:pPr>
    </w:p>
    <w:p w14:paraId="03C2ACC8" w14:textId="0F534616" w:rsidR="008E23D7" w:rsidRDefault="008E23D7">
      <w:pPr>
        <w:rPr>
          <w:lang w:eastAsia="zh-CN"/>
        </w:rPr>
      </w:pPr>
    </w:p>
    <w:p w14:paraId="4F1ABB98" w14:textId="5037199B" w:rsidR="008E23D7" w:rsidRDefault="008E23D7">
      <w:pPr>
        <w:rPr>
          <w:lang w:eastAsia="zh-CN"/>
        </w:rPr>
      </w:pPr>
    </w:p>
    <w:p w14:paraId="1D966543" w14:textId="09638FA0" w:rsidR="008E23D7" w:rsidRDefault="008E23D7">
      <w:pPr>
        <w:rPr>
          <w:lang w:eastAsia="zh-CN"/>
        </w:rPr>
      </w:pPr>
    </w:p>
    <w:p w14:paraId="7395BD67" w14:textId="77777777" w:rsidR="008E23D7" w:rsidRDefault="008E23D7">
      <w:pPr>
        <w:rPr>
          <w:lang w:eastAsia="zh-CN"/>
        </w:rPr>
      </w:pPr>
    </w:p>
    <w:p w14:paraId="7A94F9F5" w14:textId="7DC7C3A2" w:rsidR="008E23D7" w:rsidRDefault="008E23D7">
      <w:pPr>
        <w:rPr>
          <w:lang w:eastAsia="zh-CN"/>
        </w:rPr>
      </w:pPr>
    </w:p>
    <w:p w14:paraId="5DF86BFC" w14:textId="44EB8C59" w:rsidR="008E23D7" w:rsidRDefault="008E23D7">
      <w:pPr>
        <w:rPr>
          <w:lang w:eastAsia="zh-CN"/>
        </w:rPr>
      </w:pPr>
    </w:p>
    <w:p w14:paraId="08A8DC29" w14:textId="77777777" w:rsidR="008E23D7" w:rsidRDefault="008E23D7">
      <w:pPr>
        <w:rPr>
          <w:lang w:eastAsia="zh-CN"/>
        </w:rPr>
      </w:pPr>
    </w:p>
    <w:p w14:paraId="57776885" w14:textId="1F8979B4" w:rsidR="008E23D7" w:rsidRDefault="008E23D7">
      <w:pPr>
        <w:rPr>
          <w:lang w:eastAsia="zh-CN"/>
        </w:rPr>
      </w:pPr>
    </w:p>
    <w:p w14:paraId="41A6EF85" w14:textId="49AA5885" w:rsidR="008E23D7" w:rsidRDefault="008E23D7">
      <w:pPr>
        <w:rPr>
          <w:lang w:eastAsia="zh-CN"/>
        </w:rPr>
      </w:pPr>
    </w:p>
    <w:p w14:paraId="6FF0B689" w14:textId="2065D2CE" w:rsidR="008E23D7" w:rsidRDefault="008E23D7">
      <w:pPr>
        <w:rPr>
          <w:lang w:eastAsia="zh-CN"/>
        </w:rPr>
      </w:pPr>
    </w:p>
    <w:p w14:paraId="539380F7" w14:textId="77777777" w:rsidR="008E23D7" w:rsidRDefault="008E23D7">
      <w:pPr>
        <w:rPr>
          <w:lang w:eastAsia="zh-CN"/>
        </w:rPr>
      </w:pPr>
    </w:p>
    <w:p w14:paraId="6A23873B" w14:textId="2E7CF14E" w:rsidR="008E23D7" w:rsidRDefault="008E23D7">
      <w:pPr>
        <w:rPr>
          <w:lang w:eastAsia="zh-CN"/>
        </w:rPr>
      </w:pPr>
    </w:p>
    <w:p w14:paraId="7538CACE" w14:textId="3D572F9D" w:rsidR="008E23D7" w:rsidRDefault="008E23D7">
      <w:pPr>
        <w:rPr>
          <w:lang w:eastAsia="zh-CN"/>
        </w:rPr>
      </w:pPr>
    </w:p>
    <w:p w14:paraId="26AC1298" w14:textId="77777777" w:rsidR="008E23D7" w:rsidRDefault="008E23D7">
      <w:pPr>
        <w:rPr>
          <w:lang w:eastAsia="zh-CN"/>
        </w:rPr>
      </w:pPr>
    </w:p>
    <w:p w14:paraId="10F801EA" w14:textId="350E24F7" w:rsidR="008E23D7" w:rsidRDefault="008E23D7">
      <w:pPr>
        <w:rPr>
          <w:lang w:eastAsia="zh-CN"/>
        </w:rPr>
      </w:pPr>
    </w:p>
    <w:p w14:paraId="3F042CD4" w14:textId="77777777" w:rsidR="008E23D7" w:rsidRDefault="008E23D7">
      <w:pPr>
        <w:rPr>
          <w:lang w:eastAsia="zh-CN"/>
        </w:rPr>
      </w:pPr>
    </w:p>
    <w:p w14:paraId="7C7436E9" w14:textId="77777777" w:rsidR="008E23D7" w:rsidRDefault="008E23D7">
      <w:pPr>
        <w:rPr>
          <w:lang w:eastAsia="zh-CN"/>
        </w:rPr>
      </w:pPr>
    </w:p>
    <w:p w14:paraId="61E4473D" w14:textId="39646E99" w:rsidR="008E23D7" w:rsidRDefault="008E23D7">
      <w:pPr>
        <w:rPr>
          <w:lang w:eastAsia="zh-CN"/>
        </w:rPr>
      </w:pPr>
    </w:p>
    <w:p w14:paraId="1824BFF8" w14:textId="2397CCF2" w:rsidR="008E23D7" w:rsidRDefault="008E23D7">
      <w:pPr>
        <w:rPr>
          <w:lang w:eastAsia="zh-CN"/>
        </w:rPr>
      </w:pPr>
    </w:p>
    <w:p w14:paraId="7D12AE5E" w14:textId="4B695AC0" w:rsidR="008E23D7" w:rsidRDefault="008E23D7">
      <w:pPr>
        <w:rPr>
          <w:lang w:eastAsia="zh-CN"/>
        </w:rPr>
      </w:pPr>
    </w:p>
    <w:p w14:paraId="4833976E" w14:textId="185ACD07" w:rsidR="008E23D7" w:rsidRDefault="008E23D7">
      <w:pPr>
        <w:rPr>
          <w:lang w:eastAsia="zh-CN"/>
        </w:rPr>
      </w:pPr>
    </w:p>
    <w:p w14:paraId="3E7F64E1" w14:textId="70747B31" w:rsidR="008E23D7" w:rsidRDefault="008E23D7">
      <w:pPr>
        <w:rPr>
          <w:lang w:eastAsia="zh-CN"/>
        </w:rPr>
      </w:pPr>
    </w:p>
    <w:p w14:paraId="1EE336A6" w14:textId="428DBDAF" w:rsidR="008E23D7" w:rsidRDefault="008E23D7">
      <w:pPr>
        <w:rPr>
          <w:lang w:eastAsia="zh-CN"/>
        </w:rPr>
      </w:pPr>
    </w:p>
    <w:p w14:paraId="15E5C96C" w14:textId="77777777" w:rsidR="00E356A6" w:rsidRDefault="00E356A6" w:rsidP="00E356A6">
      <w:pPr>
        <w:rPr>
          <w:lang w:eastAsia="zh-CN"/>
        </w:rPr>
      </w:pPr>
      <w:r w:rsidRPr="00B8741D">
        <w:rPr>
          <w:rFonts w:ascii="Arial" w:hAnsi="Arial" w:cs="Arial"/>
          <w:noProof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B6D0011" wp14:editId="0FA84FC4">
                <wp:simplePos x="0" y="0"/>
                <wp:positionH relativeFrom="column">
                  <wp:posOffset>5095644</wp:posOffset>
                </wp:positionH>
                <wp:positionV relativeFrom="paragraph">
                  <wp:posOffset>0</wp:posOffset>
                </wp:positionV>
                <wp:extent cx="273050" cy="273050"/>
                <wp:effectExtent l="0" t="0" r="19050" b="19050"/>
                <wp:wrapNone/>
                <wp:docPr id="175175819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3050" cy="273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D70317" w14:textId="6B2950C3" w:rsidR="00E356A6" w:rsidRPr="00EF2E18" w:rsidRDefault="00E356A6" w:rsidP="00E356A6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6D0011" id="_x0000_s1033" type="#_x0000_t202" style="position:absolute;margin-left:401.25pt;margin-top:0;width:21.5pt;height:21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" fillcolor="white [3201]" strokeweight=".5pt">
                <v:path arrowok="t"/>
                <v:textbox>
                  <w:txbxContent>
                    <w:p w14:paraId="58D70317" w14:textId="6B2950C3" w:rsidR="00E356A6" w:rsidRPr="00EF2E18" w:rsidRDefault="00E356A6" w:rsidP="00E356A6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 w:rsidRPr="00B8741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708BF89" wp14:editId="35A8C07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73050" cy="273050"/>
                <wp:effectExtent l="0" t="0" r="19050" b="19050"/>
                <wp:wrapNone/>
                <wp:docPr id="100273293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3050" cy="273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BCFF65" w14:textId="1BC15760" w:rsidR="00E356A6" w:rsidRPr="00EF2E18" w:rsidRDefault="00E356A6" w:rsidP="00E356A6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08BF89" id="_x0000_s1034" type="#_x0000_t202" style="position:absolute;margin-left:0;margin-top:0;width:21.5pt;height:21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" fillcolor="white [3201]" strokeweight=".5pt">
                <v:path arrowok="t"/>
                <v:textbox>
                  <w:txbxContent>
                    <w:p w14:paraId="19BCFF65" w14:textId="1BC15760" w:rsidR="00E356A6" w:rsidRPr="00EF2E18" w:rsidRDefault="00E356A6" w:rsidP="00E356A6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</w:p>
    <w:p w14:paraId="55BB4DC2" w14:textId="626D3D1C" w:rsidR="008E23D7" w:rsidRDefault="008E23D7">
      <w:pPr>
        <w:rPr>
          <w:lang w:eastAsia="zh-CN"/>
        </w:rPr>
      </w:pPr>
    </w:p>
    <w:p w14:paraId="3D7DA383" w14:textId="14C8D2EB" w:rsidR="008E23D7" w:rsidRDefault="008E23D7">
      <w:pPr>
        <w:rPr>
          <w:lang w:eastAsia="zh-CN"/>
        </w:rPr>
      </w:pPr>
    </w:p>
    <w:p w14:paraId="6D3C423C" w14:textId="45BBF328" w:rsidR="008E23D7" w:rsidRDefault="00BC6A78">
      <w:pPr>
        <w:rPr>
          <w:lang w:eastAsia="zh-CN"/>
        </w:rPr>
      </w:pPr>
      <w:r>
        <w:rPr>
          <w:noProof/>
          <w:lang w:eastAsia="zh-CN"/>
        </w:rPr>
        <w:drawing>
          <wp:anchor distT="0" distB="0" distL="114300" distR="114300" simplePos="0" relativeHeight="251686912" behindDoc="0" locked="0" layoutInCell="1" allowOverlap="1" wp14:anchorId="749B1429" wp14:editId="4A9ECC5A">
            <wp:simplePos x="0" y="0"/>
            <wp:positionH relativeFrom="column">
              <wp:posOffset>-300446</wp:posOffset>
            </wp:positionH>
            <wp:positionV relativeFrom="paragraph">
              <wp:posOffset>117203</wp:posOffset>
            </wp:positionV>
            <wp:extent cx="5172892" cy="4017010"/>
            <wp:effectExtent l="0" t="0" r="0" b="0"/>
            <wp:wrapNone/>
            <wp:docPr id="1407663217" name="Picture 9" descr="A graph of a graph with red and blue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7663217" name="Picture 9" descr="A graph of a graph with red and blue lines&#10;&#10;AI-generated content may be incorrect.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3074" cy="40171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zh-CN"/>
        </w:rPr>
        <w:drawing>
          <wp:anchor distT="0" distB="0" distL="114300" distR="114300" simplePos="0" relativeHeight="251687936" behindDoc="1" locked="0" layoutInCell="1" allowOverlap="1" wp14:anchorId="71149F24" wp14:editId="14A232E5">
            <wp:simplePos x="0" y="0"/>
            <wp:positionH relativeFrom="column">
              <wp:posOffset>4779373</wp:posOffset>
            </wp:positionH>
            <wp:positionV relativeFrom="paragraph">
              <wp:posOffset>119380</wp:posOffset>
            </wp:positionV>
            <wp:extent cx="5198400" cy="4017600"/>
            <wp:effectExtent l="0" t="0" r="0" b="0"/>
            <wp:wrapNone/>
            <wp:docPr id="362420830" name="Picture 10" descr="A graph of a graph with red and blue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420830" name="Picture 10" descr="A graph of a graph with red and blue lines&#10;&#10;AI-generated content may be incorrect.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8400" cy="40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9CF733" w14:textId="7670ABC8" w:rsidR="008E23D7" w:rsidRDefault="008E23D7">
      <w:pPr>
        <w:rPr>
          <w:lang w:eastAsia="zh-CN"/>
        </w:rPr>
      </w:pPr>
    </w:p>
    <w:p w14:paraId="2A10E868" w14:textId="7E61DB66" w:rsidR="008E23D7" w:rsidRDefault="008E23D7">
      <w:pPr>
        <w:rPr>
          <w:lang w:eastAsia="zh-CN"/>
        </w:rPr>
      </w:pPr>
    </w:p>
    <w:p w14:paraId="42D8361B" w14:textId="32F47B7E" w:rsidR="008E23D7" w:rsidRDefault="008E23D7">
      <w:pPr>
        <w:rPr>
          <w:lang w:eastAsia="zh-CN"/>
        </w:rPr>
      </w:pPr>
    </w:p>
    <w:p w14:paraId="556C058E" w14:textId="2B5577CA" w:rsidR="008E23D7" w:rsidRDefault="008E23D7">
      <w:pPr>
        <w:rPr>
          <w:lang w:eastAsia="zh-CN"/>
        </w:rPr>
      </w:pPr>
    </w:p>
    <w:p w14:paraId="181D20E8" w14:textId="3E441B4B" w:rsidR="008E23D7" w:rsidRDefault="008E23D7">
      <w:pPr>
        <w:rPr>
          <w:lang w:eastAsia="zh-CN"/>
        </w:rPr>
      </w:pPr>
    </w:p>
    <w:p w14:paraId="557C4B90" w14:textId="00DB9493" w:rsidR="008E23D7" w:rsidRDefault="008E23D7">
      <w:pPr>
        <w:rPr>
          <w:lang w:eastAsia="zh-CN"/>
        </w:rPr>
      </w:pPr>
    </w:p>
    <w:p w14:paraId="6B992EEC" w14:textId="2EF60775" w:rsidR="008E23D7" w:rsidRDefault="008E23D7">
      <w:pPr>
        <w:rPr>
          <w:lang w:eastAsia="zh-CN"/>
        </w:rPr>
      </w:pPr>
    </w:p>
    <w:p w14:paraId="0A9B54AB" w14:textId="18DB69B8" w:rsidR="008E23D7" w:rsidRDefault="008E23D7">
      <w:pPr>
        <w:rPr>
          <w:lang w:eastAsia="zh-CN"/>
        </w:rPr>
      </w:pPr>
    </w:p>
    <w:p w14:paraId="333562F8" w14:textId="5C3C1851" w:rsidR="00035F9E" w:rsidRDefault="00035F9E">
      <w:pPr>
        <w:rPr>
          <w:lang w:eastAsia="zh-CN"/>
        </w:rPr>
      </w:pPr>
    </w:p>
    <w:p w14:paraId="7603A066" w14:textId="41354DD7" w:rsidR="008E23D7" w:rsidRDefault="008E23D7">
      <w:pPr>
        <w:rPr>
          <w:lang w:eastAsia="zh-CN"/>
        </w:rPr>
      </w:pPr>
    </w:p>
    <w:p w14:paraId="4D0B803E" w14:textId="6B59FBDD" w:rsidR="008E23D7" w:rsidRDefault="008E23D7">
      <w:pPr>
        <w:rPr>
          <w:lang w:eastAsia="zh-CN"/>
        </w:rPr>
      </w:pPr>
    </w:p>
    <w:p w14:paraId="3A1EB1C4" w14:textId="22C7E24B" w:rsidR="008E23D7" w:rsidRDefault="008E23D7">
      <w:pPr>
        <w:rPr>
          <w:lang w:eastAsia="zh-CN"/>
        </w:rPr>
      </w:pPr>
    </w:p>
    <w:p w14:paraId="13D59162" w14:textId="394B3343" w:rsidR="008E23D7" w:rsidRDefault="008E23D7">
      <w:pPr>
        <w:rPr>
          <w:lang w:eastAsia="zh-CN"/>
        </w:rPr>
      </w:pPr>
    </w:p>
    <w:p w14:paraId="74258D47" w14:textId="77777777" w:rsidR="008E23D7" w:rsidRDefault="008E23D7">
      <w:pPr>
        <w:rPr>
          <w:lang w:eastAsia="zh-CN"/>
        </w:rPr>
      </w:pPr>
    </w:p>
    <w:p w14:paraId="109BE1D1" w14:textId="77777777" w:rsidR="008E23D7" w:rsidRDefault="008E23D7">
      <w:pPr>
        <w:rPr>
          <w:lang w:eastAsia="zh-CN"/>
        </w:rPr>
      </w:pPr>
    </w:p>
    <w:p w14:paraId="03E53DBD" w14:textId="77777777" w:rsidR="008E23D7" w:rsidRDefault="008E23D7">
      <w:pPr>
        <w:rPr>
          <w:lang w:eastAsia="zh-CN"/>
        </w:rPr>
      </w:pPr>
    </w:p>
    <w:p w14:paraId="5D9B9DA3" w14:textId="77777777" w:rsidR="008E23D7" w:rsidRDefault="008E23D7">
      <w:pPr>
        <w:rPr>
          <w:lang w:eastAsia="zh-CN"/>
        </w:rPr>
      </w:pPr>
    </w:p>
    <w:p w14:paraId="09CCE620" w14:textId="77777777" w:rsidR="008E23D7" w:rsidRDefault="008E23D7">
      <w:pPr>
        <w:rPr>
          <w:lang w:eastAsia="zh-CN"/>
        </w:rPr>
      </w:pPr>
    </w:p>
    <w:p w14:paraId="1C7E3E67" w14:textId="77777777" w:rsidR="008E23D7" w:rsidRDefault="008E23D7">
      <w:pPr>
        <w:rPr>
          <w:lang w:eastAsia="zh-CN"/>
        </w:rPr>
      </w:pPr>
    </w:p>
    <w:p w14:paraId="77E7B8E2" w14:textId="77777777" w:rsidR="008E23D7" w:rsidRDefault="008E23D7">
      <w:pPr>
        <w:rPr>
          <w:lang w:eastAsia="zh-CN"/>
        </w:rPr>
      </w:pPr>
    </w:p>
    <w:p w14:paraId="702DFC41" w14:textId="77777777" w:rsidR="008E23D7" w:rsidRDefault="008E23D7">
      <w:pPr>
        <w:rPr>
          <w:lang w:eastAsia="zh-CN"/>
        </w:rPr>
      </w:pPr>
    </w:p>
    <w:p w14:paraId="5CE8D101" w14:textId="77777777" w:rsidR="008E23D7" w:rsidRDefault="008E23D7">
      <w:pPr>
        <w:rPr>
          <w:lang w:eastAsia="zh-CN"/>
        </w:rPr>
      </w:pPr>
    </w:p>
    <w:p w14:paraId="20BB9781" w14:textId="77777777" w:rsidR="008E23D7" w:rsidRDefault="008E23D7">
      <w:pPr>
        <w:rPr>
          <w:lang w:eastAsia="zh-CN"/>
        </w:rPr>
      </w:pPr>
    </w:p>
    <w:p w14:paraId="1523CA94" w14:textId="77777777" w:rsidR="008E23D7" w:rsidRDefault="008E23D7">
      <w:pPr>
        <w:rPr>
          <w:lang w:eastAsia="zh-CN"/>
        </w:rPr>
      </w:pPr>
    </w:p>
    <w:p w14:paraId="5F71D28C" w14:textId="77777777" w:rsidR="008E23D7" w:rsidRDefault="008E23D7">
      <w:pPr>
        <w:rPr>
          <w:lang w:eastAsia="zh-CN"/>
        </w:rPr>
      </w:pPr>
    </w:p>
    <w:p w14:paraId="24E98CD4" w14:textId="77777777" w:rsidR="008E23D7" w:rsidRDefault="008E23D7">
      <w:pPr>
        <w:rPr>
          <w:lang w:eastAsia="zh-CN"/>
        </w:rPr>
      </w:pPr>
    </w:p>
    <w:p w14:paraId="70D20BEF" w14:textId="77777777" w:rsidR="008E23D7" w:rsidRDefault="008E23D7">
      <w:pPr>
        <w:rPr>
          <w:lang w:eastAsia="zh-CN"/>
        </w:rPr>
      </w:pPr>
    </w:p>
    <w:p w14:paraId="138F341C" w14:textId="77777777" w:rsidR="008E23D7" w:rsidRDefault="008E23D7">
      <w:pPr>
        <w:rPr>
          <w:lang w:eastAsia="zh-CN"/>
        </w:rPr>
      </w:pPr>
    </w:p>
    <w:p w14:paraId="55C3F853" w14:textId="77777777" w:rsidR="008E23D7" w:rsidRDefault="008E23D7">
      <w:pPr>
        <w:rPr>
          <w:lang w:eastAsia="zh-CN"/>
        </w:rPr>
      </w:pPr>
    </w:p>
    <w:p w14:paraId="443BFBC5" w14:textId="77777777" w:rsidR="008E23D7" w:rsidRDefault="008E23D7">
      <w:pPr>
        <w:rPr>
          <w:lang w:eastAsia="zh-CN"/>
        </w:rPr>
      </w:pPr>
    </w:p>
    <w:p w14:paraId="62AECCB6" w14:textId="77777777" w:rsidR="008E23D7" w:rsidRDefault="008E23D7">
      <w:pPr>
        <w:rPr>
          <w:lang w:eastAsia="zh-CN"/>
        </w:rPr>
      </w:pPr>
    </w:p>
    <w:p w14:paraId="2D0A4BB5" w14:textId="77777777" w:rsidR="008E23D7" w:rsidRDefault="008E23D7">
      <w:pPr>
        <w:rPr>
          <w:lang w:eastAsia="zh-CN"/>
        </w:rPr>
      </w:pPr>
    </w:p>
    <w:p w14:paraId="4FFF5453" w14:textId="77777777" w:rsidR="008E23D7" w:rsidRDefault="008E23D7">
      <w:pPr>
        <w:rPr>
          <w:lang w:eastAsia="zh-CN"/>
        </w:rPr>
      </w:pPr>
    </w:p>
    <w:p w14:paraId="33223F03" w14:textId="178ABB66" w:rsidR="008E23D7" w:rsidRPr="00567219" w:rsidRDefault="0070162F">
      <w:pPr>
        <w:rPr>
          <w:rFonts w:ascii="Arial" w:hAnsi="Arial" w:cs="Arial"/>
          <w:i/>
          <w:iCs/>
          <w:lang w:eastAsia="zh-CN"/>
        </w:rPr>
      </w:pPr>
      <w:r w:rsidRPr="0070162F">
        <w:rPr>
          <w:rFonts w:ascii="Arial" w:hAnsi="Arial" w:cs="Arial"/>
          <w:b/>
          <w:bCs/>
        </w:rPr>
        <w:lastRenderedPageBreak/>
        <w:t xml:space="preserve">Figure </w:t>
      </w:r>
      <w:r w:rsidR="00621023">
        <w:rPr>
          <w:rFonts w:ascii="Arial" w:hAnsi="Arial" w:cs="Arial"/>
          <w:b/>
          <w:bCs/>
        </w:rPr>
        <w:t>S</w:t>
      </w:r>
      <w:r w:rsidRPr="0070162F">
        <w:rPr>
          <w:rFonts w:ascii="Arial" w:hAnsi="Arial" w:cs="Arial"/>
          <w:b/>
          <w:bCs/>
        </w:rPr>
        <w:t>3.</w:t>
      </w:r>
      <w:r w:rsidRPr="0070162F">
        <w:rPr>
          <w:rFonts w:ascii="Arial" w:hAnsi="Arial" w:cs="Arial"/>
        </w:rPr>
        <w:t xml:space="preserve"> Unweighted Kaplan-Meier curves comparing overall survival between patients receiving BCS+RT and Mx−RT.</w:t>
      </w:r>
      <w:r w:rsidR="00567219">
        <w:rPr>
          <w:rFonts w:ascii="Arial" w:hAnsi="Arial" w:cs="Arial"/>
        </w:rPr>
        <w:t xml:space="preserve"> </w:t>
      </w:r>
      <w:r w:rsidR="00567219" w:rsidRPr="00567219">
        <w:rPr>
          <w:rFonts w:ascii="Arial" w:hAnsi="Arial" w:cs="Arial"/>
          <w:i/>
          <w:iCs/>
        </w:rPr>
        <w:t>Numbers at risk represent unweighted patient counts.</w:t>
      </w:r>
    </w:p>
    <w:p w14:paraId="56775D5C" w14:textId="70310509" w:rsidR="008E23D7" w:rsidRDefault="008E23D7">
      <w:pPr>
        <w:rPr>
          <w:lang w:eastAsia="zh-CN"/>
        </w:rPr>
      </w:pPr>
    </w:p>
    <w:p w14:paraId="4D37A4F2" w14:textId="67B9F418" w:rsidR="008E23D7" w:rsidRDefault="005F34D8">
      <w:pPr>
        <w:rPr>
          <w:lang w:eastAsia="zh-CN"/>
        </w:rPr>
      </w:pPr>
      <w:r>
        <w:rPr>
          <w:noProof/>
          <w:lang w:eastAsia="zh-CN"/>
        </w:rPr>
        <w:drawing>
          <wp:anchor distT="0" distB="0" distL="114300" distR="114300" simplePos="0" relativeHeight="251695104" behindDoc="0" locked="0" layoutInCell="1" allowOverlap="1" wp14:anchorId="7EE9A583" wp14:editId="2B20101A">
            <wp:simplePos x="0" y="0"/>
            <wp:positionH relativeFrom="column">
              <wp:posOffset>700405</wp:posOffset>
            </wp:positionH>
            <wp:positionV relativeFrom="paragraph">
              <wp:posOffset>183515</wp:posOffset>
            </wp:positionV>
            <wp:extent cx="7526020" cy="5828665"/>
            <wp:effectExtent l="0" t="0" r="5080" b="635"/>
            <wp:wrapNone/>
            <wp:docPr id="1965716402" name="Picture 12" descr="A graph of a number of patien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5716402" name="Picture 12" descr="A graph of a number of patients&#10;&#10;AI-generated content may be incorrect.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5828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865CA2" w14:textId="63F54367" w:rsidR="008E23D7" w:rsidRDefault="008E23D7">
      <w:pPr>
        <w:rPr>
          <w:lang w:eastAsia="zh-CN"/>
        </w:rPr>
      </w:pPr>
    </w:p>
    <w:p w14:paraId="75BA4063" w14:textId="672E7153" w:rsidR="008E23D7" w:rsidRDefault="008E23D7">
      <w:pPr>
        <w:rPr>
          <w:lang w:eastAsia="zh-CN"/>
        </w:rPr>
      </w:pPr>
    </w:p>
    <w:p w14:paraId="426B2FAB" w14:textId="2FCEA091" w:rsidR="008E23D7" w:rsidRDefault="008E23D7">
      <w:pPr>
        <w:rPr>
          <w:lang w:eastAsia="zh-CN"/>
        </w:rPr>
      </w:pPr>
    </w:p>
    <w:p w14:paraId="04D783BF" w14:textId="782E5387" w:rsidR="008E23D7" w:rsidRDefault="008E23D7">
      <w:pPr>
        <w:rPr>
          <w:lang w:eastAsia="zh-CN"/>
        </w:rPr>
      </w:pPr>
    </w:p>
    <w:p w14:paraId="3E7255AD" w14:textId="476C3FC2" w:rsidR="008E23D7" w:rsidRDefault="008E23D7">
      <w:pPr>
        <w:rPr>
          <w:lang w:eastAsia="zh-CN"/>
        </w:rPr>
      </w:pPr>
    </w:p>
    <w:p w14:paraId="161B319F" w14:textId="178E478D" w:rsidR="008E23D7" w:rsidRDefault="008E23D7">
      <w:pPr>
        <w:rPr>
          <w:lang w:eastAsia="zh-CN"/>
        </w:rPr>
      </w:pPr>
    </w:p>
    <w:p w14:paraId="6019A345" w14:textId="359E8700" w:rsidR="008E23D7" w:rsidRDefault="008E23D7">
      <w:pPr>
        <w:rPr>
          <w:lang w:eastAsia="zh-CN"/>
        </w:rPr>
      </w:pPr>
    </w:p>
    <w:p w14:paraId="66F9A9FD" w14:textId="5FDD8260" w:rsidR="008E23D7" w:rsidRDefault="008E23D7">
      <w:pPr>
        <w:rPr>
          <w:lang w:eastAsia="zh-CN"/>
        </w:rPr>
      </w:pPr>
    </w:p>
    <w:p w14:paraId="4A42A94F" w14:textId="0FB491A6" w:rsidR="008E23D7" w:rsidRDefault="008E23D7">
      <w:pPr>
        <w:rPr>
          <w:lang w:eastAsia="zh-CN"/>
        </w:rPr>
      </w:pPr>
    </w:p>
    <w:p w14:paraId="37249A06" w14:textId="1557FFBC" w:rsidR="008E23D7" w:rsidRDefault="008E23D7">
      <w:pPr>
        <w:rPr>
          <w:lang w:eastAsia="zh-CN"/>
        </w:rPr>
      </w:pPr>
    </w:p>
    <w:p w14:paraId="309F3FA1" w14:textId="71EE742F" w:rsidR="008E23D7" w:rsidRDefault="008E23D7">
      <w:pPr>
        <w:rPr>
          <w:lang w:eastAsia="zh-CN"/>
        </w:rPr>
      </w:pPr>
    </w:p>
    <w:p w14:paraId="30E29736" w14:textId="133533B8" w:rsidR="008E23D7" w:rsidRDefault="008E23D7">
      <w:pPr>
        <w:rPr>
          <w:lang w:eastAsia="zh-CN"/>
        </w:rPr>
      </w:pPr>
    </w:p>
    <w:p w14:paraId="5F6B12A0" w14:textId="72E89975" w:rsidR="008E23D7" w:rsidRDefault="008E23D7">
      <w:pPr>
        <w:rPr>
          <w:lang w:eastAsia="zh-CN"/>
        </w:rPr>
      </w:pPr>
    </w:p>
    <w:p w14:paraId="57D1B547" w14:textId="71C687C7" w:rsidR="008E23D7" w:rsidRDefault="008E23D7">
      <w:pPr>
        <w:rPr>
          <w:lang w:eastAsia="zh-CN"/>
        </w:rPr>
      </w:pPr>
    </w:p>
    <w:p w14:paraId="3F86A9E8" w14:textId="673E6735" w:rsidR="008E23D7" w:rsidRDefault="008E23D7">
      <w:pPr>
        <w:rPr>
          <w:lang w:eastAsia="zh-CN"/>
        </w:rPr>
      </w:pPr>
    </w:p>
    <w:p w14:paraId="6C1B72EB" w14:textId="7DB4E7E1" w:rsidR="008E23D7" w:rsidRDefault="008E23D7">
      <w:pPr>
        <w:rPr>
          <w:lang w:eastAsia="zh-CN"/>
        </w:rPr>
      </w:pPr>
    </w:p>
    <w:p w14:paraId="54DDE94A" w14:textId="697758C5" w:rsidR="008E23D7" w:rsidRDefault="008E23D7">
      <w:pPr>
        <w:rPr>
          <w:lang w:eastAsia="zh-CN"/>
        </w:rPr>
      </w:pPr>
    </w:p>
    <w:p w14:paraId="4F232739" w14:textId="4797A3F6" w:rsidR="008E23D7" w:rsidRDefault="008E23D7">
      <w:pPr>
        <w:rPr>
          <w:lang w:eastAsia="zh-CN"/>
        </w:rPr>
      </w:pPr>
    </w:p>
    <w:p w14:paraId="4ED5F783" w14:textId="46CE5B19" w:rsidR="008E23D7" w:rsidRDefault="008E23D7">
      <w:pPr>
        <w:rPr>
          <w:lang w:eastAsia="zh-CN"/>
        </w:rPr>
      </w:pPr>
    </w:p>
    <w:p w14:paraId="7068D5E7" w14:textId="34ABBFC7" w:rsidR="008E23D7" w:rsidRDefault="008E23D7">
      <w:pPr>
        <w:rPr>
          <w:lang w:eastAsia="zh-CN"/>
        </w:rPr>
      </w:pPr>
    </w:p>
    <w:p w14:paraId="1F0BE948" w14:textId="13974F1C" w:rsidR="008E23D7" w:rsidRDefault="008E23D7">
      <w:pPr>
        <w:rPr>
          <w:lang w:eastAsia="zh-CN"/>
        </w:rPr>
      </w:pPr>
    </w:p>
    <w:p w14:paraId="719D5DE5" w14:textId="49AEE61E" w:rsidR="008E23D7" w:rsidRDefault="008E23D7">
      <w:pPr>
        <w:rPr>
          <w:lang w:eastAsia="zh-CN"/>
        </w:rPr>
      </w:pPr>
    </w:p>
    <w:p w14:paraId="424C4739" w14:textId="710E5BBE" w:rsidR="008E23D7" w:rsidRDefault="008E23D7">
      <w:pPr>
        <w:rPr>
          <w:lang w:eastAsia="zh-CN"/>
        </w:rPr>
      </w:pPr>
    </w:p>
    <w:p w14:paraId="73EE97F9" w14:textId="35833270" w:rsidR="008E23D7" w:rsidRDefault="008E23D7">
      <w:pPr>
        <w:rPr>
          <w:lang w:eastAsia="zh-CN"/>
        </w:rPr>
      </w:pPr>
    </w:p>
    <w:p w14:paraId="450969F1" w14:textId="4B92C50F" w:rsidR="008E23D7" w:rsidRDefault="008E23D7">
      <w:pPr>
        <w:rPr>
          <w:lang w:eastAsia="zh-CN"/>
        </w:rPr>
      </w:pPr>
    </w:p>
    <w:p w14:paraId="3BF6F6D7" w14:textId="53785F3E" w:rsidR="008E23D7" w:rsidRDefault="008E23D7">
      <w:pPr>
        <w:rPr>
          <w:lang w:eastAsia="zh-CN"/>
        </w:rPr>
      </w:pPr>
    </w:p>
    <w:p w14:paraId="1D480C57" w14:textId="77777777" w:rsidR="008E23D7" w:rsidRDefault="008E23D7">
      <w:pPr>
        <w:rPr>
          <w:lang w:eastAsia="zh-CN"/>
        </w:rPr>
      </w:pPr>
    </w:p>
    <w:p w14:paraId="687D6572" w14:textId="77777777" w:rsidR="008E23D7" w:rsidRDefault="008E23D7">
      <w:pPr>
        <w:rPr>
          <w:lang w:eastAsia="zh-CN"/>
        </w:rPr>
      </w:pPr>
    </w:p>
    <w:p w14:paraId="612A9BA0" w14:textId="77777777" w:rsidR="008E23D7" w:rsidRDefault="008E23D7">
      <w:pPr>
        <w:rPr>
          <w:lang w:eastAsia="zh-CN"/>
        </w:rPr>
      </w:pPr>
    </w:p>
    <w:p w14:paraId="5692C3B0" w14:textId="77777777" w:rsidR="008E23D7" w:rsidRDefault="008E23D7">
      <w:pPr>
        <w:rPr>
          <w:lang w:eastAsia="zh-CN"/>
        </w:rPr>
      </w:pPr>
    </w:p>
    <w:p w14:paraId="1EFAC6F6" w14:textId="77777777" w:rsidR="008E23D7" w:rsidRDefault="008E23D7">
      <w:pPr>
        <w:rPr>
          <w:lang w:eastAsia="zh-CN"/>
        </w:rPr>
      </w:pPr>
    </w:p>
    <w:p w14:paraId="0C1D0E0E" w14:textId="77777777" w:rsidR="008E23D7" w:rsidRDefault="008E23D7">
      <w:pPr>
        <w:rPr>
          <w:lang w:eastAsia="zh-CN"/>
        </w:rPr>
      </w:pPr>
    </w:p>
    <w:p w14:paraId="082494AE" w14:textId="77777777" w:rsidR="008E23D7" w:rsidRDefault="008E23D7">
      <w:pPr>
        <w:rPr>
          <w:lang w:eastAsia="zh-CN"/>
        </w:rPr>
      </w:pPr>
    </w:p>
    <w:p w14:paraId="2B893363" w14:textId="5F6BF8E3" w:rsidR="00567219" w:rsidRPr="00567219" w:rsidRDefault="00567219" w:rsidP="00567219">
      <w:pPr>
        <w:rPr>
          <w:rFonts w:ascii="Arial" w:hAnsi="Arial" w:cs="Arial"/>
          <w:i/>
          <w:iCs/>
          <w:lang w:eastAsia="zh-CN"/>
        </w:rPr>
      </w:pPr>
      <w:r w:rsidRPr="0070162F">
        <w:rPr>
          <w:rFonts w:ascii="Arial" w:hAnsi="Arial" w:cs="Arial"/>
          <w:b/>
          <w:bCs/>
        </w:rPr>
        <w:lastRenderedPageBreak/>
        <w:t xml:space="preserve">Figure </w:t>
      </w:r>
      <w:r w:rsidR="00621023">
        <w:rPr>
          <w:rFonts w:ascii="Arial" w:hAnsi="Arial" w:cs="Arial"/>
          <w:b/>
          <w:bCs/>
        </w:rPr>
        <w:t>S</w:t>
      </w:r>
      <w:r w:rsidR="00AF2409">
        <w:rPr>
          <w:rFonts w:ascii="Arial" w:hAnsi="Arial" w:cs="Arial"/>
          <w:b/>
          <w:bCs/>
        </w:rPr>
        <w:t>4</w:t>
      </w:r>
      <w:r w:rsidRPr="0070162F">
        <w:rPr>
          <w:rFonts w:ascii="Arial" w:hAnsi="Arial" w:cs="Arial"/>
          <w:b/>
          <w:bCs/>
        </w:rPr>
        <w:t>.</w:t>
      </w:r>
      <w:r w:rsidRPr="0070162F">
        <w:rPr>
          <w:rFonts w:ascii="Arial" w:hAnsi="Arial" w:cs="Arial"/>
        </w:rPr>
        <w:t xml:space="preserve"> Unweighted Kaplan-Meier curves comparing overall survival </w:t>
      </w:r>
      <w:r w:rsidR="00955A36">
        <w:rPr>
          <w:rFonts w:ascii="Arial" w:hAnsi="Arial" w:cs="Arial"/>
        </w:rPr>
        <w:t xml:space="preserve">and adjuvant RT </w:t>
      </w:r>
      <w:r w:rsidR="00AF2409">
        <w:rPr>
          <w:rFonts w:ascii="Arial" w:hAnsi="Arial" w:cs="Arial"/>
        </w:rPr>
        <w:t xml:space="preserve">among </w:t>
      </w:r>
      <w:r w:rsidR="002E00D5">
        <w:rPr>
          <w:rFonts w:ascii="Arial" w:hAnsi="Arial" w:cs="Arial"/>
        </w:rPr>
        <w:t>patients</w:t>
      </w:r>
      <w:r w:rsidR="00AF2409">
        <w:rPr>
          <w:rFonts w:ascii="Arial" w:hAnsi="Arial" w:cs="Arial"/>
        </w:rPr>
        <w:t xml:space="preserve"> who received BCS</w:t>
      </w:r>
      <w:r w:rsidRPr="0070162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567219">
        <w:rPr>
          <w:rFonts w:ascii="Arial" w:hAnsi="Arial" w:cs="Arial"/>
          <w:i/>
          <w:iCs/>
        </w:rPr>
        <w:t>Numbers at risk represent unweighted patient counts.</w:t>
      </w:r>
    </w:p>
    <w:p w14:paraId="0CA007F9" w14:textId="2FCFAF39" w:rsidR="008E23D7" w:rsidRDefault="008E23D7">
      <w:pPr>
        <w:rPr>
          <w:lang w:eastAsia="zh-CN"/>
        </w:rPr>
      </w:pPr>
    </w:p>
    <w:p w14:paraId="3275A34A" w14:textId="7679AB59" w:rsidR="008E23D7" w:rsidRDefault="008E23D7">
      <w:pPr>
        <w:rPr>
          <w:lang w:eastAsia="zh-CN"/>
        </w:rPr>
      </w:pPr>
    </w:p>
    <w:p w14:paraId="11911F86" w14:textId="34AF602E" w:rsidR="008E23D7" w:rsidRDefault="0011055A">
      <w:pPr>
        <w:rPr>
          <w:lang w:eastAsia="zh-CN"/>
        </w:rPr>
      </w:pPr>
      <w:r>
        <w:rPr>
          <w:rFonts w:hint="eastAsia"/>
          <w:noProof/>
          <w:lang w:eastAsia="zh-CN"/>
        </w:rPr>
        <w:drawing>
          <wp:anchor distT="0" distB="0" distL="114300" distR="114300" simplePos="0" relativeHeight="251697152" behindDoc="0" locked="0" layoutInCell="1" allowOverlap="1" wp14:anchorId="07879BF2" wp14:editId="5457F916">
            <wp:simplePos x="0" y="0"/>
            <wp:positionH relativeFrom="column">
              <wp:posOffset>678180</wp:posOffset>
            </wp:positionH>
            <wp:positionV relativeFrom="paragraph">
              <wp:posOffset>35651</wp:posOffset>
            </wp:positionV>
            <wp:extent cx="7525385" cy="5828665"/>
            <wp:effectExtent l="0" t="0" r="5715" b="635"/>
            <wp:wrapNone/>
            <wp:docPr id="122585457" name="Picture 13" descr="A graph of a number of patien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585457" name="Picture 13" descr="A graph of a number of patients&#10;&#10;AI-generated content may be incorrect.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5385" cy="5828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D2A8EC" w14:textId="1957CE68" w:rsidR="008E23D7" w:rsidRDefault="008E23D7">
      <w:pPr>
        <w:rPr>
          <w:lang w:eastAsia="zh-CN"/>
        </w:rPr>
      </w:pPr>
    </w:p>
    <w:p w14:paraId="3E586F67" w14:textId="4A65C286" w:rsidR="008E23D7" w:rsidRDefault="008E23D7">
      <w:pPr>
        <w:rPr>
          <w:lang w:eastAsia="zh-CN"/>
        </w:rPr>
      </w:pPr>
    </w:p>
    <w:p w14:paraId="327C0558" w14:textId="6DB93888" w:rsidR="008E23D7" w:rsidRDefault="008E23D7">
      <w:pPr>
        <w:rPr>
          <w:lang w:eastAsia="zh-CN"/>
        </w:rPr>
      </w:pPr>
    </w:p>
    <w:p w14:paraId="0D289D04" w14:textId="0E66C1F2" w:rsidR="0070162F" w:rsidRDefault="0070162F">
      <w:pPr>
        <w:rPr>
          <w:lang w:eastAsia="zh-CN"/>
        </w:rPr>
      </w:pPr>
    </w:p>
    <w:p w14:paraId="6F7F7AFD" w14:textId="74371AD3" w:rsidR="0070162F" w:rsidRDefault="0070162F">
      <w:pPr>
        <w:rPr>
          <w:lang w:eastAsia="zh-CN"/>
        </w:rPr>
      </w:pPr>
    </w:p>
    <w:p w14:paraId="395557A1" w14:textId="48179683" w:rsidR="0070162F" w:rsidRDefault="0070162F">
      <w:pPr>
        <w:rPr>
          <w:lang w:eastAsia="zh-CN"/>
        </w:rPr>
      </w:pPr>
    </w:p>
    <w:p w14:paraId="63DA9DEF" w14:textId="75E15EF1" w:rsidR="0070162F" w:rsidRDefault="0070162F">
      <w:pPr>
        <w:rPr>
          <w:lang w:eastAsia="zh-CN"/>
        </w:rPr>
      </w:pPr>
    </w:p>
    <w:p w14:paraId="285007E2" w14:textId="78D900CF" w:rsidR="0070162F" w:rsidRDefault="0070162F">
      <w:pPr>
        <w:rPr>
          <w:lang w:eastAsia="zh-CN"/>
        </w:rPr>
      </w:pPr>
    </w:p>
    <w:p w14:paraId="5D4BA0A1" w14:textId="45EF5DDC" w:rsidR="0070162F" w:rsidRDefault="0070162F">
      <w:pPr>
        <w:rPr>
          <w:lang w:eastAsia="zh-CN"/>
        </w:rPr>
      </w:pPr>
    </w:p>
    <w:p w14:paraId="6CA01D9B" w14:textId="46040E8D" w:rsidR="0070162F" w:rsidRDefault="0070162F">
      <w:pPr>
        <w:rPr>
          <w:lang w:eastAsia="zh-CN"/>
        </w:rPr>
      </w:pPr>
    </w:p>
    <w:p w14:paraId="75B29C0D" w14:textId="29609E45" w:rsidR="0070162F" w:rsidRDefault="0070162F">
      <w:pPr>
        <w:rPr>
          <w:lang w:eastAsia="zh-CN"/>
        </w:rPr>
      </w:pPr>
    </w:p>
    <w:p w14:paraId="4E2FC718" w14:textId="051D66A4" w:rsidR="0070162F" w:rsidRDefault="0070162F">
      <w:pPr>
        <w:rPr>
          <w:lang w:eastAsia="zh-CN"/>
        </w:rPr>
      </w:pPr>
    </w:p>
    <w:p w14:paraId="03508A4E" w14:textId="3AD358D3" w:rsidR="0070162F" w:rsidRDefault="0070162F">
      <w:pPr>
        <w:rPr>
          <w:lang w:eastAsia="zh-CN"/>
        </w:rPr>
      </w:pPr>
    </w:p>
    <w:p w14:paraId="1A0E94C3" w14:textId="2F740276" w:rsidR="0070162F" w:rsidRDefault="0070162F">
      <w:pPr>
        <w:rPr>
          <w:lang w:eastAsia="zh-CN"/>
        </w:rPr>
      </w:pPr>
    </w:p>
    <w:p w14:paraId="598488E7" w14:textId="52CBC4B6" w:rsidR="0070162F" w:rsidRDefault="0070162F">
      <w:pPr>
        <w:rPr>
          <w:lang w:eastAsia="zh-CN"/>
        </w:rPr>
      </w:pPr>
    </w:p>
    <w:p w14:paraId="23D04163" w14:textId="63EEC73A" w:rsidR="0070162F" w:rsidRDefault="0070162F">
      <w:pPr>
        <w:rPr>
          <w:lang w:eastAsia="zh-CN"/>
        </w:rPr>
      </w:pPr>
    </w:p>
    <w:p w14:paraId="6B86A598" w14:textId="38A6A0F1" w:rsidR="0070162F" w:rsidRDefault="0070162F">
      <w:pPr>
        <w:rPr>
          <w:lang w:eastAsia="zh-CN"/>
        </w:rPr>
      </w:pPr>
    </w:p>
    <w:p w14:paraId="3531E45D" w14:textId="647E5A00" w:rsidR="0070162F" w:rsidRDefault="0070162F">
      <w:pPr>
        <w:rPr>
          <w:lang w:eastAsia="zh-CN"/>
        </w:rPr>
      </w:pPr>
    </w:p>
    <w:p w14:paraId="210B0DC2" w14:textId="7C77C872" w:rsidR="0070162F" w:rsidRDefault="0070162F">
      <w:pPr>
        <w:rPr>
          <w:lang w:eastAsia="zh-CN"/>
        </w:rPr>
      </w:pPr>
    </w:p>
    <w:p w14:paraId="7E06D896" w14:textId="3733C4C7" w:rsidR="0070162F" w:rsidRDefault="0070162F">
      <w:pPr>
        <w:rPr>
          <w:lang w:eastAsia="zh-CN"/>
        </w:rPr>
      </w:pPr>
    </w:p>
    <w:p w14:paraId="6600F12F" w14:textId="4B4E1917" w:rsidR="0070162F" w:rsidRDefault="0070162F">
      <w:pPr>
        <w:rPr>
          <w:lang w:eastAsia="zh-CN"/>
        </w:rPr>
      </w:pPr>
    </w:p>
    <w:p w14:paraId="014A1D60" w14:textId="77777777" w:rsidR="0070162F" w:rsidRDefault="0070162F">
      <w:pPr>
        <w:rPr>
          <w:lang w:eastAsia="zh-CN"/>
        </w:rPr>
      </w:pPr>
    </w:p>
    <w:p w14:paraId="57F7240C" w14:textId="7D110EB8" w:rsidR="0070162F" w:rsidRDefault="0070162F">
      <w:pPr>
        <w:rPr>
          <w:lang w:eastAsia="zh-CN"/>
        </w:rPr>
      </w:pPr>
    </w:p>
    <w:p w14:paraId="7FF3296D" w14:textId="77777777" w:rsidR="0070162F" w:rsidRDefault="0070162F">
      <w:pPr>
        <w:rPr>
          <w:lang w:eastAsia="zh-CN"/>
        </w:rPr>
      </w:pPr>
    </w:p>
    <w:p w14:paraId="605CCAC2" w14:textId="5CAD7602" w:rsidR="0070162F" w:rsidRDefault="0070162F">
      <w:pPr>
        <w:rPr>
          <w:lang w:eastAsia="zh-CN"/>
        </w:rPr>
      </w:pPr>
    </w:p>
    <w:p w14:paraId="131322B2" w14:textId="2DD2A012" w:rsidR="0070162F" w:rsidRDefault="0070162F">
      <w:pPr>
        <w:rPr>
          <w:lang w:eastAsia="zh-CN"/>
        </w:rPr>
      </w:pPr>
    </w:p>
    <w:p w14:paraId="48C8685D" w14:textId="77777777" w:rsidR="0070162F" w:rsidRDefault="0070162F">
      <w:pPr>
        <w:rPr>
          <w:lang w:eastAsia="zh-CN"/>
        </w:rPr>
      </w:pPr>
    </w:p>
    <w:p w14:paraId="1DEBEEEA" w14:textId="5354D3A1" w:rsidR="0070162F" w:rsidRDefault="0070162F">
      <w:pPr>
        <w:rPr>
          <w:lang w:eastAsia="zh-CN"/>
        </w:rPr>
      </w:pPr>
    </w:p>
    <w:p w14:paraId="5393810D" w14:textId="77777777" w:rsidR="0070162F" w:rsidRDefault="0070162F">
      <w:pPr>
        <w:rPr>
          <w:lang w:eastAsia="zh-CN"/>
        </w:rPr>
      </w:pPr>
    </w:p>
    <w:p w14:paraId="67C074FF" w14:textId="77777777" w:rsidR="0070162F" w:rsidRDefault="0070162F">
      <w:pPr>
        <w:rPr>
          <w:lang w:eastAsia="zh-CN"/>
        </w:rPr>
      </w:pPr>
    </w:p>
    <w:p w14:paraId="2CF84DE2" w14:textId="77777777" w:rsidR="0070162F" w:rsidRDefault="0070162F">
      <w:pPr>
        <w:rPr>
          <w:lang w:eastAsia="zh-CN"/>
        </w:rPr>
      </w:pPr>
    </w:p>
    <w:p w14:paraId="7D491D69" w14:textId="77777777" w:rsidR="0070162F" w:rsidRDefault="0070162F">
      <w:pPr>
        <w:rPr>
          <w:lang w:eastAsia="zh-CN"/>
        </w:rPr>
      </w:pPr>
    </w:p>
    <w:p w14:paraId="49852A97" w14:textId="080039F9" w:rsidR="00567219" w:rsidRPr="00567219" w:rsidRDefault="00567219" w:rsidP="00567219">
      <w:pPr>
        <w:rPr>
          <w:rFonts w:ascii="Arial" w:hAnsi="Arial" w:cs="Arial"/>
          <w:i/>
          <w:iCs/>
          <w:lang w:eastAsia="zh-CN"/>
        </w:rPr>
      </w:pPr>
      <w:r w:rsidRPr="0070162F">
        <w:rPr>
          <w:rFonts w:ascii="Arial" w:hAnsi="Arial" w:cs="Arial"/>
          <w:b/>
          <w:bCs/>
        </w:rPr>
        <w:lastRenderedPageBreak/>
        <w:t xml:space="preserve">Figure </w:t>
      </w:r>
      <w:r w:rsidR="00621023">
        <w:rPr>
          <w:rFonts w:ascii="Arial" w:hAnsi="Arial" w:cs="Arial"/>
          <w:b/>
          <w:bCs/>
        </w:rPr>
        <w:t>S</w:t>
      </w:r>
      <w:r w:rsidR="0086725D">
        <w:rPr>
          <w:rFonts w:ascii="Arial" w:hAnsi="Arial" w:cs="Arial"/>
          <w:b/>
          <w:bCs/>
        </w:rPr>
        <w:t>5</w:t>
      </w:r>
      <w:r w:rsidRPr="0070162F">
        <w:rPr>
          <w:rFonts w:ascii="Arial" w:hAnsi="Arial" w:cs="Arial"/>
          <w:b/>
          <w:bCs/>
        </w:rPr>
        <w:t>.</w:t>
      </w:r>
      <w:r w:rsidRPr="0070162F">
        <w:rPr>
          <w:rFonts w:ascii="Arial" w:hAnsi="Arial" w:cs="Arial"/>
        </w:rPr>
        <w:t xml:space="preserve"> Unweighted Kaplan-Meier curves comparing overall survival </w:t>
      </w:r>
      <w:r w:rsidR="00955A36">
        <w:rPr>
          <w:rFonts w:ascii="Arial" w:hAnsi="Arial" w:cs="Arial"/>
        </w:rPr>
        <w:t xml:space="preserve">and adjuvant RT among </w:t>
      </w:r>
      <w:r w:rsidR="005E4A5C" w:rsidRPr="0083460E">
        <w:rPr>
          <w:rFonts w:ascii="Arial" w:hAnsi="Arial" w:cs="Arial"/>
        </w:rPr>
        <w:t>PMRT-indicated mastectomy patients</w:t>
      </w:r>
      <w:r w:rsidRPr="0070162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567219">
        <w:rPr>
          <w:rFonts w:ascii="Arial" w:hAnsi="Arial" w:cs="Arial"/>
          <w:i/>
          <w:iCs/>
        </w:rPr>
        <w:t>Numbers at risk represent unweighted patient counts.</w:t>
      </w:r>
    </w:p>
    <w:p w14:paraId="314C5B39" w14:textId="7C5E5003" w:rsidR="0070162F" w:rsidRDefault="0070162F">
      <w:pPr>
        <w:rPr>
          <w:lang w:eastAsia="zh-CN"/>
        </w:rPr>
      </w:pPr>
    </w:p>
    <w:p w14:paraId="152FB293" w14:textId="63D615BE" w:rsidR="0070162F" w:rsidRDefault="0011055A">
      <w:pPr>
        <w:rPr>
          <w:lang w:eastAsia="zh-CN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99200" behindDoc="0" locked="0" layoutInCell="1" allowOverlap="1" wp14:anchorId="0C5803C6" wp14:editId="7960119B">
            <wp:simplePos x="0" y="0"/>
            <wp:positionH relativeFrom="column">
              <wp:posOffset>792480</wp:posOffset>
            </wp:positionH>
            <wp:positionV relativeFrom="paragraph">
              <wp:posOffset>203200</wp:posOffset>
            </wp:positionV>
            <wp:extent cx="7429500" cy="5828665"/>
            <wp:effectExtent l="0" t="0" r="0" b="635"/>
            <wp:wrapNone/>
            <wp:docPr id="895385016" name="Picture 14" descr="A graph of a number of patien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385016" name="Picture 14" descr="A graph of a number of patients&#10;&#10;AI-generated content may be incorrect.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9500" cy="5828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F1ACAC" w14:textId="07E47E83" w:rsidR="0070162F" w:rsidRDefault="0070162F">
      <w:pPr>
        <w:rPr>
          <w:lang w:eastAsia="zh-CN"/>
        </w:rPr>
      </w:pPr>
    </w:p>
    <w:p w14:paraId="4AAF0411" w14:textId="0AC26BF1" w:rsidR="0070162F" w:rsidRDefault="0070162F">
      <w:pPr>
        <w:rPr>
          <w:lang w:eastAsia="zh-CN"/>
        </w:rPr>
      </w:pPr>
    </w:p>
    <w:p w14:paraId="10D3BE59" w14:textId="5B62B9CF" w:rsidR="0070162F" w:rsidRDefault="0070162F">
      <w:pPr>
        <w:rPr>
          <w:lang w:eastAsia="zh-CN"/>
        </w:rPr>
      </w:pPr>
    </w:p>
    <w:p w14:paraId="1EEA2DF0" w14:textId="3FAB1378" w:rsidR="0070162F" w:rsidRDefault="0070162F">
      <w:pPr>
        <w:rPr>
          <w:lang w:eastAsia="zh-CN"/>
        </w:rPr>
      </w:pPr>
    </w:p>
    <w:p w14:paraId="75A9EE70" w14:textId="3BDF1241" w:rsidR="0070162F" w:rsidRDefault="0070162F">
      <w:pPr>
        <w:rPr>
          <w:lang w:eastAsia="zh-CN"/>
        </w:rPr>
      </w:pPr>
    </w:p>
    <w:p w14:paraId="48B30F82" w14:textId="19AA5631" w:rsidR="0070162F" w:rsidRDefault="0070162F">
      <w:pPr>
        <w:rPr>
          <w:lang w:eastAsia="zh-CN"/>
        </w:rPr>
      </w:pPr>
    </w:p>
    <w:p w14:paraId="3CF160ED" w14:textId="342651C8" w:rsidR="008E23D7" w:rsidRDefault="008E23D7">
      <w:pPr>
        <w:rPr>
          <w:lang w:eastAsia="zh-CN"/>
        </w:rPr>
      </w:pPr>
    </w:p>
    <w:p w14:paraId="56C6F3ED" w14:textId="7514AA4B" w:rsidR="008E23D7" w:rsidRDefault="008E23D7">
      <w:pPr>
        <w:rPr>
          <w:lang w:eastAsia="zh-CN"/>
        </w:rPr>
      </w:pPr>
    </w:p>
    <w:p w14:paraId="7E3CEE0A" w14:textId="249A2C78" w:rsidR="008E23D7" w:rsidRDefault="008E23D7">
      <w:pPr>
        <w:rPr>
          <w:lang w:eastAsia="zh-CN"/>
        </w:rPr>
      </w:pPr>
    </w:p>
    <w:p w14:paraId="426D5DC4" w14:textId="63A6C50F" w:rsidR="008E23D7" w:rsidRDefault="008E23D7">
      <w:pPr>
        <w:rPr>
          <w:lang w:eastAsia="zh-CN"/>
        </w:rPr>
      </w:pPr>
    </w:p>
    <w:p w14:paraId="03FE0439" w14:textId="110A3D20" w:rsidR="008E23D7" w:rsidRDefault="008E23D7">
      <w:pPr>
        <w:rPr>
          <w:lang w:eastAsia="zh-CN"/>
        </w:rPr>
      </w:pPr>
    </w:p>
    <w:p w14:paraId="3E481F0F" w14:textId="0ABB9E58" w:rsidR="008E23D7" w:rsidRDefault="008E23D7">
      <w:pPr>
        <w:rPr>
          <w:lang w:eastAsia="zh-CN"/>
        </w:rPr>
      </w:pPr>
    </w:p>
    <w:p w14:paraId="74DB8865" w14:textId="3BBD9CB6" w:rsidR="008E23D7" w:rsidRDefault="008E23D7">
      <w:pPr>
        <w:rPr>
          <w:lang w:eastAsia="zh-CN"/>
        </w:rPr>
      </w:pPr>
    </w:p>
    <w:p w14:paraId="6C984C2E" w14:textId="0B51ED45" w:rsidR="008E23D7" w:rsidRDefault="008E23D7">
      <w:pPr>
        <w:rPr>
          <w:lang w:eastAsia="zh-CN"/>
        </w:rPr>
      </w:pPr>
    </w:p>
    <w:p w14:paraId="4842B89C" w14:textId="6259DF98" w:rsidR="008E23D7" w:rsidRDefault="008E23D7">
      <w:pPr>
        <w:rPr>
          <w:lang w:eastAsia="zh-CN"/>
        </w:rPr>
      </w:pPr>
    </w:p>
    <w:p w14:paraId="1CE0EB9F" w14:textId="0EF0EF11" w:rsidR="008E23D7" w:rsidRDefault="008E23D7">
      <w:pPr>
        <w:rPr>
          <w:lang w:eastAsia="zh-CN"/>
        </w:rPr>
      </w:pPr>
    </w:p>
    <w:p w14:paraId="71FB29A6" w14:textId="4766EB77" w:rsidR="008E23D7" w:rsidRDefault="008E23D7">
      <w:pPr>
        <w:rPr>
          <w:lang w:eastAsia="zh-CN"/>
        </w:rPr>
      </w:pPr>
    </w:p>
    <w:p w14:paraId="274DB3A4" w14:textId="77777777" w:rsidR="00B61EB1" w:rsidRDefault="00B61EB1">
      <w:pPr>
        <w:rPr>
          <w:lang w:eastAsia="zh-CN"/>
        </w:rPr>
      </w:pPr>
    </w:p>
    <w:p w14:paraId="46C7DB32" w14:textId="77777777" w:rsidR="00B61EB1" w:rsidRDefault="00B61EB1">
      <w:pPr>
        <w:rPr>
          <w:lang w:eastAsia="zh-CN"/>
        </w:rPr>
      </w:pPr>
    </w:p>
    <w:p w14:paraId="7D3D0A76" w14:textId="77777777" w:rsidR="00B61EB1" w:rsidRDefault="00B61EB1">
      <w:pPr>
        <w:rPr>
          <w:lang w:eastAsia="zh-CN"/>
        </w:rPr>
      </w:pPr>
    </w:p>
    <w:p w14:paraId="5C110D38" w14:textId="77777777" w:rsidR="00B61EB1" w:rsidRDefault="00B61EB1">
      <w:pPr>
        <w:rPr>
          <w:lang w:eastAsia="zh-CN"/>
        </w:rPr>
      </w:pPr>
    </w:p>
    <w:p w14:paraId="2E209F0C" w14:textId="77777777" w:rsidR="00B61EB1" w:rsidRDefault="00B61EB1">
      <w:pPr>
        <w:rPr>
          <w:lang w:eastAsia="zh-CN"/>
        </w:rPr>
      </w:pPr>
    </w:p>
    <w:p w14:paraId="06FF9E40" w14:textId="77777777" w:rsidR="00B61EB1" w:rsidRDefault="00B61EB1">
      <w:pPr>
        <w:rPr>
          <w:lang w:eastAsia="zh-CN"/>
        </w:rPr>
      </w:pPr>
    </w:p>
    <w:p w14:paraId="5A293AA5" w14:textId="77777777" w:rsidR="00B61EB1" w:rsidRDefault="00B61EB1">
      <w:pPr>
        <w:rPr>
          <w:lang w:eastAsia="zh-CN"/>
        </w:rPr>
      </w:pPr>
    </w:p>
    <w:p w14:paraId="0EC1F994" w14:textId="77777777" w:rsidR="00B61EB1" w:rsidRDefault="00B61EB1">
      <w:pPr>
        <w:rPr>
          <w:lang w:eastAsia="zh-CN"/>
        </w:rPr>
      </w:pPr>
    </w:p>
    <w:p w14:paraId="36045D4D" w14:textId="77777777" w:rsidR="00B61EB1" w:rsidRDefault="00B61EB1">
      <w:pPr>
        <w:rPr>
          <w:lang w:eastAsia="zh-CN"/>
        </w:rPr>
      </w:pPr>
    </w:p>
    <w:p w14:paraId="1451D5F3" w14:textId="77777777" w:rsidR="00B61EB1" w:rsidRDefault="00B61EB1">
      <w:pPr>
        <w:rPr>
          <w:lang w:eastAsia="zh-CN"/>
        </w:rPr>
      </w:pPr>
    </w:p>
    <w:p w14:paraId="0EDF0EA7" w14:textId="77777777" w:rsidR="00B61EB1" w:rsidRDefault="00B61EB1">
      <w:pPr>
        <w:rPr>
          <w:lang w:eastAsia="zh-CN"/>
        </w:rPr>
      </w:pPr>
    </w:p>
    <w:p w14:paraId="5DEC2C56" w14:textId="77777777" w:rsidR="00B61EB1" w:rsidRDefault="00B61EB1">
      <w:pPr>
        <w:rPr>
          <w:lang w:eastAsia="zh-CN"/>
        </w:rPr>
      </w:pPr>
    </w:p>
    <w:p w14:paraId="365C158A" w14:textId="77777777" w:rsidR="00B61EB1" w:rsidRDefault="00B61EB1">
      <w:pPr>
        <w:rPr>
          <w:lang w:eastAsia="zh-CN"/>
        </w:rPr>
      </w:pPr>
    </w:p>
    <w:p w14:paraId="45B064B2" w14:textId="77777777" w:rsidR="00B61EB1" w:rsidRDefault="00B61EB1">
      <w:pPr>
        <w:rPr>
          <w:lang w:eastAsia="zh-CN"/>
        </w:rPr>
      </w:pPr>
    </w:p>
    <w:p w14:paraId="666FB8FA" w14:textId="77777777" w:rsidR="00B61EB1" w:rsidRDefault="00B61EB1">
      <w:pPr>
        <w:rPr>
          <w:lang w:eastAsia="zh-CN"/>
        </w:rPr>
      </w:pPr>
    </w:p>
    <w:p w14:paraId="2954B999" w14:textId="77777777" w:rsidR="00B61EB1" w:rsidRDefault="00B61EB1">
      <w:pPr>
        <w:rPr>
          <w:lang w:eastAsia="zh-CN"/>
        </w:rPr>
      </w:pPr>
    </w:p>
    <w:p w14:paraId="4959BF9A" w14:textId="5F53380A" w:rsidR="00B61EB1" w:rsidRDefault="004A0BF1">
      <w:pPr>
        <w:rPr>
          <w:lang w:eastAsia="zh-CN"/>
        </w:rPr>
      </w:pPr>
      <w:r>
        <w:rPr>
          <w:rFonts w:ascii="Arial" w:hAnsi="Arial" w:cs="Arial"/>
          <w:noProof/>
        </w:rPr>
        <w:lastRenderedPageBreak/>
        <w:drawing>
          <wp:anchor distT="0" distB="0" distL="114300" distR="114300" simplePos="0" relativeHeight="251700224" behindDoc="1" locked="0" layoutInCell="1" allowOverlap="1" wp14:anchorId="6DDBD646" wp14:editId="1F59565F">
            <wp:simplePos x="0" y="0"/>
            <wp:positionH relativeFrom="column">
              <wp:posOffset>1631950</wp:posOffset>
            </wp:positionH>
            <wp:positionV relativeFrom="paragraph">
              <wp:posOffset>1115792</wp:posOffset>
            </wp:positionV>
            <wp:extent cx="6351814" cy="5376357"/>
            <wp:effectExtent l="0" t="0" r="0" b="0"/>
            <wp:wrapNone/>
            <wp:docPr id="623017444" name="Picture 11" descr="A graph with numbers and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017444" name="Picture 11" descr="A graph with numbers and lines&#10;&#10;AI-generated content may be incorrect.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1814" cy="53763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7F7D" w:rsidRPr="00B61EB1">
        <w:rPr>
          <w:rFonts w:ascii="Arial" w:hAnsi="Arial" w:cs="Arial"/>
          <w:b/>
          <w:bCs/>
        </w:rPr>
        <w:t xml:space="preserve">Figure S6. </w:t>
      </w:r>
      <w:r w:rsidR="003B1EFD" w:rsidRPr="003B1EFD">
        <w:rPr>
          <w:rFonts w:ascii="Arial" w:hAnsi="Arial" w:cs="Arial"/>
        </w:rPr>
        <w:t>Covariate-a</w:t>
      </w:r>
      <w:r w:rsidR="00B07F7D" w:rsidRPr="003B1EFD">
        <w:rPr>
          <w:rFonts w:ascii="Arial" w:hAnsi="Arial" w:cs="Arial"/>
        </w:rPr>
        <w:t>djusted</w:t>
      </w:r>
      <w:r w:rsidR="00B07F7D">
        <w:rPr>
          <w:rFonts w:ascii="Arial" w:hAnsi="Arial" w:cs="Arial"/>
        </w:rPr>
        <w:t xml:space="preserve"> marginal probabilities of radiotherapy receipt by age group.</w:t>
      </w:r>
      <w:r w:rsidR="00F56BE0">
        <w:rPr>
          <w:rFonts w:ascii="Arial" w:hAnsi="Arial" w:cs="Arial"/>
        </w:rPr>
        <w:t xml:space="preserve"> </w:t>
      </w:r>
      <w:r w:rsidR="00F56BE0" w:rsidRPr="00F56BE0">
        <w:rPr>
          <w:rFonts w:ascii="Arial" w:hAnsi="Arial" w:cs="Arial"/>
          <w:i/>
          <w:iCs/>
        </w:rPr>
        <w:t>Marginal</w:t>
      </w:r>
      <w:r w:rsidR="00F56BE0">
        <w:rPr>
          <w:rFonts w:ascii="Arial" w:hAnsi="Arial" w:cs="Arial"/>
        </w:rPr>
        <w:t xml:space="preserve"> </w:t>
      </w:r>
      <w:r w:rsidR="00F56BE0">
        <w:rPr>
          <w:rFonts w:ascii="Arial" w:hAnsi="Arial" w:cs="Arial"/>
          <w:i/>
          <w:iCs/>
        </w:rPr>
        <w:t>p</w:t>
      </w:r>
      <w:r w:rsidR="003B1EFD" w:rsidRPr="00AB12DE">
        <w:rPr>
          <w:rFonts w:ascii="Arial" w:hAnsi="Arial" w:cs="Arial"/>
          <w:i/>
          <w:iCs/>
        </w:rPr>
        <w:t xml:space="preserve">robabilities were estimated </w:t>
      </w:r>
      <w:r w:rsidR="008374B1" w:rsidRPr="00AB12DE">
        <w:rPr>
          <w:rFonts w:ascii="Arial" w:hAnsi="Arial" w:cs="Arial"/>
          <w:i/>
          <w:iCs/>
        </w:rPr>
        <w:t>using multivariable logistic regressions for the BCS and PMRT-indicated cohorts</w:t>
      </w:r>
      <w:r w:rsidR="00C20DEE" w:rsidRPr="00AB12DE">
        <w:rPr>
          <w:rFonts w:ascii="Arial" w:hAnsi="Arial" w:cs="Arial"/>
          <w:i/>
          <w:iCs/>
        </w:rPr>
        <w:t>, standardized</w:t>
      </w:r>
      <w:r w:rsidR="008374B1" w:rsidRPr="00AB12DE">
        <w:rPr>
          <w:rFonts w:ascii="Arial" w:hAnsi="Arial" w:cs="Arial"/>
          <w:i/>
          <w:iCs/>
        </w:rPr>
        <w:t xml:space="preserve"> </w:t>
      </w:r>
      <w:r w:rsidR="00A35993" w:rsidRPr="00AB12DE">
        <w:rPr>
          <w:rFonts w:ascii="Arial" w:hAnsi="Arial" w:cs="Arial"/>
          <w:i/>
          <w:iCs/>
        </w:rPr>
        <w:t>over</w:t>
      </w:r>
      <w:r w:rsidR="008374B1" w:rsidRPr="00AB12DE">
        <w:rPr>
          <w:rFonts w:ascii="Arial" w:hAnsi="Arial" w:cs="Arial"/>
          <w:i/>
          <w:iCs/>
        </w:rPr>
        <w:t xml:space="preserve"> each cohort’s empirical cohort distribution</w:t>
      </w:r>
      <w:r w:rsidR="00AB12DE" w:rsidRPr="00AB12DE">
        <w:rPr>
          <w:rFonts w:ascii="Arial" w:hAnsi="Arial" w:cs="Arial"/>
          <w:i/>
          <w:iCs/>
        </w:rPr>
        <w:t xml:space="preserve">. Models adjusted for </w:t>
      </w:r>
      <w:r w:rsidR="00AB12DE" w:rsidRPr="00AB12DE">
        <w:rPr>
          <w:rFonts w:ascii="Arial" w:eastAsia="Arial" w:hAnsi="Arial" w:cs="Arial"/>
          <w:i/>
          <w:iCs/>
        </w:rPr>
        <w:t xml:space="preserve">race/ethnicity, tumor size, number of positive lymph nodes, histology, tumor grade, </w:t>
      </w:r>
      <w:proofErr w:type="spellStart"/>
      <w:r w:rsidR="00AB12DE" w:rsidRPr="00AB12DE">
        <w:rPr>
          <w:rFonts w:ascii="Arial" w:eastAsia="Arial" w:hAnsi="Arial" w:cs="Arial"/>
          <w:i/>
          <w:iCs/>
        </w:rPr>
        <w:t>lymphovascular</w:t>
      </w:r>
      <w:proofErr w:type="spellEnd"/>
      <w:r w:rsidR="00AB12DE" w:rsidRPr="00AB12DE">
        <w:rPr>
          <w:rFonts w:ascii="Arial" w:eastAsia="Arial" w:hAnsi="Arial" w:cs="Arial"/>
          <w:i/>
          <w:iCs/>
        </w:rPr>
        <w:t xml:space="preserve"> invasion, breast cancer receptor, Charlson-Deyo score, year of diagnosis group, urban/rural status, region, facility level, insurance, income, distance from home to treatment facility, chemotherapy use, hormone therapy use, and immunotherapy use.</w:t>
      </w:r>
      <w:r w:rsidR="00C43774">
        <w:rPr>
          <w:rFonts w:ascii="Arial" w:eastAsia="Arial" w:hAnsi="Arial" w:cs="Arial"/>
          <w:i/>
          <w:iCs/>
        </w:rPr>
        <w:t xml:space="preserve"> Error bars indicate 95% CI. </w:t>
      </w:r>
    </w:p>
    <w:sectPr w:rsidR="00B61EB1" w:rsidSect="00BE4DA6">
      <w:pgSz w:w="16840" w:h="1190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390CF" w14:textId="77777777" w:rsidR="00DB5492" w:rsidRDefault="00DB5492" w:rsidP="008D2BDA">
      <w:r>
        <w:separator/>
      </w:r>
    </w:p>
  </w:endnote>
  <w:endnote w:type="continuationSeparator" w:id="0">
    <w:p w14:paraId="43ABA9BD" w14:textId="77777777" w:rsidR="00DB5492" w:rsidRDefault="00DB5492" w:rsidP="008D2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26EE0" w14:textId="77777777" w:rsidR="00DB5492" w:rsidRDefault="00DB5492" w:rsidP="008D2BDA">
      <w:r>
        <w:separator/>
      </w:r>
    </w:p>
  </w:footnote>
  <w:footnote w:type="continuationSeparator" w:id="0">
    <w:p w14:paraId="529D13B1" w14:textId="77777777" w:rsidR="00DB5492" w:rsidRDefault="00DB5492" w:rsidP="008D2B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C5A0B"/>
    <w:multiLevelType w:val="hybridMultilevel"/>
    <w:tmpl w:val="4E66FA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925FD"/>
    <w:multiLevelType w:val="multilevel"/>
    <w:tmpl w:val="88F45F08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1000" w:hanging="432"/>
      </w:p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1E438E2"/>
    <w:multiLevelType w:val="hybridMultilevel"/>
    <w:tmpl w:val="01AC86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538612">
    <w:abstractNumId w:val="2"/>
  </w:num>
  <w:num w:numId="2" w16cid:durableId="452754947">
    <w:abstractNumId w:val="3"/>
  </w:num>
  <w:num w:numId="3" w16cid:durableId="1643004853">
    <w:abstractNumId w:val="1"/>
  </w:num>
  <w:num w:numId="4" w16cid:durableId="1755783178">
    <w:abstractNumId w:val="4"/>
  </w:num>
  <w:num w:numId="5" w16cid:durableId="11441550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1611"/>
    <w:rsid w:val="00011B29"/>
    <w:rsid w:val="000144A6"/>
    <w:rsid w:val="00035F9E"/>
    <w:rsid w:val="00047011"/>
    <w:rsid w:val="00065B78"/>
    <w:rsid w:val="0007692C"/>
    <w:rsid w:val="000A1B7E"/>
    <w:rsid w:val="000C341B"/>
    <w:rsid w:val="000C3A90"/>
    <w:rsid w:val="000E4F4A"/>
    <w:rsid w:val="000E7FD3"/>
    <w:rsid w:val="000F5E1C"/>
    <w:rsid w:val="001044D6"/>
    <w:rsid w:val="0011055A"/>
    <w:rsid w:val="0012373A"/>
    <w:rsid w:val="0016594F"/>
    <w:rsid w:val="00180A5F"/>
    <w:rsid w:val="00182E90"/>
    <w:rsid w:val="001B145C"/>
    <w:rsid w:val="001B17E9"/>
    <w:rsid w:val="001B27CD"/>
    <w:rsid w:val="001B3DCB"/>
    <w:rsid w:val="001C7B0F"/>
    <w:rsid w:val="001D3471"/>
    <w:rsid w:val="001D5149"/>
    <w:rsid w:val="001D6BAD"/>
    <w:rsid w:val="001D7F4A"/>
    <w:rsid w:val="00214DA5"/>
    <w:rsid w:val="00224027"/>
    <w:rsid w:val="00225601"/>
    <w:rsid w:val="00232385"/>
    <w:rsid w:val="0024298C"/>
    <w:rsid w:val="00245181"/>
    <w:rsid w:val="00250FE6"/>
    <w:rsid w:val="00270BC2"/>
    <w:rsid w:val="00271D4C"/>
    <w:rsid w:val="002867E1"/>
    <w:rsid w:val="002A530E"/>
    <w:rsid w:val="002D4CA7"/>
    <w:rsid w:val="002E00D5"/>
    <w:rsid w:val="002E35ED"/>
    <w:rsid w:val="002E5D27"/>
    <w:rsid w:val="002E6DBC"/>
    <w:rsid w:val="002F6876"/>
    <w:rsid w:val="003107D4"/>
    <w:rsid w:val="00381E8B"/>
    <w:rsid w:val="003A6A13"/>
    <w:rsid w:val="003B1EFD"/>
    <w:rsid w:val="003B256B"/>
    <w:rsid w:val="003D2521"/>
    <w:rsid w:val="003E2B42"/>
    <w:rsid w:val="003F2A61"/>
    <w:rsid w:val="004064DB"/>
    <w:rsid w:val="004145A8"/>
    <w:rsid w:val="00416A3E"/>
    <w:rsid w:val="00430221"/>
    <w:rsid w:val="00430240"/>
    <w:rsid w:val="00436EFB"/>
    <w:rsid w:val="0044348E"/>
    <w:rsid w:val="004742D2"/>
    <w:rsid w:val="004858BD"/>
    <w:rsid w:val="00494882"/>
    <w:rsid w:val="004A0BF1"/>
    <w:rsid w:val="004E0650"/>
    <w:rsid w:val="004F73DD"/>
    <w:rsid w:val="0052785E"/>
    <w:rsid w:val="005336C1"/>
    <w:rsid w:val="00553099"/>
    <w:rsid w:val="00567219"/>
    <w:rsid w:val="005753CF"/>
    <w:rsid w:val="005B0B41"/>
    <w:rsid w:val="005B4D63"/>
    <w:rsid w:val="005C311C"/>
    <w:rsid w:val="005E4A5C"/>
    <w:rsid w:val="005F2FB2"/>
    <w:rsid w:val="005F34D8"/>
    <w:rsid w:val="00602084"/>
    <w:rsid w:val="00621023"/>
    <w:rsid w:val="0068209E"/>
    <w:rsid w:val="006B20CB"/>
    <w:rsid w:val="006C3A2E"/>
    <w:rsid w:val="006F147C"/>
    <w:rsid w:val="006F3055"/>
    <w:rsid w:val="0070162F"/>
    <w:rsid w:val="007051E6"/>
    <w:rsid w:val="00714E94"/>
    <w:rsid w:val="00717258"/>
    <w:rsid w:val="007354D9"/>
    <w:rsid w:val="00735F32"/>
    <w:rsid w:val="00763276"/>
    <w:rsid w:val="00773793"/>
    <w:rsid w:val="00792EED"/>
    <w:rsid w:val="0079391D"/>
    <w:rsid w:val="007A2AD7"/>
    <w:rsid w:val="007C348E"/>
    <w:rsid w:val="007F4008"/>
    <w:rsid w:val="00800123"/>
    <w:rsid w:val="00807D76"/>
    <w:rsid w:val="00810384"/>
    <w:rsid w:val="0083460E"/>
    <w:rsid w:val="008374B1"/>
    <w:rsid w:val="00837D36"/>
    <w:rsid w:val="0086725D"/>
    <w:rsid w:val="00890E7F"/>
    <w:rsid w:val="008A0B98"/>
    <w:rsid w:val="008A4687"/>
    <w:rsid w:val="008A5628"/>
    <w:rsid w:val="008B2F0E"/>
    <w:rsid w:val="008D2BDA"/>
    <w:rsid w:val="008E1611"/>
    <w:rsid w:val="008E23D7"/>
    <w:rsid w:val="008F5586"/>
    <w:rsid w:val="00902CB1"/>
    <w:rsid w:val="00934984"/>
    <w:rsid w:val="00943109"/>
    <w:rsid w:val="00954DDB"/>
    <w:rsid w:val="00955A36"/>
    <w:rsid w:val="0096023A"/>
    <w:rsid w:val="009827B9"/>
    <w:rsid w:val="0098599C"/>
    <w:rsid w:val="009862BF"/>
    <w:rsid w:val="00995FE3"/>
    <w:rsid w:val="009D1AB6"/>
    <w:rsid w:val="009E52AB"/>
    <w:rsid w:val="009F6C7D"/>
    <w:rsid w:val="00A17548"/>
    <w:rsid w:val="00A33D3E"/>
    <w:rsid w:val="00A35993"/>
    <w:rsid w:val="00A91D43"/>
    <w:rsid w:val="00AB12DE"/>
    <w:rsid w:val="00AC4049"/>
    <w:rsid w:val="00AF0CF7"/>
    <w:rsid w:val="00AF2409"/>
    <w:rsid w:val="00AF793E"/>
    <w:rsid w:val="00B034E3"/>
    <w:rsid w:val="00B07F7D"/>
    <w:rsid w:val="00B47629"/>
    <w:rsid w:val="00B612D4"/>
    <w:rsid w:val="00B61EB1"/>
    <w:rsid w:val="00BA3B31"/>
    <w:rsid w:val="00BB2CC0"/>
    <w:rsid w:val="00BC1351"/>
    <w:rsid w:val="00BC6A78"/>
    <w:rsid w:val="00BE4DA6"/>
    <w:rsid w:val="00C025DF"/>
    <w:rsid w:val="00C20DEE"/>
    <w:rsid w:val="00C23976"/>
    <w:rsid w:val="00C43774"/>
    <w:rsid w:val="00C53683"/>
    <w:rsid w:val="00C707CF"/>
    <w:rsid w:val="00C745C0"/>
    <w:rsid w:val="00C92380"/>
    <w:rsid w:val="00C951EC"/>
    <w:rsid w:val="00CC7018"/>
    <w:rsid w:val="00D0056A"/>
    <w:rsid w:val="00D162EC"/>
    <w:rsid w:val="00D30E38"/>
    <w:rsid w:val="00D527C1"/>
    <w:rsid w:val="00D56763"/>
    <w:rsid w:val="00D60499"/>
    <w:rsid w:val="00D74AA2"/>
    <w:rsid w:val="00DB5492"/>
    <w:rsid w:val="00DE532A"/>
    <w:rsid w:val="00E15B01"/>
    <w:rsid w:val="00E356A6"/>
    <w:rsid w:val="00E46CAC"/>
    <w:rsid w:val="00E67B0E"/>
    <w:rsid w:val="00EC53FD"/>
    <w:rsid w:val="00EF3915"/>
    <w:rsid w:val="00F00E39"/>
    <w:rsid w:val="00F1389A"/>
    <w:rsid w:val="00F14765"/>
    <w:rsid w:val="00F159D7"/>
    <w:rsid w:val="00F170C3"/>
    <w:rsid w:val="00F267A3"/>
    <w:rsid w:val="00F273EB"/>
    <w:rsid w:val="00F34C13"/>
    <w:rsid w:val="00F36408"/>
    <w:rsid w:val="00F414EE"/>
    <w:rsid w:val="00F46E34"/>
    <w:rsid w:val="00F55B92"/>
    <w:rsid w:val="00F56BE0"/>
    <w:rsid w:val="00F77FE4"/>
    <w:rsid w:val="00F946AA"/>
    <w:rsid w:val="00FA178B"/>
    <w:rsid w:val="00FE1BDC"/>
    <w:rsid w:val="00FF3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AF1BF"/>
  <w15:docId w15:val="{67B32AF9-4DF7-E14D-826E-7FEB8A1D1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rong1">
    <w:name w:val="Strong1"/>
    <w:basedOn w:val="DefaultParagraphFon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ghtList-Accent2">
    <w:name w:val="Light List Accent 2"/>
    <w:basedOn w:val="Table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Professional">
    <w:name w:val="Table Professional"/>
    <w:basedOn w:val="Table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DefaultParagraphFon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  <w:style w:type="character" w:customStyle="1" w:styleId="normaltextrun">
    <w:name w:val="normaltextrun"/>
    <w:basedOn w:val="DefaultParagraphFont"/>
    <w:rsid w:val="00837D36"/>
  </w:style>
  <w:style w:type="character" w:customStyle="1" w:styleId="eop">
    <w:name w:val="eop"/>
    <w:basedOn w:val="DefaultParagraphFont"/>
    <w:rsid w:val="00837D36"/>
  </w:style>
  <w:style w:type="paragraph" w:customStyle="1" w:styleId="paragraph">
    <w:name w:val="paragraph"/>
    <w:basedOn w:val="Normal"/>
    <w:rsid w:val="00AC4049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HK" w:eastAsia="zh-CN"/>
    </w:rPr>
  </w:style>
  <w:style w:type="paragraph" w:styleId="Header">
    <w:name w:val="header"/>
    <w:basedOn w:val="Normal"/>
    <w:link w:val="HeaderChar"/>
    <w:uiPriority w:val="99"/>
    <w:unhideWhenUsed/>
    <w:rsid w:val="008D2BD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2BDA"/>
  </w:style>
  <w:style w:type="paragraph" w:styleId="Footer">
    <w:name w:val="footer"/>
    <w:basedOn w:val="Normal"/>
    <w:link w:val="FooterChar"/>
    <w:uiPriority w:val="99"/>
    <w:unhideWhenUsed/>
    <w:rsid w:val="008D2BD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2BDA"/>
  </w:style>
  <w:style w:type="table" w:styleId="TableGrid">
    <w:name w:val="Table Grid"/>
    <w:basedOn w:val="TableNormal"/>
    <w:uiPriority w:val="59"/>
    <w:rsid w:val="008D2B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D1A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1AB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1AB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1A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1AB6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553099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HK" w:eastAsia="zh-CN"/>
    </w:rPr>
  </w:style>
  <w:style w:type="paragraph" w:styleId="ListParagraph">
    <w:name w:val="List Paragraph"/>
    <w:basedOn w:val="Normal"/>
    <w:uiPriority w:val="34"/>
    <w:qFormat/>
    <w:rsid w:val="000C3A90"/>
    <w:pPr>
      <w:ind w:left="720"/>
      <w:contextualSpacing/>
    </w:pPr>
  </w:style>
  <w:style w:type="table" w:styleId="PlainTable2">
    <w:name w:val="Plain Table 2"/>
    <w:basedOn w:val="TableNormal"/>
    <w:uiPriority w:val="99"/>
    <w:rsid w:val="003B256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8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3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72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25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2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14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0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23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38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9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7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2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0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4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2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7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C48CAB9-791B-EC42-8F34-697E1082E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14</Pages>
  <Words>1255</Words>
  <Characters>7823</Characters>
  <Application>Microsoft Office Word</Application>
  <DocSecurity>0</DocSecurity>
  <Lines>869</Lines>
  <Paragraphs>378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8700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Lizi Shao</dc:creator>
  <cp:keywords/>
  <dc:description/>
  <cp:lastModifiedBy>Lizi Shao</cp:lastModifiedBy>
  <cp:revision>39</cp:revision>
  <cp:lastPrinted>2026-07-29T04:32:00Z</cp:lastPrinted>
  <dcterms:created xsi:type="dcterms:W3CDTF">2026-08-27T15:29:00Z</dcterms:created>
  <dcterms:modified xsi:type="dcterms:W3CDTF">2026-08-27T19:58:00Z</dcterms:modified>
  <cp:category/>
</cp:coreProperties>
</file>