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09EE5D" w14:textId="372CDC51" w:rsidR="004771B0" w:rsidRPr="004771B0" w:rsidRDefault="008E69FC" w:rsidP="004771B0">
      <w:pPr>
        <w:rPr>
          <w:rFonts w:hint="eastAsia"/>
        </w:rPr>
      </w:pPr>
      <w:r>
        <w:rPr>
          <w:b/>
          <w:bCs/>
          <w:color w:val="000000" w:themeColor="text1"/>
        </w:rPr>
        <w:t xml:space="preserve">Additional </w:t>
      </w:r>
      <w:r w:rsidR="00E270E5">
        <w:rPr>
          <w:b/>
          <w:bCs/>
          <w:color w:val="000000" w:themeColor="text1"/>
        </w:rPr>
        <w:t>File</w:t>
      </w:r>
      <w:r w:rsidRPr="0125917E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2</w:t>
      </w:r>
      <w:r w:rsidRPr="0125917E">
        <w:rPr>
          <w:b/>
          <w:bCs/>
          <w:color w:val="000000" w:themeColor="text1"/>
        </w:rPr>
        <w:t>. Categorical phenotypic features of patients across their observed clinical course.</w:t>
      </w:r>
    </w:p>
    <w:tbl>
      <w:tblPr>
        <w:tblW w:w="10632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1820"/>
        <w:gridCol w:w="734"/>
        <w:gridCol w:w="707"/>
        <w:gridCol w:w="594"/>
        <w:gridCol w:w="824"/>
        <w:gridCol w:w="850"/>
        <w:gridCol w:w="1276"/>
        <w:gridCol w:w="1559"/>
        <w:gridCol w:w="993"/>
        <w:gridCol w:w="1275"/>
      </w:tblGrid>
      <w:tr w:rsidR="004771B0" w:rsidRPr="007D6B92" w14:paraId="3AA3F579" w14:textId="77777777" w:rsidTr="004771B0">
        <w:trPr>
          <w:trHeight w:val="245"/>
        </w:trPr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0A58CD" w14:textId="10ED5330" w:rsidR="004771B0" w:rsidRPr="007D6B92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</w:rPr>
            </w:pP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FD8358" w14:textId="7B9D12A7" w:rsidR="004771B0" w:rsidRPr="007D6B92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A49CC3" w14:textId="77777777" w:rsidR="004771B0" w:rsidRPr="007D6B92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AN</w:t>
            </w:r>
          </w:p>
        </w:tc>
        <w:tc>
          <w:tcPr>
            <w:tcW w:w="5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EBDDB" w14:textId="77777777" w:rsidR="004771B0" w:rsidRPr="007D6B92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DM</w:t>
            </w:r>
          </w:p>
        </w:tc>
        <w:tc>
          <w:tcPr>
            <w:tcW w:w="8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664C4F" w14:textId="77777777" w:rsidR="004771B0" w:rsidRPr="007D6B92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Hypo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8A2CB1" w14:textId="1E7E95AB" w:rsidR="004771B0" w:rsidRPr="007D6B92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P</w:t>
            </w:r>
            <w:r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M</w:t>
            </w:r>
            <w:r w:rsidRPr="007D6B92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OS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172C5" w14:textId="1D9885C5" w:rsidR="004771B0" w:rsidRPr="007D6B92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Pregnancy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FCBBB1" w14:textId="533FE68C" w:rsidR="004771B0" w:rsidRPr="007D6B92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proofErr w:type="spellStart"/>
            <w:r w:rsidRPr="007D6B92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Dyslipidaemia</w:t>
            </w:r>
            <w:proofErr w:type="spellEnd"/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B9641E" w14:textId="77777777" w:rsidR="004771B0" w:rsidRPr="007D6B92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MASLD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42C59D" w14:textId="77777777" w:rsidR="004771B0" w:rsidRPr="007D6B92" w:rsidRDefault="004771B0" w:rsidP="004771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Neoplasm</w:t>
            </w:r>
          </w:p>
        </w:tc>
      </w:tr>
      <w:tr w:rsidR="004771B0" w:rsidRPr="007D6B92" w14:paraId="3C4DA7F5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0CE9D7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All (N=505)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73B080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46FEB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6484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226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2FECE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9FAE8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F7911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85F89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9EC5E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19D00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11</w:t>
            </w:r>
          </w:p>
        </w:tc>
      </w:tr>
      <w:tr w:rsidR="004771B0" w:rsidRPr="007D6B92" w14:paraId="19E63872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A312392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2E490B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B4FCE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56A51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097E7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464E4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362E4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9AE30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04D0C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CA031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372</w:t>
            </w:r>
          </w:p>
        </w:tc>
      </w:tr>
      <w:tr w:rsidR="004771B0" w:rsidRPr="007D6B92" w14:paraId="75AF1838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0102DC7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B90641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31D91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505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61E30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505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4E782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6535E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D0E94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92424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047C0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16C5C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505</w:t>
            </w:r>
          </w:p>
        </w:tc>
      </w:tr>
      <w:tr w:rsidR="004771B0" w:rsidRPr="007D6B92" w14:paraId="4CBCDAF5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94118E0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641EDF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Min%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010E2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34.7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88D06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44.8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AFB7E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20.6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2F643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55.9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23CA5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36.0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169FA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F7DC6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CE41B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2.2</w:t>
            </w:r>
          </w:p>
        </w:tc>
      </w:tr>
      <w:tr w:rsidR="004771B0" w:rsidRPr="007D6B92" w14:paraId="6DC9B5C6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428C70B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68A2E6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3E2A5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76.4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EB552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56.1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2F65B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54.5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5D99B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81.6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DF97F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53.3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D6A4D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7DD2F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1272C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2.9</w:t>
            </w:r>
          </w:p>
        </w:tc>
      </w:tr>
      <w:tr w:rsidR="004771B0" w:rsidRPr="007D6B92" w14:paraId="0DFB00FB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E4F4E55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7D182C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Max%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15559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89.3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8109D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65.0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649A8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82.8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8A450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87.4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86F8A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68.5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FE1A1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78.8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3B2AF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84.6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EBF3F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26.3</w:t>
            </w:r>
          </w:p>
        </w:tc>
      </w:tr>
      <w:tr w:rsidR="004771B0" w:rsidRPr="007D6B92" w14:paraId="409C30C0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616423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Probands (N=240)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4B9371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64322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134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E44B9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145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35E39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69B12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BD60E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3B924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677A2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C5BAC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</w:t>
            </w:r>
          </w:p>
        </w:tc>
      </w:tr>
      <w:tr w:rsidR="004771B0" w:rsidRPr="007D6B92" w14:paraId="112C1537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3070D44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94C98A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0472D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5CB4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43C10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4FF9E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33427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8A0C3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02DE1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0FD35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188</w:t>
            </w:r>
          </w:p>
        </w:tc>
      </w:tr>
      <w:tr w:rsidR="004771B0" w:rsidRPr="007D6B92" w14:paraId="7962D04A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3369993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AE8EE5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ACAFA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240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DB3F9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240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230D8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CA91B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44F0A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CFF58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0A255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482FE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240</w:t>
            </w:r>
          </w:p>
        </w:tc>
      </w:tr>
      <w:tr w:rsidR="004771B0" w:rsidRPr="007D6B92" w14:paraId="677B134B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EDD8E35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A573AC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Min%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53875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55.8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7B159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60.4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F8935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28.8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39DEC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43.3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25490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12.2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6F29E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A7114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4FB26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3.3</w:t>
            </w:r>
          </w:p>
        </w:tc>
      </w:tr>
      <w:tr w:rsidR="004771B0" w:rsidRPr="007D6B92" w14:paraId="11291094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7A01F33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D9EA80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061DD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82.7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B2DBA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72.1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A171C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58.5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95DC0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89.7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267CA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21.3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895F3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6.6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16E2E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10.7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0B7F8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4.1</w:t>
            </w:r>
          </w:p>
        </w:tc>
      </w:tr>
      <w:tr w:rsidR="004771B0" w:rsidRPr="007D6B92" w14:paraId="5537E868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F6DB4C3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BC831E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Max%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FEED7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88.3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E9BB3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76.7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BFE88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79.6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4937A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95.0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E9A23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55.0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0104E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45.8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26D5F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79.2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EBEEE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21.7</w:t>
            </w:r>
          </w:p>
        </w:tc>
      </w:tr>
      <w:tr w:rsidR="004771B0" w:rsidRPr="007D6B92" w14:paraId="344DB7F0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DBC04F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Relatives (N=265)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6D916E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71170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8D614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DAA72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4C723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C788E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DB97E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5F432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A0C90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</w:t>
            </w:r>
          </w:p>
        </w:tc>
      </w:tr>
      <w:tr w:rsidR="004771B0" w:rsidRPr="007D6B92" w14:paraId="28CE53DE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4963F4A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06D034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6E17F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99ED4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121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302CA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2F0D6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218AA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D1BE2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77C31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833D2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184</w:t>
            </w:r>
          </w:p>
        </w:tc>
      </w:tr>
      <w:tr w:rsidR="004771B0" w:rsidRPr="007D6B92" w14:paraId="023D1D66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E743CCD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4D2D16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C769B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265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2EE78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265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74BDF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A7C49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2D4F8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51189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28CF7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ACD38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265</w:t>
            </w:r>
          </w:p>
        </w:tc>
      </w:tr>
      <w:tr w:rsidR="004771B0" w:rsidRPr="007D6B92" w14:paraId="761ECF07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7D9D7CAF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C55358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Min%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1B147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15.1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EDB7C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30.6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AF57B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13.2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C57B0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22.0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0C6F3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70.3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135E0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0A421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95BA7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1.1</w:t>
            </w:r>
          </w:p>
        </w:tc>
      </w:tr>
      <w:tr w:rsidR="004771B0" w:rsidRPr="007D6B92" w14:paraId="3B5D8C6D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6F9260C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35606A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C0BC5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59.7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063CC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40.1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56A32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47.9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BD77C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55.6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A966C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85.3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D9F8B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10.0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27D62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9.7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4E92A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1.6</w:t>
            </w:r>
          </w:p>
        </w:tc>
      </w:tr>
      <w:tr w:rsidR="004771B0" w:rsidRPr="007D6B92" w14:paraId="3A7399AE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EE1176E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4C84AA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Max%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8A665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89.8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84154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54.3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32300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85.7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6A069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82.4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C8F1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87.9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5A98A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86.4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9F586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89.4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0FF69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30.6</w:t>
            </w:r>
          </w:p>
        </w:tc>
      </w:tr>
      <w:tr w:rsidR="004771B0" w:rsidRPr="007D6B92" w14:paraId="51A4D741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DB8318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All male (N=165)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413C96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BE0C8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F450B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C87D7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828FB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D0CDA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6F506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6C17C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D8BBA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0</w:t>
            </w:r>
          </w:p>
        </w:tc>
      </w:tr>
      <w:tr w:rsidR="004771B0" w:rsidRPr="007D6B92" w14:paraId="59BBCCEE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E2B8BF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D652F4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390CC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ABA8E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7B566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AE4E8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07C28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BF5A7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FE466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DF6F4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124</w:t>
            </w:r>
          </w:p>
        </w:tc>
      </w:tr>
      <w:tr w:rsidR="004771B0" w:rsidRPr="007D6B92" w14:paraId="3602030A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B1A8C5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A44D07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2BFFF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165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07EC0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165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F6394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FF7F1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BBF86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34D60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04230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BFFAB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165</w:t>
            </w:r>
          </w:p>
        </w:tc>
      </w:tr>
      <w:tr w:rsidR="004771B0" w:rsidRPr="007D6B92" w14:paraId="69E8EE77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3B7831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7EB64F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Min%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24CB9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21.2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A43AD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37.6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72777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18.8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5EDC6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39A40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N/A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57314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0A779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9AACE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0</w:t>
            </w:r>
          </w:p>
        </w:tc>
      </w:tr>
      <w:tr w:rsidR="004771B0" w:rsidRPr="007D6B92" w14:paraId="1D568357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113A6D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FB305B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7AD4D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67.3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444EB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44.9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8D948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59.6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88FB0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12331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N/A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3F28D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11.1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0E830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15.8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C5122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0</w:t>
            </w:r>
          </w:p>
        </w:tc>
      </w:tr>
      <w:tr w:rsidR="004771B0" w:rsidRPr="007D6B92" w14:paraId="1CFDEBAF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F96F48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2EEC5A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Max%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2E38A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89.7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41019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53.9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E7C9C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87.3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35177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D2C65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N/A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10C13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85.5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D1363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90.3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1ACB8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24.8</w:t>
            </w:r>
          </w:p>
        </w:tc>
      </w:tr>
      <w:tr w:rsidR="004771B0" w:rsidRPr="007D6B92" w14:paraId="5DC0F6CC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47478E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All female (N=323)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90E827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270AA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138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D013B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160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90262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153AA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77FC3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14E61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CBB4B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E1427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11</w:t>
            </w:r>
          </w:p>
        </w:tc>
      </w:tr>
      <w:tr w:rsidR="004771B0" w:rsidRPr="007D6B92" w14:paraId="2C355FFB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C8E945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A9CAE5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D969F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C2FA1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019B5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B09DE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A7D16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197F1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2D55F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46EE6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239</w:t>
            </w:r>
          </w:p>
        </w:tc>
      </w:tr>
      <w:tr w:rsidR="004771B0" w:rsidRPr="007D6B92" w14:paraId="30CA845B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AFE33F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ADB12A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728AD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323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44902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323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5AF74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CDCAE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ED741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8B08A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D7729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52E93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323</w:t>
            </w:r>
          </w:p>
        </w:tc>
      </w:tr>
      <w:tr w:rsidR="004771B0" w:rsidRPr="007D6B92" w14:paraId="64B03796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445D90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C65A98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Min%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8E47A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42.7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604BC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49.5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47F74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22.9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E5F41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55.9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D146D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36.0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98241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AE3D3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6FF25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3.4</w:t>
            </w:r>
          </w:p>
        </w:tc>
      </w:tr>
      <w:tr w:rsidR="004771B0" w:rsidRPr="007D6B92" w14:paraId="61B5905D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5162BD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45C00E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E5B94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79.3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0254C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62.0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7B2AA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53.2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20837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81.6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603F8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53.7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72DD7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6.9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A6DE8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B3685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4.4</w:t>
            </w:r>
          </w:p>
        </w:tc>
      </w:tr>
      <w:tr w:rsidR="004771B0" w:rsidRPr="007D6B92" w14:paraId="30693A9E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702EAF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BB9C75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Max%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6E06C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88.9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06C4B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69.7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B5011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79.9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F77EC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87.4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C7BE1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68.9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D510E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74.9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F5B0B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80.8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88B3D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26.0</w:t>
            </w:r>
          </w:p>
        </w:tc>
      </w:tr>
      <w:tr w:rsidR="004771B0" w:rsidRPr="007D6B92" w14:paraId="54B364CC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FA99B0" w14:textId="28BD8FAA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All IC (N=327)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E6CA0E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E2621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144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DAC30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7800B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C02FF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FDF00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ED09D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9F4EC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9E01A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</w:t>
            </w:r>
          </w:p>
        </w:tc>
      </w:tr>
      <w:tr w:rsidR="004771B0" w:rsidRPr="007D6B92" w14:paraId="5FA6ADBA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12ED83B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29F50B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AAAE3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EB608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E228D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4613E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77580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797BE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92576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30F7F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294</w:t>
            </w:r>
          </w:p>
        </w:tc>
      </w:tr>
      <w:tr w:rsidR="004771B0" w:rsidRPr="007D6B92" w14:paraId="5A324F07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63AC56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D72B12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9C247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327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3085C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327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8A2B1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A409D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1A59F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F94E6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42068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00867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327</w:t>
            </w:r>
          </w:p>
        </w:tc>
      </w:tr>
      <w:tr w:rsidR="004771B0" w:rsidRPr="007D6B92" w14:paraId="2640B185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70E9F4D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022C0E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Min%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61022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44.0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9D8A8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53.5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D86BD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26.3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AE925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57.2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30EF0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38.2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4E5D6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60D51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0.3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DB831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1.8</w:t>
            </w:r>
          </w:p>
        </w:tc>
      </w:tr>
      <w:tr w:rsidR="004771B0" w:rsidRPr="007D6B92" w14:paraId="74DC2922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AE6FC95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lastRenderedPageBreak/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749BA0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3052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79.6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6922D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64.6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6BBB5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53.1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FE31C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81.8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C9465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54.1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9D1CC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5.7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66B51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3E44A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2.0</w:t>
            </w:r>
          </w:p>
        </w:tc>
      </w:tr>
      <w:tr w:rsidR="004771B0" w:rsidRPr="007D6B92" w14:paraId="522BED20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D22EA39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8063B2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Max%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7D9F7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88.7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5AB4F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70.6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DCB4B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76.8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0D42D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87.3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CA301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67.6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A2964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69.4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6AF72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80.4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99891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10.1</w:t>
            </w:r>
          </w:p>
        </w:tc>
      </w:tr>
      <w:tr w:rsidR="004771B0" w:rsidRPr="007D6B92" w14:paraId="79D32AF1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34B4F2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All EC (N=178)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0E9D53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B66B4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3E020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E140E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82CC4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E2D59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29FFD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48C09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11757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</w:t>
            </w:r>
          </w:p>
        </w:tc>
      </w:tr>
      <w:tr w:rsidR="004771B0" w:rsidRPr="007D6B92" w14:paraId="1FD289D3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52356EA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CA101F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D9492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D9545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852CE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19571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2EE2C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BEA27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6B959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56539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78</w:t>
            </w:r>
          </w:p>
        </w:tc>
      </w:tr>
      <w:tr w:rsidR="004771B0" w:rsidRPr="007D6B92" w14:paraId="546A0F0D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AFE2AAF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B85CE8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D1085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391C0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F574D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90215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5BDA2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CCD20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A2116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83C6A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178</w:t>
            </w:r>
          </w:p>
        </w:tc>
      </w:tr>
      <w:tr w:rsidR="004771B0" w:rsidRPr="007D6B92" w14:paraId="2E0A956A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3D039A5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403333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Min%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F9179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17.4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0A396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28.7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48AD1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25E7B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51.0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36F11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28.6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CC774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0953F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E6C46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2.8</w:t>
            </w:r>
          </w:p>
        </w:tc>
      </w:tr>
      <w:tr w:rsidR="004771B0" w:rsidRPr="007D6B92" w14:paraId="7F4F2127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712DB19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6C34E2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35A40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64.6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E2B04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38.6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90964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62.1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E2653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80.6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51714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74890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30.0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B9237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36.4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924AD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6.0</w:t>
            </w:r>
          </w:p>
        </w:tc>
      </w:tr>
      <w:tr w:rsidR="004771B0" w:rsidRPr="007D6B92" w14:paraId="1C447AC6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9B7D4B3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679059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Max%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197E7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90.4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14CCA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54.5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FB280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93.8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3AC7A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87.8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0AB70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71.4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1C3B1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96.1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13E05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92.1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92FEC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56.2</w:t>
            </w:r>
          </w:p>
        </w:tc>
      </w:tr>
      <w:tr w:rsidR="004771B0" w:rsidRPr="007D6B92" w14:paraId="707B460E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26C20B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IC probands (N=178)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EED7BF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D7734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112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6D7FA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C6C08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D4978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C57DB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73C7F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CA3DD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B26FE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</w:t>
            </w:r>
          </w:p>
        </w:tc>
      </w:tr>
      <w:tr w:rsidR="004771B0" w:rsidRPr="007D6B92" w14:paraId="2EB2E6FC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43B8B2F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576CE8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F9CA2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CD647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94978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84FB0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9EA96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D5FCA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49A45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33C25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155</w:t>
            </w:r>
          </w:p>
        </w:tc>
      </w:tr>
      <w:tr w:rsidR="004771B0" w:rsidRPr="007D6B92" w14:paraId="3A6C181A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541C8D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D8203E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59CE4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4A646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F9FC7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57142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AE165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9B8AC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6D9B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7B25F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178</w:t>
            </w:r>
          </w:p>
        </w:tc>
      </w:tr>
      <w:tr w:rsidR="004771B0" w:rsidRPr="007D6B92" w14:paraId="4CEDF3AF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FE55DBB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49C94A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Min%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BC0D7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62.9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5DC2E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61.2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0A2F7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30.3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CBE07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78.0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7009B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13.8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31269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A3484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0.6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188D3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2.2</w:t>
            </w:r>
          </w:p>
        </w:tc>
      </w:tr>
      <w:tr w:rsidR="004771B0" w:rsidRPr="007D6B92" w14:paraId="5F126256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FAA5AB6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66E5AA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8573A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88.2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B3107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71.7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8C22B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56.8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1C8CC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91.4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50FD3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24.2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0F01C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2.9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C4A84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2.4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789C5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2.5</w:t>
            </w:r>
          </w:p>
        </w:tc>
      </w:tr>
      <w:tr w:rsidR="004771B0" w:rsidRPr="007D6B92" w14:paraId="47502534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F5367F0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C75534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Max%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1C7EC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91.6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37D4A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75.8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E523D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77.0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9DE45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92.7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4D147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56.9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175B5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62.9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19173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77.5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9B77C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12.9</w:t>
            </w:r>
          </w:p>
        </w:tc>
      </w:tr>
      <w:tr w:rsidR="004771B0" w:rsidRPr="007D6B92" w14:paraId="62464911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B01008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EC probands (N=62)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64026F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BE3C0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10F0D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F4595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138A3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B0BC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EF549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8CFE6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0844D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</w:t>
            </w:r>
          </w:p>
        </w:tc>
      </w:tr>
      <w:tr w:rsidR="004771B0" w:rsidRPr="007D6B92" w14:paraId="6C667DEA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D6E0444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A67E8B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516C2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AF870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DB4C5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0B8B2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E72FC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2033B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6BDDB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24F20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33</w:t>
            </w:r>
          </w:p>
        </w:tc>
      </w:tr>
      <w:tr w:rsidR="004771B0" w:rsidRPr="007D6B92" w14:paraId="76E699AD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2F965C1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C17E99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22731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A7474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67230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B8678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68ED6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6955B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098B7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38537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62</w:t>
            </w:r>
          </w:p>
        </w:tc>
      </w:tr>
      <w:tr w:rsidR="004771B0" w:rsidRPr="007D6B92" w14:paraId="748CDE1F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7A26A74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DA8721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Min%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7EF68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37.1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C43DF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58.1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8AB51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24.2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51938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86.4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94DAD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9D14B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2FC45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8CD32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6.5</w:t>
            </w:r>
          </w:p>
        </w:tc>
      </w:tr>
      <w:tr w:rsidR="004771B0" w:rsidRPr="007D6B92" w14:paraId="3A0D7DC7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B32477E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ED8CC2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3DBC1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65.7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66122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73.5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D4354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65.2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0D5C2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82.6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945A2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7.7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53167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37.5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91584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33.3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F36F9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10.8</w:t>
            </w:r>
          </w:p>
        </w:tc>
      </w:tr>
      <w:tr w:rsidR="004771B0" w:rsidRPr="007D6B92" w14:paraId="1CA0F4AB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329F077F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EF6290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Max%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A4F67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80.6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90305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79.0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9C204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87.1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8FEC8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81.8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711C7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45.5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5D773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91.9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B25F9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83.9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0A77C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46.8</w:t>
            </w:r>
          </w:p>
        </w:tc>
      </w:tr>
      <w:tr w:rsidR="004771B0" w:rsidRPr="007D6B92" w14:paraId="797CE175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D6F785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LoF</w:t>
            </w:r>
            <w:proofErr w:type="spellEnd"/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 xml:space="preserve"> (N=81)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E29A63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497F1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9E496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72413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3DBF0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D6CDE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A7018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F13D6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CD713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</w:t>
            </w:r>
          </w:p>
        </w:tc>
      </w:tr>
      <w:tr w:rsidR="004771B0" w:rsidRPr="007D6B92" w14:paraId="51CA17F4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6E2323A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ADA41F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7E3D4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01F55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2C9EB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D24D4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EB01A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ABE06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CC9CB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A6103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42</w:t>
            </w:r>
          </w:p>
        </w:tc>
      </w:tr>
      <w:tr w:rsidR="004771B0" w:rsidRPr="007D6B92" w14:paraId="754EDD7E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105C807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D78CF5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4779B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15D5E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BB9FA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E8FEB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7FC68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EF4CE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6543E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EAF1E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81</w:t>
            </w:r>
          </w:p>
        </w:tc>
      </w:tr>
      <w:tr w:rsidR="004771B0" w:rsidRPr="007D6B92" w14:paraId="01FC8D39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D941BEA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FFC47C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Min%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21B93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30.9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CB499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34.6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D34B8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12.3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051E7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75.0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6E52F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45.8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72575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2.5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8DEE4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FC4C0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3.7</w:t>
            </w:r>
          </w:p>
        </w:tc>
      </w:tr>
      <w:tr w:rsidR="004771B0" w:rsidRPr="007D6B92" w14:paraId="647B73D0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0C26280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49BB71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A8C0F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83.3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F47D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47.5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744FA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62.5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20DB9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94.7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94F77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52.4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E742C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40.0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F9103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62.5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EF5AC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6.7</w:t>
            </w:r>
          </w:p>
        </w:tc>
      </w:tr>
      <w:tr w:rsidR="004771B0" w:rsidRPr="007D6B92" w14:paraId="6BCF6BDB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6F16F0BD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1E7E5E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Max%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E2B1C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93.8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CB83D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61.7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8D0FA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92.6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9DE63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95.8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94909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58.3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7B997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96.3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BB554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96.3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C45A7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48.1</w:t>
            </w:r>
          </w:p>
        </w:tc>
      </w:tr>
      <w:tr w:rsidR="004771B0" w:rsidRPr="007D6B92" w14:paraId="69BCCEA3" w14:textId="77777777" w:rsidTr="004771B0">
        <w:trPr>
          <w:trHeight w:val="315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69AE97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non-</w:t>
            </w:r>
            <w:proofErr w:type="spellStart"/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LoF</w:t>
            </w:r>
            <w:proofErr w:type="spellEnd"/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 xml:space="preserve"> (N=424)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5B9E43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Y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D34E2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150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69F18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198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63AD3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F8393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B8F6C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E143A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EC6EE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68421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</w:t>
            </w:r>
          </w:p>
        </w:tc>
      </w:tr>
      <w:tr w:rsidR="004771B0" w:rsidRPr="007D6B92" w14:paraId="4B5A3D53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0B503256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A7CF08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BE2BD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A3B67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146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9B95E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D35C6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8C6A7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DDB7B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DDC8C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6DAB87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330</w:t>
            </w:r>
          </w:p>
        </w:tc>
      </w:tr>
      <w:tr w:rsidR="004771B0" w:rsidRPr="007D6B92" w14:paraId="3497E8E2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5FEF667A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3B418A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Total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4E4890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424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4298B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424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E8E37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6A4CC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10494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D7301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5C7E0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5AC72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424</w:t>
            </w:r>
          </w:p>
        </w:tc>
      </w:tr>
      <w:tr w:rsidR="004771B0" w:rsidRPr="007D6B92" w14:paraId="5CE4799F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2CDF048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87CD40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Min%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D9FAF4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35.4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7D08E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46.7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CC6556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22.2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585AA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53.0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9B6EC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34.5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F65AA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01A57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0.9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36BC5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1.9</w:t>
            </w:r>
          </w:p>
        </w:tc>
      </w:tr>
      <w:tr w:rsidR="004771B0" w:rsidRPr="007D6B92" w14:paraId="231FFCED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41ABA0E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607723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C76191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75.4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F6C81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57.6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6656EC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53.7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21634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79.7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EAF9A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53.5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7776F8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6.4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1BEDFF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5.1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862AAD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2.4</w:t>
            </w:r>
          </w:p>
        </w:tc>
      </w:tr>
      <w:tr w:rsidR="004771B0" w:rsidRPr="007D6B92" w14:paraId="29B6E5ED" w14:textId="77777777" w:rsidTr="004771B0">
        <w:trPr>
          <w:trHeight w:val="330"/>
        </w:trPr>
        <w:tc>
          <w:tcPr>
            <w:tcW w:w="1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1D36CDEA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</w:rPr>
            </w:pPr>
            <w:r w:rsidRPr="007D6B92">
              <w:rPr>
                <w:rFonts w:ascii="Aptos" w:eastAsia="Times New Roman" w:hAnsi="Aptos" w:cs="Times New Roman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865E3A" w14:textId="77777777" w:rsidR="004771B0" w:rsidRPr="007D6B92" w:rsidRDefault="004771B0" w:rsidP="004771B0">
            <w:pPr>
              <w:spacing w:after="0" w:line="240" w:lineRule="auto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Max%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D9B73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88.4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562175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65.6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4E37A2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80.9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B9092E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86.5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A226EB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BBCCDA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75.9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AEABF9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82.3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085523" w14:textId="77777777" w:rsidR="004771B0" w:rsidRPr="007D6B92" w:rsidRDefault="004771B0" w:rsidP="004771B0">
            <w:pPr>
              <w:spacing w:after="0" w:line="240" w:lineRule="auto"/>
              <w:jc w:val="right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7D6B92">
              <w:rPr>
                <w:rFonts w:ascii="Aptos" w:eastAsia="Times New Roman" w:hAnsi="Aptos" w:cs="Times New Roman"/>
                <w:sz w:val="20"/>
                <w:szCs w:val="20"/>
              </w:rPr>
              <w:t>22.2</w:t>
            </w:r>
          </w:p>
        </w:tc>
      </w:tr>
    </w:tbl>
    <w:p w14:paraId="286DC991" w14:textId="45B3B0D2" w:rsidR="002A2197" w:rsidRPr="008E69FC" w:rsidRDefault="004771B0" w:rsidP="008E69FC">
      <w:pPr>
        <w:spacing w:before="120"/>
        <w:ind w:left="-426" w:right="-234"/>
        <w:jc w:val="center"/>
        <w:rPr>
          <w:rFonts w:hint="eastAsia"/>
        </w:rPr>
      </w:pPr>
      <w:r>
        <w:t xml:space="preserve">AN = acanthosis nigricans; DM – diabetes mellitus; Hypo = </w:t>
      </w:r>
      <w:proofErr w:type="spellStart"/>
      <w:r>
        <w:t>hypoglycaemia</w:t>
      </w:r>
      <w:proofErr w:type="spellEnd"/>
      <w:r>
        <w:t xml:space="preserve">; PMOS = polyendocrine metabolic ovarian syndrome (formerly PCOS); </w:t>
      </w:r>
      <w:proofErr w:type="spellStart"/>
      <w:r>
        <w:t>Dyslipidaemia</w:t>
      </w:r>
      <w:proofErr w:type="spellEnd"/>
      <w:r>
        <w:t xml:space="preserve"> = high triglyceride and/or low HDL cholesterol; MASLD – Metabolic Syndrome-Associated </w:t>
      </w:r>
      <w:proofErr w:type="spellStart"/>
      <w:r>
        <w:t>Steatotic</w:t>
      </w:r>
      <w:proofErr w:type="spellEnd"/>
      <w:r>
        <w:t xml:space="preserve"> Liver Disease; EC = Extracellular; IC = intracellular; </w:t>
      </w:r>
      <w:r w:rsidRPr="0125917E">
        <w:rPr>
          <w:rFonts w:ascii="Arial" w:eastAsia="Arial" w:hAnsi="Arial" w:cs="Arial"/>
          <w:color w:val="000000" w:themeColor="text1"/>
        </w:rPr>
        <w:t xml:space="preserve">N = No; Y = Yes; Min% =Minimum prevalence estimate (assumes no report = absent); %, Point prevalence </w:t>
      </w:r>
      <w:r w:rsidRPr="0125917E">
        <w:rPr>
          <w:rFonts w:ascii="Arial" w:eastAsia="Arial" w:hAnsi="Arial" w:cs="Arial"/>
          <w:color w:val="000000" w:themeColor="text1"/>
        </w:rPr>
        <w:lastRenderedPageBreak/>
        <w:t xml:space="preserve">estimate (ignores blank reports); Max%, Maximum prevalence (assumes no report = present); </w:t>
      </w:r>
      <w:r w:rsidRPr="0125917E">
        <w:rPr>
          <w:rFonts w:ascii="Arial" w:eastAsia="Arial" w:hAnsi="Arial" w:cs="Arial"/>
          <w:color w:val="000000" w:themeColor="text1"/>
          <w:vertAlign w:val="superscript"/>
        </w:rPr>
        <w:t>1</w:t>
      </w:r>
      <w:r w:rsidRPr="0125917E">
        <w:rPr>
          <w:rFonts w:ascii="Arial" w:eastAsia="Arial" w:hAnsi="Arial" w:cs="Arial"/>
          <w:color w:val="000000" w:themeColor="text1"/>
        </w:rPr>
        <w:t xml:space="preserve">Prevalence among </w:t>
      </w:r>
      <w:proofErr w:type="spellStart"/>
      <w:r w:rsidRPr="0125917E">
        <w:rPr>
          <w:rFonts w:ascii="Arial" w:eastAsia="Arial" w:hAnsi="Arial" w:cs="Arial"/>
          <w:color w:val="000000" w:themeColor="text1"/>
        </w:rPr>
        <w:t>postpubertal</w:t>
      </w:r>
      <w:proofErr w:type="spellEnd"/>
      <w:r w:rsidRPr="0125917E">
        <w:rPr>
          <w:rFonts w:ascii="Arial" w:eastAsia="Arial" w:hAnsi="Arial" w:cs="Arial"/>
          <w:color w:val="000000" w:themeColor="text1"/>
        </w:rPr>
        <w:t xml:space="preserve"> females only.</w:t>
      </w:r>
      <w:r>
        <w:rPr>
          <w:rFonts w:ascii="Arial" w:eastAsia="Arial" w:hAnsi="Arial" w:cs="Arial"/>
          <w:color w:val="000000" w:themeColor="text1"/>
        </w:rPr>
        <w:t xml:space="preserve"> *</w:t>
      </w:r>
      <w:proofErr w:type="spellStart"/>
      <w:r>
        <w:rPr>
          <w:rFonts w:ascii="Arial" w:eastAsia="Arial" w:hAnsi="Arial" w:cs="Arial"/>
          <w:color w:val="000000" w:themeColor="text1"/>
        </w:rPr>
        <w:t>Dyslipidaemia</w:t>
      </w:r>
      <w:proofErr w:type="spellEnd"/>
      <w:r>
        <w:rPr>
          <w:rFonts w:ascii="Arial" w:eastAsia="Arial" w:hAnsi="Arial" w:cs="Arial"/>
          <w:color w:val="000000" w:themeColor="text1"/>
        </w:rPr>
        <w:t xml:space="preserve"> defined as high serum triglycerides and/or low HDL-cholesterol</w:t>
      </w:r>
    </w:p>
    <w:sectPr w:rsidR="002A2197" w:rsidRPr="008E69FC" w:rsidSect="00034616">
      <w:headerReference w:type="default" r:id="rId8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40AB85" w14:textId="77777777" w:rsidR="00906A4A" w:rsidRDefault="00906A4A" w:rsidP="00D76CB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1C5B3D9" w14:textId="77777777" w:rsidR="00906A4A" w:rsidRDefault="00906A4A" w:rsidP="00D76CB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1"/>
    <w:family w:val="roman"/>
    <w:pitch w:val="variable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Academy Engraved LET">
    <w:altName w:val="Colonna MT"/>
    <w:panose1 w:val="02000000000000000000"/>
    <w:charset w:val="00"/>
    <w:family w:val="roman"/>
    <w:notTrueType/>
    <w:pitch w:val="default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121293" w14:textId="77777777" w:rsidR="00906A4A" w:rsidRDefault="00906A4A" w:rsidP="00D76CB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00F3649" w14:textId="77777777" w:rsidR="00906A4A" w:rsidRDefault="00906A4A" w:rsidP="00D76CB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E507B" w14:textId="47727BC2" w:rsidR="00D76CB2" w:rsidRPr="00D76CB2" w:rsidRDefault="00D76CB2" w:rsidP="00D76CB2">
    <w:pPr>
      <w:spacing w:line="360" w:lineRule="auto"/>
      <w:jc w:val="center"/>
      <w:rPr>
        <w:rFonts w:ascii="Arial" w:eastAsia="Arial" w:hAnsi="Arial" w:cs="Arial"/>
        <w:bCs/>
        <w:color w:val="000000" w:themeColor="text1"/>
      </w:rPr>
    </w:pPr>
    <w:r w:rsidRPr="31461668">
      <w:rPr>
        <w:rFonts w:ascii="Arial" w:eastAsia="Arial" w:hAnsi="Arial" w:cs="Arial"/>
        <w:b/>
        <w:bCs/>
        <w:color w:val="000000" w:themeColor="text1"/>
      </w:rPr>
      <w:t xml:space="preserve">Comprehensive assessment of the genotype-phenotype spectrum and treatment for monoallelic insulin </w:t>
    </w:r>
    <w:proofErr w:type="spellStart"/>
    <w:r w:rsidRPr="31461668">
      <w:rPr>
        <w:rFonts w:ascii="Arial" w:eastAsia="Arial" w:hAnsi="Arial" w:cs="Arial"/>
        <w:b/>
        <w:bCs/>
        <w:color w:val="000000" w:themeColor="text1"/>
      </w:rPr>
      <w:t>receptoropathy</w:t>
    </w:r>
    <w:proofErr w:type="spellEnd"/>
    <w:r w:rsidRPr="31461668">
      <w:rPr>
        <w:rFonts w:ascii="Arial" w:eastAsia="Arial" w:hAnsi="Arial" w:cs="Arial"/>
        <w:b/>
        <w:bCs/>
        <w:color w:val="000000" w:themeColor="text1"/>
      </w:rPr>
      <w:t xml:space="preserve"> based on 5</w:t>
    </w:r>
    <w:r>
      <w:rPr>
        <w:rFonts w:ascii="Arial" w:eastAsia="Arial" w:hAnsi="Arial" w:cs="Arial"/>
        <w:b/>
        <w:bCs/>
        <w:color w:val="000000" w:themeColor="text1"/>
      </w:rPr>
      <w:t>05</w:t>
    </w:r>
    <w:r w:rsidRPr="31461668">
      <w:rPr>
        <w:rFonts w:ascii="Arial" w:eastAsia="Arial" w:hAnsi="Arial" w:cs="Arial"/>
        <w:b/>
        <w:bCs/>
        <w:color w:val="000000" w:themeColor="text1"/>
      </w:rPr>
      <w:t xml:space="preserve"> people</w:t>
    </w:r>
    <w:r>
      <w:rPr>
        <w:rFonts w:ascii="Arial" w:eastAsia="Arial" w:hAnsi="Arial" w:cs="Arial"/>
        <w:b/>
        <w:bCs/>
        <w:color w:val="000000" w:themeColor="text1"/>
      </w:rPr>
      <w:t xml:space="preserve">, </w:t>
    </w:r>
    <w:r w:rsidRPr="00D76CB2">
      <w:rPr>
        <w:rFonts w:ascii="Arial" w:hAnsi="Arial" w:cs="Arial"/>
        <w:bCs/>
        <w:color w:val="000000"/>
      </w:rPr>
      <w:t xml:space="preserve">Brown </w:t>
    </w:r>
    <w:r w:rsidRPr="00D76CB2">
      <w:rPr>
        <w:rFonts w:ascii="Arial" w:hAnsi="Arial" w:cs="Arial"/>
        <w:bCs/>
        <w:i/>
        <w:iCs/>
        <w:color w:val="000000"/>
      </w:rPr>
      <w:t>et al</w:t>
    </w:r>
  </w:p>
  <w:p w14:paraId="60DFE2FA" w14:textId="77777777" w:rsidR="00D76CB2" w:rsidRDefault="00D76CB2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7538D"/>
    <w:multiLevelType w:val="hybridMultilevel"/>
    <w:tmpl w:val="A8347B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32802B"/>
    <w:multiLevelType w:val="hybridMultilevel"/>
    <w:tmpl w:val="F7E4917E"/>
    <w:lvl w:ilvl="0" w:tplc="302EE4B2">
      <w:start w:val="1"/>
      <w:numFmt w:val="upperLetter"/>
      <w:lvlText w:val="%1."/>
      <w:lvlJc w:val="left"/>
      <w:pPr>
        <w:ind w:left="720" w:hanging="360"/>
      </w:pPr>
    </w:lvl>
    <w:lvl w:ilvl="1" w:tplc="1A20A7A0">
      <w:start w:val="1"/>
      <w:numFmt w:val="lowerLetter"/>
      <w:lvlText w:val="%2."/>
      <w:lvlJc w:val="left"/>
      <w:pPr>
        <w:ind w:left="1440" w:hanging="360"/>
      </w:pPr>
    </w:lvl>
    <w:lvl w:ilvl="2" w:tplc="3A22BBD0">
      <w:start w:val="1"/>
      <w:numFmt w:val="lowerRoman"/>
      <w:lvlText w:val="%3."/>
      <w:lvlJc w:val="right"/>
      <w:pPr>
        <w:ind w:left="2160" w:hanging="180"/>
      </w:pPr>
    </w:lvl>
    <w:lvl w:ilvl="3" w:tplc="B3BEF6EC">
      <w:start w:val="1"/>
      <w:numFmt w:val="decimal"/>
      <w:lvlText w:val="%4."/>
      <w:lvlJc w:val="left"/>
      <w:pPr>
        <w:ind w:left="2880" w:hanging="360"/>
      </w:pPr>
    </w:lvl>
    <w:lvl w:ilvl="4" w:tplc="88022A76">
      <w:start w:val="1"/>
      <w:numFmt w:val="lowerLetter"/>
      <w:lvlText w:val="%5."/>
      <w:lvlJc w:val="left"/>
      <w:pPr>
        <w:ind w:left="3600" w:hanging="360"/>
      </w:pPr>
    </w:lvl>
    <w:lvl w:ilvl="5" w:tplc="5E8A4DD0">
      <w:start w:val="1"/>
      <w:numFmt w:val="lowerRoman"/>
      <w:lvlText w:val="%6."/>
      <w:lvlJc w:val="right"/>
      <w:pPr>
        <w:ind w:left="4320" w:hanging="180"/>
      </w:pPr>
    </w:lvl>
    <w:lvl w:ilvl="6" w:tplc="7E2C03AC">
      <w:start w:val="1"/>
      <w:numFmt w:val="decimal"/>
      <w:lvlText w:val="%7."/>
      <w:lvlJc w:val="left"/>
      <w:pPr>
        <w:ind w:left="5040" w:hanging="360"/>
      </w:pPr>
    </w:lvl>
    <w:lvl w:ilvl="7" w:tplc="40009A5A">
      <w:start w:val="1"/>
      <w:numFmt w:val="lowerLetter"/>
      <w:lvlText w:val="%8."/>
      <w:lvlJc w:val="left"/>
      <w:pPr>
        <w:ind w:left="5760" w:hanging="360"/>
      </w:pPr>
    </w:lvl>
    <w:lvl w:ilvl="8" w:tplc="0F5A5A8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F3F0E"/>
    <w:multiLevelType w:val="multilevel"/>
    <w:tmpl w:val="65E22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7464FC"/>
    <w:multiLevelType w:val="hybridMultilevel"/>
    <w:tmpl w:val="AB28BB6A"/>
    <w:lvl w:ilvl="0" w:tplc="6A9C49C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C5A5A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AEC2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0CF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903C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CE9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6C13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EC4D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061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24B84"/>
    <w:multiLevelType w:val="multilevel"/>
    <w:tmpl w:val="A932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6294F60"/>
    <w:multiLevelType w:val="hybridMultilevel"/>
    <w:tmpl w:val="B4FCCCE8"/>
    <w:lvl w:ilvl="0" w:tplc="0C72D1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3C23"/>
    <w:multiLevelType w:val="hybridMultilevel"/>
    <w:tmpl w:val="6C66128A"/>
    <w:lvl w:ilvl="0" w:tplc="94C25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C0F5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0063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8CB0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AE1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6A7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34B2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540C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5EA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AA662B"/>
    <w:multiLevelType w:val="multilevel"/>
    <w:tmpl w:val="9488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5D29B7"/>
    <w:multiLevelType w:val="hybridMultilevel"/>
    <w:tmpl w:val="1E249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46E19"/>
    <w:multiLevelType w:val="multilevel"/>
    <w:tmpl w:val="0D7A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8EB7315"/>
    <w:multiLevelType w:val="hybridMultilevel"/>
    <w:tmpl w:val="0BE250B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4F4531"/>
    <w:multiLevelType w:val="multilevel"/>
    <w:tmpl w:val="4328A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A4D588"/>
    <w:multiLevelType w:val="hybridMultilevel"/>
    <w:tmpl w:val="952C593A"/>
    <w:lvl w:ilvl="0" w:tplc="59188A9A">
      <w:start w:val="1"/>
      <w:numFmt w:val="upperLetter"/>
      <w:lvlText w:val="%1."/>
      <w:lvlJc w:val="left"/>
      <w:pPr>
        <w:ind w:left="720" w:hanging="360"/>
      </w:pPr>
    </w:lvl>
    <w:lvl w:ilvl="1" w:tplc="BBE83F74">
      <w:start w:val="1"/>
      <w:numFmt w:val="lowerLetter"/>
      <w:lvlText w:val="%2."/>
      <w:lvlJc w:val="left"/>
      <w:pPr>
        <w:ind w:left="1440" w:hanging="360"/>
      </w:pPr>
    </w:lvl>
    <w:lvl w:ilvl="2" w:tplc="AF364C60">
      <w:start w:val="1"/>
      <w:numFmt w:val="lowerRoman"/>
      <w:lvlText w:val="%3."/>
      <w:lvlJc w:val="right"/>
      <w:pPr>
        <w:ind w:left="2160" w:hanging="180"/>
      </w:pPr>
    </w:lvl>
    <w:lvl w:ilvl="3" w:tplc="6E24E670">
      <w:start w:val="1"/>
      <w:numFmt w:val="decimal"/>
      <w:lvlText w:val="%4."/>
      <w:lvlJc w:val="left"/>
      <w:pPr>
        <w:ind w:left="2880" w:hanging="360"/>
      </w:pPr>
    </w:lvl>
    <w:lvl w:ilvl="4" w:tplc="E9C6F8E2">
      <w:start w:val="1"/>
      <w:numFmt w:val="lowerLetter"/>
      <w:lvlText w:val="%5."/>
      <w:lvlJc w:val="left"/>
      <w:pPr>
        <w:ind w:left="3600" w:hanging="360"/>
      </w:pPr>
    </w:lvl>
    <w:lvl w:ilvl="5" w:tplc="A946819E">
      <w:start w:val="1"/>
      <w:numFmt w:val="lowerRoman"/>
      <w:lvlText w:val="%6."/>
      <w:lvlJc w:val="right"/>
      <w:pPr>
        <w:ind w:left="4320" w:hanging="180"/>
      </w:pPr>
    </w:lvl>
    <w:lvl w:ilvl="6" w:tplc="FD1CBBA0">
      <w:start w:val="1"/>
      <w:numFmt w:val="decimal"/>
      <w:lvlText w:val="%7."/>
      <w:lvlJc w:val="left"/>
      <w:pPr>
        <w:ind w:left="5040" w:hanging="360"/>
      </w:pPr>
    </w:lvl>
    <w:lvl w:ilvl="7" w:tplc="719859CC">
      <w:start w:val="1"/>
      <w:numFmt w:val="lowerLetter"/>
      <w:lvlText w:val="%8."/>
      <w:lvlJc w:val="left"/>
      <w:pPr>
        <w:ind w:left="5760" w:hanging="360"/>
      </w:pPr>
    </w:lvl>
    <w:lvl w:ilvl="8" w:tplc="3C62EA2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B10489"/>
    <w:multiLevelType w:val="multilevel"/>
    <w:tmpl w:val="676AD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7168277">
    <w:abstractNumId w:val="8"/>
  </w:num>
  <w:num w:numId="2" w16cid:durableId="1409422514">
    <w:abstractNumId w:val="6"/>
  </w:num>
  <w:num w:numId="3" w16cid:durableId="1142893389">
    <w:abstractNumId w:val="5"/>
  </w:num>
  <w:num w:numId="4" w16cid:durableId="576745735">
    <w:abstractNumId w:val="4"/>
  </w:num>
  <w:num w:numId="5" w16cid:durableId="1792552472">
    <w:abstractNumId w:val="7"/>
  </w:num>
  <w:num w:numId="6" w16cid:durableId="1822379686">
    <w:abstractNumId w:val="3"/>
  </w:num>
  <w:num w:numId="7" w16cid:durableId="1938713883">
    <w:abstractNumId w:val="2"/>
  </w:num>
  <w:num w:numId="8" w16cid:durableId="2126147220">
    <w:abstractNumId w:val="1"/>
  </w:num>
  <w:num w:numId="9" w16cid:durableId="1153837347">
    <w:abstractNumId w:val="0"/>
  </w:num>
  <w:num w:numId="10" w16cid:durableId="839127320">
    <w:abstractNumId w:val="21"/>
  </w:num>
  <w:num w:numId="11" w16cid:durableId="458257471">
    <w:abstractNumId w:val="15"/>
  </w:num>
  <w:num w:numId="12" w16cid:durableId="1856379873">
    <w:abstractNumId w:val="10"/>
  </w:num>
  <w:num w:numId="13" w16cid:durableId="252589755">
    <w:abstractNumId w:val="12"/>
  </w:num>
  <w:num w:numId="14" w16cid:durableId="1216969022">
    <w:abstractNumId w:val="17"/>
  </w:num>
  <w:num w:numId="15" w16cid:durableId="1880050643">
    <w:abstractNumId w:val="14"/>
  </w:num>
  <w:num w:numId="16" w16cid:durableId="1375041564">
    <w:abstractNumId w:val="19"/>
  </w:num>
  <w:num w:numId="17" w16cid:durableId="1365247743">
    <w:abstractNumId w:val="9"/>
  </w:num>
  <w:num w:numId="18" w16cid:durableId="1774393779">
    <w:abstractNumId w:val="20"/>
  </w:num>
  <w:num w:numId="19" w16cid:durableId="284699368">
    <w:abstractNumId w:val="18"/>
  </w:num>
  <w:num w:numId="20" w16cid:durableId="981083948">
    <w:abstractNumId w:val="22"/>
  </w:num>
  <w:num w:numId="21" w16cid:durableId="2000112574">
    <w:abstractNumId w:val="16"/>
  </w:num>
  <w:num w:numId="22" w16cid:durableId="1175413107">
    <w:abstractNumId w:val="13"/>
  </w:num>
  <w:num w:numId="23" w16cid:durableId="1992783028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Academy Engraved LET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v00aepzezzsv0ewa9fvxe5o2st0xvf9sr0z&quot;&gt;INSR&lt;record-ids&gt;&lt;item&gt;14&lt;/item&gt;&lt;item&gt;18&lt;/item&gt;&lt;item&gt;53&lt;/item&gt;&lt;item&gt;72&lt;/item&gt;&lt;item&gt;98&lt;/item&gt;&lt;item&gt;180&lt;/item&gt;&lt;item&gt;186&lt;/item&gt;&lt;/record-ids&gt;&lt;/item&gt;&lt;/Libraries&gt;"/>
  </w:docVars>
  <w:rsids>
    <w:rsidRoot w:val="00B47730"/>
    <w:rsid w:val="00031A3F"/>
    <w:rsid w:val="00034616"/>
    <w:rsid w:val="0006063C"/>
    <w:rsid w:val="000B6E40"/>
    <w:rsid w:val="00110BF5"/>
    <w:rsid w:val="00133678"/>
    <w:rsid w:val="0015074B"/>
    <w:rsid w:val="001A6031"/>
    <w:rsid w:val="002003AF"/>
    <w:rsid w:val="0021653C"/>
    <w:rsid w:val="0029639D"/>
    <w:rsid w:val="002A2197"/>
    <w:rsid w:val="002F4213"/>
    <w:rsid w:val="002F6351"/>
    <w:rsid w:val="00326F90"/>
    <w:rsid w:val="003E77CF"/>
    <w:rsid w:val="003F65F1"/>
    <w:rsid w:val="00415E14"/>
    <w:rsid w:val="00442CEB"/>
    <w:rsid w:val="00462C2F"/>
    <w:rsid w:val="004771B0"/>
    <w:rsid w:val="004F12B3"/>
    <w:rsid w:val="00566CC2"/>
    <w:rsid w:val="00596963"/>
    <w:rsid w:val="00605F4B"/>
    <w:rsid w:val="006841FF"/>
    <w:rsid w:val="006919D6"/>
    <w:rsid w:val="00692AF6"/>
    <w:rsid w:val="00793771"/>
    <w:rsid w:val="007D513A"/>
    <w:rsid w:val="0083047A"/>
    <w:rsid w:val="00857BF9"/>
    <w:rsid w:val="00882E21"/>
    <w:rsid w:val="008E69FC"/>
    <w:rsid w:val="008F5D7D"/>
    <w:rsid w:val="00906A4A"/>
    <w:rsid w:val="009D7CA7"/>
    <w:rsid w:val="00A721B9"/>
    <w:rsid w:val="00AA08EB"/>
    <w:rsid w:val="00AA1D8D"/>
    <w:rsid w:val="00AD49B2"/>
    <w:rsid w:val="00B47730"/>
    <w:rsid w:val="00BA766F"/>
    <w:rsid w:val="00BD78D4"/>
    <w:rsid w:val="00C45F4B"/>
    <w:rsid w:val="00C85C4A"/>
    <w:rsid w:val="00C87BEA"/>
    <w:rsid w:val="00CA4C77"/>
    <w:rsid w:val="00CB0664"/>
    <w:rsid w:val="00D76CB2"/>
    <w:rsid w:val="00DC441E"/>
    <w:rsid w:val="00E02E33"/>
    <w:rsid w:val="00E270E5"/>
    <w:rsid w:val="00EA2334"/>
    <w:rsid w:val="00F23732"/>
    <w:rsid w:val="00F70C9C"/>
    <w:rsid w:val="00F744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333CFE"/>
  <w14:defaultImageDpi w14:val="300"/>
  <w15:docId w15:val="{7BA8874D-8027-1A4E-8FA9-157292F6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Liberation Sans" w:hAnsi="Liberatio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b-3">
    <w:name w:val="mb-3"/>
    <w:basedOn w:val="Normal"/>
    <w:rsid w:val="002A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A721B9"/>
    <w:pPr>
      <w:spacing w:after="0"/>
      <w:jc w:val="center"/>
    </w:pPr>
    <w:rPr>
      <w:rFonts w:ascii="Academy Engraved LET" w:hAnsi="Academy Engraved LET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721B9"/>
    <w:rPr>
      <w:rFonts w:ascii="Academy Engraved LET" w:hAnsi="Academy Engraved LET"/>
    </w:rPr>
  </w:style>
  <w:style w:type="paragraph" w:customStyle="1" w:styleId="EndNoteBibliography">
    <w:name w:val="EndNote Bibliography"/>
    <w:basedOn w:val="Normal"/>
    <w:link w:val="EndNoteBibliographyChar"/>
    <w:rsid w:val="00A721B9"/>
    <w:pPr>
      <w:spacing w:line="240" w:lineRule="auto"/>
      <w:jc w:val="center"/>
    </w:pPr>
    <w:rPr>
      <w:rFonts w:ascii="Academy Engraved LET" w:hAnsi="Academy Engraved LET"/>
    </w:rPr>
  </w:style>
  <w:style w:type="character" w:customStyle="1" w:styleId="EndNoteBibliographyChar">
    <w:name w:val="EndNote Bibliography Char"/>
    <w:basedOn w:val="DefaultParagraphFont"/>
    <w:link w:val="EndNoteBibliography"/>
    <w:rsid w:val="00A721B9"/>
    <w:rPr>
      <w:rFonts w:ascii="Academy Engraved LET" w:hAnsi="Academy Engraved LET"/>
    </w:rPr>
  </w:style>
  <w:style w:type="character" w:styleId="Hyperlink">
    <w:name w:val="Hyperlink"/>
    <w:basedOn w:val="DefaultParagraphFont"/>
    <w:uiPriority w:val="99"/>
    <w:unhideWhenUsed/>
    <w:rsid w:val="004771B0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4771B0"/>
    <w:pPr>
      <w:spacing w:after="0" w:line="240" w:lineRule="auto"/>
    </w:pPr>
    <w:rPr>
      <w:rFonts w:asciiTheme="minorHAnsi" w:eastAsiaTheme="minorHAnsi" w:hAnsiTheme="minorHAnsi"/>
      <w:kern w:val="2"/>
      <w:sz w:val="20"/>
      <w:szCs w:val="20"/>
      <w:lang w:val="en-GB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71B0"/>
    <w:rPr>
      <w:rFonts w:eastAsiaTheme="minorHAnsi"/>
      <w:kern w:val="2"/>
      <w:sz w:val="20"/>
      <w:szCs w:val="20"/>
      <w:lang w:val="en-GB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4771B0"/>
    <w:rPr>
      <w:sz w:val="16"/>
      <w:szCs w:val="16"/>
    </w:rPr>
  </w:style>
  <w:style w:type="paragraph" w:styleId="Revision">
    <w:name w:val="Revision"/>
    <w:hidden/>
    <w:uiPriority w:val="99"/>
    <w:semiHidden/>
    <w:rsid w:val="004771B0"/>
    <w:pPr>
      <w:spacing w:after="0" w:line="240" w:lineRule="auto"/>
    </w:pPr>
    <w:rPr>
      <w:rFonts w:eastAsiaTheme="minorHAnsi"/>
      <w:kern w:val="2"/>
      <w:sz w:val="24"/>
      <w:szCs w:val="24"/>
      <w:lang w:val="en-GB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71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71B0"/>
    <w:rPr>
      <w:rFonts w:eastAsiaTheme="minorHAnsi"/>
      <w:b/>
      <w:bCs/>
      <w:kern w:val="2"/>
      <w:sz w:val="20"/>
      <w:szCs w:val="20"/>
      <w:lang w:val="en-GB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4771B0"/>
  </w:style>
  <w:style w:type="character" w:styleId="LineNumber">
    <w:name w:val="line number"/>
    <w:basedOn w:val="DefaultParagraphFont"/>
    <w:uiPriority w:val="99"/>
    <w:semiHidden/>
    <w:unhideWhenUsed/>
    <w:rsid w:val="004771B0"/>
  </w:style>
  <w:style w:type="character" w:styleId="HTMLCode">
    <w:name w:val="HTML Code"/>
    <w:basedOn w:val="DefaultParagraphFont"/>
    <w:uiPriority w:val="99"/>
    <w:semiHidden/>
    <w:unhideWhenUsed/>
    <w:rsid w:val="004771B0"/>
    <w:rPr>
      <w:rFonts w:ascii="Courier New" w:eastAsia="Times New Roman" w:hAnsi="Courier New" w:cs="Courier New"/>
      <w:sz w:val="20"/>
      <w:szCs w:val="20"/>
    </w:rPr>
  </w:style>
  <w:style w:type="character" w:styleId="UnresolvedMention">
    <w:name w:val="Unresolved Mention"/>
    <w:basedOn w:val="DefaultParagraphFont"/>
    <w:uiPriority w:val="99"/>
    <w:rsid w:val="004771B0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4771B0"/>
  </w:style>
  <w:style w:type="character" w:customStyle="1" w:styleId="eop">
    <w:name w:val="eop"/>
    <w:basedOn w:val="DefaultParagraphFont"/>
    <w:rsid w:val="004771B0"/>
  </w:style>
  <w:style w:type="paragraph" w:customStyle="1" w:styleId="leading-normal">
    <w:name w:val="leading-normal"/>
    <w:basedOn w:val="Normal"/>
    <w:rsid w:val="00477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1B0"/>
    <w:pPr>
      <w:spacing w:after="0" w:line="240" w:lineRule="auto"/>
    </w:pPr>
    <w:rPr>
      <w:rFonts w:ascii="Segoe UI" w:eastAsiaTheme="minorHAnsi" w:hAnsi="Segoe UI" w:cs="Segoe UI"/>
      <w:kern w:val="2"/>
      <w:sz w:val="18"/>
      <w:szCs w:val="18"/>
      <w:lang w:val="en-GB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1B0"/>
    <w:rPr>
      <w:rFonts w:ascii="Segoe UI" w:eastAsiaTheme="minorHAnsi" w:hAnsi="Segoe UI" w:cs="Segoe UI"/>
      <w:kern w:val="2"/>
      <w:sz w:val="18"/>
      <w:szCs w:val="18"/>
      <w:lang w:val="en-GB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4771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Robert Semple</cp:lastModifiedBy>
  <cp:revision>4</cp:revision>
  <dcterms:created xsi:type="dcterms:W3CDTF">2026-08-23T12:58:00Z</dcterms:created>
  <dcterms:modified xsi:type="dcterms:W3CDTF">2026-08-31T15:15:00Z</dcterms:modified>
  <cp:category/>
</cp:coreProperties>
</file>