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142A0" w14:textId="77777777" w:rsidR="009D5689" w:rsidRPr="007F429C" w:rsidRDefault="009D5689" w:rsidP="009D5689">
      <w:pPr>
        <w:spacing w:before="240" w:after="180" w:line="360" w:lineRule="auto"/>
        <w:ind w:firstLineChars="0" w:firstLine="0"/>
        <w:jc w:val="center"/>
        <w:rPr>
          <w:b/>
          <w:bCs/>
          <w:color w:val="000000"/>
          <w:kern w:val="26"/>
          <w:sz w:val="36"/>
          <w:lang w:eastAsia="en-US"/>
        </w:rPr>
      </w:pPr>
      <w:r w:rsidRPr="007F429C">
        <w:rPr>
          <w:b/>
          <w:bCs/>
          <w:color w:val="000000"/>
          <w:kern w:val="26"/>
          <w:sz w:val="36"/>
          <w:lang w:eastAsia="en-US"/>
        </w:rPr>
        <w:t>Supplementary Information</w:t>
      </w:r>
    </w:p>
    <w:p w14:paraId="2F80FEAB" w14:textId="536CF7A9" w:rsidR="004D6ACE" w:rsidRDefault="008065C0" w:rsidP="009D5689">
      <w:pPr>
        <w:spacing w:before="240" w:after="180" w:line="360" w:lineRule="auto"/>
        <w:ind w:firstLineChars="0" w:firstLine="0"/>
        <w:jc w:val="center"/>
        <w:rPr>
          <w:b/>
          <w:bCs/>
          <w:color w:val="000000"/>
          <w:kern w:val="26"/>
          <w:sz w:val="36"/>
          <w:szCs w:val="36"/>
          <w:lang w:eastAsia="en-US"/>
        </w:rPr>
      </w:pPr>
      <w:r w:rsidRPr="007F429C">
        <w:rPr>
          <w:b/>
          <w:bCs/>
          <w:color w:val="000000"/>
          <w:kern w:val="26"/>
          <w:sz w:val="36"/>
          <w:szCs w:val="36"/>
          <w:lang w:eastAsia="en-US"/>
        </w:rPr>
        <w:t>Preparation of dual Z-scheme Bi</w:t>
      </w:r>
      <w:r w:rsidRPr="007F429C">
        <w:rPr>
          <w:b/>
          <w:bCs/>
          <w:color w:val="000000"/>
          <w:kern w:val="26"/>
          <w:sz w:val="36"/>
          <w:szCs w:val="36"/>
          <w:vertAlign w:val="subscript"/>
          <w:lang w:eastAsia="en-US"/>
        </w:rPr>
        <w:t>2</w:t>
      </w:r>
      <w:r w:rsidRPr="007F429C">
        <w:rPr>
          <w:b/>
          <w:bCs/>
          <w:color w:val="000000"/>
          <w:kern w:val="26"/>
          <w:sz w:val="36"/>
          <w:szCs w:val="36"/>
          <w:lang w:eastAsia="en-US"/>
        </w:rPr>
        <w:t>MoO</w:t>
      </w:r>
      <w:r w:rsidRPr="007F429C">
        <w:rPr>
          <w:b/>
          <w:bCs/>
          <w:color w:val="000000"/>
          <w:kern w:val="26"/>
          <w:sz w:val="36"/>
          <w:szCs w:val="36"/>
          <w:vertAlign w:val="subscript"/>
          <w:lang w:eastAsia="en-US"/>
        </w:rPr>
        <w:t>6</w:t>
      </w:r>
      <w:r w:rsidRPr="007F429C">
        <w:rPr>
          <w:b/>
          <w:bCs/>
          <w:color w:val="000000"/>
          <w:kern w:val="26"/>
          <w:sz w:val="36"/>
          <w:szCs w:val="36"/>
          <w:lang w:eastAsia="en-US"/>
        </w:rPr>
        <w:t>/ZnSnO</w:t>
      </w:r>
      <w:r w:rsidRPr="007F429C">
        <w:rPr>
          <w:b/>
          <w:bCs/>
          <w:color w:val="000000"/>
          <w:kern w:val="26"/>
          <w:sz w:val="36"/>
          <w:szCs w:val="36"/>
          <w:vertAlign w:val="subscript"/>
          <w:lang w:eastAsia="en-US"/>
        </w:rPr>
        <w:t>3</w:t>
      </w:r>
      <w:r w:rsidRPr="007F429C">
        <w:rPr>
          <w:b/>
          <w:bCs/>
          <w:color w:val="000000"/>
          <w:kern w:val="26"/>
          <w:sz w:val="36"/>
          <w:szCs w:val="36"/>
          <w:lang w:eastAsia="en-US"/>
        </w:rPr>
        <w:t>/</w:t>
      </w:r>
      <w:proofErr w:type="spellStart"/>
      <w:r w:rsidRPr="007F429C">
        <w:rPr>
          <w:b/>
          <w:bCs/>
          <w:color w:val="000000"/>
          <w:kern w:val="26"/>
          <w:sz w:val="36"/>
          <w:szCs w:val="36"/>
          <w:lang w:eastAsia="en-US"/>
        </w:rPr>
        <w:t>ZnO</w:t>
      </w:r>
      <w:proofErr w:type="spellEnd"/>
      <w:r w:rsidRPr="007F429C">
        <w:rPr>
          <w:b/>
          <w:bCs/>
          <w:color w:val="000000"/>
          <w:kern w:val="26"/>
          <w:sz w:val="36"/>
          <w:szCs w:val="36"/>
          <w:lang w:eastAsia="en-US"/>
        </w:rPr>
        <w:t xml:space="preserve"> heterostructure photocatalyst for efficient visible light degradation of organic pollutants</w:t>
      </w:r>
    </w:p>
    <w:p w14:paraId="1665FE91" w14:textId="6D59556B" w:rsidR="007628F7" w:rsidRPr="007628F7" w:rsidRDefault="007628F7" w:rsidP="009D5689">
      <w:pPr>
        <w:spacing w:before="240" w:after="180" w:line="360" w:lineRule="auto"/>
        <w:ind w:firstLineChars="0" w:firstLine="0"/>
        <w:jc w:val="center"/>
      </w:pPr>
      <w:r w:rsidRPr="007628F7">
        <w:t>Journal of Inorganic and Organometallic Polymers and Materials</w:t>
      </w:r>
    </w:p>
    <w:p w14:paraId="66FA2AEA" w14:textId="77777777" w:rsidR="00E355F3" w:rsidRPr="007F429C" w:rsidRDefault="009D5689" w:rsidP="009D5689">
      <w:pPr>
        <w:spacing w:afterLines="100" w:after="326" w:line="360" w:lineRule="auto"/>
        <w:ind w:firstLineChars="0" w:firstLine="0"/>
        <w:jc w:val="center"/>
      </w:pPr>
      <w:bookmarkStart w:id="0" w:name="_Hlk71739044"/>
      <w:proofErr w:type="spellStart"/>
      <w:r w:rsidRPr="007F429C">
        <w:t>Yuanyingxue</w:t>
      </w:r>
      <w:proofErr w:type="spellEnd"/>
      <w:r w:rsidRPr="007F429C">
        <w:t xml:space="preserve"> </w:t>
      </w:r>
      <w:proofErr w:type="spellStart"/>
      <w:r w:rsidRPr="007F429C">
        <w:t>Gao</w:t>
      </w:r>
      <w:r w:rsidRPr="007F429C">
        <w:rPr>
          <w:vertAlign w:val="superscript"/>
        </w:rPr>
        <w:t>a</w:t>
      </w:r>
      <w:proofErr w:type="spellEnd"/>
      <w:r w:rsidRPr="007F429C">
        <w:rPr>
          <w:rFonts w:hint="eastAsia"/>
        </w:rPr>
        <w:t xml:space="preserve"> </w:t>
      </w:r>
      <w:r w:rsidRPr="007F429C">
        <w:t xml:space="preserve"> </w:t>
      </w:r>
      <w:r w:rsidRPr="007F429C">
        <w:rPr>
          <w:rFonts w:hint="eastAsia"/>
        </w:rPr>
        <w:t>L</w:t>
      </w:r>
      <w:r w:rsidRPr="007F429C">
        <w:t>i Li</w:t>
      </w:r>
      <w:r w:rsidRPr="007F429C">
        <w:rPr>
          <w:vertAlign w:val="superscript"/>
        </w:rPr>
        <w:t>a, b</w:t>
      </w:r>
      <w:r w:rsidRPr="007F429C">
        <w:rPr>
          <w:vertAlign w:val="superscript"/>
        </w:rPr>
        <w:footnoteReference w:customMarkFollows="1" w:id="1"/>
        <w:t xml:space="preserve">* </w:t>
      </w:r>
      <w:r w:rsidRPr="007F429C">
        <w:t xml:space="preserve"> </w:t>
      </w:r>
      <w:proofErr w:type="spellStart"/>
      <w:r w:rsidRPr="007F429C">
        <w:t>Wenlin</w:t>
      </w:r>
      <w:proofErr w:type="spellEnd"/>
      <w:r w:rsidRPr="007F429C">
        <w:t xml:space="preserve"> </w:t>
      </w:r>
      <w:proofErr w:type="spellStart"/>
      <w:r w:rsidRPr="007F429C">
        <w:t>Zu</w:t>
      </w:r>
      <w:r w:rsidRPr="007F429C">
        <w:rPr>
          <w:vertAlign w:val="superscript"/>
        </w:rPr>
        <w:t>a</w:t>
      </w:r>
      <w:proofErr w:type="spellEnd"/>
      <w:r w:rsidRPr="007F429C">
        <w:t xml:space="preserve">  </w:t>
      </w:r>
      <w:proofErr w:type="spellStart"/>
      <w:r w:rsidRPr="007F429C">
        <w:t>Yingru</w:t>
      </w:r>
      <w:proofErr w:type="spellEnd"/>
      <w:r w:rsidRPr="007F429C">
        <w:t xml:space="preserve"> </w:t>
      </w:r>
      <w:proofErr w:type="spellStart"/>
      <w:r w:rsidRPr="007F429C">
        <w:t>Sun</w:t>
      </w:r>
      <w:r w:rsidRPr="007F429C">
        <w:rPr>
          <w:vertAlign w:val="superscript"/>
        </w:rPr>
        <w:t>a</w:t>
      </w:r>
      <w:proofErr w:type="spellEnd"/>
      <w:r w:rsidRPr="007F429C">
        <w:t xml:space="preserve">  </w:t>
      </w:r>
      <w:proofErr w:type="spellStart"/>
      <w:r w:rsidRPr="007F429C">
        <w:t>Jiahui</w:t>
      </w:r>
      <w:proofErr w:type="spellEnd"/>
      <w:r w:rsidRPr="007F429C">
        <w:t xml:space="preserve"> </w:t>
      </w:r>
      <w:proofErr w:type="spellStart"/>
      <w:r w:rsidRPr="007F429C">
        <w:t>Guan</w:t>
      </w:r>
      <w:r w:rsidRPr="007F429C">
        <w:rPr>
          <w:vertAlign w:val="superscript"/>
        </w:rPr>
        <w:t>b</w:t>
      </w:r>
      <w:proofErr w:type="spellEnd"/>
      <w:r w:rsidRPr="007F429C">
        <w:t xml:space="preserve">  </w:t>
      </w:r>
      <w:proofErr w:type="spellStart"/>
      <w:r w:rsidRPr="007F429C">
        <w:t>Yanzhen</w:t>
      </w:r>
      <w:proofErr w:type="spellEnd"/>
      <w:r w:rsidRPr="007F429C">
        <w:t xml:space="preserve"> </w:t>
      </w:r>
      <w:proofErr w:type="spellStart"/>
      <w:r w:rsidRPr="007F429C">
        <w:t>Cao</w:t>
      </w:r>
      <w:r w:rsidRPr="007F429C">
        <w:rPr>
          <w:vertAlign w:val="superscript"/>
        </w:rPr>
        <w:t>a</w:t>
      </w:r>
      <w:proofErr w:type="spellEnd"/>
      <w:r w:rsidRPr="007F429C">
        <w:t xml:space="preserve">  </w:t>
      </w:r>
    </w:p>
    <w:p w14:paraId="7E54BF26" w14:textId="2E58E3DB" w:rsidR="009D5689" w:rsidRPr="007F429C" w:rsidRDefault="006E570C" w:rsidP="009D5689">
      <w:pPr>
        <w:spacing w:afterLines="100" w:after="326" w:line="360" w:lineRule="auto"/>
        <w:ind w:firstLineChars="0" w:firstLine="0"/>
        <w:jc w:val="center"/>
      </w:pPr>
      <w:proofErr w:type="spellStart"/>
      <w:r>
        <w:t>Haixia</w:t>
      </w:r>
      <w:proofErr w:type="spellEnd"/>
      <w:r w:rsidR="009D5689" w:rsidRPr="007F429C">
        <w:t xml:space="preserve"> </w:t>
      </w:r>
      <w:proofErr w:type="spellStart"/>
      <w:r w:rsidR="009D5689" w:rsidRPr="007F429C">
        <w:t>Yu</w:t>
      </w:r>
      <w:r w:rsidR="009D5689" w:rsidRPr="007F429C">
        <w:rPr>
          <w:vertAlign w:val="superscript"/>
        </w:rPr>
        <w:t>a</w:t>
      </w:r>
      <w:proofErr w:type="spellEnd"/>
      <w:r w:rsidR="009D5689" w:rsidRPr="007F429C">
        <w:t xml:space="preserve">  </w:t>
      </w:r>
      <w:proofErr w:type="spellStart"/>
      <w:r w:rsidR="009D5689" w:rsidRPr="007F429C">
        <w:rPr>
          <w:rFonts w:hint="eastAsia"/>
        </w:rPr>
        <w:t>W</w:t>
      </w:r>
      <w:r w:rsidR="009D5689" w:rsidRPr="007F429C">
        <w:t>enzhi</w:t>
      </w:r>
      <w:proofErr w:type="spellEnd"/>
      <w:r w:rsidR="009D5689" w:rsidRPr="007F429C">
        <w:t xml:space="preserve"> </w:t>
      </w:r>
      <w:proofErr w:type="spellStart"/>
      <w:r w:rsidR="009D5689" w:rsidRPr="007F429C">
        <w:t>Zhang</w:t>
      </w:r>
      <w:r w:rsidR="009D5689" w:rsidRPr="007F429C">
        <w:rPr>
          <w:vertAlign w:val="superscript"/>
        </w:rPr>
        <w:t>a</w:t>
      </w:r>
      <w:proofErr w:type="spellEnd"/>
      <w:r w:rsidR="009D5689" w:rsidRPr="007F429C">
        <w:rPr>
          <w:vertAlign w:val="superscript"/>
        </w:rPr>
        <w:footnoteReference w:customMarkFollows="1" w:id="2"/>
        <w:t>*</w:t>
      </w:r>
    </w:p>
    <w:bookmarkEnd w:id="0"/>
    <w:p w14:paraId="47DAFD10" w14:textId="77777777" w:rsidR="008065C0" w:rsidRPr="007F429C" w:rsidRDefault="008065C0" w:rsidP="009D5689">
      <w:pPr>
        <w:spacing w:afterLines="100" w:after="326" w:line="360" w:lineRule="auto"/>
        <w:ind w:firstLineChars="0" w:firstLine="0"/>
        <w:jc w:val="center"/>
        <w:rPr>
          <w:b/>
          <w:bCs/>
          <w:sz w:val="21"/>
          <w:szCs w:val="21"/>
        </w:rPr>
      </w:pPr>
      <w:proofErr w:type="spellStart"/>
      <w:r w:rsidRPr="007F429C">
        <w:rPr>
          <w:sz w:val="21"/>
          <w:szCs w:val="21"/>
          <w:vertAlign w:val="superscript"/>
        </w:rPr>
        <w:t>a</w:t>
      </w:r>
      <w:r w:rsidRPr="007F429C">
        <w:rPr>
          <w:sz w:val="21"/>
          <w:szCs w:val="21"/>
        </w:rPr>
        <w:t>College</w:t>
      </w:r>
      <w:proofErr w:type="spellEnd"/>
      <w:r w:rsidRPr="007F429C">
        <w:rPr>
          <w:sz w:val="21"/>
          <w:szCs w:val="21"/>
        </w:rPr>
        <w:t xml:space="preserve"> of Chemistry and Chemical Engineering, Qiqihar University, Qiqihar 161006, PR China</w:t>
      </w:r>
    </w:p>
    <w:p w14:paraId="2F0FCBD4" w14:textId="2E7AB418" w:rsidR="004D6ACE" w:rsidRPr="007F429C" w:rsidRDefault="008065C0" w:rsidP="009D5689">
      <w:pPr>
        <w:spacing w:afterLines="100" w:after="326" w:line="360" w:lineRule="auto"/>
        <w:ind w:firstLineChars="0" w:firstLine="0"/>
        <w:jc w:val="center"/>
        <w:rPr>
          <w:sz w:val="21"/>
          <w:szCs w:val="21"/>
          <w:vertAlign w:val="superscript"/>
        </w:rPr>
      </w:pPr>
      <w:proofErr w:type="spellStart"/>
      <w:r w:rsidRPr="007F429C">
        <w:rPr>
          <w:sz w:val="21"/>
          <w:szCs w:val="21"/>
          <w:vertAlign w:val="superscript"/>
        </w:rPr>
        <w:t>b</w:t>
      </w:r>
      <w:r w:rsidRPr="007F429C">
        <w:rPr>
          <w:sz w:val="21"/>
          <w:szCs w:val="21"/>
        </w:rPr>
        <w:t>College</w:t>
      </w:r>
      <w:proofErr w:type="spellEnd"/>
      <w:r w:rsidRPr="007F429C">
        <w:rPr>
          <w:sz w:val="21"/>
          <w:szCs w:val="21"/>
        </w:rPr>
        <w:t xml:space="preserve"> of Materials Science and Engineering, Qiqihar University, Qiqihar 161006, PR China</w:t>
      </w:r>
    </w:p>
    <w:p w14:paraId="213BFF11" w14:textId="70E46A82" w:rsidR="004D6ACE" w:rsidRPr="007F429C" w:rsidRDefault="004D6ACE" w:rsidP="009D5689">
      <w:pPr>
        <w:spacing w:line="360" w:lineRule="auto"/>
        <w:ind w:firstLineChars="0" w:firstLine="0"/>
        <w:jc w:val="left"/>
        <w:rPr>
          <w:color w:val="0563C1"/>
          <w:kern w:val="0"/>
          <w:szCs w:val="20"/>
          <w:u w:val="single"/>
          <w:lang w:eastAsia="en-US"/>
        </w:rPr>
      </w:pPr>
      <w:r w:rsidRPr="007F429C">
        <w:rPr>
          <w:kern w:val="0"/>
          <w:szCs w:val="20"/>
          <w:lang w:eastAsia="en-US"/>
        </w:rPr>
        <w:br w:type="page"/>
      </w:r>
    </w:p>
    <w:p w14:paraId="46498EAA" w14:textId="1D5EDCE3" w:rsidR="009D5689" w:rsidRPr="007F429C" w:rsidRDefault="009D5689" w:rsidP="008065C0">
      <w:pPr>
        <w:widowControl w:val="0"/>
        <w:spacing w:line="360" w:lineRule="auto"/>
        <w:ind w:firstLineChars="0" w:firstLine="0"/>
        <w:rPr>
          <w:b/>
          <w:bCs/>
        </w:rPr>
      </w:pPr>
      <w:r w:rsidRPr="007F429C">
        <w:rPr>
          <w:b/>
          <w:bCs/>
          <w:sz w:val="28"/>
          <w:szCs w:val="28"/>
        </w:rPr>
        <w:lastRenderedPageBreak/>
        <w:t xml:space="preserve">Experimental </w:t>
      </w:r>
      <w:r w:rsidR="005E42CA" w:rsidRPr="007F429C">
        <w:rPr>
          <w:b/>
          <w:bCs/>
          <w:sz w:val="28"/>
          <w:szCs w:val="28"/>
        </w:rPr>
        <w:t>sections</w:t>
      </w:r>
    </w:p>
    <w:p w14:paraId="104C9459" w14:textId="38F5BC67" w:rsidR="008065C0" w:rsidRPr="007F429C" w:rsidRDefault="008065C0" w:rsidP="008065C0">
      <w:pPr>
        <w:widowControl w:val="0"/>
        <w:spacing w:line="360" w:lineRule="auto"/>
        <w:ind w:firstLineChars="0" w:firstLine="0"/>
        <w:rPr>
          <w:b/>
          <w:bCs/>
        </w:rPr>
      </w:pPr>
      <w:r w:rsidRPr="007F429C">
        <w:rPr>
          <w:b/>
          <w:bCs/>
        </w:rPr>
        <w:t>Chemical reagent</w:t>
      </w:r>
    </w:p>
    <w:p w14:paraId="64E3C6EA" w14:textId="335B134A" w:rsidR="008065C0" w:rsidRPr="007F429C" w:rsidRDefault="008065C0" w:rsidP="008065C0">
      <w:pPr>
        <w:spacing w:line="360" w:lineRule="auto"/>
        <w:ind w:firstLineChars="100" w:firstLine="240"/>
        <w:rPr>
          <w:rFonts w:eastAsia="等线"/>
          <w:kern w:val="0"/>
        </w:rPr>
      </w:pPr>
      <w:r w:rsidRPr="007F429C">
        <w:rPr>
          <w:rFonts w:eastAsia="等线"/>
          <w:kern w:val="0"/>
        </w:rPr>
        <w:t xml:space="preserve">All the chemicals needed in this experiment were analytical reagents and were used directly without further purification. Bismuth pentahydrate, zinc acetate, sodium molybdate, tin chloride, and sodium hydroxide were purchased from Tianjin </w:t>
      </w:r>
      <w:proofErr w:type="spellStart"/>
      <w:r w:rsidRPr="007F429C">
        <w:rPr>
          <w:rFonts w:eastAsia="等线"/>
          <w:kern w:val="0"/>
        </w:rPr>
        <w:t>Kaitong</w:t>
      </w:r>
      <w:proofErr w:type="spellEnd"/>
      <w:r w:rsidRPr="007F429C">
        <w:rPr>
          <w:rFonts w:eastAsia="等线"/>
          <w:kern w:val="0"/>
        </w:rPr>
        <w:t xml:space="preserve"> Chemical Reagent Co., Ltd. Isopropyl alcohol (IPA),</w:t>
      </w:r>
      <w:r w:rsidRPr="007F429C">
        <w:rPr>
          <w:rFonts w:eastAsia="等线" w:hint="eastAsia"/>
          <w:kern w:val="0"/>
        </w:rPr>
        <w:t xml:space="preserve"> </w:t>
      </w:r>
      <w:r w:rsidRPr="007F429C">
        <w:rPr>
          <w:rFonts w:eastAsia="等线"/>
          <w:kern w:val="0"/>
        </w:rPr>
        <w:t>benzoquinone (BQ), ethylenediaminetetraac</w:t>
      </w:r>
      <w:r w:rsidR="002329DB" w:rsidRPr="007F429C">
        <w:rPr>
          <w:rFonts w:eastAsia="等线"/>
          <w:kern w:val="0"/>
        </w:rPr>
        <w:t xml:space="preserve">etic acid disodium (EDTA-2Na), </w:t>
      </w:r>
      <w:proofErr w:type="spellStart"/>
      <w:r w:rsidR="002329DB" w:rsidRPr="007F429C">
        <w:rPr>
          <w:rFonts w:eastAsia="等线"/>
          <w:kern w:val="0"/>
        </w:rPr>
        <w:t>c</w:t>
      </w:r>
      <w:r w:rsidRPr="007F429C">
        <w:rPr>
          <w:rFonts w:eastAsia="等线"/>
          <w:kern w:val="0"/>
        </w:rPr>
        <w:t>ongo</w:t>
      </w:r>
      <w:proofErr w:type="spellEnd"/>
      <w:r w:rsidRPr="007F429C">
        <w:rPr>
          <w:rFonts w:eastAsia="等线"/>
          <w:kern w:val="0"/>
        </w:rPr>
        <w:t xml:space="preserve"> red (CR), methyl orange (MO), methylene blue (MB), </w:t>
      </w:r>
      <w:bookmarkStart w:id="1" w:name="OLE_LINK3"/>
      <w:r w:rsidRPr="007F429C">
        <w:rPr>
          <w:rFonts w:eastAsia="等线"/>
          <w:kern w:val="0"/>
        </w:rPr>
        <w:t>crystal violet</w:t>
      </w:r>
      <w:bookmarkEnd w:id="1"/>
      <w:r w:rsidRPr="007F429C">
        <w:rPr>
          <w:rFonts w:eastAsia="等线"/>
          <w:kern w:val="0"/>
        </w:rPr>
        <w:t xml:space="preserve"> (CV) and tetracycline hydrochloride (TC) were purchased from Tianjin </w:t>
      </w:r>
      <w:proofErr w:type="spellStart"/>
      <w:r w:rsidRPr="007F429C">
        <w:rPr>
          <w:rFonts w:eastAsia="等线"/>
          <w:kern w:val="0"/>
        </w:rPr>
        <w:t>Guangfu</w:t>
      </w:r>
      <w:proofErr w:type="spellEnd"/>
      <w:r w:rsidRPr="007F429C">
        <w:rPr>
          <w:rFonts w:eastAsia="等线"/>
          <w:kern w:val="0"/>
        </w:rPr>
        <w:t xml:space="preserve"> Fine Chemical</w:t>
      </w:r>
      <w:r w:rsidRPr="007F429C">
        <w:rPr>
          <w:rFonts w:eastAsia="等线" w:hint="eastAsia"/>
          <w:kern w:val="0"/>
        </w:rPr>
        <w:t xml:space="preserve"> </w:t>
      </w:r>
      <w:r w:rsidRPr="007F429C">
        <w:rPr>
          <w:rFonts w:eastAsia="等线"/>
          <w:kern w:val="0"/>
        </w:rPr>
        <w:t xml:space="preserve">Research Institute. Ethylene glycol and absolute ethanol were purchased from </w:t>
      </w:r>
      <w:proofErr w:type="spellStart"/>
      <w:r w:rsidRPr="007F429C">
        <w:rPr>
          <w:rFonts w:eastAsia="等线"/>
          <w:kern w:val="0"/>
        </w:rPr>
        <w:t>Kaitong</w:t>
      </w:r>
      <w:proofErr w:type="spellEnd"/>
      <w:r w:rsidRPr="007F429C">
        <w:rPr>
          <w:rFonts w:eastAsia="等线"/>
          <w:kern w:val="0"/>
        </w:rPr>
        <w:t xml:space="preserve"> Chemical Reagent Co. Ltd., Tianjin, China. Sodium sulfide was purchased from New Jersey. The water used for the experiments was deionized water.</w:t>
      </w:r>
    </w:p>
    <w:p w14:paraId="1152DBC6" w14:textId="60C5909E" w:rsidR="008065C0" w:rsidRPr="007F429C" w:rsidRDefault="008065C0" w:rsidP="008065C0">
      <w:pPr>
        <w:widowControl w:val="0"/>
        <w:spacing w:line="360" w:lineRule="auto"/>
        <w:ind w:firstLineChars="0" w:firstLine="0"/>
        <w:rPr>
          <w:b/>
          <w:bCs/>
        </w:rPr>
      </w:pPr>
      <w:r w:rsidRPr="007F429C">
        <w:rPr>
          <w:b/>
          <w:bCs/>
        </w:rPr>
        <w:t>Preparation of Bi</w:t>
      </w:r>
      <w:r w:rsidRPr="007F429C">
        <w:rPr>
          <w:b/>
          <w:bCs/>
          <w:vertAlign w:val="subscript"/>
        </w:rPr>
        <w:t>2</w:t>
      </w:r>
      <w:r w:rsidRPr="007F429C">
        <w:rPr>
          <w:b/>
          <w:bCs/>
        </w:rPr>
        <w:t>MoO</w:t>
      </w:r>
      <w:r w:rsidRPr="007F429C">
        <w:rPr>
          <w:b/>
          <w:bCs/>
          <w:vertAlign w:val="subscript"/>
        </w:rPr>
        <w:t>6</w:t>
      </w:r>
      <w:r w:rsidRPr="007F429C">
        <w:rPr>
          <w:b/>
          <w:bCs/>
        </w:rPr>
        <w:t>/ZnSnO</w:t>
      </w:r>
      <w:r w:rsidRPr="007F429C">
        <w:rPr>
          <w:b/>
          <w:bCs/>
          <w:vertAlign w:val="subscript"/>
        </w:rPr>
        <w:t>3</w:t>
      </w:r>
      <w:r w:rsidRPr="007F429C">
        <w:rPr>
          <w:b/>
          <w:bCs/>
        </w:rPr>
        <w:t>/</w:t>
      </w:r>
      <w:proofErr w:type="spellStart"/>
      <w:r w:rsidRPr="007F429C">
        <w:rPr>
          <w:b/>
          <w:bCs/>
        </w:rPr>
        <w:t>ZnO</w:t>
      </w:r>
      <w:proofErr w:type="spellEnd"/>
      <w:r w:rsidRPr="007F429C">
        <w:rPr>
          <w:b/>
          <w:bCs/>
        </w:rPr>
        <w:t xml:space="preserve"> composite</w:t>
      </w:r>
    </w:p>
    <w:p w14:paraId="32C5E976" w14:textId="26F712EF" w:rsidR="008065C0" w:rsidRPr="007F429C" w:rsidRDefault="008065C0" w:rsidP="008065C0">
      <w:pPr>
        <w:spacing w:line="360" w:lineRule="auto"/>
        <w:ind w:firstLineChars="100" w:firstLine="240"/>
        <w:rPr>
          <w:rFonts w:eastAsia="等线"/>
          <w:kern w:val="0"/>
        </w:rPr>
      </w:pPr>
      <w:r w:rsidRPr="007F429C">
        <w:rPr>
          <w:rFonts w:eastAsia="等线"/>
          <w:b/>
          <w:kern w:val="0"/>
        </w:rPr>
        <w:t xml:space="preserve">Synthesis of </w:t>
      </w:r>
      <w:proofErr w:type="spellStart"/>
      <w:r w:rsidRPr="007F429C">
        <w:rPr>
          <w:rFonts w:eastAsia="等线"/>
          <w:b/>
          <w:kern w:val="0"/>
        </w:rPr>
        <w:t>ZnO</w:t>
      </w:r>
      <w:proofErr w:type="spellEnd"/>
      <w:r w:rsidRPr="007F429C">
        <w:rPr>
          <w:rFonts w:eastAsia="等线"/>
          <w:b/>
          <w:kern w:val="0"/>
        </w:rPr>
        <w:t>:</w:t>
      </w:r>
      <w:r w:rsidRPr="007F429C">
        <w:rPr>
          <w:rFonts w:eastAsia="等线"/>
          <w:kern w:val="0"/>
        </w:rPr>
        <w:t xml:space="preserve"> An amount of zinc acetate was added to 60 mL deionized water and stirred for 30 min to dissolve it completely. A total of 2.4 g of sodium hydroxide was added and stirred for 10 min. The synthesis was carried out in a Teflon reactor. </w:t>
      </w:r>
      <w:r w:rsidRPr="007F429C">
        <w:rPr>
          <w:rFonts w:eastAsia="等线" w:hint="eastAsia"/>
          <w:kern w:val="0"/>
        </w:rPr>
        <w:t>The reaction temperature was 160</w:t>
      </w:r>
      <w:r w:rsidR="00330B95" w:rsidRPr="007F429C">
        <w:rPr>
          <w:rFonts w:eastAsia="等线"/>
          <w:kern w:val="0"/>
        </w:rPr>
        <w:t xml:space="preserve"> </w:t>
      </w:r>
      <w:r w:rsidRPr="007F429C">
        <w:rPr>
          <w:rFonts w:eastAsia="等线"/>
          <w:kern w:val="0"/>
        </w:rPr>
        <w:t>℃,</w:t>
      </w:r>
      <w:r w:rsidRPr="007F429C">
        <w:rPr>
          <w:rFonts w:eastAsia="等线" w:hint="eastAsia"/>
          <w:kern w:val="0"/>
        </w:rPr>
        <w:t xml:space="preserve"> and the reaction time was 11</w:t>
      </w:r>
      <w:r w:rsidRPr="007F429C">
        <w:rPr>
          <w:rFonts w:eastAsia="等线"/>
          <w:kern w:val="0"/>
        </w:rPr>
        <w:t xml:space="preserve"> </w:t>
      </w:r>
      <w:r w:rsidRPr="007F429C">
        <w:rPr>
          <w:rFonts w:eastAsia="等线" w:hint="eastAsia"/>
          <w:kern w:val="0"/>
        </w:rPr>
        <w:t>h</w:t>
      </w:r>
      <w:r w:rsidRPr="007F429C">
        <w:rPr>
          <w:rFonts w:eastAsia="等线"/>
          <w:kern w:val="0"/>
        </w:rPr>
        <w:t>. The product was washed several times with deionized water and etha</w:t>
      </w:r>
      <w:r w:rsidR="005D4AF7" w:rsidRPr="007F429C">
        <w:rPr>
          <w:rFonts w:eastAsia="等线"/>
          <w:kern w:val="0"/>
        </w:rPr>
        <w:t>nol, followed by drying at 60 °</w:t>
      </w:r>
      <w:r w:rsidRPr="007F429C">
        <w:rPr>
          <w:rFonts w:eastAsia="等线"/>
          <w:kern w:val="0"/>
        </w:rPr>
        <w:t xml:space="preserve">C for 12 h to obtain pure </w:t>
      </w:r>
      <w:proofErr w:type="spellStart"/>
      <w:r w:rsidRPr="007F429C">
        <w:rPr>
          <w:rFonts w:eastAsia="等线"/>
          <w:kern w:val="0"/>
        </w:rPr>
        <w:t>ZnO</w:t>
      </w:r>
      <w:proofErr w:type="spellEnd"/>
      <w:r w:rsidRPr="007F429C">
        <w:rPr>
          <w:rFonts w:eastAsia="等线"/>
          <w:kern w:val="0"/>
        </w:rPr>
        <w:t>.</w:t>
      </w:r>
    </w:p>
    <w:p w14:paraId="6D9A25FC" w14:textId="36BABCAA" w:rsidR="008065C0" w:rsidRPr="007F429C" w:rsidRDefault="008065C0" w:rsidP="008065C0">
      <w:pPr>
        <w:spacing w:line="360" w:lineRule="auto"/>
        <w:ind w:firstLineChars="100" w:firstLine="240"/>
        <w:rPr>
          <w:rFonts w:eastAsia="等线"/>
          <w:kern w:val="0"/>
        </w:rPr>
      </w:pPr>
      <w:r w:rsidRPr="007F429C">
        <w:rPr>
          <w:rFonts w:eastAsia="等线"/>
          <w:b/>
          <w:kern w:val="0"/>
        </w:rPr>
        <w:t>Synthesis of ZnSnO</w:t>
      </w:r>
      <w:r w:rsidRPr="007F429C">
        <w:rPr>
          <w:rFonts w:eastAsia="等线"/>
          <w:b/>
          <w:kern w:val="0"/>
          <w:vertAlign w:val="subscript"/>
        </w:rPr>
        <w:t>3</w:t>
      </w:r>
      <w:r w:rsidRPr="007F429C">
        <w:rPr>
          <w:rFonts w:eastAsia="等线"/>
          <w:b/>
          <w:kern w:val="0"/>
        </w:rPr>
        <w:t>/</w:t>
      </w:r>
      <w:proofErr w:type="spellStart"/>
      <w:r w:rsidRPr="007F429C">
        <w:rPr>
          <w:rFonts w:eastAsia="等线"/>
          <w:b/>
          <w:kern w:val="0"/>
        </w:rPr>
        <w:t>ZnO</w:t>
      </w:r>
      <w:proofErr w:type="spellEnd"/>
      <w:r w:rsidRPr="007F429C">
        <w:rPr>
          <w:rFonts w:eastAsia="等线"/>
          <w:b/>
          <w:kern w:val="0"/>
        </w:rPr>
        <w:t>:</w:t>
      </w:r>
      <w:r w:rsidRPr="007F429C">
        <w:rPr>
          <w:sz w:val="21"/>
          <w:szCs w:val="22"/>
        </w:rPr>
        <w:t xml:space="preserve"> </w:t>
      </w:r>
      <w:r w:rsidRPr="007F429C">
        <w:rPr>
          <w:rFonts w:eastAsia="等线"/>
          <w:kern w:val="0"/>
        </w:rPr>
        <w:t xml:space="preserve">Certain amounts of tin chloride and zinc acetate were </w:t>
      </w:r>
      <w:r w:rsidR="00205239" w:rsidRPr="007F429C">
        <w:rPr>
          <w:rFonts w:eastAsia="等线"/>
          <w:kern w:val="0"/>
        </w:rPr>
        <w:t>dissolved in 30 mL</w:t>
      </w:r>
      <w:r w:rsidRPr="007F429C">
        <w:rPr>
          <w:rFonts w:eastAsia="等线"/>
          <w:kern w:val="0"/>
        </w:rPr>
        <w:t xml:space="preserve"> deionized water and stirred for 15 min, and then the two solutions were mixed. Afterward, 30 mL (0.2 M) NaOH solution was added. After complete dissolution, the mixed solution was transferred into a Teflon autoclave and heated at 130</w:t>
      </w:r>
      <w:r w:rsidR="00205239" w:rsidRPr="007F429C">
        <w:rPr>
          <w:rFonts w:eastAsia="等线"/>
          <w:kern w:val="0"/>
        </w:rPr>
        <w:t xml:space="preserve"> </w:t>
      </w:r>
      <w:r w:rsidRPr="007F429C">
        <w:rPr>
          <w:rFonts w:eastAsia="等线"/>
          <w:kern w:val="0"/>
        </w:rPr>
        <w:t>℃ for 6 h. The product was washed several times with deionized water and etha</w:t>
      </w:r>
      <w:r w:rsidR="005D4AF7" w:rsidRPr="007F429C">
        <w:rPr>
          <w:rFonts w:eastAsia="等线"/>
          <w:kern w:val="0"/>
        </w:rPr>
        <w:t>nol, followed by drying at 60 °</w:t>
      </w:r>
      <w:r w:rsidRPr="007F429C">
        <w:rPr>
          <w:rFonts w:eastAsia="等线"/>
          <w:kern w:val="0"/>
        </w:rPr>
        <w:t>C for 12 h to obtain ZnSnO</w:t>
      </w:r>
      <w:r w:rsidRPr="007F429C">
        <w:rPr>
          <w:rFonts w:eastAsia="等线"/>
          <w:kern w:val="0"/>
          <w:vertAlign w:val="subscript"/>
        </w:rPr>
        <w:t>3</w:t>
      </w:r>
      <w:r w:rsidRPr="007F429C">
        <w:rPr>
          <w:rFonts w:eastAsia="等线"/>
          <w:kern w:val="0"/>
        </w:rPr>
        <w:t>/</w:t>
      </w:r>
      <w:proofErr w:type="spellStart"/>
      <w:r w:rsidRPr="007F429C">
        <w:rPr>
          <w:rFonts w:eastAsia="等线"/>
          <w:kern w:val="0"/>
        </w:rPr>
        <w:t>ZnO</w:t>
      </w:r>
      <w:proofErr w:type="spellEnd"/>
      <w:r w:rsidRPr="007F429C">
        <w:rPr>
          <w:rFonts w:eastAsia="等线"/>
          <w:kern w:val="0"/>
        </w:rPr>
        <w:t>.</w:t>
      </w:r>
    </w:p>
    <w:p w14:paraId="09945D0D" w14:textId="2AE7D17C" w:rsidR="008065C0" w:rsidRPr="007F429C" w:rsidRDefault="008065C0" w:rsidP="00841CEC">
      <w:pPr>
        <w:spacing w:line="360" w:lineRule="auto"/>
        <w:ind w:firstLineChars="100" w:firstLine="240"/>
        <w:rPr>
          <w:rFonts w:eastAsia="等线"/>
          <w:kern w:val="0"/>
        </w:rPr>
      </w:pPr>
      <w:r w:rsidRPr="007F429C">
        <w:rPr>
          <w:rFonts w:eastAsia="等线"/>
          <w:b/>
          <w:kern w:val="0"/>
        </w:rPr>
        <w:t>Synthesis of Bi</w:t>
      </w:r>
      <w:r w:rsidRPr="007F429C">
        <w:rPr>
          <w:rFonts w:eastAsia="等线"/>
          <w:b/>
          <w:kern w:val="0"/>
          <w:vertAlign w:val="subscript"/>
        </w:rPr>
        <w:t>2</w:t>
      </w:r>
      <w:r w:rsidRPr="007F429C">
        <w:rPr>
          <w:rFonts w:eastAsia="等线"/>
          <w:b/>
          <w:kern w:val="0"/>
        </w:rPr>
        <w:t>MoO</w:t>
      </w:r>
      <w:r w:rsidRPr="007F429C">
        <w:rPr>
          <w:rFonts w:eastAsia="等线"/>
          <w:b/>
          <w:kern w:val="0"/>
          <w:vertAlign w:val="subscript"/>
        </w:rPr>
        <w:t>6</w:t>
      </w:r>
      <w:r w:rsidRPr="007F429C">
        <w:rPr>
          <w:rFonts w:eastAsia="等线"/>
          <w:b/>
          <w:kern w:val="0"/>
        </w:rPr>
        <w:t>/ZnSnO</w:t>
      </w:r>
      <w:r w:rsidRPr="007F429C">
        <w:rPr>
          <w:rFonts w:eastAsia="等线"/>
          <w:b/>
          <w:kern w:val="0"/>
          <w:vertAlign w:val="subscript"/>
        </w:rPr>
        <w:t>3</w:t>
      </w:r>
      <w:r w:rsidRPr="007F429C">
        <w:rPr>
          <w:rFonts w:eastAsia="等线"/>
          <w:b/>
          <w:kern w:val="0"/>
        </w:rPr>
        <w:t>/</w:t>
      </w:r>
      <w:proofErr w:type="spellStart"/>
      <w:r w:rsidRPr="007F429C">
        <w:rPr>
          <w:rFonts w:eastAsia="等线"/>
          <w:b/>
          <w:kern w:val="0"/>
        </w:rPr>
        <w:t>ZnO</w:t>
      </w:r>
      <w:proofErr w:type="spellEnd"/>
      <w:r w:rsidRPr="007F429C">
        <w:rPr>
          <w:rFonts w:eastAsia="等线"/>
          <w:b/>
          <w:kern w:val="0"/>
        </w:rPr>
        <w:t xml:space="preserve"> composite:</w:t>
      </w:r>
      <w:r w:rsidRPr="007F429C">
        <w:rPr>
          <w:rFonts w:eastAsia="等线"/>
          <w:kern w:val="0"/>
        </w:rPr>
        <w:t xml:space="preserve"> A certain amount of bismuth nitrate pentahydrate and sodium molybdate were dissolved in 20 mL of ethylene glycol, and ZnSnO</w:t>
      </w:r>
      <w:r w:rsidRPr="007F429C">
        <w:rPr>
          <w:rFonts w:eastAsia="等线"/>
          <w:kern w:val="0"/>
          <w:vertAlign w:val="subscript"/>
        </w:rPr>
        <w:t>3</w:t>
      </w:r>
      <w:r w:rsidRPr="007F429C">
        <w:rPr>
          <w:rFonts w:eastAsia="等线"/>
          <w:kern w:val="0"/>
        </w:rPr>
        <w:t>/</w:t>
      </w:r>
      <w:proofErr w:type="spellStart"/>
      <w:r w:rsidRPr="007F429C">
        <w:rPr>
          <w:rFonts w:eastAsia="等线"/>
          <w:kern w:val="0"/>
        </w:rPr>
        <w:t>ZnO</w:t>
      </w:r>
      <w:proofErr w:type="spellEnd"/>
      <w:r w:rsidRPr="007F429C">
        <w:rPr>
          <w:rFonts w:eastAsia="等线"/>
          <w:kern w:val="0"/>
        </w:rPr>
        <w:t xml:space="preserve"> was further dissolved in 10 mL ethylene glycol; the two solutions were mixed after stirring well. After complete dissolution, the mixed solution was poured into a Teflon autoclave and heated in an oven at 160 °C for 6 h. The product was washed several times with deionized water and etha</w:t>
      </w:r>
      <w:r w:rsidR="005D4AF7" w:rsidRPr="007F429C">
        <w:rPr>
          <w:rFonts w:eastAsia="等线"/>
          <w:kern w:val="0"/>
        </w:rPr>
        <w:t>nol, followed by drying at 60 °</w:t>
      </w:r>
      <w:r w:rsidRPr="007F429C">
        <w:rPr>
          <w:rFonts w:eastAsia="等线"/>
          <w:kern w:val="0"/>
        </w:rPr>
        <w:t>C for 12 h to obtain the Bi</w:t>
      </w:r>
      <w:r w:rsidRPr="007F429C">
        <w:rPr>
          <w:rFonts w:eastAsia="等线"/>
          <w:kern w:val="0"/>
          <w:vertAlign w:val="subscript"/>
        </w:rPr>
        <w:t>2</w:t>
      </w:r>
      <w:r w:rsidRPr="007F429C">
        <w:rPr>
          <w:rFonts w:eastAsia="等线"/>
          <w:kern w:val="0"/>
        </w:rPr>
        <w:t>MoO</w:t>
      </w:r>
      <w:r w:rsidRPr="007F429C">
        <w:rPr>
          <w:rFonts w:eastAsia="等线"/>
          <w:kern w:val="0"/>
          <w:vertAlign w:val="subscript"/>
        </w:rPr>
        <w:t>6</w:t>
      </w:r>
      <w:r w:rsidRPr="007F429C">
        <w:rPr>
          <w:rFonts w:eastAsia="等线"/>
          <w:kern w:val="0"/>
        </w:rPr>
        <w:t>/ZnSnO</w:t>
      </w:r>
      <w:r w:rsidRPr="007F429C">
        <w:rPr>
          <w:rFonts w:eastAsia="等线"/>
          <w:kern w:val="0"/>
          <w:vertAlign w:val="subscript"/>
        </w:rPr>
        <w:t>3</w:t>
      </w:r>
      <w:r w:rsidRPr="007F429C">
        <w:rPr>
          <w:rFonts w:eastAsia="等线"/>
          <w:kern w:val="0"/>
        </w:rPr>
        <w:t>/</w:t>
      </w:r>
      <w:proofErr w:type="spellStart"/>
      <w:r w:rsidRPr="007F429C">
        <w:rPr>
          <w:rFonts w:eastAsia="等线"/>
          <w:kern w:val="0"/>
        </w:rPr>
        <w:t>ZnO</w:t>
      </w:r>
      <w:proofErr w:type="spellEnd"/>
      <w:r w:rsidRPr="007F429C">
        <w:rPr>
          <w:rFonts w:eastAsia="等线"/>
          <w:kern w:val="0"/>
        </w:rPr>
        <w:t xml:space="preserve"> composite.</w:t>
      </w:r>
    </w:p>
    <w:p w14:paraId="7C577652" w14:textId="7B8071A2" w:rsidR="008065C0" w:rsidRPr="007F429C" w:rsidRDefault="008065C0" w:rsidP="009D5689">
      <w:pPr>
        <w:widowControl w:val="0"/>
        <w:spacing w:line="360" w:lineRule="auto"/>
        <w:ind w:firstLineChars="0" w:firstLine="0"/>
        <w:rPr>
          <w:b/>
          <w:bCs/>
        </w:rPr>
      </w:pPr>
      <w:r w:rsidRPr="007F429C">
        <w:rPr>
          <w:b/>
          <w:bCs/>
        </w:rPr>
        <w:lastRenderedPageBreak/>
        <w:t>Characterization</w:t>
      </w:r>
    </w:p>
    <w:p w14:paraId="0AD5F024" w14:textId="77777777" w:rsidR="008065C0" w:rsidRPr="007F429C" w:rsidRDefault="008065C0" w:rsidP="009D5689">
      <w:pPr>
        <w:spacing w:line="360" w:lineRule="auto"/>
        <w:ind w:firstLineChars="100" w:firstLine="240"/>
        <w:rPr>
          <w:rFonts w:eastAsia="等线"/>
          <w:kern w:val="0"/>
        </w:rPr>
      </w:pPr>
      <w:r w:rsidRPr="007F429C">
        <w:rPr>
          <w:rFonts w:eastAsia="等线"/>
          <w:kern w:val="0"/>
        </w:rPr>
        <w:t>The X-ray diffraction (XRD) analysis of the sample used a German Bruker-AXS (D8) X-ray diffractometer (Cu target Ka radiation (λ=0.15406 nm), tube voltage 60 kV, tube current 80 mA, scanning range 10°–90°). XPS determination of the materials was performed using a VG-ADES400 X-ray photoelectron spectrometer (Mg K-ADES original residual gas pressure was less than 10</w:t>
      </w:r>
      <w:r w:rsidRPr="007F429C">
        <w:rPr>
          <w:rFonts w:eastAsia="等线"/>
          <w:kern w:val="0"/>
          <w:vertAlign w:val="superscript"/>
        </w:rPr>
        <w:t>-8</w:t>
      </w:r>
      <w:r w:rsidRPr="007F429C">
        <w:rPr>
          <w:rFonts w:eastAsia="等线"/>
          <w:kern w:val="0"/>
        </w:rPr>
        <w:t xml:space="preserve"> Pa). SEM-EDS analysis of the sample was performed using a Hitachi S-4700 scanning electron microscope, the working voltage of 5 kV. The specific surface area and pore size of the material were determined by using a model 3H-2000 instrument and pore size analyzer (Beijing </w:t>
      </w:r>
      <w:proofErr w:type="spellStart"/>
      <w:r w:rsidRPr="007F429C">
        <w:rPr>
          <w:rFonts w:eastAsia="等线"/>
          <w:kern w:val="0"/>
        </w:rPr>
        <w:t>Beishide</w:t>
      </w:r>
      <w:proofErr w:type="spellEnd"/>
      <w:r w:rsidRPr="007F429C">
        <w:rPr>
          <w:rFonts w:eastAsia="等线"/>
          <w:kern w:val="0"/>
        </w:rPr>
        <w:t xml:space="preserve"> Instrument Co., Ltd.). The UV–visible diffuse reflectance absorption spectroscopy (UV–vis/DRS) of the sample was carried out on a TU-1901 ultraviolet visible dual-beam spectrophotometer (integral sphere) manufactured by Beijing General Analysis Co., Ltd. The transmission electron microscopy and high-resolution transmission electron microscopy (TEM and HR-TEM) of the sample were performed using Hitachi H-7650 from Hitachi, Japan and JEM-2100F of JEOL of JEOL (acceleration voltage of 200 kV). The photoluminescence (PL) of the sample was tested by a model F-7000 photoluminescence spectrometer (Hitachi, Japan). Electrochemical impedance tests and transient photocurrent response tests were carried out using a photoelectrochemical test system of PEC-1000 model manufactured by Beijing </w:t>
      </w:r>
      <w:proofErr w:type="spellStart"/>
      <w:r w:rsidRPr="007F429C">
        <w:rPr>
          <w:rFonts w:eastAsia="等线"/>
          <w:kern w:val="0"/>
        </w:rPr>
        <w:t>Pofila</w:t>
      </w:r>
      <w:proofErr w:type="spellEnd"/>
      <w:r w:rsidRPr="007F429C">
        <w:rPr>
          <w:rFonts w:eastAsia="等线"/>
          <w:kern w:val="0"/>
        </w:rPr>
        <w:t xml:space="preserve"> company.</w:t>
      </w:r>
    </w:p>
    <w:p w14:paraId="70473580" w14:textId="79429834" w:rsidR="008065C0" w:rsidRPr="007F429C" w:rsidRDefault="008065C0" w:rsidP="009D5689">
      <w:pPr>
        <w:spacing w:line="360" w:lineRule="auto"/>
        <w:ind w:firstLineChars="0" w:firstLine="0"/>
        <w:rPr>
          <w:rFonts w:eastAsia="等线"/>
          <w:kern w:val="0"/>
        </w:rPr>
      </w:pPr>
      <w:r w:rsidRPr="007F429C">
        <w:rPr>
          <w:b/>
          <w:bCs/>
        </w:rPr>
        <w:t>Photocatalytic performance experiments</w:t>
      </w:r>
    </w:p>
    <w:p w14:paraId="76DC5626" w14:textId="0522FF6E" w:rsidR="008065C0" w:rsidRPr="007F429C" w:rsidRDefault="00890523" w:rsidP="00890523">
      <w:pPr>
        <w:spacing w:line="360" w:lineRule="auto"/>
        <w:ind w:firstLineChars="0" w:firstLine="0"/>
        <w:rPr>
          <w:rFonts w:eastAsia="等线"/>
          <w:kern w:val="0"/>
        </w:rPr>
      </w:pPr>
      <w:r w:rsidRPr="007F429C">
        <w:rPr>
          <w:rFonts w:eastAsia="等线"/>
          <w:kern w:val="0"/>
        </w:rPr>
        <w:t xml:space="preserve">(1) </w:t>
      </w:r>
      <w:r w:rsidR="0091549A" w:rsidRPr="007F429C">
        <w:rPr>
          <w:rFonts w:eastAsia="等线"/>
        </w:rPr>
        <w:t>Multi-mode photocatalytic degradation</w:t>
      </w:r>
      <w:r w:rsidR="0091549A" w:rsidRPr="007F429C">
        <w:rPr>
          <w:rFonts w:eastAsia="等线"/>
          <w:kern w:val="0"/>
        </w:rPr>
        <w:t xml:space="preserve"> </w:t>
      </w:r>
      <w:r w:rsidR="008065C0" w:rsidRPr="007F429C">
        <w:rPr>
          <w:rFonts w:eastAsia="等线"/>
          <w:kern w:val="0"/>
        </w:rPr>
        <w:t>experiment</w:t>
      </w:r>
      <w:r w:rsidR="0091549A" w:rsidRPr="007F429C">
        <w:rPr>
          <w:rFonts w:eastAsia="等线"/>
          <w:kern w:val="0"/>
        </w:rPr>
        <w:t>s</w:t>
      </w:r>
      <w:r w:rsidR="008065C0" w:rsidRPr="007F429C">
        <w:rPr>
          <w:rFonts w:eastAsia="等线"/>
          <w:kern w:val="0"/>
        </w:rPr>
        <w:t>:</w:t>
      </w:r>
    </w:p>
    <w:p w14:paraId="7DE1EA4F" w14:textId="592491F2" w:rsidR="008065C0" w:rsidRPr="007F429C" w:rsidRDefault="008065C0" w:rsidP="009D5689">
      <w:pPr>
        <w:spacing w:line="360" w:lineRule="auto"/>
        <w:ind w:firstLineChars="100" w:firstLine="240"/>
        <w:rPr>
          <w:rFonts w:eastAsia="等线"/>
          <w:kern w:val="0"/>
        </w:rPr>
      </w:pPr>
      <w:r w:rsidRPr="007F429C">
        <w:rPr>
          <w:rFonts w:eastAsia="等线"/>
          <w:kern w:val="0"/>
        </w:rPr>
        <w:t xml:space="preserve">The photocatalytic activities of different samples were evaluated under UV, visible, and simulated sunlight irradiation with crystal violet dye as the main model molecule. A 125 W high-pressure mercury lamp (at 313 nm from the main emission line) was used as the UV light source, a </w:t>
      </w:r>
      <w:bookmarkStart w:id="2" w:name="OLE_LINK5"/>
      <w:r w:rsidRPr="007F429C">
        <w:rPr>
          <w:rFonts w:eastAsia="等线"/>
          <w:kern w:val="0"/>
        </w:rPr>
        <w:t>400 W xenon lamp</w:t>
      </w:r>
      <w:bookmarkEnd w:id="2"/>
      <w:r w:rsidRPr="007F429C">
        <w:rPr>
          <w:rFonts w:eastAsia="等线"/>
          <w:kern w:val="0"/>
        </w:rPr>
        <w:t xml:space="preserve"> as the visible light source (maximum emission wavelength over 410 nm), and a 1000 W xenon lamp as the simulated daily light source (main emission wavelength close to the solar spectrum). In the photocatalytic experiments, the photocatalytic activities of the samples were determined by the concentration change of crystal violet (CV) aqueous solution (50 mg L</w:t>
      </w:r>
      <w:r w:rsidRPr="007F429C">
        <w:rPr>
          <w:rFonts w:eastAsia="等线"/>
          <w:kern w:val="0"/>
          <w:vertAlign w:val="superscript"/>
        </w:rPr>
        <w:t>-1</w:t>
      </w:r>
      <w:r w:rsidRPr="007F429C">
        <w:rPr>
          <w:rFonts w:eastAsia="等线"/>
          <w:kern w:val="0"/>
        </w:rPr>
        <w:t xml:space="preserve">). The catalysts used were uniformly 0.15 g under multimodal light, and the samples were uniformly dissolved in 90 mL of the </w:t>
      </w:r>
      <w:r w:rsidRPr="007F429C">
        <w:rPr>
          <w:rFonts w:eastAsia="等线"/>
          <w:kern w:val="0"/>
        </w:rPr>
        <w:lastRenderedPageBreak/>
        <w:t>reaction solution. The maximum absorbance values of dye and tetracycline hydrochloride were measured by a TU-1901 double beam UV–vis spectrophotometer.</w:t>
      </w:r>
    </w:p>
    <w:p w14:paraId="550FBC80" w14:textId="2AADE10D" w:rsidR="009D5689" w:rsidRPr="007F429C" w:rsidRDefault="00890523" w:rsidP="00890523">
      <w:pPr>
        <w:spacing w:line="360" w:lineRule="auto"/>
        <w:ind w:firstLineChars="0" w:firstLine="0"/>
        <w:rPr>
          <w:rFonts w:eastAsia="等线"/>
          <w:kern w:val="0"/>
        </w:rPr>
      </w:pPr>
      <w:r w:rsidRPr="007F429C">
        <w:rPr>
          <w:rFonts w:eastAsia="等线" w:hint="eastAsia"/>
          <w:kern w:val="0"/>
        </w:rPr>
        <w:t>(</w:t>
      </w:r>
      <w:r w:rsidRPr="007F429C">
        <w:rPr>
          <w:rFonts w:eastAsia="等线"/>
          <w:kern w:val="0"/>
        </w:rPr>
        <w:t>2)</w:t>
      </w:r>
      <w:r w:rsidRPr="007F429C">
        <w:rPr>
          <w:rFonts w:eastAsia="等线" w:hint="eastAsia"/>
          <w:kern w:val="0"/>
        </w:rPr>
        <w:t xml:space="preserve"> </w:t>
      </w:r>
      <w:r w:rsidR="008065C0" w:rsidRPr="007F429C">
        <w:rPr>
          <w:rFonts w:eastAsia="等线"/>
          <w:kern w:val="0"/>
        </w:rPr>
        <w:t>Trapping experiment</w:t>
      </w:r>
      <w:r w:rsidR="0091549A" w:rsidRPr="007F429C">
        <w:rPr>
          <w:rFonts w:eastAsia="等线"/>
          <w:kern w:val="0"/>
        </w:rPr>
        <w:t>s</w:t>
      </w:r>
      <w:r w:rsidR="008065C0" w:rsidRPr="007F429C">
        <w:rPr>
          <w:rFonts w:eastAsia="等线"/>
          <w:kern w:val="0"/>
        </w:rPr>
        <w:t xml:space="preserve">: </w:t>
      </w:r>
    </w:p>
    <w:p w14:paraId="56E78F6F" w14:textId="2D13CB96" w:rsidR="00F30F6E" w:rsidRPr="007F429C" w:rsidRDefault="008065C0" w:rsidP="009D5689">
      <w:pPr>
        <w:spacing w:line="360" w:lineRule="auto"/>
        <w:ind w:firstLineChars="100" w:firstLine="240"/>
        <w:rPr>
          <w:rFonts w:eastAsia="等线"/>
          <w:kern w:val="0"/>
        </w:rPr>
      </w:pPr>
      <w:r w:rsidRPr="007F429C">
        <w:rPr>
          <w:rFonts w:eastAsia="等线"/>
          <w:kern w:val="0"/>
        </w:rPr>
        <w:t>Various capture agents were used to capture the active species during the reaction to determine the possible reaction mechanism. The operation steps were consistent with the photocatalytic performance study, and the captured agents added were ethylenediaminetetraacetic acid disodium (</w:t>
      </w:r>
      <w:bookmarkStart w:id="3" w:name="OLE_LINK6"/>
      <w:r w:rsidRPr="007F429C">
        <w:rPr>
          <w:rFonts w:eastAsia="等线"/>
          <w:kern w:val="0"/>
        </w:rPr>
        <w:t>EDTA-2Na</w:t>
      </w:r>
      <w:bookmarkEnd w:id="3"/>
      <w:r w:rsidRPr="007F429C">
        <w:rPr>
          <w:rFonts w:eastAsia="等线"/>
          <w:kern w:val="0"/>
        </w:rPr>
        <w:t>), p-benzoquinone (BQ), and isopropanol alcohol (IPA).</w:t>
      </w:r>
    </w:p>
    <w:p w14:paraId="6B985119" w14:textId="77777777" w:rsidR="00205239" w:rsidRPr="007F429C" w:rsidRDefault="00205239" w:rsidP="00F30F6E">
      <w:pPr>
        <w:ind w:firstLine="480"/>
        <w:rPr>
          <w:rFonts w:eastAsia="等线"/>
          <w:kern w:val="0"/>
        </w:rPr>
      </w:pPr>
    </w:p>
    <w:p w14:paraId="7813E9C2" w14:textId="77777777" w:rsidR="00205239" w:rsidRPr="007F429C" w:rsidRDefault="00205239" w:rsidP="00F30F6E">
      <w:pPr>
        <w:ind w:firstLine="480"/>
        <w:rPr>
          <w:rFonts w:eastAsia="等线"/>
          <w:kern w:val="0"/>
        </w:rPr>
      </w:pPr>
    </w:p>
    <w:p w14:paraId="21D3A976" w14:textId="77777777" w:rsidR="00205239" w:rsidRPr="007F429C" w:rsidRDefault="00205239" w:rsidP="00F30F6E">
      <w:pPr>
        <w:ind w:firstLine="480"/>
        <w:rPr>
          <w:rFonts w:eastAsia="等线"/>
          <w:kern w:val="0"/>
        </w:rPr>
      </w:pPr>
    </w:p>
    <w:p w14:paraId="6DEFCDC7" w14:textId="77777777" w:rsidR="00205239" w:rsidRPr="007F429C" w:rsidRDefault="00205239" w:rsidP="00F30F6E">
      <w:pPr>
        <w:ind w:firstLine="480"/>
        <w:rPr>
          <w:rFonts w:eastAsia="等线"/>
          <w:kern w:val="0"/>
        </w:rPr>
      </w:pPr>
    </w:p>
    <w:p w14:paraId="26D501AC" w14:textId="77777777" w:rsidR="00205239" w:rsidRPr="007F429C" w:rsidRDefault="00205239" w:rsidP="00F30F6E">
      <w:pPr>
        <w:ind w:firstLine="480"/>
        <w:rPr>
          <w:rFonts w:eastAsia="等线"/>
          <w:kern w:val="0"/>
        </w:rPr>
      </w:pPr>
    </w:p>
    <w:p w14:paraId="08B3F69E" w14:textId="77777777" w:rsidR="00205239" w:rsidRPr="007F429C" w:rsidRDefault="00205239" w:rsidP="00F30F6E">
      <w:pPr>
        <w:ind w:firstLine="480"/>
        <w:rPr>
          <w:rFonts w:eastAsia="等线"/>
          <w:kern w:val="0"/>
        </w:rPr>
      </w:pPr>
    </w:p>
    <w:p w14:paraId="6318D310" w14:textId="77777777" w:rsidR="00205239" w:rsidRPr="007F429C" w:rsidRDefault="00205239" w:rsidP="00F30F6E">
      <w:pPr>
        <w:ind w:firstLine="480"/>
        <w:rPr>
          <w:rFonts w:eastAsia="等线"/>
          <w:kern w:val="0"/>
        </w:rPr>
      </w:pPr>
    </w:p>
    <w:p w14:paraId="52DB121D" w14:textId="77777777" w:rsidR="00205239" w:rsidRPr="007F429C" w:rsidRDefault="00205239" w:rsidP="00F30F6E">
      <w:pPr>
        <w:ind w:firstLine="480"/>
        <w:rPr>
          <w:rFonts w:eastAsia="等线"/>
          <w:kern w:val="0"/>
        </w:rPr>
      </w:pPr>
    </w:p>
    <w:p w14:paraId="5063A298" w14:textId="77777777" w:rsidR="00205239" w:rsidRPr="007F429C" w:rsidRDefault="00205239" w:rsidP="00F30F6E">
      <w:pPr>
        <w:ind w:firstLine="480"/>
        <w:rPr>
          <w:rFonts w:eastAsia="等线"/>
          <w:kern w:val="0"/>
        </w:rPr>
      </w:pPr>
    </w:p>
    <w:p w14:paraId="7F29F26A" w14:textId="77777777" w:rsidR="00205239" w:rsidRPr="007F429C" w:rsidRDefault="00205239" w:rsidP="00F30F6E">
      <w:pPr>
        <w:ind w:firstLine="480"/>
        <w:rPr>
          <w:rFonts w:eastAsia="等线"/>
          <w:kern w:val="0"/>
        </w:rPr>
      </w:pPr>
    </w:p>
    <w:p w14:paraId="3A43E3F1" w14:textId="77777777" w:rsidR="00205239" w:rsidRPr="007F429C" w:rsidRDefault="00205239" w:rsidP="00F30F6E">
      <w:pPr>
        <w:ind w:firstLine="480"/>
        <w:rPr>
          <w:rFonts w:eastAsia="等线"/>
          <w:kern w:val="0"/>
        </w:rPr>
      </w:pPr>
    </w:p>
    <w:p w14:paraId="49228808" w14:textId="77777777" w:rsidR="00205239" w:rsidRPr="007F429C" w:rsidRDefault="00205239" w:rsidP="00F30F6E">
      <w:pPr>
        <w:ind w:firstLine="480"/>
        <w:rPr>
          <w:rFonts w:eastAsia="等线"/>
          <w:kern w:val="0"/>
        </w:rPr>
      </w:pPr>
    </w:p>
    <w:p w14:paraId="50AA3E8A" w14:textId="77777777" w:rsidR="00205239" w:rsidRPr="007F429C" w:rsidRDefault="00205239" w:rsidP="00F30F6E">
      <w:pPr>
        <w:ind w:firstLine="480"/>
        <w:rPr>
          <w:rFonts w:eastAsia="等线"/>
          <w:kern w:val="0"/>
        </w:rPr>
      </w:pPr>
    </w:p>
    <w:p w14:paraId="3E77AC17" w14:textId="77777777" w:rsidR="00205239" w:rsidRPr="007F429C" w:rsidRDefault="00205239" w:rsidP="00F30F6E">
      <w:pPr>
        <w:ind w:firstLine="480"/>
        <w:rPr>
          <w:rFonts w:eastAsia="等线"/>
          <w:kern w:val="0"/>
        </w:rPr>
      </w:pPr>
    </w:p>
    <w:p w14:paraId="52BFB069" w14:textId="77777777" w:rsidR="00205239" w:rsidRPr="007F429C" w:rsidRDefault="00205239" w:rsidP="00F30F6E">
      <w:pPr>
        <w:ind w:firstLine="480"/>
        <w:rPr>
          <w:rFonts w:eastAsia="等线"/>
          <w:kern w:val="0"/>
        </w:rPr>
      </w:pPr>
    </w:p>
    <w:p w14:paraId="02608AF4" w14:textId="77777777" w:rsidR="00205239" w:rsidRPr="007F429C" w:rsidRDefault="00205239" w:rsidP="00F30F6E">
      <w:pPr>
        <w:ind w:firstLine="480"/>
        <w:rPr>
          <w:rFonts w:eastAsia="等线"/>
          <w:kern w:val="0"/>
        </w:rPr>
      </w:pPr>
    </w:p>
    <w:p w14:paraId="3A5C43F2" w14:textId="77777777" w:rsidR="00205239" w:rsidRPr="007F429C" w:rsidRDefault="00205239" w:rsidP="00F30F6E">
      <w:pPr>
        <w:ind w:firstLine="480"/>
        <w:rPr>
          <w:rFonts w:eastAsia="等线"/>
          <w:kern w:val="0"/>
        </w:rPr>
      </w:pPr>
    </w:p>
    <w:p w14:paraId="3EC3E170" w14:textId="77777777" w:rsidR="00205239" w:rsidRPr="007F429C" w:rsidRDefault="00205239" w:rsidP="00F30F6E">
      <w:pPr>
        <w:ind w:firstLine="480"/>
        <w:rPr>
          <w:rFonts w:eastAsia="等线"/>
          <w:kern w:val="0"/>
        </w:rPr>
      </w:pPr>
    </w:p>
    <w:p w14:paraId="34AA6B10" w14:textId="77777777" w:rsidR="00205239" w:rsidRPr="007F429C" w:rsidRDefault="00205239" w:rsidP="00F30F6E">
      <w:pPr>
        <w:ind w:firstLine="480"/>
        <w:rPr>
          <w:rFonts w:eastAsia="等线"/>
          <w:kern w:val="0"/>
        </w:rPr>
      </w:pPr>
    </w:p>
    <w:p w14:paraId="0B688ED4" w14:textId="77777777" w:rsidR="00205239" w:rsidRPr="007F429C" w:rsidRDefault="00205239" w:rsidP="00F30F6E">
      <w:pPr>
        <w:ind w:firstLine="480"/>
        <w:rPr>
          <w:rFonts w:eastAsia="等线"/>
          <w:kern w:val="0"/>
        </w:rPr>
      </w:pPr>
    </w:p>
    <w:p w14:paraId="03F39138" w14:textId="77777777" w:rsidR="00205239" w:rsidRPr="007F429C" w:rsidRDefault="00205239" w:rsidP="00F30F6E">
      <w:pPr>
        <w:ind w:firstLine="480"/>
        <w:rPr>
          <w:rFonts w:eastAsia="等线"/>
          <w:kern w:val="0"/>
        </w:rPr>
      </w:pPr>
    </w:p>
    <w:p w14:paraId="1F853F96" w14:textId="77777777" w:rsidR="00205239" w:rsidRPr="007F429C" w:rsidRDefault="00205239" w:rsidP="00F30F6E">
      <w:pPr>
        <w:ind w:firstLine="480"/>
        <w:rPr>
          <w:rFonts w:eastAsia="等线"/>
          <w:kern w:val="0"/>
        </w:rPr>
      </w:pPr>
    </w:p>
    <w:p w14:paraId="69A8DD31" w14:textId="28AEA14B" w:rsidR="00205239" w:rsidRPr="007F429C" w:rsidRDefault="00205239" w:rsidP="005522E3">
      <w:pPr>
        <w:ind w:firstLine="480"/>
        <w:rPr>
          <w:rFonts w:eastAsia="等线"/>
          <w:kern w:val="0"/>
        </w:rPr>
      </w:pPr>
      <w:r w:rsidRPr="007F429C">
        <w:rPr>
          <w:rFonts w:eastAsia="等线"/>
          <w:kern w:val="0"/>
        </w:rPr>
        <w:br w:type="page"/>
      </w:r>
    </w:p>
    <w:p w14:paraId="4E6E8F10" w14:textId="02734A55" w:rsidR="00D97A1A" w:rsidRPr="007F429C" w:rsidRDefault="00D97A1A" w:rsidP="005522E3">
      <w:pPr>
        <w:ind w:firstLine="480"/>
        <w:rPr>
          <w:rFonts w:eastAsia="等线"/>
          <w:kern w:val="0"/>
        </w:rPr>
      </w:pPr>
    </w:p>
    <w:p w14:paraId="1BF7597A" w14:textId="7B305272" w:rsidR="00D97A1A" w:rsidRPr="007F429C" w:rsidRDefault="00D97A1A" w:rsidP="005522E3">
      <w:pPr>
        <w:ind w:firstLine="480"/>
        <w:rPr>
          <w:rFonts w:eastAsia="等线"/>
          <w:kern w:val="0"/>
        </w:rPr>
      </w:pPr>
    </w:p>
    <w:p w14:paraId="07D7C7F1" w14:textId="7C1E2B02" w:rsidR="00D97A1A" w:rsidRPr="007F429C" w:rsidRDefault="00D97A1A" w:rsidP="005522E3">
      <w:pPr>
        <w:ind w:firstLine="480"/>
        <w:rPr>
          <w:rFonts w:eastAsia="等线"/>
          <w:kern w:val="0"/>
        </w:rPr>
      </w:pPr>
    </w:p>
    <w:p w14:paraId="2C64F05A" w14:textId="376573A7" w:rsidR="00D97A1A" w:rsidRPr="007F429C" w:rsidRDefault="00D97A1A" w:rsidP="005522E3">
      <w:pPr>
        <w:ind w:firstLine="480"/>
        <w:rPr>
          <w:rFonts w:eastAsia="等线"/>
          <w:kern w:val="0"/>
        </w:rPr>
      </w:pPr>
    </w:p>
    <w:p w14:paraId="4A12A808" w14:textId="3A96885C" w:rsidR="00D97A1A" w:rsidRPr="007F429C" w:rsidRDefault="00D97A1A" w:rsidP="005522E3">
      <w:pPr>
        <w:ind w:firstLine="480"/>
        <w:rPr>
          <w:rFonts w:eastAsia="等线"/>
          <w:kern w:val="0"/>
        </w:rPr>
      </w:pPr>
    </w:p>
    <w:p w14:paraId="3BFA177A" w14:textId="046365EF" w:rsidR="00D97A1A" w:rsidRPr="007F429C" w:rsidRDefault="00D97A1A" w:rsidP="005522E3">
      <w:pPr>
        <w:ind w:firstLine="480"/>
        <w:rPr>
          <w:rFonts w:eastAsia="等线"/>
          <w:kern w:val="0"/>
        </w:rPr>
      </w:pPr>
    </w:p>
    <w:p w14:paraId="744A47A8" w14:textId="77777777" w:rsidR="00D97A1A" w:rsidRPr="007F429C" w:rsidRDefault="00D97A1A" w:rsidP="005522E3">
      <w:pPr>
        <w:ind w:firstLine="480"/>
        <w:rPr>
          <w:rFonts w:eastAsia="等线"/>
          <w:kern w:val="0"/>
        </w:rPr>
      </w:pPr>
    </w:p>
    <w:p w14:paraId="279C0558" w14:textId="731C4A9D" w:rsidR="00205239" w:rsidRPr="007F429C" w:rsidRDefault="0097216E" w:rsidP="00552DA7">
      <w:pPr>
        <w:ind w:firstLineChars="0" w:firstLine="0"/>
        <w:jc w:val="center"/>
        <w:rPr>
          <w:rFonts w:eastAsia="等线"/>
          <w:kern w:val="0"/>
        </w:rPr>
      </w:pPr>
      <w:r w:rsidRPr="007F429C">
        <w:rPr>
          <w:rFonts w:eastAsia="等线"/>
          <w:noProof/>
          <w:kern w:val="0"/>
        </w:rPr>
        <w:drawing>
          <wp:inline distT="0" distB="0" distL="0" distR="0" wp14:anchorId="17B2BEEA" wp14:editId="1D85222B">
            <wp:extent cx="4538262" cy="1758314"/>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57836" cy="1765898"/>
                    </a:xfrm>
                    <a:prstGeom prst="rect">
                      <a:avLst/>
                    </a:prstGeom>
                    <a:noFill/>
                  </pic:spPr>
                </pic:pic>
              </a:graphicData>
            </a:graphic>
          </wp:inline>
        </w:drawing>
      </w:r>
    </w:p>
    <w:p w14:paraId="1F675935" w14:textId="032DD92B" w:rsidR="00552DA7" w:rsidRPr="007F429C" w:rsidRDefault="00BB4EC1" w:rsidP="00552DA7">
      <w:pPr>
        <w:ind w:firstLineChars="0" w:firstLine="0"/>
        <w:jc w:val="center"/>
        <w:rPr>
          <w:rFonts w:eastAsia="等线"/>
          <w:kern w:val="0"/>
        </w:rPr>
      </w:pPr>
      <w:r>
        <w:rPr>
          <w:rFonts w:eastAsia="等线"/>
          <w:b/>
          <w:kern w:val="0"/>
        </w:rPr>
        <w:t>Fig</w:t>
      </w:r>
      <w:r w:rsidR="005522E3" w:rsidRPr="007F429C">
        <w:rPr>
          <w:rFonts w:eastAsia="等线"/>
          <w:b/>
          <w:kern w:val="0"/>
        </w:rPr>
        <w:t xml:space="preserve"> S1</w:t>
      </w:r>
      <w:r w:rsidR="005522E3" w:rsidRPr="007F429C">
        <w:rPr>
          <w:rFonts w:eastAsia="等线"/>
          <w:kern w:val="0"/>
        </w:rPr>
        <w:t xml:space="preserve"> EDS of each element in the composite</w:t>
      </w:r>
      <w:r w:rsidR="00D97A1A" w:rsidRPr="007F429C">
        <w:rPr>
          <w:rFonts w:eastAsia="等线"/>
          <w:kern w:val="0"/>
        </w:rPr>
        <w:t>.</w:t>
      </w:r>
    </w:p>
    <w:p w14:paraId="2C8BBAF4" w14:textId="1E188F0A" w:rsidR="00552DA7" w:rsidRPr="007F429C" w:rsidRDefault="00552DA7" w:rsidP="00552DA7">
      <w:pPr>
        <w:ind w:firstLineChars="0" w:firstLine="0"/>
        <w:jc w:val="center"/>
        <w:rPr>
          <w:rFonts w:eastAsia="等线"/>
          <w:kern w:val="0"/>
        </w:rPr>
      </w:pPr>
    </w:p>
    <w:p w14:paraId="2F344488" w14:textId="56A215A4" w:rsidR="00552DA7" w:rsidRPr="007F429C" w:rsidRDefault="00552DA7" w:rsidP="00552DA7">
      <w:pPr>
        <w:ind w:firstLineChars="0" w:firstLine="0"/>
        <w:jc w:val="center"/>
        <w:rPr>
          <w:rFonts w:eastAsia="等线"/>
          <w:kern w:val="0"/>
        </w:rPr>
      </w:pPr>
    </w:p>
    <w:p w14:paraId="2325183C" w14:textId="48C516FE" w:rsidR="00552DA7" w:rsidRPr="007F429C" w:rsidRDefault="00552DA7" w:rsidP="00552DA7">
      <w:pPr>
        <w:ind w:firstLineChars="0" w:firstLine="0"/>
        <w:jc w:val="center"/>
        <w:rPr>
          <w:rFonts w:eastAsia="等线"/>
          <w:kern w:val="0"/>
        </w:rPr>
      </w:pPr>
    </w:p>
    <w:p w14:paraId="4C0FF12E" w14:textId="1AA44290" w:rsidR="00D97A1A" w:rsidRPr="007F429C" w:rsidRDefault="00D97A1A" w:rsidP="00552DA7">
      <w:pPr>
        <w:ind w:firstLineChars="0" w:firstLine="0"/>
        <w:jc w:val="center"/>
        <w:rPr>
          <w:rFonts w:eastAsia="等线"/>
          <w:kern w:val="0"/>
        </w:rPr>
      </w:pPr>
    </w:p>
    <w:p w14:paraId="2A9A416A" w14:textId="7ACC54B3" w:rsidR="00D97A1A" w:rsidRPr="007F429C" w:rsidRDefault="00D97A1A" w:rsidP="00552DA7">
      <w:pPr>
        <w:ind w:firstLineChars="0" w:firstLine="0"/>
        <w:jc w:val="center"/>
        <w:rPr>
          <w:rFonts w:eastAsia="等线"/>
          <w:kern w:val="0"/>
        </w:rPr>
      </w:pPr>
    </w:p>
    <w:p w14:paraId="0BDA4507" w14:textId="4F96C388" w:rsidR="00D97A1A" w:rsidRPr="007F429C" w:rsidRDefault="00D97A1A" w:rsidP="00552DA7">
      <w:pPr>
        <w:ind w:firstLineChars="0" w:firstLine="0"/>
        <w:jc w:val="center"/>
        <w:rPr>
          <w:rFonts w:eastAsia="等线"/>
          <w:kern w:val="0"/>
        </w:rPr>
      </w:pPr>
    </w:p>
    <w:p w14:paraId="65D815C4" w14:textId="2DC7E67B" w:rsidR="00D97A1A" w:rsidRPr="007F429C" w:rsidRDefault="00D97A1A" w:rsidP="00552DA7">
      <w:pPr>
        <w:ind w:firstLineChars="0" w:firstLine="0"/>
        <w:jc w:val="center"/>
        <w:rPr>
          <w:rFonts w:eastAsia="等线"/>
          <w:kern w:val="0"/>
        </w:rPr>
      </w:pPr>
    </w:p>
    <w:p w14:paraId="68E1D433" w14:textId="60ABDCF5" w:rsidR="00D97A1A" w:rsidRPr="007F429C" w:rsidRDefault="00D97A1A" w:rsidP="00552DA7">
      <w:pPr>
        <w:ind w:firstLineChars="0" w:firstLine="0"/>
        <w:jc w:val="center"/>
        <w:rPr>
          <w:rFonts w:eastAsia="等线"/>
          <w:kern w:val="0"/>
        </w:rPr>
      </w:pPr>
    </w:p>
    <w:p w14:paraId="3C48969E" w14:textId="47C70FA7" w:rsidR="00D97A1A" w:rsidRPr="007F429C" w:rsidRDefault="00D97A1A" w:rsidP="00552DA7">
      <w:pPr>
        <w:ind w:firstLineChars="0" w:firstLine="0"/>
        <w:jc w:val="center"/>
        <w:rPr>
          <w:rFonts w:eastAsia="等线"/>
          <w:kern w:val="0"/>
        </w:rPr>
      </w:pPr>
    </w:p>
    <w:p w14:paraId="3AB054DB" w14:textId="19B43193" w:rsidR="00D97A1A" w:rsidRPr="007F429C" w:rsidRDefault="00D97A1A" w:rsidP="00552DA7">
      <w:pPr>
        <w:ind w:firstLineChars="0" w:firstLine="0"/>
        <w:jc w:val="center"/>
        <w:rPr>
          <w:rFonts w:eastAsia="等线"/>
          <w:kern w:val="0"/>
        </w:rPr>
      </w:pPr>
    </w:p>
    <w:p w14:paraId="30DE89FA" w14:textId="646010C9" w:rsidR="00D97A1A" w:rsidRPr="007F429C" w:rsidRDefault="00D97A1A" w:rsidP="00552DA7">
      <w:pPr>
        <w:ind w:firstLineChars="0" w:firstLine="0"/>
        <w:jc w:val="center"/>
        <w:rPr>
          <w:rFonts w:eastAsia="等线"/>
          <w:kern w:val="0"/>
        </w:rPr>
      </w:pPr>
    </w:p>
    <w:p w14:paraId="5470EE79" w14:textId="0B7970AD" w:rsidR="00D97A1A" w:rsidRPr="007F429C" w:rsidRDefault="00D97A1A" w:rsidP="00552DA7">
      <w:pPr>
        <w:ind w:firstLineChars="0" w:firstLine="0"/>
        <w:jc w:val="center"/>
        <w:rPr>
          <w:rFonts w:eastAsia="等线"/>
          <w:kern w:val="0"/>
        </w:rPr>
      </w:pPr>
    </w:p>
    <w:p w14:paraId="4CE452B8" w14:textId="6E464DAF" w:rsidR="00D97A1A" w:rsidRPr="007F429C" w:rsidRDefault="00D97A1A" w:rsidP="00552DA7">
      <w:pPr>
        <w:ind w:firstLineChars="0" w:firstLine="0"/>
        <w:jc w:val="center"/>
        <w:rPr>
          <w:rFonts w:eastAsia="等线"/>
          <w:kern w:val="0"/>
        </w:rPr>
      </w:pPr>
    </w:p>
    <w:p w14:paraId="1A1F218C" w14:textId="3756ABC9" w:rsidR="00D97A1A" w:rsidRPr="007F429C" w:rsidRDefault="00D97A1A" w:rsidP="00552DA7">
      <w:pPr>
        <w:ind w:firstLineChars="0" w:firstLine="0"/>
        <w:jc w:val="center"/>
        <w:rPr>
          <w:rFonts w:eastAsia="等线"/>
          <w:kern w:val="0"/>
        </w:rPr>
      </w:pPr>
    </w:p>
    <w:p w14:paraId="13091324" w14:textId="5E300CBD" w:rsidR="00D97A1A" w:rsidRPr="007F429C" w:rsidRDefault="00D97A1A" w:rsidP="00552DA7">
      <w:pPr>
        <w:ind w:firstLineChars="0" w:firstLine="0"/>
        <w:jc w:val="center"/>
        <w:rPr>
          <w:rFonts w:eastAsia="等线"/>
          <w:kern w:val="0"/>
        </w:rPr>
      </w:pPr>
    </w:p>
    <w:p w14:paraId="7465A57E" w14:textId="7A8AD61F" w:rsidR="00D97A1A" w:rsidRPr="007F429C" w:rsidRDefault="00D97A1A" w:rsidP="00552DA7">
      <w:pPr>
        <w:ind w:firstLineChars="0" w:firstLine="0"/>
        <w:jc w:val="center"/>
        <w:rPr>
          <w:rFonts w:eastAsia="等线"/>
          <w:kern w:val="0"/>
        </w:rPr>
      </w:pPr>
    </w:p>
    <w:p w14:paraId="3B454D23" w14:textId="6CAD0484" w:rsidR="00D97A1A" w:rsidRPr="007F429C" w:rsidRDefault="00D97A1A" w:rsidP="00552DA7">
      <w:pPr>
        <w:ind w:firstLineChars="0" w:firstLine="0"/>
        <w:jc w:val="center"/>
        <w:rPr>
          <w:rFonts w:eastAsia="等线"/>
          <w:kern w:val="0"/>
        </w:rPr>
      </w:pPr>
    </w:p>
    <w:p w14:paraId="44931CC3" w14:textId="5AC33264" w:rsidR="00D97A1A" w:rsidRPr="007F429C" w:rsidRDefault="00D97A1A" w:rsidP="00552DA7">
      <w:pPr>
        <w:ind w:firstLineChars="0" w:firstLine="0"/>
        <w:jc w:val="center"/>
        <w:rPr>
          <w:rFonts w:eastAsia="等线"/>
          <w:kern w:val="0"/>
        </w:rPr>
      </w:pPr>
    </w:p>
    <w:p w14:paraId="0D710018" w14:textId="431D636C" w:rsidR="00D97A1A" w:rsidRPr="007F429C" w:rsidRDefault="00D97A1A" w:rsidP="00552DA7">
      <w:pPr>
        <w:ind w:firstLineChars="0" w:firstLine="0"/>
        <w:jc w:val="center"/>
        <w:rPr>
          <w:rFonts w:eastAsia="等线"/>
          <w:kern w:val="0"/>
        </w:rPr>
      </w:pPr>
    </w:p>
    <w:p w14:paraId="597C03BE" w14:textId="05A8843E" w:rsidR="00D97A1A" w:rsidRPr="007F429C" w:rsidRDefault="00D97A1A" w:rsidP="00552DA7">
      <w:pPr>
        <w:ind w:firstLineChars="0" w:firstLine="0"/>
        <w:jc w:val="center"/>
        <w:rPr>
          <w:rFonts w:eastAsia="等线"/>
          <w:kern w:val="0"/>
        </w:rPr>
      </w:pPr>
    </w:p>
    <w:p w14:paraId="2CE5E770" w14:textId="0AEC6DE9" w:rsidR="00D97A1A" w:rsidRPr="007F429C" w:rsidRDefault="00D97A1A" w:rsidP="00552DA7">
      <w:pPr>
        <w:ind w:firstLineChars="0" w:firstLine="0"/>
        <w:jc w:val="center"/>
        <w:rPr>
          <w:rFonts w:eastAsia="等线"/>
          <w:kern w:val="0"/>
        </w:rPr>
      </w:pPr>
    </w:p>
    <w:p w14:paraId="2B413C4B" w14:textId="00B2C904" w:rsidR="00D97A1A" w:rsidRPr="007F429C" w:rsidRDefault="00D97A1A" w:rsidP="00552DA7">
      <w:pPr>
        <w:ind w:firstLineChars="0" w:firstLine="0"/>
        <w:jc w:val="center"/>
        <w:rPr>
          <w:rFonts w:eastAsia="等线"/>
          <w:kern w:val="0"/>
        </w:rPr>
      </w:pPr>
    </w:p>
    <w:p w14:paraId="65D641AB" w14:textId="67A22532" w:rsidR="00D97A1A" w:rsidRPr="007F429C" w:rsidRDefault="00D97A1A" w:rsidP="00552DA7">
      <w:pPr>
        <w:ind w:firstLineChars="0" w:firstLine="0"/>
        <w:jc w:val="center"/>
        <w:rPr>
          <w:rFonts w:eastAsia="等线"/>
          <w:kern w:val="0"/>
        </w:rPr>
      </w:pPr>
    </w:p>
    <w:p w14:paraId="5279DFEE" w14:textId="28909577" w:rsidR="00D97A1A" w:rsidRPr="007F429C" w:rsidRDefault="00D97A1A" w:rsidP="00552DA7">
      <w:pPr>
        <w:ind w:firstLineChars="0" w:firstLine="0"/>
        <w:jc w:val="center"/>
        <w:rPr>
          <w:rFonts w:eastAsia="等线"/>
          <w:kern w:val="0"/>
        </w:rPr>
      </w:pPr>
    </w:p>
    <w:p w14:paraId="4DC2AE34" w14:textId="40A1CEAB" w:rsidR="00D97A1A" w:rsidRPr="007F429C" w:rsidRDefault="00D97A1A" w:rsidP="00552DA7">
      <w:pPr>
        <w:ind w:firstLineChars="0" w:firstLine="0"/>
        <w:jc w:val="center"/>
        <w:rPr>
          <w:rFonts w:eastAsia="等线"/>
          <w:kern w:val="0"/>
        </w:rPr>
      </w:pPr>
    </w:p>
    <w:p w14:paraId="1A823E6E" w14:textId="77777777" w:rsidR="00D97A1A" w:rsidRPr="007F429C" w:rsidRDefault="00D97A1A" w:rsidP="00552DA7">
      <w:pPr>
        <w:ind w:firstLineChars="0" w:firstLine="0"/>
        <w:jc w:val="center"/>
        <w:rPr>
          <w:rFonts w:eastAsia="等线"/>
          <w:kern w:val="0"/>
        </w:rPr>
      </w:pPr>
    </w:p>
    <w:p w14:paraId="03CCBBFE" w14:textId="134107BA" w:rsidR="00C865B0" w:rsidRDefault="00C865B0" w:rsidP="00B620C8">
      <w:pPr>
        <w:spacing w:line="240" w:lineRule="auto"/>
        <w:ind w:firstLineChars="0" w:firstLine="0"/>
        <w:jc w:val="center"/>
      </w:pPr>
    </w:p>
    <w:p w14:paraId="005E878F" w14:textId="694DCE71" w:rsidR="00B620C8" w:rsidRDefault="00431A5C" w:rsidP="00B620C8">
      <w:pPr>
        <w:spacing w:line="240" w:lineRule="auto"/>
        <w:ind w:firstLineChars="0" w:firstLine="0"/>
        <w:jc w:val="center"/>
      </w:pPr>
      <w:r>
        <w:object w:dxaOrig="7956" w:dyaOrig="5640" w14:anchorId="4D6F4C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6pt;height:144.45pt" o:ole="">
            <v:imagedata r:id="rId8" o:title="" croptop="6007f" cropbottom="1394f" cropleft="5247f" cropright="7297f"/>
          </v:shape>
          <o:OLEObject Type="Embed" ProgID="Origin50.Graph" ShapeID="_x0000_i1025" DrawAspect="Content" ObjectID="_1698664982" r:id="rId9"/>
        </w:object>
      </w:r>
      <w:r>
        <w:object w:dxaOrig="7956" w:dyaOrig="5640" w14:anchorId="7A4ED270">
          <v:shape id="_x0000_i1026" type="#_x0000_t75" style="width:186.45pt;height:145.7pt" o:ole="">
            <v:imagedata r:id="rId10" o:title="" croptop="5682f" cropbottom="1604f" cropleft="5024f" cropright="7296f"/>
          </v:shape>
          <o:OLEObject Type="Embed" ProgID="Origin50.Graph" ShapeID="_x0000_i1026" DrawAspect="Content" ObjectID="_1698664983" r:id="rId11"/>
        </w:object>
      </w:r>
    </w:p>
    <w:p w14:paraId="68F5AE9F" w14:textId="74964F4C" w:rsidR="00431A5C" w:rsidRPr="007F429C" w:rsidRDefault="00431A5C" w:rsidP="00B620C8">
      <w:pPr>
        <w:spacing w:line="240" w:lineRule="auto"/>
        <w:ind w:firstLineChars="0" w:firstLine="0"/>
        <w:jc w:val="center"/>
        <w:rPr>
          <w:rFonts w:eastAsia="等线"/>
          <w:b/>
          <w:bCs/>
          <w:kern w:val="0"/>
          <w:lang w:val="de-DE"/>
        </w:rPr>
      </w:pPr>
      <w:r>
        <w:object w:dxaOrig="7956" w:dyaOrig="5640" w14:anchorId="45A32CBA">
          <v:shape id="_x0000_i1027" type="#_x0000_t75" style="width:195.45pt;height:151.3pt" o:ole="">
            <v:imagedata r:id="rId12" o:title="" croptop="5787f" cropbottom="1720f" cropleft="5090f" cropright="7372f"/>
          </v:shape>
          <o:OLEObject Type="Embed" ProgID="Origin50.Graph" ShapeID="_x0000_i1027" DrawAspect="Content" ObjectID="_1698664984" r:id="rId13"/>
        </w:object>
      </w:r>
    </w:p>
    <w:p w14:paraId="66A5B407" w14:textId="5D626BE2" w:rsidR="00F30F6E" w:rsidRPr="007F429C" w:rsidRDefault="00BB4EC1" w:rsidP="00CF0E59">
      <w:pPr>
        <w:spacing w:line="360" w:lineRule="auto"/>
        <w:ind w:firstLineChars="0" w:firstLine="0"/>
        <w:jc w:val="center"/>
        <w:rPr>
          <w:rFonts w:eastAsia="等线"/>
          <w:kern w:val="0"/>
          <w:lang w:val="de-DE"/>
        </w:rPr>
      </w:pPr>
      <w:r>
        <w:rPr>
          <w:rFonts w:eastAsia="等线"/>
          <w:b/>
          <w:bCs/>
          <w:kern w:val="0"/>
          <w:lang w:val="de-DE"/>
        </w:rPr>
        <w:t>Fig</w:t>
      </w:r>
      <w:r w:rsidR="00552DA7" w:rsidRPr="007F429C">
        <w:rPr>
          <w:rFonts w:eastAsia="等线"/>
          <w:b/>
          <w:bCs/>
          <w:kern w:val="0"/>
          <w:lang w:val="de-DE"/>
        </w:rPr>
        <w:t xml:space="preserve"> S2</w:t>
      </w:r>
      <w:r w:rsidR="00C865B0" w:rsidRPr="007F429C">
        <w:rPr>
          <w:rFonts w:eastAsia="等线"/>
          <w:b/>
          <w:bCs/>
          <w:kern w:val="0"/>
          <w:lang w:val="de-DE"/>
        </w:rPr>
        <w:t xml:space="preserve"> </w:t>
      </w:r>
      <w:r w:rsidR="00C865B0" w:rsidRPr="007F429C">
        <w:rPr>
          <w:rFonts w:eastAsia="等线"/>
          <w:kern w:val="0"/>
          <w:lang w:val="de-DE"/>
        </w:rPr>
        <w:t>N</w:t>
      </w:r>
      <w:r w:rsidR="00C865B0" w:rsidRPr="007F429C">
        <w:rPr>
          <w:rFonts w:eastAsia="等线"/>
          <w:kern w:val="0"/>
          <w:vertAlign w:val="subscript"/>
          <w:lang w:val="de-DE"/>
        </w:rPr>
        <w:t>2</w:t>
      </w:r>
      <w:r w:rsidR="00C865B0" w:rsidRPr="007F429C">
        <w:rPr>
          <w:rFonts w:eastAsia="等线"/>
          <w:kern w:val="0"/>
          <w:lang w:val="de-DE"/>
        </w:rPr>
        <w:t xml:space="preserve"> adsorption–desorption </w:t>
      </w:r>
      <w:r w:rsidR="00813485" w:rsidRPr="007F429C">
        <w:t xml:space="preserve">isotherms </w:t>
      </w:r>
      <w:r w:rsidR="00C865B0" w:rsidRPr="007F429C">
        <w:rPr>
          <w:rFonts w:eastAsia="等线"/>
          <w:kern w:val="0"/>
          <w:lang w:val="de-DE"/>
        </w:rPr>
        <w:t>of (a) pure ZnO, (b) ZnSnO</w:t>
      </w:r>
      <w:r w:rsidR="00C865B0" w:rsidRPr="007F429C">
        <w:rPr>
          <w:rFonts w:eastAsia="等线"/>
          <w:kern w:val="0"/>
          <w:vertAlign w:val="subscript"/>
          <w:lang w:val="de-DE"/>
        </w:rPr>
        <w:t>3</w:t>
      </w:r>
      <w:r w:rsidR="00C865B0" w:rsidRPr="007F429C">
        <w:rPr>
          <w:rFonts w:eastAsia="等线"/>
          <w:kern w:val="0"/>
          <w:lang w:val="de-DE"/>
        </w:rPr>
        <w:t>/ZnO, (c) Bi</w:t>
      </w:r>
      <w:r w:rsidR="00C865B0" w:rsidRPr="007F429C">
        <w:rPr>
          <w:rFonts w:eastAsia="等线"/>
          <w:kern w:val="0"/>
          <w:vertAlign w:val="subscript"/>
          <w:lang w:val="de-DE"/>
        </w:rPr>
        <w:t>2</w:t>
      </w:r>
      <w:r w:rsidR="00C865B0" w:rsidRPr="007F429C">
        <w:rPr>
          <w:rFonts w:eastAsia="等线"/>
          <w:kern w:val="0"/>
          <w:lang w:val="de-DE"/>
        </w:rPr>
        <w:t>MoO</w:t>
      </w:r>
      <w:r w:rsidR="00C865B0" w:rsidRPr="007F429C">
        <w:rPr>
          <w:rFonts w:eastAsia="等线"/>
          <w:kern w:val="0"/>
          <w:vertAlign w:val="subscript"/>
          <w:lang w:val="de-DE"/>
        </w:rPr>
        <w:t>6</w:t>
      </w:r>
      <w:r w:rsidR="00C865B0" w:rsidRPr="007F429C">
        <w:rPr>
          <w:rFonts w:eastAsia="等线"/>
          <w:kern w:val="0"/>
          <w:lang w:val="de-DE"/>
        </w:rPr>
        <w:t>/ZnSnO</w:t>
      </w:r>
      <w:r w:rsidR="00C865B0" w:rsidRPr="007F429C">
        <w:rPr>
          <w:rFonts w:eastAsia="等线"/>
          <w:kern w:val="0"/>
          <w:vertAlign w:val="subscript"/>
          <w:lang w:val="de-DE"/>
        </w:rPr>
        <w:t>3</w:t>
      </w:r>
      <w:r w:rsidR="00C865B0" w:rsidRPr="007F429C">
        <w:rPr>
          <w:rFonts w:eastAsia="等线"/>
          <w:kern w:val="0"/>
          <w:lang w:val="de-DE"/>
        </w:rPr>
        <w:t>/ZnO (The illustration is the pore size distribution curve).</w:t>
      </w:r>
    </w:p>
    <w:p w14:paraId="055B289C" w14:textId="1531ABF6" w:rsidR="00D97A1A" w:rsidRPr="007F429C" w:rsidRDefault="00D97A1A" w:rsidP="00CF0E59">
      <w:pPr>
        <w:spacing w:line="360" w:lineRule="auto"/>
        <w:ind w:firstLineChars="0" w:firstLine="0"/>
        <w:jc w:val="center"/>
        <w:rPr>
          <w:rFonts w:eastAsia="等线"/>
          <w:kern w:val="0"/>
          <w:lang w:val="de-DE"/>
        </w:rPr>
      </w:pPr>
    </w:p>
    <w:p w14:paraId="2D9EB431" w14:textId="3C737BA4" w:rsidR="00D97A1A" w:rsidRPr="007F429C" w:rsidRDefault="00D97A1A" w:rsidP="00CF0E59">
      <w:pPr>
        <w:spacing w:line="360" w:lineRule="auto"/>
        <w:ind w:firstLineChars="0" w:firstLine="0"/>
        <w:jc w:val="center"/>
        <w:rPr>
          <w:rFonts w:eastAsia="等线"/>
          <w:kern w:val="0"/>
          <w:lang w:val="de-DE"/>
        </w:rPr>
      </w:pPr>
    </w:p>
    <w:p w14:paraId="355B1321" w14:textId="01F99695" w:rsidR="00D97A1A" w:rsidRPr="007F429C" w:rsidRDefault="00D97A1A" w:rsidP="00CF0E59">
      <w:pPr>
        <w:spacing w:line="360" w:lineRule="auto"/>
        <w:ind w:firstLineChars="0" w:firstLine="0"/>
        <w:jc w:val="center"/>
        <w:rPr>
          <w:rFonts w:eastAsia="等线"/>
          <w:kern w:val="0"/>
          <w:lang w:val="de-DE"/>
        </w:rPr>
      </w:pPr>
    </w:p>
    <w:p w14:paraId="5F129171" w14:textId="6662888C" w:rsidR="00D97A1A" w:rsidRPr="007F429C" w:rsidRDefault="00D97A1A" w:rsidP="00CF0E59">
      <w:pPr>
        <w:spacing w:line="360" w:lineRule="auto"/>
        <w:ind w:firstLineChars="0" w:firstLine="0"/>
        <w:jc w:val="center"/>
        <w:rPr>
          <w:rFonts w:eastAsia="等线"/>
          <w:kern w:val="0"/>
          <w:lang w:val="de-DE"/>
        </w:rPr>
      </w:pPr>
    </w:p>
    <w:p w14:paraId="6D1D544C" w14:textId="1937E7F7" w:rsidR="00D97A1A" w:rsidRPr="007F429C" w:rsidRDefault="00D97A1A" w:rsidP="00CF0E59">
      <w:pPr>
        <w:spacing w:line="360" w:lineRule="auto"/>
        <w:ind w:firstLineChars="0" w:firstLine="0"/>
        <w:jc w:val="center"/>
        <w:rPr>
          <w:rFonts w:eastAsia="等线"/>
          <w:kern w:val="0"/>
          <w:lang w:val="de-DE"/>
        </w:rPr>
      </w:pPr>
    </w:p>
    <w:p w14:paraId="10CAA80E" w14:textId="499DD2D7" w:rsidR="00D97A1A" w:rsidRPr="007F429C" w:rsidRDefault="00D97A1A" w:rsidP="00CF0E59">
      <w:pPr>
        <w:spacing w:line="360" w:lineRule="auto"/>
        <w:ind w:firstLineChars="0" w:firstLine="0"/>
        <w:jc w:val="center"/>
        <w:rPr>
          <w:rFonts w:eastAsia="等线"/>
          <w:kern w:val="0"/>
          <w:lang w:val="de-DE"/>
        </w:rPr>
      </w:pPr>
    </w:p>
    <w:p w14:paraId="46AE4CF5" w14:textId="27CB3E74" w:rsidR="00D97A1A" w:rsidRPr="007F429C" w:rsidRDefault="00D97A1A" w:rsidP="00CF0E59">
      <w:pPr>
        <w:spacing w:line="360" w:lineRule="auto"/>
        <w:ind w:firstLineChars="0" w:firstLine="0"/>
        <w:jc w:val="center"/>
        <w:rPr>
          <w:rFonts w:eastAsia="等线"/>
          <w:kern w:val="0"/>
          <w:lang w:val="de-DE"/>
        </w:rPr>
      </w:pPr>
    </w:p>
    <w:p w14:paraId="3B27ADC0" w14:textId="7C416EC5" w:rsidR="00D97A1A" w:rsidRPr="007F429C" w:rsidRDefault="00D97A1A" w:rsidP="00CF0E59">
      <w:pPr>
        <w:spacing w:line="360" w:lineRule="auto"/>
        <w:ind w:firstLineChars="0" w:firstLine="0"/>
        <w:jc w:val="center"/>
        <w:rPr>
          <w:rFonts w:eastAsia="等线"/>
          <w:kern w:val="0"/>
          <w:lang w:val="de-DE"/>
        </w:rPr>
      </w:pPr>
    </w:p>
    <w:p w14:paraId="75437B77" w14:textId="38E486D5" w:rsidR="00D97A1A" w:rsidRPr="007F429C" w:rsidRDefault="00D97A1A" w:rsidP="00CF0E59">
      <w:pPr>
        <w:spacing w:line="360" w:lineRule="auto"/>
        <w:ind w:firstLineChars="0" w:firstLine="0"/>
        <w:jc w:val="center"/>
        <w:rPr>
          <w:rFonts w:eastAsia="等线"/>
          <w:kern w:val="0"/>
          <w:lang w:val="de-DE"/>
        </w:rPr>
      </w:pPr>
    </w:p>
    <w:p w14:paraId="321563EF" w14:textId="79A79765" w:rsidR="00D97A1A" w:rsidRPr="007F429C" w:rsidRDefault="00D97A1A" w:rsidP="00CF0E59">
      <w:pPr>
        <w:spacing w:line="360" w:lineRule="auto"/>
        <w:ind w:firstLineChars="0" w:firstLine="0"/>
        <w:jc w:val="center"/>
        <w:rPr>
          <w:rFonts w:eastAsia="等线"/>
          <w:kern w:val="0"/>
          <w:lang w:val="de-DE"/>
        </w:rPr>
      </w:pPr>
    </w:p>
    <w:p w14:paraId="2D67FA26" w14:textId="08F45268" w:rsidR="00D97A1A" w:rsidRPr="007F429C" w:rsidRDefault="00D97A1A" w:rsidP="00CF0E59">
      <w:pPr>
        <w:spacing w:line="360" w:lineRule="auto"/>
        <w:ind w:firstLineChars="0" w:firstLine="0"/>
        <w:jc w:val="center"/>
        <w:rPr>
          <w:rFonts w:eastAsia="等线"/>
          <w:kern w:val="0"/>
          <w:lang w:val="de-DE"/>
        </w:rPr>
      </w:pPr>
    </w:p>
    <w:p w14:paraId="200A2804" w14:textId="40ADD8D3" w:rsidR="00D97A1A" w:rsidRPr="007F429C" w:rsidRDefault="00D97A1A" w:rsidP="00CF0E59">
      <w:pPr>
        <w:spacing w:line="360" w:lineRule="auto"/>
        <w:ind w:firstLineChars="0" w:firstLine="0"/>
        <w:jc w:val="center"/>
        <w:rPr>
          <w:rFonts w:eastAsia="等线"/>
          <w:kern w:val="0"/>
          <w:lang w:val="de-DE"/>
        </w:rPr>
      </w:pPr>
    </w:p>
    <w:p w14:paraId="6863F968" w14:textId="5E63F40E" w:rsidR="00D97A1A" w:rsidRPr="007F429C" w:rsidRDefault="00D97A1A" w:rsidP="00CF0E59">
      <w:pPr>
        <w:spacing w:line="360" w:lineRule="auto"/>
        <w:ind w:firstLineChars="0" w:firstLine="0"/>
        <w:jc w:val="center"/>
        <w:rPr>
          <w:rFonts w:eastAsia="等线"/>
          <w:kern w:val="0"/>
          <w:lang w:val="de-DE"/>
        </w:rPr>
      </w:pPr>
    </w:p>
    <w:p w14:paraId="3B969ECB" w14:textId="1C56A631" w:rsidR="00D97A1A" w:rsidRPr="007F429C" w:rsidRDefault="00D97A1A" w:rsidP="00CF0E59">
      <w:pPr>
        <w:spacing w:line="360" w:lineRule="auto"/>
        <w:ind w:firstLineChars="0" w:firstLine="0"/>
        <w:jc w:val="center"/>
        <w:rPr>
          <w:rFonts w:eastAsia="等线"/>
          <w:kern w:val="0"/>
          <w:lang w:val="de-DE"/>
        </w:rPr>
      </w:pPr>
    </w:p>
    <w:p w14:paraId="4332747A" w14:textId="77777777" w:rsidR="00D97A1A" w:rsidRPr="007F429C" w:rsidRDefault="00D97A1A" w:rsidP="00CF0E59">
      <w:pPr>
        <w:spacing w:line="360" w:lineRule="auto"/>
        <w:ind w:firstLineChars="0" w:firstLine="0"/>
        <w:jc w:val="center"/>
        <w:rPr>
          <w:rFonts w:eastAsia="等线"/>
          <w:kern w:val="0"/>
          <w:lang w:val="de-DE"/>
        </w:rPr>
      </w:pPr>
    </w:p>
    <w:p w14:paraId="16C5FD32" w14:textId="43A376C3" w:rsidR="00C865B0" w:rsidRPr="007F429C" w:rsidRDefault="00B620C8" w:rsidP="004D6ACE">
      <w:pPr>
        <w:spacing w:line="240" w:lineRule="auto"/>
        <w:ind w:firstLineChars="0" w:firstLine="0"/>
        <w:jc w:val="center"/>
        <w:rPr>
          <w:rFonts w:eastAsia="等线"/>
          <w:kern w:val="0"/>
          <w:lang w:val="de-DE"/>
        </w:rPr>
      </w:pPr>
      <w:r>
        <w:object w:dxaOrig="7956" w:dyaOrig="5640" w14:anchorId="2F4DFA59">
          <v:shape id="_x0000_i1028" type="#_x0000_t75" style="width:312.85pt;height:239.55pt" o:ole="">
            <v:imagedata r:id="rId14" o:title="" croptop="6554f" cropbottom="3346f" cropleft="6623f" cropright="7315f"/>
          </v:shape>
          <o:OLEObject Type="Embed" ProgID="Origin50.Graph" ShapeID="_x0000_i1028" DrawAspect="Content" ObjectID="_1698664985" r:id="rId15"/>
        </w:object>
      </w:r>
    </w:p>
    <w:p w14:paraId="3939D0E7" w14:textId="6B5B29E2" w:rsidR="00C865B0" w:rsidRPr="007F429C" w:rsidRDefault="00BB4EC1" w:rsidP="004D6ACE">
      <w:pPr>
        <w:spacing w:line="240" w:lineRule="auto"/>
        <w:ind w:firstLineChars="0" w:firstLine="0"/>
        <w:jc w:val="center"/>
        <w:rPr>
          <w:rFonts w:eastAsia="等线"/>
          <w:bCs/>
          <w:kern w:val="0"/>
        </w:rPr>
      </w:pPr>
      <w:r>
        <w:rPr>
          <w:rFonts w:eastAsia="等线"/>
          <w:b/>
          <w:bCs/>
          <w:kern w:val="0"/>
          <w:lang w:val="de-DE"/>
        </w:rPr>
        <w:t>Fig</w:t>
      </w:r>
      <w:r w:rsidR="00552DA7" w:rsidRPr="007F429C">
        <w:rPr>
          <w:rFonts w:eastAsia="等线"/>
          <w:b/>
          <w:bCs/>
          <w:kern w:val="0"/>
          <w:lang w:val="de-DE"/>
        </w:rPr>
        <w:t xml:space="preserve"> S3</w:t>
      </w:r>
      <w:r w:rsidR="00C865B0" w:rsidRPr="007F429C">
        <w:rPr>
          <w:rFonts w:eastAsia="等线"/>
          <w:b/>
          <w:bCs/>
          <w:kern w:val="0"/>
          <w:lang w:val="de-DE"/>
        </w:rPr>
        <w:t xml:space="preserve"> </w:t>
      </w:r>
      <w:r w:rsidR="00C865B0" w:rsidRPr="007F429C">
        <w:rPr>
          <w:rFonts w:eastAsia="等线"/>
          <w:bCs/>
          <w:kern w:val="0"/>
        </w:rPr>
        <w:t>Photoluminescence spectra of different samples (excitation: 500 nm)</w:t>
      </w:r>
      <w:r w:rsidR="00813485" w:rsidRPr="007F429C">
        <w:rPr>
          <w:rFonts w:eastAsia="等线"/>
          <w:bCs/>
          <w:kern w:val="0"/>
        </w:rPr>
        <w:t>.</w:t>
      </w:r>
    </w:p>
    <w:p w14:paraId="080AB4FD" w14:textId="679867E3" w:rsidR="00C031A2" w:rsidRPr="007F429C" w:rsidRDefault="00C031A2" w:rsidP="004D6ACE">
      <w:pPr>
        <w:spacing w:line="240" w:lineRule="auto"/>
        <w:ind w:firstLineChars="0" w:firstLine="0"/>
        <w:jc w:val="center"/>
        <w:rPr>
          <w:rFonts w:eastAsia="等线"/>
          <w:kern w:val="0"/>
        </w:rPr>
      </w:pPr>
    </w:p>
    <w:p w14:paraId="5CD65F42" w14:textId="6BA9452E" w:rsidR="005F68DE" w:rsidRPr="007F429C" w:rsidRDefault="005F68DE" w:rsidP="004D6ACE">
      <w:pPr>
        <w:spacing w:line="240" w:lineRule="auto"/>
        <w:ind w:firstLineChars="0" w:firstLine="0"/>
        <w:jc w:val="center"/>
        <w:rPr>
          <w:rFonts w:eastAsia="等线"/>
          <w:kern w:val="0"/>
        </w:rPr>
      </w:pPr>
    </w:p>
    <w:p w14:paraId="57CFE235" w14:textId="01AB3B86" w:rsidR="005F68DE" w:rsidRPr="007F429C" w:rsidRDefault="005F68DE" w:rsidP="004D6ACE">
      <w:pPr>
        <w:spacing w:line="240" w:lineRule="auto"/>
        <w:ind w:firstLineChars="0" w:firstLine="0"/>
        <w:jc w:val="center"/>
        <w:rPr>
          <w:rFonts w:eastAsia="等线"/>
          <w:kern w:val="0"/>
        </w:rPr>
      </w:pPr>
    </w:p>
    <w:p w14:paraId="211736EF" w14:textId="12A32B99" w:rsidR="00D97A1A" w:rsidRPr="007F429C" w:rsidRDefault="00D97A1A" w:rsidP="004D6ACE">
      <w:pPr>
        <w:spacing w:line="240" w:lineRule="auto"/>
        <w:ind w:firstLineChars="0" w:firstLine="0"/>
        <w:jc w:val="center"/>
        <w:rPr>
          <w:rFonts w:eastAsia="等线"/>
          <w:kern w:val="0"/>
        </w:rPr>
      </w:pPr>
    </w:p>
    <w:p w14:paraId="18CC3C9D" w14:textId="6E3E1711" w:rsidR="00D97A1A" w:rsidRPr="007F429C" w:rsidRDefault="00D97A1A" w:rsidP="004D6ACE">
      <w:pPr>
        <w:spacing w:line="240" w:lineRule="auto"/>
        <w:ind w:firstLineChars="0" w:firstLine="0"/>
        <w:jc w:val="center"/>
        <w:rPr>
          <w:rFonts w:eastAsia="等线"/>
          <w:kern w:val="0"/>
        </w:rPr>
      </w:pPr>
    </w:p>
    <w:p w14:paraId="5F07E4AE" w14:textId="4CDCCAA4" w:rsidR="00D97A1A" w:rsidRPr="007F429C" w:rsidRDefault="00D97A1A" w:rsidP="004D6ACE">
      <w:pPr>
        <w:spacing w:line="240" w:lineRule="auto"/>
        <w:ind w:firstLineChars="0" w:firstLine="0"/>
        <w:jc w:val="center"/>
        <w:rPr>
          <w:rFonts w:eastAsia="等线"/>
          <w:kern w:val="0"/>
        </w:rPr>
      </w:pPr>
    </w:p>
    <w:p w14:paraId="4D56D0D7" w14:textId="1696AB17" w:rsidR="00D97A1A" w:rsidRPr="007F429C" w:rsidRDefault="00D97A1A" w:rsidP="004D6ACE">
      <w:pPr>
        <w:spacing w:line="240" w:lineRule="auto"/>
        <w:ind w:firstLineChars="0" w:firstLine="0"/>
        <w:jc w:val="center"/>
        <w:rPr>
          <w:rFonts w:eastAsia="等线"/>
          <w:kern w:val="0"/>
        </w:rPr>
      </w:pPr>
    </w:p>
    <w:p w14:paraId="2D2E42CF" w14:textId="62C5D48A" w:rsidR="00D97A1A" w:rsidRPr="007F429C" w:rsidRDefault="00D97A1A" w:rsidP="004D6ACE">
      <w:pPr>
        <w:spacing w:line="240" w:lineRule="auto"/>
        <w:ind w:firstLineChars="0" w:firstLine="0"/>
        <w:jc w:val="center"/>
        <w:rPr>
          <w:rFonts w:eastAsia="等线"/>
          <w:kern w:val="0"/>
        </w:rPr>
      </w:pPr>
    </w:p>
    <w:p w14:paraId="5A77AE10" w14:textId="3C5D8649" w:rsidR="00D97A1A" w:rsidRPr="007F429C" w:rsidRDefault="00D97A1A" w:rsidP="004D6ACE">
      <w:pPr>
        <w:spacing w:line="240" w:lineRule="auto"/>
        <w:ind w:firstLineChars="0" w:firstLine="0"/>
        <w:jc w:val="center"/>
        <w:rPr>
          <w:rFonts w:eastAsia="等线"/>
          <w:kern w:val="0"/>
        </w:rPr>
      </w:pPr>
    </w:p>
    <w:p w14:paraId="6AF57CA1" w14:textId="66BB0BB8" w:rsidR="00D97A1A" w:rsidRPr="007F429C" w:rsidRDefault="00D97A1A" w:rsidP="004D6ACE">
      <w:pPr>
        <w:spacing w:line="240" w:lineRule="auto"/>
        <w:ind w:firstLineChars="0" w:firstLine="0"/>
        <w:jc w:val="center"/>
        <w:rPr>
          <w:rFonts w:eastAsia="等线"/>
          <w:kern w:val="0"/>
        </w:rPr>
      </w:pPr>
    </w:p>
    <w:p w14:paraId="30BD8CF4" w14:textId="72D530D3" w:rsidR="00D97A1A" w:rsidRPr="007F429C" w:rsidRDefault="00D97A1A" w:rsidP="004D6ACE">
      <w:pPr>
        <w:spacing w:line="240" w:lineRule="auto"/>
        <w:ind w:firstLineChars="0" w:firstLine="0"/>
        <w:jc w:val="center"/>
        <w:rPr>
          <w:rFonts w:eastAsia="等线"/>
          <w:kern w:val="0"/>
        </w:rPr>
      </w:pPr>
    </w:p>
    <w:p w14:paraId="77BEF3BA" w14:textId="7399281E" w:rsidR="00D97A1A" w:rsidRPr="007F429C" w:rsidRDefault="00D97A1A" w:rsidP="004D6ACE">
      <w:pPr>
        <w:spacing w:line="240" w:lineRule="auto"/>
        <w:ind w:firstLineChars="0" w:firstLine="0"/>
        <w:jc w:val="center"/>
        <w:rPr>
          <w:rFonts w:eastAsia="等线"/>
          <w:kern w:val="0"/>
        </w:rPr>
      </w:pPr>
    </w:p>
    <w:p w14:paraId="55A50959" w14:textId="0921E94B" w:rsidR="00D97A1A" w:rsidRPr="007F429C" w:rsidRDefault="00D97A1A" w:rsidP="004D6ACE">
      <w:pPr>
        <w:spacing w:line="240" w:lineRule="auto"/>
        <w:ind w:firstLineChars="0" w:firstLine="0"/>
        <w:jc w:val="center"/>
        <w:rPr>
          <w:rFonts w:eastAsia="等线"/>
          <w:kern w:val="0"/>
        </w:rPr>
      </w:pPr>
    </w:p>
    <w:p w14:paraId="254E9AE1" w14:textId="0C2DB39F" w:rsidR="00D97A1A" w:rsidRPr="007F429C" w:rsidRDefault="00D97A1A" w:rsidP="004D6ACE">
      <w:pPr>
        <w:spacing w:line="240" w:lineRule="auto"/>
        <w:ind w:firstLineChars="0" w:firstLine="0"/>
        <w:jc w:val="center"/>
        <w:rPr>
          <w:rFonts w:eastAsia="等线"/>
          <w:kern w:val="0"/>
        </w:rPr>
      </w:pPr>
    </w:p>
    <w:p w14:paraId="1C501E33" w14:textId="294D8BC0" w:rsidR="00D97A1A" w:rsidRPr="007F429C" w:rsidRDefault="00D97A1A" w:rsidP="004D6ACE">
      <w:pPr>
        <w:spacing w:line="240" w:lineRule="auto"/>
        <w:ind w:firstLineChars="0" w:firstLine="0"/>
        <w:jc w:val="center"/>
        <w:rPr>
          <w:rFonts w:eastAsia="等线"/>
          <w:kern w:val="0"/>
        </w:rPr>
      </w:pPr>
    </w:p>
    <w:p w14:paraId="3C0CA153" w14:textId="5BA500D8" w:rsidR="00D97A1A" w:rsidRPr="007F429C" w:rsidRDefault="00D97A1A" w:rsidP="004D6ACE">
      <w:pPr>
        <w:spacing w:line="240" w:lineRule="auto"/>
        <w:ind w:firstLineChars="0" w:firstLine="0"/>
        <w:jc w:val="center"/>
        <w:rPr>
          <w:rFonts w:eastAsia="等线"/>
          <w:kern w:val="0"/>
        </w:rPr>
      </w:pPr>
    </w:p>
    <w:p w14:paraId="4CCEC6A2" w14:textId="288886B2" w:rsidR="00D97A1A" w:rsidRPr="007F429C" w:rsidRDefault="00D97A1A" w:rsidP="004D6ACE">
      <w:pPr>
        <w:spacing w:line="240" w:lineRule="auto"/>
        <w:ind w:firstLineChars="0" w:firstLine="0"/>
        <w:jc w:val="center"/>
        <w:rPr>
          <w:rFonts w:eastAsia="等线"/>
          <w:kern w:val="0"/>
        </w:rPr>
      </w:pPr>
    </w:p>
    <w:p w14:paraId="2C611D29" w14:textId="2FED69B4" w:rsidR="00D97A1A" w:rsidRPr="007F429C" w:rsidRDefault="00D97A1A" w:rsidP="004D6ACE">
      <w:pPr>
        <w:spacing w:line="240" w:lineRule="auto"/>
        <w:ind w:firstLineChars="0" w:firstLine="0"/>
        <w:jc w:val="center"/>
        <w:rPr>
          <w:rFonts w:eastAsia="等线"/>
          <w:kern w:val="0"/>
        </w:rPr>
      </w:pPr>
    </w:p>
    <w:p w14:paraId="708E876A" w14:textId="224EE527" w:rsidR="00D97A1A" w:rsidRPr="007F429C" w:rsidRDefault="00D97A1A" w:rsidP="004D6ACE">
      <w:pPr>
        <w:spacing w:line="240" w:lineRule="auto"/>
        <w:ind w:firstLineChars="0" w:firstLine="0"/>
        <w:jc w:val="center"/>
        <w:rPr>
          <w:rFonts w:eastAsia="等线"/>
          <w:kern w:val="0"/>
        </w:rPr>
      </w:pPr>
    </w:p>
    <w:p w14:paraId="4C769155" w14:textId="394079BE" w:rsidR="00D97A1A" w:rsidRPr="007F429C" w:rsidRDefault="00D97A1A" w:rsidP="004D6ACE">
      <w:pPr>
        <w:spacing w:line="240" w:lineRule="auto"/>
        <w:ind w:firstLineChars="0" w:firstLine="0"/>
        <w:jc w:val="center"/>
        <w:rPr>
          <w:rFonts w:eastAsia="等线"/>
          <w:kern w:val="0"/>
        </w:rPr>
      </w:pPr>
    </w:p>
    <w:p w14:paraId="00E55B22" w14:textId="6ADE8720" w:rsidR="00D97A1A" w:rsidRPr="007F429C" w:rsidRDefault="00D97A1A" w:rsidP="004D6ACE">
      <w:pPr>
        <w:spacing w:line="240" w:lineRule="auto"/>
        <w:ind w:firstLineChars="0" w:firstLine="0"/>
        <w:jc w:val="center"/>
        <w:rPr>
          <w:rFonts w:eastAsia="等线"/>
          <w:kern w:val="0"/>
        </w:rPr>
      </w:pPr>
    </w:p>
    <w:p w14:paraId="5C611F7F" w14:textId="0C80B692" w:rsidR="004D6ACE" w:rsidRPr="007F429C" w:rsidRDefault="00B62916" w:rsidP="004D6ACE">
      <w:pPr>
        <w:spacing w:line="240" w:lineRule="auto"/>
        <w:ind w:firstLineChars="0" w:firstLine="0"/>
        <w:jc w:val="center"/>
        <w:rPr>
          <w:rFonts w:eastAsia="等线"/>
          <w:kern w:val="0"/>
          <w:lang w:val="de-DE"/>
        </w:rPr>
      </w:pPr>
      <w:r>
        <w:rPr>
          <w:noProof/>
        </w:rPr>
        <w:drawing>
          <wp:inline distT="0" distB="0" distL="0" distR="0" wp14:anchorId="40E8ABEC" wp14:editId="7C172E9E">
            <wp:extent cx="4853940" cy="3787140"/>
            <wp:effectExtent l="0" t="0" r="381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9587" t="8807" r="11102" b="3655"/>
                    <a:stretch/>
                  </pic:blipFill>
                  <pic:spPr bwMode="auto">
                    <a:xfrm>
                      <a:off x="0" y="0"/>
                      <a:ext cx="4853940" cy="3787140"/>
                    </a:xfrm>
                    <a:prstGeom prst="rect">
                      <a:avLst/>
                    </a:prstGeom>
                    <a:ln>
                      <a:noFill/>
                    </a:ln>
                    <a:extLst>
                      <a:ext uri="{53640926-AAD7-44D8-BBD7-CCE9431645EC}">
                        <a14:shadowObscured xmlns:a14="http://schemas.microsoft.com/office/drawing/2010/main"/>
                      </a:ext>
                    </a:extLst>
                  </pic:spPr>
                </pic:pic>
              </a:graphicData>
            </a:graphic>
          </wp:inline>
        </w:drawing>
      </w:r>
    </w:p>
    <w:p w14:paraId="6166E4F2" w14:textId="27271BE2" w:rsidR="00377E52" w:rsidRPr="007F429C" w:rsidRDefault="00BB4EC1" w:rsidP="00CF0E59">
      <w:pPr>
        <w:kinsoku w:val="0"/>
        <w:spacing w:line="360" w:lineRule="auto"/>
        <w:ind w:firstLineChars="0" w:firstLine="0"/>
        <w:jc w:val="center"/>
        <w:rPr>
          <w:rFonts w:eastAsia="等线"/>
          <w:kern w:val="0"/>
          <w:lang w:val="de-DE"/>
        </w:rPr>
      </w:pPr>
      <w:bookmarkStart w:id="4" w:name="_Hlk78107937"/>
      <w:r>
        <w:rPr>
          <w:rFonts w:eastAsia="等线"/>
          <w:b/>
          <w:bCs/>
          <w:kern w:val="0"/>
          <w:lang w:val="de-DE"/>
        </w:rPr>
        <w:t>Fig</w:t>
      </w:r>
      <w:r w:rsidR="004D6ACE" w:rsidRPr="007F429C">
        <w:rPr>
          <w:rFonts w:eastAsia="等线"/>
          <w:b/>
          <w:bCs/>
          <w:kern w:val="0"/>
          <w:lang w:val="de-DE"/>
        </w:rPr>
        <w:t xml:space="preserve"> </w:t>
      </w:r>
      <w:r w:rsidR="00552DA7" w:rsidRPr="007F429C">
        <w:rPr>
          <w:rFonts w:eastAsia="等线"/>
          <w:b/>
          <w:bCs/>
          <w:kern w:val="0"/>
          <w:lang w:val="de-DE"/>
        </w:rPr>
        <w:t>S4</w:t>
      </w:r>
      <w:r w:rsidR="00BC7058" w:rsidRPr="007F429C">
        <w:rPr>
          <w:rFonts w:eastAsia="等线"/>
          <w:b/>
          <w:bCs/>
          <w:kern w:val="0"/>
          <w:lang w:val="de-DE"/>
        </w:rPr>
        <w:t xml:space="preserve"> </w:t>
      </w:r>
      <w:r w:rsidR="004D6ACE" w:rsidRPr="007F429C">
        <w:rPr>
          <w:rFonts w:eastAsia="等线"/>
          <w:kern w:val="0"/>
          <w:lang w:val="de-DE"/>
        </w:rPr>
        <w:t>The UV</w:t>
      </w:r>
      <w:r w:rsidR="00813485" w:rsidRPr="007F429C">
        <w:rPr>
          <w:rFonts w:eastAsia="等线"/>
          <w:kern w:val="0"/>
          <w:lang w:val="de-DE"/>
        </w:rPr>
        <w:t>–</w:t>
      </w:r>
      <w:r w:rsidR="004D6ACE" w:rsidRPr="007F429C">
        <w:rPr>
          <w:rFonts w:eastAsia="等线"/>
          <w:kern w:val="0"/>
          <w:lang w:val="de-DE"/>
        </w:rPr>
        <w:t xml:space="preserve">vis </w:t>
      </w:r>
      <w:r w:rsidR="00CF0E59" w:rsidRPr="007F429C">
        <w:t>absorbance</w:t>
      </w:r>
      <w:r w:rsidR="00CF0E59" w:rsidRPr="007F429C">
        <w:rPr>
          <w:rFonts w:eastAsia="等线"/>
          <w:kern w:val="0"/>
          <w:lang w:val="de-DE"/>
        </w:rPr>
        <w:t xml:space="preserve"> </w:t>
      </w:r>
      <w:r w:rsidR="004D6ACE" w:rsidRPr="007F429C">
        <w:rPr>
          <w:rFonts w:eastAsia="等线"/>
          <w:kern w:val="0"/>
          <w:lang w:val="de-DE"/>
        </w:rPr>
        <w:t xml:space="preserve">spectra of </w:t>
      </w:r>
      <w:r w:rsidR="00C12E74" w:rsidRPr="007F429C">
        <w:rPr>
          <w:rFonts w:eastAsia="等线"/>
          <w:kern w:val="0"/>
          <w:lang w:val="de-DE"/>
        </w:rPr>
        <w:t>CV</w:t>
      </w:r>
      <w:r w:rsidR="004D6ACE" w:rsidRPr="007F429C">
        <w:rPr>
          <w:rFonts w:eastAsia="等线"/>
          <w:kern w:val="0"/>
          <w:lang w:val="de-DE"/>
        </w:rPr>
        <w:t xml:space="preserve"> </w:t>
      </w:r>
      <w:bookmarkStart w:id="5" w:name="_Hlk78107832"/>
      <w:r w:rsidR="004D6ACE" w:rsidRPr="007F429C">
        <w:rPr>
          <w:rFonts w:eastAsia="等线"/>
          <w:kern w:val="0"/>
          <w:lang w:val="de-DE"/>
        </w:rPr>
        <w:t>at different degradation</w:t>
      </w:r>
      <w:r w:rsidR="004D6ACE" w:rsidRPr="007F429C" w:rsidDel="0018348D">
        <w:rPr>
          <w:rFonts w:eastAsia="等线"/>
          <w:kern w:val="0"/>
          <w:lang w:val="de-DE"/>
        </w:rPr>
        <w:t xml:space="preserve"> </w:t>
      </w:r>
      <w:bookmarkEnd w:id="5"/>
      <w:r w:rsidR="004D6ACE" w:rsidRPr="007F429C">
        <w:rPr>
          <w:rFonts w:eastAsia="等线"/>
          <w:kern w:val="0"/>
          <w:lang w:val="de-DE"/>
        </w:rPr>
        <w:t>time</w:t>
      </w:r>
      <w:r w:rsidR="00813485" w:rsidRPr="007F429C">
        <w:rPr>
          <w:rFonts w:eastAsia="等线"/>
          <w:kern w:val="0"/>
          <w:lang w:val="de-DE"/>
        </w:rPr>
        <w:t>s</w:t>
      </w:r>
      <w:r w:rsidR="004D6ACE" w:rsidRPr="007F429C">
        <w:rPr>
          <w:rFonts w:eastAsia="等线"/>
          <w:kern w:val="0"/>
          <w:lang w:val="de-DE"/>
        </w:rPr>
        <w:t xml:space="preserve"> </w:t>
      </w:r>
      <w:r w:rsidR="00CF0E59" w:rsidRPr="007F429C">
        <w:rPr>
          <w:rFonts w:eastAsia="等线"/>
          <w:kern w:val="0"/>
          <w:lang w:val="de-DE"/>
        </w:rPr>
        <w:t>with</w:t>
      </w:r>
      <w:r w:rsidR="004D6ACE" w:rsidRPr="007F429C">
        <w:rPr>
          <w:rFonts w:eastAsia="等线"/>
          <w:kern w:val="0"/>
          <w:lang w:val="de-DE"/>
        </w:rPr>
        <w:t xml:space="preserve"> </w:t>
      </w:r>
      <w:r w:rsidR="00D85499" w:rsidRPr="007F429C">
        <w:rPr>
          <w:rFonts w:eastAsia="等线"/>
          <w:kern w:val="0"/>
          <w:lang w:val="de-DE"/>
        </w:rPr>
        <w:t>0.</w:t>
      </w:r>
      <w:r w:rsidR="00C12E74" w:rsidRPr="007F429C">
        <w:rPr>
          <w:rFonts w:eastAsia="等线"/>
          <w:kern w:val="0"/>
          <w:lang w:val="de-DE"/>
        </w:rPr>
        <w:t>15 g</w:t>
      </w:r>
      <w:r w:rsidR="004D6ACE" w:rsidRPr="007F429C">
        <w:rPr>
          <w:rFonts w:eastAsia="等线"/>
          <w:kern w:val="0"/>
          <w:lang w:val="de-DE"/>
        </w:rPr>
        <w:t xml:space="preserve"> </w:t>
      </w:r>
      <w:r w:rsidR="00C12E74" w:rsidRPr="007F429C">
        <w:rPr>
          <w:rFonts w:eastAsia="等线"/>
          <w:kern w:val="0"/>
        </w:rPr>
        <w:t>Bi</w:t>
      </w:r>
      <w:r w:rsidR="00C12E74" w:rsidRPr="007F429C">
        <w:rPr>
          <w:rFonts w:eastAsia="等线"/>
          <w:kern w:val="0"/>
          <w:vertAlign w:val="subscript"/>
        </w:rPr>
        <w:t>2</w:t>
      </w:r>
      <w:r w:rsidR="00C12E74" w:rsidRPr="007F429C">
        <w:rPr>
          <w:rFonts w:eastAsia="等线"/>
          <w:kern w:val="0"/>
        </w:rPr>
        <w:t>MoO</w:t>
      </w:r>
      <w:r w:rsidR="00C12E74" w:rsidRPr="007F429C">
        <w:rPr>
          <w:rFonts w:eastAsia="等线"/>
          <w:kern w:val="0"/>
          <w:vertAlign w:val="subscript"/>
        </w:rPr>
        <w:t>6</w:t>
      </w:r>
      <w:r w:rsidR="00C12E74" w:rsidRPr="007F429C">
        <w:rPr>
          <w:rFonts w:eastAsia="等线"/>
          <w:kern w:val="0"/>
        </w:rPr>
        <w:t>/ZnSnO</w:t>
      </w:r>
      <w:r w:rsidR="00C12E74" w:rsidRPr="007F429C">
        <w:rPr>
          <w:rFonts w:eastAsia="等线"/>
          <w:kern w:val="0"/>
          <w:vertAlign w:val="subscript"/>
        </w:rPr>
        <w:t>3</w:t>
      </w:r>
      <w:r w:rsidR="00C12E74" w:rsidRPr="007F429C">
        <w:rPr>
          <w:rFonts w:eastAsia="等线"/>
          <w:kern w:val="0"/>
        </w:rPr>
        <w:t>/</w:t>
      </w:r>
      <w:proofErr w:type="spellStart"/>
      <w:r w:rsidR="00C12E74" w:rsidRPr="007F429C">
        <w:rPr>
          <w:rFonts w:eastAsia="等线"/>
          <w:kern w:val="0"/>
        </w:rPr>
        <w:t>ZnO</w:t>
      </w:r>
      <w:proofErr w:type="spellEnd"/>
      <w:r w:rsidR="004D6ACE" w:rsidRPr="007F429C">
        <w:rPr>
          <w:rFonts w:eastAsia="等线"/>
          <w:i/>
          <w:iCs/>
          <w:kern w:val="0"/>
          <w:lang w:val="de-DE"/>
        </w:rPr>
        <w:t xml:space="preserve"> </w:t>
      </w:r>
      <w:r w:rsidR="004D6ACE" w:rsidRPr="007F429C">
        <w:rPr>
          <w:rFonts w:eastAsia="等线"/>
          <w:kern w:val="0"/>
          <w:lang w:val="de-DE"/>
        </w:rPr>
        <w:t>(</w:t>
      </w:r>
      <w:r w:rsidR="004D6ACE" w:rsidRPr="007F429C">
        <w:rPr>
          <w:rFonts w:eastAsia="等线"/>
          <w:kern w:val="0"/>
        </w:rPr>
        <w:t xml:space="preserve">Inset: photographs of </w:t>
      </w:r>
      <w:r w:rsidR="00841CEC" w:rsidRPr="007F429C">
        <w:rPr>
          <w:rFonts w:eastAsia="等线"/>
          <w:kern w:val="0"/>
        </w:rPr>
        <w:t>CV</w:t>
      </w:r>
      <w:r w:rsidR="00813485" w:rsidRPr="007F429C">
        <w:rPr>
          <w:rFonts w:eastAsia="等线"/>
          <w:kern w:val="0"/>
        </w:rPr>
        <w:t xml:space="preserve"> </w:t>
      </w:r>
      <w:r w:rsidR="00CF0E59" w:rsidRPr="007F429C">
        <w:rPr>
          <w:rFonts w:eastAsia="等线"/>
          <w:kern w:val="0"/>
        </w:rPr>
        <w:t>are</w:t>
      </w:r>
      <w:r w:rsidR="00813485" w:rsidRPr="007F429C">
        <w:rPr>
          <w:rFonts w:eastAsia="等线"/>
          <w:kern w:val="0"/>
        </w:rPr>
        <w:t xml:space="preserve"> degraded</w:t>
      </w:r>
      <w:r w:rsidR="004D6ACE" w:rsidRPr="007F429C">
        <w:rPr>
          <w:rFonts w:eastAsia="等线"/>
          <w:kern w:val="0"/>
        </w:rPr>
        <w:t xml:space="preserve"> at different times</w:t>
      </w:r>
      <w:r w:rsidR="00CF0E59" w:rsidRPr="007F429C">
        <w:rPr>
          <w:rFonts w:eastAsia="等线"/>
          <w:kern w:val="0"/>
        </w:rPr>
        <w:t>;</w:t>
      </w:r>
      <w:r w:rsidR="00CF0E59" w:rsidRPr="007F429C">
        <w:t xml:space="preserve"> </w:t>
      </w:r>
      <w:r w:rsidR="00CF0E59" w:rsidRPr="007F429C">
        <w:rPr>
          <w:rFonts w:eastAsia="等线"/>
          <w:kern w:val="0"/>
        </w:rPr>
        <w:t xml:space="preserve">the initial concentration of </w:t>
      </w:r>
      <w:r w:rsidR="00455D0E" w:rsidRPr="007F429C">
        <w:rPr>
          <w:rFonts w:eastAsia="等线"/>
          <w:kern w:val="0"/>
          <w:lang w:val="de-DE"/>
        </w:rPr>
        <w:t>CV</w:t>
      </w:r>
      <w:r w:rsidR="00CF0E59" w:rsidRPr="007F429C">
        <w:rPr>
          <w:rFonts w:eastAsia="等线"/>
          <w:kern w:val="0"/>
        </w:rPr>
        <w:t xml:space="preserve"> is 50 mg·L</w:t>
      </w:r>
      <w:r w:rsidR="00CF0E59" w:rsidRPr="007F429C">
        <w:rPr>
          <w:rFonts w:eastAsia="等线"/>
          <w:kern w:val="0"/>
          <w:vertAlign w:val="superscript"/>
        </w:rPr>
        <w:t>-1</w:t>
      </w:r>
      <w:r w:rsidR="004D6ACE" w:rsidRPr="007F429C">
        <w:rPr>
          <w:rFonts w:eastAsia="等线"/>
          <w:kern w:val="0"/>
        </w:rPr>
        <w:t>)</w:t>
      </w:r>
      <w:bookmarkStart w:id="6" w:name="_Hlk76975894"/>
      <w:bookmarkEnd w:id="4"/>
      <w:r w:rsidR="00CF0E59" w:rsidRPr="007F429C">
        <w:rPr>
          <w:rFonts w:eastAsia="等线"/>
          <w:kern w:val="0"/>
        </w:rPr>
        <w:t>.</w:t>
      </w:r>
    </w:p>
    <w:p w14:paraId="36F93D6F" w14:textId="77777777" w:rsidR="00C865B0" w:rsidRPr="007F429C" w:rsidRDefault="00C865B0" w:rsidP="00C865B0">
      <w:pPr>
        <w:spacing w:line="240" w:lineRule="auto"/>
        <w:ind w:firstLineChars="0" w:firstLine="0"/>
        <w:jc w:val="center"/>
        <w:rPr>
          <w:rFonts w:eastAsia="等线"/>
          <w:kern w:val="0"/>
          <w:lang w:val="de-DE"/>
        </w:rPr>
      </w:pPr>
    </w:p>
    <w:bookmarkEnd w:id="6"/>
    <w:p w14:paraId="364BC044" w14:textId="79E5CE16" w:rsidR="00431173" w:rsidRPr="007F429C" w:rsidRDefault="00431173" w:rsidP="00CF0E59">
      <w:pPr>
        <w:spacing w:line="240" w:lineRule="auto"/>
        <w:ind w:firstLineChars="0" w:firstLine="0"/>
        <w:rPr>
          <w:rFonts w:eastAsia="等线"/>
          <w:b/>
          <w:bCs/>
          <w:kern w:val="0"/>
        </w:rPr>
      </w:pPr>
    </w:p>
    <w:p w14:paraId="00201EAE" w14:textId="6B459B73" w:rsidR="00D97A1A" w:rsidRPr="007F429C" w:rsidRDefault="00D97A1A" w:rsidP="00CF0E59">
      <w:pPr>
        <w:spacing w:line="240" w:lineRule="auto"/>
        <w:ind w:firstLineChars="0" w:firstLine="0"/>
        <w:rPr>
          <w:rFonts w:eastAsia="等线"/>
          <w:b/>
          <w:bCs/>
          <w:kern w:val="0"/>
        </w:rPr>
      </w:pPr>
    </w:p>
    <w:p w14:paraId="68698B5B" w14:textId="3413FE99" w:rsidR="00D97A1A" w:rsidRPr="007F429C" w:rsidRDefault="00D97A1A" w:rsidP="00CF0E59">
      <w:pPr>
        <w:spacing w:line="240" w:lineRule="auto"/>
        <w:ind w:firstLineChars="0" w:firstLine="0"/>
        <w:rPr>
          <w:rFonts w:eastAsia="等线"/>
          <w:b/>
          <w:bCs/>
          <w:kern w:val="0"/>
        </w:rPr>
      </w:pPr>
    </w:p>
    <w:p w14:paraId="7E1AF391" w14:textId="6AFF0685" w:rsidR="00D97A1A" w:rsidRPr="007F429C" w:rsidRDefault="00D97A1A" w:rsidP="00CF0E59">
      <w:pPr>
        <w:spacing w:line="240" w:lineRule="auto"/>
        <w:ind w:firstLineChars="0" w:firstLine="0"/>
        <w:rPr>
          <w:rFonts w:eastAsia="等线"/>
          <w:b/>
          <w:bCs/>
          <w:kern w:val="0"/>
        </w:rPr>
      </w:pPr>
    </w:p>
    <w:p w14:paraId="54AA1E77" w14:textId="1D5FA8B4" w:rsidR="00D97A1A" w:rsidRPr="007F429C" w:rsidRDefault="00D97A1A" w:rsidP="00CF0E59">
      <w:pPr>
        <w:spacing w:line="240" w:lineRule="auto"/>
        <w:ind w:firstLineChars="0" w:firstLine="0"/>
        <w:rPr>
          <w:rFonts w:eastAsia="等线"/>
          <w:b/>
          <w:bCs/>
          <w:kern w:val="0"/>
        </w:rPr>
      </w:pPr>
    </w:p>
    <w:p w14:paraId="79D7C353" w14:textId="656D415C" w:rsidR="00D97A1A" w:rsidRPr="007F429C" w:rsidRDefault="00D97A1A" w:rsidP="00CF0E59">
      <w:pPr>
        <w:spacing w:line="240" w:lineRule="auto"/>
        <w:ind w:firstLineChars="0" w:firstLine="0"/>
        <w:rPr>
          <w:rFonts w:eastAsia="等线"/>
          <w:b/>
          <w:bCs/>
          <w:kern w:val="0"/>
        </w:rPr>
      </w:pPr>
    </w:p>
    <w:p w14:paraId="2B714A27" w14:textId="34368AF1" w:rsidR="00D97A1A" w:rsidRPr="007F429C" w:rsidRDefault="00D97A1A" w:rsidP="00CF0E59">
      <w:pPr>
        <w:spacing w:line="240" w:lineRule="auto"/>
        <w:ind w:firstLineChars="0" w:firstLine="0"/>
        <w:rPr>
          <w:rFonts w:eastAsia="等线"/>
          <w:b/>
          <w:bCs/>
          <w:kern w:val="0"/>
        </w:rPr>
      </w:pPr>
    </w:p>
    <w:p w14:paraId="2B7D120C" w14:textId="782A2FAC" w:rsidR="00D97A1A" w:rsidRPr="007F429C" w:rsidRDefault="00D97A1A" w:rsidP="00CF0E59">
      <w:pPr>
        <w:spacing w:line="240" w:lineRule="auto"/>
        <w:ind w:firstLineChars="0" w:firstLine="0"/>
        <w:rPr>
          <w:rFonts w:eastAsia="等线"/>
          <w:b/>
          <w:bCs/>
          <w:kern w:val="0"/>
        </w:rPr>
      </w:pPr>
    </w:p>
    <w:p w14:paraId="0573C71C" w14:textId="45AA26C2" w:rsidR="00D97A1A" w:rsidRPr="007F429C" w:rsidRDefault="00D97A1A" w:rsidP="00CF0E59">
      <w:pPr>
        <w:spacing w:line="240" w:lineRule="auto"/>
        <w:ind w:firstLineChars="0" w:firstLine="0"/>
        <w:rPr>
          <w:rFonts w:eastAsia="等线"/>
          <w:b/>
          <w:bCs/>
          <w:kern w:val="0"/>
        </w:rPr>
      </w:pPr>
    </w:p>
    <w:p w14:paraId="2B9DB30D" w14:textId="5BEAB3A4" w:rsidR="00D97A1A" w:rsidRPr="007F429C" w:rsidRDefault="00D97A1A" w:rsidP="00CF0E59">
      <w:pPr>
        <w:spacing w:line="240" w:lineRule="auto"/>
        <w:ind w:firstLineChars="0" w:firstLine="0"/>
        <w:rPr>
          <w:rFonts w:eastAsia="等线"/>
          <w:b/>
          <w:bCs/>
          <w:kern w:val="0"/>
        </w:rPr>
      </w:pPr>
    </w:p>
    <w:p w14:paraId="55FA8413" w14:textId="06A9C385" w:rsidR="00D97A1A" w:rsidRPr="007F429C" w:rsidRDefault="00D97A1A" w:rsidP="00CF0E59">
      <w:pPr>
        <w:spacing w:line="240" w:lineRule="auto"/>
        <w:ind w:firstLineChars="0" w:firstLine="0"/>
        <w:rPr>
          <w:rFonts w:eastAsia="等线"/>
          <w:b/>
          <w:bCs/>
          <w:kern w:val="0"/>
        </w:rPr>
      </w:pPr>
    </w:p>
    <w:p w14:paraId="39BE6709" w14:textId="58839411" w:rsidR="00D97A1A" w:rsidRPr="007F429C" w:rsidRDefault="00D97A1A" w:rsidP="00CF0E59">
      <w:pPr>
        <w:spacing w:line="240" w:lineRule="auto"/>
        <w:ind w:firstLineChars="0" w:firstLine="0"/>
        <w:rPr>
          <w:rFonts w:eastAsia="等线"/>
          <w:b/>
          <w:bCs/>
          <w:kern w:val="0"/>
        </w:rPr>
      </w:pPr>
    </w:p>
    <w:p w14:paraId="4AD43B2C" w14:textId="4AEEEF82" w:rsidR="00D97A1A" w:rsidRPr="007F429C" w:rsidRDefault="00D97A1A" w:rsidP="00CF0E59">
      <w:pPr>
        <w:spacing w:line="240" w:lineRule="auto"/>
        <w:ind w:firstLineChars="0" w:firstLine="0"/>
        <w:rPr>
          <w:rFonts w:eastAsia="等线"/>
          <w:b/>
          <w:bCs/>
          <w:kern w:val="0"/>
        </w:rPr>
      </w:pPr>
    </w:p>
    <w:p w14:paraId="4B6736FA" w14:textId="51B4EC1C" w:rsidR="00D97A1A" w:rsidRPr="007F429C" w:rsidRDefault="00D97A1A" w:rsidP="00CF0E59">
      <w:pPr>
        <w:spacing w:line="240" w:lineRule="auto"/>
        <w:ind w:firstLineChars="0" w:firstLine="0"/>
        <w:rPr>
          <w:rFonts w:eastAsia="等线"/>
          <w:b/>
          <w:bCs/>
          <w:kern w:val="0"/>
        </w:rPr>
      </w:pPr>
    </w:p>
    <w:p w14:paraId="24D2DF77" w14:textId="48D3A448" w:rsidR="00D97A1A" w:rsidRPr="007F429C" w:rsidRDefault="00D97A1A" w:rsidP="00CF0E59">
      <w:pPr>
        <w:spacing w:line="240" w:lineRule="auto"/>
        <w:ind w:firstLineChars="0" w:firstLine="0"/>
        <w:rPr>
          <w:rFonts w:eastAsia="等线"/>
          <w:b/>
          <w:bCs/>
          <w:kern w:val="0"/>
        </w:rPr>
      </w:pPr>
    </w:p>
    <w:p w14:paraId="7A524601" w14:textId="41548B20" w:rsidR="00D97A1A" w:rsidRPr="007F429C" w:rsidRDefault="00D97A1A" w:rsidP="00CF0E59">
      <w:pPr>
        <w:spacing w:line="240" w:lineRule="auto"/>
        <w:ind w:firstLineChars="0" w:firstLine="0"/>
        <w:rPr>
          <w:rFonts w:eastAsia="等线"/>
          <w:b/>
          <w:bCs/>
          <w:kern w:val="0"/>
        </w:rPr>
      </w:pPr>
    </w:p>
    <w:p w14:paraId="636A20B7" w14:textId="7976015E" w:rsidR="00D97A1A" w:rsidRPr="007F429C" w:rsidRDefault="00D97A1A" w:rsidP="00CF0E59">
      <w:pPr>
        <w:spacing w:line="240" w:lineRule="auto"/>
        <w:ind w:firstLineChars="0" w:firstLine="0"/>
        <w:rPr>
          <w:rFonts w:eastAsia="等线"/>
          <w:b/>
          <w:bCs/>
          <w:kern w:val="0"/>
        </w:rPr>
      </w:pPr>
    </w:p>
    <w:p w14:paraId="3F1F5AC6" w14:textId="30EA3FDD" w:rsidR="00D97A1A" w:rsidRPr="007F429C" w:rsidRDefault="00D97A1A" w:rsidP="00CF0E59">
      <w:pPr>
        <w:spacing w:line="240" w:lineRule="auto"/>
        <w:ind w:firstLineChars="0" w:firstLine="0"/>
        <w:rPr>
          <w:rFonts w:eastAsia="等线"/>
          <w:b/>
          <w:bCs/>
          <w:kern w:val="0"/>
        </w:rPr>
      </w:pPr>
    </w:p>
    <w:p w14:paraId="25A0C446" w14:textId="239673BE" w:rsidR="00D97A1A" w:rsidRPr="007F429C" w:rsidRDefault="00D97A1A" w:rsidP="00CF0E59">
      <w:pPr>
        <w:spacing w:line="240" w:lineRule="auto"/>
        <w:ind w:firstLineChars="0" w:firstLine="0"/>
        <w:rPr>
          <w:rFonts w:eastAsia="等线"/>
          <w:b/>
          <w:bCs/>
          <w:kern w:val="0"/>
        </w:rPr>
      </w:pPr>
    </w:p>
    <w:p w14:paraId="5DE31058" w14:textId="77777777" w:rsidR="00D97A1A" w:rsidRPr="007F429C" w:rsidRDefault="00D97A1A" w:rsidP="00CF0E59">
      <w:pPr>
        <w:spacing w:line="240" w:lineRule="auto"/>
        <w:ind w:firstLineChars="0" w:firstLine="0"/>
        <w:rPr>
          <w:rFonts w:eastAsia="等线"/>
          <w:b/>
          <w:bCs/>
          <w:kern w:val="0"/>
        </w:rPr>
      </w:pPr>
    </w:p>
    <w:p w14:paraId="35172FF4" w14:textId="6E236DC9" w:rsidR="00431173" w:rsidRPr="007F429C" w:rsidRDefault="00431A5C" w:rsidP="00A14656">
      <w:pPr>
        <w:ind w:firstLineChars="0" w:firstLine="0"/>
        <w:jc w:val="center"/>
      </w:pPr>
      <w:r>
        <w:object w:dxaOrig="7956" w:dyaOrig="5640" w14:anchorId="2C262D4C">
          <v:shape id="_x0000_i1029" type="#_x0000_t75" style="width:321.85pt;height:232.3pt" o:ole="">
            <v:imagedata r:id="rId17" o:title="" croptop="5473f" cropbottom="6228f" cropleft="4563f" cropright="7907f"/>
          </v:shape>
          <o:OLEObject Type="Embed" ProgID="Origin50.Graph" ShapeID="_x0000_i1029" DrawAspect="Content" ObjectID="_1698664986" r:id="rId18"/>
        </w:object>
      </w:r>
    </w:p>
    <w:p w14:paraId="36E7F74A" w14:textId="6797B300" w:rsidR="00CF0E59" w:rsidRPr="007F429C" w:rsidRDefault="00BB4EC1" w:rsidP="00CF0E59">
      <w:pPr>
        <w:spacing w:line="360" w:lineRule="auto"/>
        <w:ind w:firstLineChars="0" w:firstLine="0"/>
        <w:jc w:val="center"/>
        <w:rPr>
          <w:bCs/>
        </w:rPr>
      </w:pPr>
      <w:r>
        <w:rPr>
          <w:b/>
          <w:bCs/>
          <w:lang w:val="de-DE"/>
        </w:rPr>
        <w:t>Fig</w:t>
      </w:r>
      <w:r w:rsidR="00377E52" w:rsidRPr="007F429C">
        <w:rPr>
          <w:b/>
          <w:bCs/>
          <w:lang w:val="de-DE"/>
        </w:rPr>
        <w:t xml:space="preserve"> S</w:t>
      </w:r>
      <w:r w:rsidR="00552DA7" w:rsidRPr="007F429C">
        <w:rPr>
          <w:b/>
          <w:bCs/>
          <w:lang w:val="de-DE"/>
        </w:rPr>
        <w:t>5</w:t>
      </w:r>
      <w:r w:rsidR="00BC7058" w:rsidRPr="007F429C">
        <w:rPr>
          <w:b/>
          <w:bCs/>
          <w:lang w:val="de-DE"/>
        </w:rPr>
        <w:t xml:space="preserve"> </w:t>
      </w:r>
      <w:r w:rsidR="00377E52" w:rsidRPr="007F429C">
        <w:rPr>
          <w:bCs/>
        </w:rPr>
        <w:t>Cyclic experimental results of Bi</w:t>
      </w:r>
      <w:r w:rsidR="00377E52" w:rsidRPr="007F429C">
        <w:rPr>
          <w:bCs/>
          <w:vertAlign w:val="subscript"/>
        </w:rPr>
        <w:t>2</w:t>
      </w:r>
      <w:r w:rsidR="00377E52" w:rsidRPr="007F429C">
        <w:rPr>
          <w:bCs/>
        </w:rPr>
        <w:t>MoO</w:t>
      </w:r>
      <w:r w:rsidR="00377E52" w:rsidRPr="007F429C">
        <w:rPr>
          <w:bCs/>
          <w:vertAlign w:val="subscript"/>
        </w:rPr>
        <w:t>6</w:t>
      </w:r>
      <w:r w:rsidR="00377E52" w:rsidRPr="007F429C">
        <w:rPr>
          <w:bCs/>
        </w:rPr>
        <w:t>/ZnSnO</w:t>
      </w:r>
      <w:r w:rsidR="00377E52" w:rsidRPr="007F429C">
        <w:rPr>
          <w:bCs/>
          <w:vertAlign w:val="subscript"/>
        </w:rPr>
        <w:t>3</w:t>
      </w:r>
      <w:r w:rsidR="00377E52" w:rsidRPr="007F429C">
        <w:rPr>
          <w:bCs/>
        </w:rPr>
        <w:t>/</w:t>
      </w:r>
      <w:proofErr w:type="spellStart"/>
      <w:r w:rsidR="00377E52" w:rsidRPr="007F429C">
        <w:rPr>
          <w:bCs/>
        </w:rPr>
        <w:t>ZnO</w:t>
      </w:r>
      <w:proofErr w:type="spellEnd"/>
      <w:r w:rsidR="00377E52" w:rsidRPr="007F429C">
        <w:rPr>
          <w:bCs/>
        </w:rPr>
        <w:t xml:space="preserve"> composite </w:t>
      </w:r>
    </w:p>
    <w:p w14:paraId="6F63ED31" w14:textId="239C1BEC" w:rsidR="00431173" w:rsidRPr="007F429C" w:rsidRDefault="00377E52" w:rsidP="00CF0E59">
      <w:pPr>
        <w:spacing w:line="360" w:lineRule="auto"/>
        <w:ind w:firstLineChars="0" w:firstLine="0"/>
        <w:jc w:val="center"/>
      </w:pPr>
      <w:r w:rsidRPr="007F429C">
        <w:rPr>
          <w:bCs/>
        </w:rPr>
        <w:t xml:space="preserve">under UV </w:t>
      </w:r>
      <w:r w:rsidR="00813485" w:rsidRPr="007F429C">
        <w:rPr>
          <w:bCs/>
        </w:rPr>
        <w:t xml:space="preserve">light </w:t>
      </w:r>
      <w:r w:rsidRPr="007F429C">
        <w:rPr>
          <w:bCs/>
        </w:rPr>
        <w:t>irradiation.</w:t>
      </w:r>
    </w:p>
    <w:p w14:paraId="4AE4C88F" w14:textId="7702E671" w:rsidR="00431173" w:rsidRPr="007F429C" w:rsidRDefault="00431173" w:rsidP="004D6ACE">
      <w:pPr>
        <w:ind w:firstLineChars="0" w:firstLine="0"/>
      </w:pPr>
    </w:p>
    <w:p w14:paraId="0D8E546C" w14:textId="4FBA1992" w:rsidR="00813485" w:rsidRPr="007F429C" w:rsidRDefault="00813485" w:rsidP="004D6ACE">
      <w:pPr>
        <w:ind w:firstLineChars="0" w:firstLine="0"/>
      </w:pPr>
    </w:p>
    <w:p w14:paraId="4AD32236" w14:textId="37A3D0C2" w:rsidR="00A128EB" w:rsidRPr="007F429C" w:rsidRDefault="00A128EB" w:rsidP="00431173">
      <w:pPr>
        <w:widowControl w:val="0"/>
        <w:ind w:firstLineChars="0" w:firstLine="0"/>
        <w:jc w:val="center"/>
        <w:rPr>
          <w:rFonts w:eastAsia="黑体"/>
          <w:b/>
        </w:rPr>
      </w:pPr>
    </w:p>
    <w:p w14:paraId="228C6CA8" w14:textId="6AF6F561" w:rsidR="00995470" w:rsidRPr="007F429C" w:rsidRDefault="00995470" w:rsidP="00431173">
      <w:pPr>
        <w:widowControl w:val="0"/>
        <w:ind w:firstLineChars="0" w:firstLine="0"/>
        <w:jc w:val="center"/>
        <w:rPr>
          <w:rFonts w:eastAsia="黑体"/>
          <w:b/>
        </w:rPr>
      </w:pPr>
    </w:p>
    <w:p w14:paraId="1F307C48" w14:textId="221C9B51" w:rsidR="00D97A1A" w:rsidRPr="007F429C" w:rsidRDefault="00D97A1A" w:rsidP="00431173">
      <w:pPr>
        <w:widowControl w:val="0"/>
        <w:ind w:firstLineChars="0" w:firstLine="0"/>
        <w:jc w:val="center"/>
        <w:rPr>
          <w:rFonts w:eastAsia="黑体"/>
          <w:b/>
        </w:rPr>
      </w:pPr>
    </w:p>
    <w:p w14:paraId="3E7F3F01" w14:textId="32A0D544" w:rsidR="00D97A1A" w:rsidRPr="007F429C" w:rsidRDefault="00D97A1A" w:rsidP="00431173">
      <w:pPr>
        <w:widowControl w:val="0"/>
        <w:ind w:firstLineChars="0" w:firstLine="0"/>
        <w:jc w:val="center"/>
        <w:rPr>
          <w:rFonts w:eastAsia="黑体"/>
          <w:b/>
        </w:rPr>
      </w:pPr>
    </w:p>
    <w:p w14:paraId="5F226B9E" w14:textId="4687650A" w:rsidR="00D97A1A" w:rsidRPr="007F429C" w:rsidRDefault="00D97A1A" w:rsidP="00431173">
      <w:pPr>
        <w:widowControl w:val="0"/>
        <w:ind w:firstLineChars="0" w:firstLine="0"/>
        <w:jc w:val="center"/>
        <w:rPr>
          <w:rFonts w:eastAsia="黑体"/>
          <w:b/>
        </w:rPr>
      </w:pPr>
    </w:p>
    <w:p w14:paraId="533C05E6" w14:textId="40BB3D85" w:rsidR="00D97A1A" w:rsidRPr="007F429C" w:rsidRDefault="00D97A1A" w:rsidP="00431173">
      <w:pPr>
        <w:widowControl w:val="0"/>
        <w:ind w:firstLineChars="0" w:firstLine="0"/>
        <w:jc w:val="center"/>
        <w:rPr>
          <w:rFonts w:eastAsia="黑体"/>
          <w:b/>
        </w:rPr>
      </w:pPr>
    </w:p>
    <w:p w14:paraId="6A33DF8C" w14:textId="6313DB98" w:rsidR="00D97A1A" w:rsidRPr="007F429C" w:rsidRDefault="00D97A1A" w:rsidP="00431173">
      <w:pPr>
        <w:widowControl w:val="0"/>
        <w:ind w:firstLineChars="0" w:firstLine="0"/>
        <w:jc w:val="center"/>
        <w:rPr>
          <w:rFonts w:eastAsia="黑体"/>
          <w:b/>
        </w:rPr>
      </w:pPr>
    </w:p>
    <w:p w14:paraId="0BDC38FA" w14:textId="1A8291BC" w:rsidR="00D97A1A" w:rsidRPr="007F429C" w:rsidRDefault="00D97A1A" w:rsidP="00431173">
      <w:pPr>
        <w:widowControl w:val="0"/>
        <w:ind w:firstLineChars="0" w:firstLine="0"/>
        <w:jc w:val="center"/>
        <w:rPr>
          <w:rFonts w:eastAsia="黑体"/>
          <w:b/>
        </w:rPr>
      </w:pPr>
    </w:p>
    <w:p w14:paraId="1E1D94A4" w14:textId="6FDC2C05" w:rsidR="00D97A1A" w:rsidRPr="007F429C" w:rsidRDefault="00D97A1A" w:rsidP="00431173">
      <w:pPr>
        <w:widowControl w:val="0"/>
        <w:ind w:firstLineChars="0" w:firstLine="0"/>
        <w:jc w:val="center"/>
        <w:rPr>
          <w:rFonts w:eastAsia="黑体"/>
          <w:b/>
        </w:rPr>
      </w:pPr>
    </w:p>
    <w:p w14:paraId="6C91B0DA" w14:textId="2C3A90E9" w:rsidR="00D97A1A" w:rsidRPr="007F429C" w:rsidRDefault="00D97A1A" w:rsidP="00431173">
      <w:pPr>
        <w:widowControl w:val="0"/>
        <w:ind w:firstLineChars="0" w:firstLine="0"/>
        <w:jc w:val="center"/>
        <w:rPr>
          <w:rFonts w:eastAsia="黑体"/>
          <w:b/>
        </w:rPr>
      </w:pPr>
    </w:p>
    <w:p w14:paraId="5DD5FBE8" w14:textId="752DD522" w:rsidR="00D97A1A" w:rsidRPr="007F429C" w:rsidRDefault="00D97A1A" w:rsidP="00431173">
      <w:pPr>
        <w:widowControl w:val="0"/>
        <w:ind w:firstLineChars="0" w:firstLine="0"/>
        <w:jc w:val="center"/>
        <w:rPr>
          <w:rFonts w:eastAsia="黑体"/>
          <w:b/>
        </w:rPr>
      </w:pPr>
    </w:p>
    <w:p w14:paraId="7A568218" w14:textId="63C9BF96" w:rsidR="00D97A1A" w:rsidRPr="007F429C" w:rsidRDefault="00D97A1A" w:rsidP="00431173">
      <w:pPr>
        <w:widowControl w:val="0"/>
        <w:ind w:firstLineChars="0" w:firstLine="0"/>
        <w:jc w:val="center"/>
        <w:rPr>
          <w:rFonts w:eastAsia="黑体"/>
          <w:b/>
        </w:rPr>
      </w:pPr>
    </w:p>
    <w:p w14:paraId="4DC7DAD9" w14:textId="07238C41" w:rsidR="00D97A1A" w:rsidRPr="007F429C" w:rsidRDefault="00D97A1A" w:rsidP="00431173">
      <w:pPr>
        <w:widowControl w:val="0"/>
        <w:ind w:firstLineChars="0" w:firstLine="0"/>
        <w:jc w:val="center"/>
        <w:rPr>
          <w:rFonts w:eastAsia="黑体"/>
          <w:b/>
        </w:rPr>
      </w:pPr>
    </w:p>
    <w:p w14:paraId="79C84FC9" w14:textId="14A9B860" w:rsidR="00D97A1A" w:rsidRPr="007F429C" w:rsidRDefault="00D97A1A" w:rsidP="00431173">
      <w:pPr>
        <w:widowControl w:val="0"/>
        <w:ind w:firstLineChars="0" w:firstLine="0"/>
        <w:jc w:val="center"/>
        <w:rPr>
          <w:rFonts w:eastAsia="黑体"/>
          <w:b/>
        </w:rPr>
      </w:pPr>
    </w:p>
    <w:p w14:paraId="4E12F325" w14:textId="4806BC17" w:rsidR="00D97A1A" w:rsidRPr="007F429C" w:rsidRDefault="00D97A1A" w:rsidP="00431173">
      <w:pPr>
        <w:widowControl w:val="0"/>
        <w:ind w:firstLineChars="0" w:firstLine="0"/>
        <w:jc w:val="center"/>
        <w:rPr>
          <w:rFonts w:eastAsia="黑体"/>
          <w:b/>
        </w:rPr>
      </w:pPr>
    </w:p>
    <w:p w14:paraId="456A9C8A" w14:textId="26044056" w:rsidR="00D97A1A" w:rsidRPr="007F429C" w:rsidRDefault="00D97A1A" w:rsidP="00431173">
      <w:pPr>
        <w:widowControl w:val="0"/>
        <w:ind w:firstLineChars="0" w:firstLine="0"/>
        <w:jc w:val="center"/>
        <w:rPr>
          <w:rFonts w:eastAsia="黑体"/>
          <w:b/>
        </w:rPr>
      </w:pPr>
    </w:p>
    <w:p w14:paraId="0C24F3CB" w14:textId="2AEA6A75" w:rsidR="00D97A1A" w:rsidRPr="007F429C" w:rsidRDefault="00D97A1A" w:rsidP="00431173">
      <w:pPr>
        <w:widowControl w:val="0"/>
        <w:ind w:firstLineChars="0" w:firstLine="0"/>
        <w:jc w:val="center"/>
        <w:rPr>
          <w:rFonts w:eastAsia="黑体"/>
          <w:b/>
        </w:rPr>
      </w:pPr>
    </w:p>
    <w:p w14:paraId="7E02CE63" w14:textId="4CB49B88" w:rsidR="00D97A1A" w:rsidRPr="007F429C" w:rsidRDefault="00D97A1A" w:rsidP="00431173">
      <w:pPr>
        <w:widowControl w:val="0"/>
        <w:ind w:firstLineChars="0" w:firstLine="0"/>
        <w:jc w:val="center"/>
        <w:rPr>
          <w:rFonts w:eastAsia="黑体"/>
          <w:b/>
        </w:rPr>
      </w:pPr>
    </w:p>
    <w:p w14:paraId="47BF9C14" w14:textId="1CD385C8" w:rsidR="00D97A1A" w:rsidRPr="007F429C" w:rsidRDefault="00D97A1A" w:rsidP="00431173">
      <w:pPr>
        <w:widowControl w:val="0"/>
        <w:ind w:firstLineChars="0" w:firstLine="0"/>
        <w:jc w:val="center"/>
        <w:rPr>
          <w:rFonts w:eastAsia="黑体"/>
          <w:b/>
        </w:rPr>
      </w:pPr>
    </w:p>
    <w:p w14:paraId="79C00D50" w14:textId="77777777" w:rsidR="00D97A1A" w:rsidRPr="007F429C" w:rsidRDefault="00D97A1A" w:rsidP="00431173">
      <w:pPr>
        <w:widowControl w:val="0"/>
        <w:ind w:firstLineChars="0" w:firstLine="0"/>
        <w:jc w:val="center"/>
        <w:rPr>
          <w:rFonts w:eastAsia="黑体"/>
          <w:b/>
        </w:rPr>
      </w:pPr>
    </w:p>
    <w:p w14:paraId="1D795A6B" w14:textId="5C08DDEC" w:rsidR="00BA2529" w:rsidRPr="007F429C" w:rsidRDefault="00431173" w:rsidP="00431173">
      <w:pPr>
        <w:widowControl w:val="0"/>
        <w:ind w:firstLineChars="0" w:firstLine="0"/>
        <w:jc w:val="center"/>
        <w:rPr>
          <w:rFonts w:eastAsia="黑体"/>
        </w:rPr>
      </w:pPr>
      <w:r w:rsidRPr="00E516F7">
        <w:rPr>
          <w:rFonts w:eastAsia="黑体"/>
          <w:b/>
        </w:rPr>
        <w:t>Table S1</w:t>
      </w:r>
      <w:r w:rsidR="00BC7058" w:rsidRPr="007F429C">
        <w:rPr>
          <w:rFonts w:eastAsia="黑体"/>
          <w:b/>
        </w:rPr>
        <w:t xml:space="preserve"> </w:t>
      </w:r>
      <w:r w:rsidRPr="007F429C">
        <w:rPr>
          <w:rFonts w:eastAsia="黑体"/>
        </w:rPr>
        <w:t xml:space="preserve">The </w:t>
      </w:r>
      <w:r w:rsidR="00F8082C">
        <w:rPr>
          <w:rFonts w:eastAsia="黑体"/>
        </w:rPr>
        <w:t xml:space="preserve">BET </w:t>
      </w:r>
      <w:r w:rsidRPr="007F429C">
        <w:rPr>
          <w:rFonts w:eastAsia="黑体"/>
        </w:rPr>
        <w:t>specific surface area (S</w:t>
      </w:r>
      <w:r w:rsidRPr="007F429C">
        <w:rPr>
          <w:vertAlign w:val="subscript"/>
        </w:rPr>
        <w:t>BET</w:t>
      </w:r>
      <w:r w:rsidRPr="007F429C">
        <w:rPr>
          <w:rFonts w:eastAsia="黑体"/>
        </w:rPr>
        <w:t>), average pore diameter and</w:t>
      </w:r>
      <w:r w:rsidRPr="007F429C">
        <w:rPr>
          <w:rFonts w:eastAsia="黑体" w:hint="eastAsia"/>
        </w:rPr>
        <w:t xml:space="preserve"> </w:t>
      </w:r>
      <w:r w:rsidR="004C75C8" w:rsidRPr="007F429C">
        <w:rPr>
          <w:rFonts w:eastAsia="黑体"/>
        </w:rPr>
        <w:t>p</w:t>
      </w:r>
      <w:r w:rsidRPr="007F429C">
        <w:rPr>
          <w:rFonts w:eastAsia="黑体"/>
        </w:rPr>
        <w:t xml:space="preserve">ore volume </w:t>
      </w:r>
    </w:p>
    <w:p w14:paraId="5B4B2CF8" w14:textId="5665E119" w:rsidR="00431173" w:rsidRPr="007F429C" w:rsidRDefault="00431173" w:rsidP="00431173">
      <w:pPr>
        <w:widowControl w:val="0"/>
        <w:ind w:firstLineChars="0" w:firstLine="0"/>
        <w:jc w:val="center"/>
        <w:rPr>
          <w:rFonts w:eastAsia="黑体"/>
        </w:rPr>
      </w:pPr>
      <w:r w:rsidRPr="007F429C">
        <w:rPr>
          <w:rFonts w:eastAsia="黑体"/>
        </w:rPr>
        <w:t>of different samples</w:t>
      </w:r>
      <w:r w:rsidRPr="007F429C">
        <w:rPr>
          <w:rFonts w:eastAsia="黑体" w:hint="eastAsia"/>
        </w:rPr>
        <w:t>.</w:t>
      </w:r>
    </w:p>
    <w:tbl>
      <w:tblPr>
        <w:tblW w:w="7325" w:type="dxa"/>
        <w:jc w:val="center"/>
        <w:tblLook w:val="04A0" w:firstRow="1" w:lastRow="0" w:firstColumn="1" w:lastColumn="0" w:noHBand="0" w:noVBand="1"/>
      </w:tblPr>
      <w:tblGrid>
        <w:gridCol w:w="2704"/>
        <w:gridCol w:w="1608"/>
        <w:gridCol w:w="1096"/>
        <w:gridCol w:w="1917"/>
      </w:tblGrid>
      <w:tr w:rsidR="00431173" w:rsidRPr="007F429C" w14:paraId="3D7AE065" w14:textId="77777777" w:rsidTr="009D6791">
        <w:trPr>
          <w:trHeight w:val="326"/>
          <w:jc w:val="center"/>
        </w:trPr>
        <w:tc>
          <w:tcPr>
            <w:tcW w:w="2704" w:type="dxa"/>
            <w:tcBorders>
              <w:top w:val="single" w:sz="12" w:space="0" w:color="00B050"/>
              <w:left w:val="nil"/>
              <w:bottom w:val="single" w:sz="4" w:space="0" w:color="00B050"/>
              <w:right w:val="nil"/>
            </w:tcBorders>
          </w:tcPr>
          <w:p w14:paraId="1BAAAB9F" w14:textId="77777777" w:rsidR="00431173" w:rsidRPr="007F429C" w:rsidRDefault="00431173" w:rsidP="00431173">
            <w:pPr>
              <w:spacing w:line="360" w:lineRule="auto"/>
              <w:ind w:firstLineChars="0" w:firstLine="0"/>
              <w:jc w:val="center"/>
              <w:rPr>
                <w:b/>
                <w:sz w:val="21"/>
                <w:szCs w:val="21"/>
              </w:rPr>
            </w:pPr>
            <w:r w:rsidRPr="007F429C">
              <w:rPr>
                <w:b/>
                <w:sz w:val="21"/>
                <w:szCs w:val="21"/>
              </w:rPr>
              <w:t>Sample</w:t>
            </w:r>
          </w:p>
        </w:tc>
        <w:tc>
          <w:tcPr>
            <w:tcW w:w="1608" w:type="dxa"/>
            <w:tcBorders>
              <w:top w:val="single" w:sz="12" w:space="0" w:color="00B050"/>
              <w:left w:val="nil"/>
              <w:bottom w:val="single" w:sz="4" w:space="0" w:color="00B050"/>
              <w:right w:val="nil"/>
            </w:tcBorders>
          </w:tcPr>
          <w:p w14:paraId="7D86B12C" w14:textId="77777777" w:rsidR="00431173" w:rsidRPr="007F429C" w:rsidRDefault="00431173" w:rsidP="00431173">
            <w:pPr>
              <w:spacing w:line="360" w:lineRule="auto"/>
              <w:ind w:firstLineChars="0" w:firstLine="0"/>
              <w:jc w:val="center"/>
              <w:rPr>
                <w:b/>
                <w:sz w:val="21"/>
                <w:szCs w:val="21"/>
              </w:rPr>
            </w:pPr>
            <w:r w:rsidRPr="007F429C">
              <w:rPr>
                <w:b/>
                <w:sz w:val="21"/>
                <w:szCs w:val="21"/>
              </w:rPr>
              <w:t>S</w:t>
            </w:r>
            <w:r w:rsidRPr="007F429C">
              <w:rPr>
                <w:b/>
                <w:sz w:val="21"/>
                <w:szCs w:val="21"/>
                <w:vertAlign w:val="subscript"/>
              </w:rPr>
              <w:t>BET</w:t>
            </w:r>
            <w:r w:rsidRPr="007F429C">
              <w:rPr>
                <w:b/>
                <w:sz w:val="21"/>
                <w:szCs w:val="21"/>
              </w:rPr>
              <w:t>/(m</w:t>
            </w:r>
            <w:r w:rsidRPr="007F429C">
              <w:rPr>
                <w:b/>
                <w:sz w:val="21"/>
                <w:szCs w:val="21"/>
                <w:vertAlign w:val="superscript"/>
              </w:rPr>
              <w:t>2</w:t>
            </w:r>
            <w:r w:rsidRPr="007F429C">
              <w:rPr>
                <w:b/>
                <w:sz w:val="21"/>
                <w:szCs w:val="21"/>
              </w:rPr>
              <w:t>·g</w:t>
            </w:r>
            <w:r w:rsidRPr="007F429C">
              <w:rPr>
                <w:b/>
                <w:sz w:val="21"/>
                <w:szCs w:val="21"/>
                <w:vertAlign w:val="superscript"/>
              </w:rPr>
              <w:t>–1</w:t>
            </w:r>
            <w:r w:rsidRPr="007F429C">
              <w:rPr>
                <w:b/>
                <w:sz w:val="21"/>
                <w:szCs w:val="21"/>
              </w:rPr>
              <w:t>)</w:t>
            </w:r>
          </w:p>
        </w:tc>
        <w:tc>
          <w:tcPr>
            <w:tcW w:w="1096" w:type="dxa"/>
            <w:tcBorders>
              <w:top w:val="single" w:sz="12" w:space="0" w:color="00B050"/>
              <w:left w:val="nil"/>
              <w:bottom w:val="single" w:sz="4" w:space="0" w:color="00B050"/>
              <w:right w:val="nil"/>
            </w:tcBorders>
          </w:tcPr>
          <w:p w14:paraId="3347F0F4" w14:textId="77777777" w:rsidR="00431173" w:rsidRPr="007F429C" w:rsidRDefault="00431173" w:rsidP="00431173">
            <w:pPr>
              <w:spacing w:line="360" w:lineRule="auto"/>
              <w:ind w:firstLineChars="0" w:firstLine="0"/>
              <w:jc w:val="center"/>
              <w:rPr>
                <w:b/>
                <w:sz w:val="21"/>
                <w:szCs w:val="21"/>
              </w:rPr>
            </w:pPr>
            <w:r w:rsidRPr="007F429C">
              <w:rPr>
                <w:b/>
                <w:sz w:val="21"/>
                <w:szCs w:val="21"/>
              </w:rPr>
              <w:t>D/nm</w:t>
            </w:r>
          </w:p>
        </w:tc>
        <w:tc>
          <w:tcPr>
            <w:tcW w:w="1917" w:type="dxa"/>
            <w:tcBorders>
              <w:top w:val="single" w:sz="12" w:space="0" w:color="00B050"/>
              <w:left w:val="nil"/>
              <w:bottom w:val="single" w:sz="4" w:space="0" w:color="00B050"/>
              <w:right w:val="nil"/>
            </w:tcBorders>
          </w:tcPr>
          <w:p w14:paraId="69F37FCE" w14:textId="77777777" w:rsidR="00431173" w:rsidRPr="007F429C" w:rsidRDefault="00431173" w:rsidP="00431173">
            <w:pPr>
              <w:spacing w:line="360" w:lineRule="auto"/>
              <w:ind w:firstLineChars="0" w:firstLine="0"/>
              <w:jc w:val="center"/>
              <w:rPr>
                <w:b/>
                <w:sz w:val="21"/>
                <w:szCs w:val="21"/>
              </w:rPr>
            </w:pPr>
            <w:proofErr w:type="spellStart"/>
            <w:r w:rsidRPr="007F429C">
              <w:rPr>
                <w:b/>
                <w:sz w:val="21"/>
                <w:szCs w:val="21"/>
              </w:rPr>
              <w:t>V</w:t>
            </w:r>
            <w:r w:rsidRPr="007F429C">
              <w:rPr>
                <w:b/>
                <w:sz w:val="21"/>
                <w:szCs w:val="21"/>
                <w:vertAlign w:val="subscript"/>
              </w:rPr>
              <w:t>total</w:t>
            </w:r>
            <w:proofErr w:type="spellEnd"/>
            <w:r w:rsidRPr="007F429C">
              <w:rPr>
                <w:b/>
                <w:sz w:val="21"/>
                <w:szCs w:val="21"/>
              </w:rPr>
              <w:t>/(cm</w:t>
            </w:r>
            <w:r w:rsidRPr="007F429C">
              <w:rPr>
                <w:b/>
                <w:sz w:val="21"/>
                <w:szCs w:val="21"/>
                <w:vertAlign w:val="superscript"/>
              </w:rPr>
              <w:t>3</w:t>
            </w:r>
            <w:r w:rsidRPr="007F429C">
              <w:rPr>
                <w:b/>
                <w:sz w:val="21"/>
                <w:szCs w:val="21"/>
              </w:rPr>
              <w:t>·g</w:t>
            </w:r>
            <w:r w:rsidRPr="007F429C">
              <w:rPr>
                <w:b/>
                <w:sz w:val="21"/>
                <w:szCs w:val="21"/>
                <w:vertAlign w:val="superscript"/>
              </w:rPr>
              <w:t>–1</w:t>
            </w:r>
            <w:r w:rsidRPr="007F429C">
              <w:rPr>
                <w:b/>
                <w:sz w:val="21"/>
                <w:szCs w:val="21"/>
              </w:rPr>
              <w:t>)</w:t>
            </w:r>
          </w:p>
        </w:tc>
      </w:tr>
      <w:tr w:rsidR="00431173" w:rsidRPr="007F429C" w14:paraId="0F2CD746" w14:textId="77777777" w:rsidTr="009D6791">
        <w:trPr>
          <w:trHeight w:val="294"/>
          <w:jc w:val="center"/>
        </w:trPr>
        <w:tc>
          <w:tcPr>
            <w:tcW w:w="2704" w:type="dxa"/>
            <w:tcBorders>
              <w:top w:val="single" w:sz="4" w:space="0" w:color="00B050"/>
              <w:left w:val="nil"/>
              <w:bottom w:val="nil"/>
              <w:right w:val="nil"/>
            </w:tcBorders>
          </w:tcPr>
          <w:p w14:paraId="2DFF6560" w14:textId="77777777" w:rsidR="00431173" w:rsidRPr="007F429C" w:rsidRDefault="00431173" w:rsidP="00431173">
            <w:pPr>
              <w:spacing w:line="360" w:lineRule="auto"/>
              <w:ind w:firstLineChars="0" w:firstLine="0"/>
              <w:jc w:val="center"/>
              <w:rPr>
                <w:bCs/>
                <w:sz w:val="21"/>
                <w:szCs w:val="21"/>
              </w:rPr>
            </w:pPr>
            <w:proofErr w:type="spellStart"/>
            <w:r w:rsidRPr="007F429C">
              <w:rPr>
                <w:bCs/>
                <w:sz w:val="21"/>
                <w:szCs w:val="21"/>
              </w:rPr>
              <w:t>ZnO</w:t>
            </w:r>
            <w:proofErr w:type="spellEnd"/>
          </w:p>
        </w:tc>
        <w:tc>
          <w:tcPr>
            <w:tcW w:w="1608" w:type="dxa"/>
            <w:tcBorders>
              <w:top w:val="single" w:sz="4" w:space="0" w:color="00B050"/>
              <w:left w:val="nil"/>
              <w:bottom w:val="nil"/>
              <w:right w:val="nil"/>
            </w:tcBorders>
          </w:tcPr>
          <w:p w14:paraId="39E0CFD1" w14:textId="77777777" w:rsidR="00431173" w:rsidRPr="007F429C" w:rsidRDefault="00431173" w:rsidP="00431173">
            <w:pPr>
              <w:spacing w:line="360" w:lineRule="auto"/>
              <w:ind w:firstLineChars="0" w:firstLine="0"/>
              <w:jc w:val="center"/>
              <w:rPr>
                <w:bCs/>
                <w:sz w:val="21"/>
                <w:szCs w:val="21"/>
              </w:rPr>
            </w:pPr>
            <w:r w:rsidRPr="007F429C">
              <w:rPr>
                <w:bCs/>
                <w:sz w:val="21"/>
                <w:szCs w:val="21"/>
              </w:rPr>
              <w:t>7.24</w:t>
            </w:r>
          </w:p>
        </w:tc>
        <w:tc>
          <w:tcPr>
            <w:tcW w:w="1096" w:type="dxa"/>
            <w:tcBorders>
              <w:top w:val="single" w:sz="4" w:space="0" w:color="00B050"/>
              <w:left w:val="nil"/>
              <w:bottom w:val="nil"/>
              <w:right w:val="nil"/>
            </w:tcBorders>
          </w:tcPr>
          <w:p w14:paraId="00916AC2" w14:textId="76D3AC22" w:rsidR="00431173" w:rsidRPr="00E516F7" w:rsidRDefault="000F087B" w:rsidP="001509E2">
            <w:pPr>
              <w:spacing w:line="360" w:lineRule="auto"/>
              <w:ind w:firstLineChars="0" w:firstLine="0"/>
              <w:jc w:val="center"/>
              <w:rPr>
                <w:bCs/>
                <w:sz w:val="21"/>
                <w:szCs w:val="21"/>
              </w:rPr>
            </w:pPr>
            <w:r w:rsidRPr="00E516F7">
              <w:rPr>
                <w:bCs/>
                <w:sz w:val="21"/>
                <w:szCs w:val="21"/>
              </w:rPr>
              <w:t>2.</w:t>
            </w:r>
            <w:r w:rsidR="001509E2">
              <w:rPr>
                <w:bCs/>
                <w:sz w:val="21"/>
                <w:szCs w:val="21"/>
              </w:rPr>
              <w:t>9</w:t>
            </w:r>
          </w:p>
        </w:tc>
        <w:tc>
          <w:tcPr>
            <w:tcW w:w="1917" w:type="dxa"/>
            <w:tcBorders>
              <w:top w:val="single" w:sz="4" w:space="0" w:color="00B050"/>
              <w:left w:val="nil"/>
              <w:bottom w:val="nil"/>
              <w:right w:val="nil"/>
            </w:tcBorders>
          </w:tcPr>
          <w:p w14:paraId="65B9422E" w14:textId="554DBD70" w:rsidR="00431173" w:rsidRPr="007F429C" w:rsidRDefault="00431173" w:rsidP="00431173">
            <w:pPr>
              <w:spacing w:line="360" w:lineRule="auto"/>
              <w:ind w:firstLineChars="0" w:firstLine="0"/>
              <w:jc w:val="center"/>
              <w:rPr>
                <w:bCs/>
                <w:sz w:val="21"/>
                <w:szCs w:val="21"/>
              </w:rPr>
            </w:pPr>
            <w:r w:rsidRPr="007F429C">
              <w:rPr>
                <w:bCs/>
                <w:sz w:val="21"/>
                <w:szCs w:val="21"/>
              </w:rPr>
              <w:t>0.01</w:t>
            </w:r>
            <w:r w:rsidR="006C3CCD">
              <w:rPr>
                <w:bCs/>
                <w:sz w:val="21"/>
                <w:szCs w:val="21"/>
              </w:rPr>
              <w:t>4</w:t>
            </w:r>
            <w:r w:rsidR="00F96B75">
              <w:rPr>
                <w:bCs/>
                <w:sz w:val="21"/>
                <w:szCs w:val="21"/>
              </w:rPr>
              <w:t>3</w:t>
            </w:r>
          </w:p>
        </w:tc>
      </w:tr>
      <w:tr w:rsidR="00431173" w:rsidRPr="007F429C" w14:paraId="68083AC9" w14:textId="77777777" w:rsidTr="009D6791">
        <w:trPr>
          <w:trHeight w:val="294"/>
          <w:jc w:val="center"/>
        </w:trPr>
        <w:tc>
          <w:tcPr>
            <w:tcW w:w="2704" w:type="dxa"/>
            <w:tcBorders>
              <w:top w:val="nil"/>
              <w:left w:val="nil"/>
              <w:bottom w:val="nil"/>
              <w:right w:val="nil"/>
            </w:tcBorders>
          </w:tcPr>
          <w:p w14:paraId="464B6156" w14:textId="77777777" w:rsidR="00431173" w:rsidRPr="007F429C" w:rsidRDefault="00431173" w:rsidP="00431173">
            <w:pPr>
              <w:spacing w:line="360" w:lineRule="auto"/>
              <w:ind w:firstLineChars="0" w:firstLine="0"/>
              <w:jc w:val="center"/>
              <w:rPr>
                <w:bCs/>
                <w:sz w:val="21"/>
                <w:szCs w:val="21"/>
              </w:rPr>
            </w:pPr>
            <w:r w:rsidRPr="007F429C">
              <w:rPr>
                <w:bCs/>
                <w:sz w:val="21"/>
                <w:szCs w:val="21"/>
              </w:rPr>
              <w:t>ZnSnO</w:t>
            </w:r>
            <w:r w:rsidRPr="007F429C">
              <w:rPr>
                <w:bCs/>
                <w:sz w:val="21"/>
                <w:szCs w:val="21"/>
                <w:vertAlign w:val="subscript"/>
              </w:rPr>
              <w:t>3</w:t>
            </w:r>
            <w:r w:rsidRPr="007F429C">
              <w:rPr>
                <w:bCs/>
                <w:sz w:val="21"/>
                <w:szCs w:val="21"/>
              </w:rPr>
              <w:t>/</w:t>
            </w:r>
            <w:proofErr w:type="spellStart"/>
            <w:r w:rsidRPr="007F429C">
              <w:rPr>
                <w:bCs/>
                <w:sz w:val="21"/>
                <w:szCs w:val="21"/>
              </w:rPr>
              <w:t>ZnO</w:t>
            </w:r>
            <w:proofErr w:type="spellEnd"/>
          </w:p>
        </w:tc>
        <w:tc>
          <w:tcPr>
            <w:tcW w:w="1608" w:type="dxa"/>
            <w:tcBorders>
              <w:top w:val="nil"/>
              <w:left w:val="nil"/>
              <w:bottom w:val="nil"/>
              <w:right w:val="nil"/>
            </w:tcBorders>
          </w:tcPr>
          <w:p w14:paraId="54E1EFF7" w14:textId="77777777" w:rsidR="00431173" w:rsidRPr="007F429C" w:rsidRDefault="00431173" w:rsidP="00431173">
            <w:pPr>
              <w:spacing w:line="360" w:lineRule="auto"/>
              <w:ind w:firstLineChars="0" w:firstLine="0"/>
              <w:jc w:val="center"/>
              <w:rPr>
                <w:bCs/>
                <w:sz w:val="21"/>
                <w:szCs w:val="21"/>
              </w:rPr>
            </w:pPr>
            <w:r w:rsidRPr="007F429C">
              <w:rPr>
                <w:bCs/>
                <w:sz w:val="21"/>
                <w:szCs w:val="21"/>
              </w:rPr>
              <w:t>15.58</w:t>
            </w:r>
          </w:p>
        </w:tc>
        <w:tc>
          <w:tcPr>
            <w:tcW w:w="1096" w:type="dxa"/>
            <w:tcBorders>
              <w:top w:val="nil"/>
              <w:left w:val="nil"/>
              <w:bottom w:val="nil"/>
              <w:right w:val="nil"/>
            </w:tcBorders>
          </w:tcPr>
          <w:p w14:paraId="7ABFBAC2" w14:textId="36AE6578" w:rsidR="00431173" w:rsidRPr="00E516F7" w:rsidRDefault="001509E2" w:rsidP="00431173">
            <w:pPr>
              <w:spacing w:line="360" w:lineRule="auto"/>
              <w:ind w:firstLineChars="0" w:firstLine="0"/>
              <w:jc w:val="center"/>
              <w:rPr>
                <w:bCs/>
                <w:sz w:val="21"/>
                <w:szCs w:val="21"/>
              </w:rPr>
            </w:pPr>
            <w:r>
              <w:rPr>
                <w:bCs/>
                <w:sz w:val="21"/>
                <w:szCs w:val="21"/>
              </w:rPr>
              <w:t>3.2</w:t>
            </w:r>
          </w:p>
        </w:tc>
        <w:tc>
          <w:tcPr>
            <w:tcW w:w="1917" w:type="dxa"/>
            <w:tcBorders>
              <w:top w:val="nil"/>
              <w:left w:val="nil"/>
              <w:bottom w:val="nil"/>
              <w:right w:val="nil"/>
            </w:tcBorders>
          </w:tcPr>
          <w:p w14:paraId="286C9120" w14:textId="4828861D" w:rsidR="00431173" w:rsidRPr="007F429C" w:rsidRDefault="00431173" w:rsidP="00431173">
            <w:pPr>
              <w:spacing w:line="360" w:lineRule="auto"/>
              <w:ind w:firstLineChars="0" w:firstLine="0"/>
              <w:jc w:val="center"/>
              <w:rPr>
                <w:bCs/>
                <w:sz w:val="21"/>
                <w:szCs w:val="21"/>
              </w:rPr>
            </w:pPr>
            <w:r w:rsidRPr="007F429C">
              <w:rPr>
                <w:bCs/>
                <w:sz w:val="21"/>
                <w:szCs w:val="21"/>
              </w:rPr>
              <w:t>0.02</w:t>
            </w:r>
            <w:r w:rsidR="006C3CCD">
              <w:rPr>
                <w:bCs/>
                <w:sz w:val="21"/>
                <w:szCs w:val="21"/>
              </w:rPr>
              <w:t>1</w:t>
            </w:r>
            <w:r w:rsidR="00F96B75">
              <w:rPr>
                <w:bCs/>
                <w:sz w:val="21"/>
                <w:szCs w:val="21"/>
              </w:rPr>
              <w:t>6</w:t>
            </w:r>
          </w:p>
        </w:tc>
      </w:tr>
      <w:tr w:rsidR="00431173" w:rsidRPr="007F429C" w14:paraId="2F471ABD" w14:textId="77777777" w:rsidTr="009D6791">
        <w:trPr>
          <w:trHeight w:val="294"/>
          <w:jc w:val="center"/>
        </w:trPr>
        <w:tc>
          <w:tcPr>
            <w:tcW w:w="2704" w:type="dxa"/>
            <w:tcBorders>
              <w:top w:val="nil"/>
              <w:left w:val="nil"/>
              <w:bottom w:val="single" w:sz="12" w:space="0" w:color="00B050"/>
              <w:right w:val="nil"/>
            </w:tcBorders>
          </w:tcPr>
          <w:p w14:paraId="1EC419C6" w14:textId="77777777" w:rsidR="00431173" w:rsidRPr="007F429C" w:rsidRDefault="00431173" w:rsidP="00431173">
            <w:pPr>
              <w:spacing w:line="360" w:lineRule="auto"/>
              <w:ind w:firstLineChars="0" w:firstLine="0"/>
              <w:jc w:val="center"/>
              <w:rPr>
                <w:bCs/>
                <w:sz w:val="21"/>
                <w:szCs w:val="21"/>
              </w:rPr>
            </w:pPr>
            <w:r w:rsidRPr="007F429C">
              <w:rPr>
                <w:bCs/>
                <w:sz w:val="21"/>
                <w:szCs w:val="21"/>
              </w:rPr>
              <w:t>Bi</w:t>
            </w:r>
            <w:r w:rsidRPr="007F429C">
              <w:rPr>
                <w:bCs/>
                <w:sz w:val="21"/>
                <w:szCs w:val="21"/>
                <w:vertAlign w:val="subscript"/>
              </w:rPr>
              <w:t>2</w:t>
            </w:r>
            <w:r w:rsidRPr="007F429C">
              <w:rPr>
                <w:bCs/>
                <w:sz w:val="21"/>
                <w:szCs w:val="21"/>
              </w:rPr>
              <w:t>MoO</w:t>
            </w:r>
            <w:r w:rsidRPr="007F429C">
              <w:rPr>
                <w:bCs/>
                <w:sz w:val="21"/>
                <w:szCs w:val="21"/>
                <w:vertAlign w:val="subscript"/>
              </w:rPr>
              <w:t>6</w:t>
            </w:r>
            <w:r w:rsidRPr="007F429C">
              <w:rPr>
                <w:bCs/>
                <w:sz w:val="21"/>
                <w:szCs w:val="21"/>
              </w:rPr>
              <w:t>/ZnSnO</w:t>
            </w:r>
            <w:r w:rsidRPr="007F429C">
              <w:rPr>
                <w:bCs/>
                <w:sz w:val="21"/>
                <w:szCs w:val="21"/>
                <w:vertAlign w:val="subscript"/>
              </w:rPr>
              <w:t>3</w:t>
            </w:r>
            <w:r w:rsidRPr="007F429C">
              <w:rPr>
                <w:bCs/>
                <w:sz w:val="21"/>
                <w:szCs w:val="21"/>
              </w:rPr>
              <w:t>/</w:t>
            </w:r>
            <w:proofErr w:type="spellStart"/>
            <w:r w:rsidRPr="007F429C">
              <w:rPr>
                <w:bCs/>
                <w:sz w:val="21"/>
                <w:szCs w:val="21"/>
              </w:rPr>
              <w:t>ZnO</w:t>
            </w:r>
            <w:proofErr w:type="spellEnd"/>
          </w:p>
        </w:tc>
        <w:tc>
          <w:tcPr>
            <w:tcW w:w="1608" w:type="dxa"/>
            <w:tcBorders>
              <w:top w:val="nil"/>
              <w:left w:val="nil"/>
              <w:bottom w:val="single" w:sz="12" w:space="0" w:color="00B050"/>
              <w:right w:val="nil"/>
            </w:tcBorders>
          </w:tcPr>
          <w:p w14:paraId="641D71DB" w14:textId="77777777" w:rsidR="00431173" w:rsidRPr="007F429C" w:rsidRDefault="00431173" w:rsidP="00431173">
            <w:pPr>
              <w:spacing w:line="360" w:lineRule="auto"/>
              <w:ind w:firstLineChars="0" w:firstLine="0"/>
              <w:jc w:val="center"/>
              <w:rPr>
                <w:bCs/>
                <w:sz w:val="21"/>
                <w:szCs w:val="21"/>
              </w:rPr>
            </w:pPr>
            <w:r w:rsidRPr="007F429C">
              <w:rPr>
                <w:bCs/>
                <w:sz w:val="21"/>
                <w:szCs w:val="21"/>
              </w:rPr>
              <w:t>21.03</w:t>
            </w:r>
          </w:p>
        </w:tc>
        <w:tc>
          <w:tcPr>
            <w:tcW w:w="1096" w:type="dxa"/>
            <w:tcBorders>
              <w:top w:val="nil"/>
              <w:left w:val="nil"/>
              <w:bottom w:val="single" w:sz="12" w:space="0" w:color="00B050"/>
              <w:right w:val="nil"/>
            </w:tcBorders>
          </w:tcPr>
          <w:p w14:paraId="58A5CFD9" w14:textId="1B7797BB" w:rsidR="00431173" w:rsidRPr="00E516F7" w:rsidRDefault="001509E2" w:rsidP="00431173">
            <w:pPr>
              <w:spacing w:line="360" w:lineRule="auto"/>
              <w:ind w:firstLineChars="0" w:firstLine="0"/>
              <w:jc w:val="center"/>
              <w:rPr>
                <w:bCs/>
                <w:sz w:val="21"/>
                <w:szCs w:val="21"/>
              </w:rPr>
            </w:pPr>
            <w:r>
              <w:rPr>
                <w:bCs/>
                <w:sz w:val="21"/>
                <w:szCs w:val="21"/>
              </w:rPr>
              <w:t>4.23</w:t>
            </w:r>
          </w:p>
        </w:tc>
        <w:tc>
          <w:tcPr>
            <w:tcW w:w="1917" w:type="dxa"/>
            <w:tcBorders>
              <w:top w:val="nil"/>
              <w:left w:val="nil"/>
              <w:bottom w:val="single" w:sz="12" w:space="0" w:color="00B050"/>
              <w:right w:val="nil"/>
            </w:tcBorders>
          </w:tcPr>
          <w:p w14:paraId="6C23AA3F" w14:textId="7E42583A" w:rsidR="00431173" w:rsidRPr="007F429C" w:rsidRDefault="00431173" w:rsidP="00431173">
            <w:pPr>
              <w:spacing w:line="360" w:lineRule="auto"/>
              <w:ind w:firstLineChars="0" w:firstLine="0"/>
              <w:jc w:val="center"/>
              <w:rPr>
                <w:bCs/>
                <w:sz w:val="21"/>
                <w:szCs w:val="21"/>
              </w:rPr>
            </w:pPr>
            <w:r w:rsidRPr="007F429C">
              <w:rPr>
                <w:bCs/>
                <w:sz w:val="21"/>
                <w:szCs w:val="21"/>
              </w:rPr>
              <w:t>0.06</w:t>
            </w:r>
            <w:r w:rsidR="006C3CCD">
              <w:rPr>
                <w:bCs/>
                <w:sz w:val="21"/>
                <w:szCs w:val="21"/>
              </w:rPr>
              <w:t>3</w:t>
            </w:r>
            <w:r w:rsidR="00F96B75">
              <w:rPr>
                <w:bCs/>
                <w:sz w:val="21"/>
                <w:szCs w:val="21"/>
              </w:rPr>
              <w:t>3</w:t>
            </w:r>
          </w:p>
        </w:tc>
      </w:tr>
    </w:tbl>
    <w:p w14:paraId="544C741F" w14:textId="33947FF3" w:rsidR="00E80696" w:rsidRPr="007F429C" w:rsidRDefault="00E80696" w:rsidP="00E80696">
      <w:pPr>
        <w:widowControl w:val="0"/>
        <w:ind w:firstLineChars="0" w:firstLine="0"/>
        <w:jc w:val="center"/>
        <w:rPr>
          <w:rFonts w:eastAsia="黑体"/>
          <w:b/>
        </w:rPr>
      </w:pPr>
    </w:p>
    <w:p w14:paraId="3DDC0827" w14:textId="783F0386" w:rsidR="00D97A1A" w:rsidRPr="007F429C" w:rsidRDefault="00E80696" w:rsidP="00FF5E6E">
      <w:pPr>
        <w:ind w:firstLine="482"/>
        <w:rPr>
          <w:rFonts w:eastAsia="黑体"/>
          <w:b/>
        </w:rPr>
      </w:pPr>
      <w:r w:rsidRPr="007F429C">
        <w:rPr>
          <w:rFonts w:eastAsia="黑体"/>
          <w:b/>
        </w:rPr>
        <w:br w:type="page"/>
      </w:r>
    </w:p>
    <w:p w14:paraId="7583A9C7" w14:textId="77777777" w:rsidR="00991639" w:rsidRPr="007F429C" w:rsidRDefault="00A128EB" w:rsidP="00E80696">
      <w:pPr>
        <w:widowControl w:val="0"/>
        <w:ind w:firstLineChars="0" w:firstLine="0"/>
        <w:jc w:val="center"/>
        <w:rPr>
          <w:rFonts w:eastAsia="黑体"/>
        </w:rPr>
      </w:pPr>
      <w:r w:rsidRPr="007F429C">
        <w:rPr>
          <w:rFonts w:eastAsia="黑体"/>
          <w:b/>
        </w:rPr>
        <w:lastRenderedPageBreak/>
        <w:t xml:space="preserve">Table S2 </w:t>
      </w:r>
      <w:r w:rsidR="00E80696" w:rsidRPr="007F429C">
        <w:rPr>
          <w:rFonts w:eastAsia="黑体"/>
        </w:rPr>
        <w:t>The chemical names, chemical structures and m/z values of</w:t>
      </w:r>
    </w:p>
    <w:p w14:paraId="04A9CDAD" w14:textId="5715370B" w:rsidR="00A128EB" w:rsidRPr="007F429C" w:rsidRDefault="00E80696" w:rsidP="00E80696">
      <w:pPr>
        <w:widowControl w:val="0"/>
        <w:ind w:firstLineChars="0" w:firstLine="0"/>
        <w:jc w:val="center"/>
        <w:rPr>
          <w:rFonts w:eastAsia="黑体"/>
        </w:rPr>
      </w:pPr>
      <w:r w:rsidRPr="007F429C">
        <w:rPr>
          <w:rFonts w:eastAsia="黑体"/>
        </w:rPr>
        <w:t xml:space="preserve"> de-methylated</w:t>
      </w:r>
      <w:r w:rsidR="00991639" w:rsidRPr="007F429C">
        <w:rPr>
          <w:rFonts w:eastAsia="黑体"/>
        </w:rPr>
        <w:t xml:space="preserve"> </w:t>
      </w:r>
      <w:r w:rsidR="00D97A1A" w:rsidRPr="007F429C">
        <w:rPr>
          <w:rFonts w:eastAsia="黑体" w:hint="eastAsia"/>
        </w:rPr>
        <w:t>i</w:t>
      </w:r>
      <w:r w:rsidRPr="007F429C">
        <w:rPr>
          <w:rFonts w:eastAsia="黑体"/>
        </w:rPr>
        <w:t>ntermediates</w:t>
      </w:r>
      <w:r w:rsidRPr="007F429C">
        <w:rPr>
          <w:rFonts w:eastAsia="黑体" w:hint="eastAsia"/>
        </w:rPr>
        <w:t xml:space="preserve"> </w:t>
      </w:r>
      <w:r w:rsidR="00B35191" w:rsidRPr="007F429C">
        <w:rPr>
          <w:rFonts w:eastAsia="黑体"/>
        </w:rPr>
        <w:t>of CV</w:t>
      </w:r>
      <w:r w:rsidR="00A128EB" w:rsidRPr="007F429C">
        <w:rPr>
          <w:rFonts w:eastAsia="黑体"/>
        </w:rPr>
        <w:t>.</w:t>
      </w:r>
    </w:p>
    <w:tbl>
      <w:tblPr>
        <w:tblW w:w="9495" w:type="dxa"/>
        <w:jc w:val="center"/>
        <w:tblLook w:val="04A0" w:firstRow="1" w:lastRow="0" w:firstColumn="1" w:lastColumn="0" w:noHBand="0" w:noVBand="1"/>
      </w:tblPr>
      <w:tblGrid>
        <w:gridCol w:w="3452"/>
        <w:gridCol w:w="3962"/>
        <w:gridCol w:w="2081"/>
      </w:tblGrid>
      <w:tr w:rsidR="00A128EB" w:rsidRPr="007F429C" w14:paraId="027315E2" w14:textId="77777777" w:rsidTr="00FF5E6E">
        <w:trPr>
          <w:trHeight w:val="508"/>
          <w:jc w:val="center"/>
        </w:trPr>
        <w:tc>
          <w:tcPr>
            <w:tcW w:w="3452" w:type="dxa"/>
            <w:tcBorders>
              <w:top w:val="single" w:sz="12" w:space="0" w:color="00B050"/>
              <w:left w:val="nil"/>
              <w:bottom w:val="single" w:sz="4" w:space="0" w:color="00B050"/>
              <w:right w:val="nil"/>
            </w:tcBorders>
            <w:vAlign w:val="center"/>
          </w:tcPr>
          <w:p w14:paraId="0AA61C64" w14:textId="0D077433" w:rsidR="00A128EB" w:rsidRPr="007F429C" w:rsidRDefault="00A128EB" w:rsidP="009E0732">
            <w:pPr>
              <w:widowControl w:val="0"/>
              <w:spacing w:line="240" w:lineRule="auto"/>
              <w:ind w:firstLineChars="0" w:firstLine="0"/>
              <w:jc w:val="center"/>
              <w:rPr>
                <w:rFonts w:eastAsia="等线"/>
                <w:b/>
                <w:sz w:val="21"/>
                <w:szCs w:val="22"/>
              </w:rPr>
            </w:pPr>
            <w:r w:rsidRPr="007F429C">
              <w:rPr>
                <w:rFonts w:eastAsia="黑体"/>
              </w:rPr>
              <w:br w:type="page"/>
            </w:r>
            <w:r w:rsidRPr="007F429C">
              <w:rPr>
                <w:rFonts w:eastAsia="等线"/>
                <w:b/>
                <w:sz w:val="21"/>
                <w:szCs w:val="22"/>
              </w:rPr>
              <w:t>Chemical name</w:t>
            </w:r>
          </w:p>
        </w:tc>
        <w:tc>
          <w:tcPr>
            <w:tcW w:w="3962" w:type="dxa"/>
            <w:tcBorders>
              <w:top w:val="single" w:sz="12" w:space="0" w:color="00B050"/>
              <w:left w:val="nil"/>
              <w:bottom w:val="single" w:sz="4" w:space="0" w:color="00B050"/>
              <w:right w:val="nil"/>
            </w:tcBorders>
            <w:vAlign w:val="center"/>
          </w:tcPr>
          <w:p w14:paraId="219BD8E2" w14:textId="77777777" w:rsidR="00A128EB" w:rsidRPr="007F429C" w:rsidRDefault="00A128EB" w:rsidP="00D85499">
            <w:pPr>
              <w:widowControl w:val="0"/>
              <w:spacing w:line="240" w:lineRule="auto"/>
              <w:ind w:firstLineChars="650" w:firstLine="1365"/>
              <w:rPr>
                <w:rFonts w:eastAsia="等线"/>
                <w:b/>
                <w:sz w:val="21"/>
                <w:szCs w:val="22"/>
              </w:rPr>
            </w:pPr>
            <w:r w:rsidRPr="007F429C">
              <w:rPr>
                <w:rFonts w:eastAsia="等线"/>
                <w:b/>
                <w:sz w:val="21"/>
                <w:szCs w:val="22"/>
              </w:rPr>
              <w:t>Structure</w:t>
            </w:r>
          </w:p>
        </w:tc>
        <w:tc>
          <w:tcPr>
            <w:tcW w:w="2081" w:type="dxa"/>
            <w:tcBorders>
              <w:top w:val="single" w:sz="12" w:space="0" w:color="00B050"/>
              <w:left w:val="nil"/>
              <w:bottom w:val="single" w:sz="4" w:space="0" w:color="00B050"/>
              <w:right w:val="nil"/>
            </w:tcBorders>
            <w:vAlign w:val="center"/>
          </w:tcPr>
          <w:p w14:paraId="72DC248C" w14:textId="01504846" w:rsidR="00A128EB" w:rsidRPr="007F429C" w:rsidRDefault="00A128EB" w:rsidP="00D85499">
            <w:pPr>
              <w:widowControl w:val="0"/>
              <w:spacing w:line="240" w:lineRule="auto"/>
              <w:ind w:firstLineChars="350" w:firstLine="735"/>
              <w:rPr>
                <w:rFonts w:eastAsia="等线"/>
                <w:b/>
                <w:sz w:val="21"/>
                <w:szCs w:val="22"/>
              </w:rPr>
            </w:pPr>
            <w:r w:rsidRPr="007F429C">
              <w:rPr>
                <w:rFonts w:eastAsia="等线"/>
                <w:b/>
                <w:sz w:val="21"/>
                <w:szCs w:val="22"/>
              </w:rPr>
              <w:t>m/z</w:t>
            </w:r>
          </w:p>
        </w:tc>
      </w:tr>
      <w:tr w:rsidR="00A128EB" w:rsidRPr="007F429C" w14:paraId="3A8AB20B" w14:textId="77777777" w:rsidTr="00FF5E6E">
        <w:trPr>
          <w:trHeight w:val="1859"/>
          <w:jc w:val="center"/>
        </w:trPr>
        <w:tc>
          <w:tcPr>
            <w:tcW w:w="3452" w:type="dxa"/>
            <w:tcBorders>
              <w:top w:val="single" w:sz="4" w:space="0" w:color="00B050"/>
              <w:left w:val="nil"/>
              <w:bottom w:val="nil"/>
              <w:right w:val="nil"/>
            </w:tcBorders>
            <w:vAlign w:val="center"/>
          </w:tcPr>
          <w:p w14:paraId="141B3EDE" w14:textId="45401CD6" w:rsidR="00A128EB" w:rsidRPr="007F429C" w:rsidRDefault="00D97A1A" w:rsidP="009E0732">
            <w:pPr>
              <w:widowControl w:val="0"/>
              <w:spacing w:line="240" w:lineRule="auto"/>
              <w:ind w:firstLineChars="0" w:firstLine="0"/>
              <w:jc w:val="center"/>
              <w:rPr>
                <w:rFonts w:eastAsia="等线"/>
                <w:bCs/>
                <w:sz w:val="21"/>
                <w:szCs w:val="22"/>
              </w:rPr>
            </w:pPr>
            <w:r w:rsidRPr="007F429C">
              <w:rPr>
                <w:rFonts w:eastAsia="等线"/>
                <w:bCs/>
                <w:sz w:val="21"/>
                <w:szCs w:val="22"/>
              </w:rPr>
              <w:t>C</w:t>
            </w:r>
            <w:r w:rsidR="00A128EB" w:rsidRPr="007F429C">
              <w:rPr>
                <w:rFonts w:eastAsia="等线"/>
                <w:bCs/>
                <w:sz w:val="21"/>
                <w:szCs w:val="22"/>
              </w:rPr>
              <w:t>rystal violet</w:t>
            </w:r>
          </w:p>
        </w:tc>
        <w:tc>
          <w:tcPr>
            <w:tcW w:w="3962" w:type="dxa"/>
            <w:tcBorders>
              <w:top w:val="single" w:sz="4" w:space="0" w:color="00B050"/>
              <w:left w:val="nil"/>
              <w:bottom w:val="nil"/>
              <w:right w:val="nil"/>
            </w:tcBorders>
            <w:vAlign w:val="center"/>
          </w:tcPr>
          <w:p w14:paraId="7447943A" w14:textId="07F8902A" w:rsidR="00A128EB" w:rsidRPr="007F429C" w:rsidRDefault="00FF5E6E" w:rsidP="009E0732">
            <w:pPr>
              <w:widowControl w:val="0"/>
              <w:spacing w:line="240" w:lineRule="auto"/>
              <w:ind w:firstLineChars="0" w:firstLine="0"/>
              <w:jc w:val="center"/>
              <w:rPr>
                <w:rFonts w:eastAsia="等线"/>
                <w:bCs/>
                <w:sz w:val="21"/>
                <w:szCs w:val="22"/>
              </w:rPr>
            </w:pPr>
            <w:r w:rsidRPr="007F429C">
              <w:rPr>
                <w:rFonts w:eastAsia="等线"/>
                <w:bCs/>
                <w:sz w:val="21"/>
                <w:szCs w:val="22"/>
              </w:rPr>
              <w:object w:dxaOrig="7587" w:dyaOrig="5901" w14:anchorId="77D1FFD2">
                <v:shape id="_x0000_i1030" type="#_x0000_t75" style="width:97.7pt;height:76.3pt" o:ole="">
                  <v:imagedata r:id="rId19" o:title=""/>
                </v:shape>
                <o:OLEObject Type="Embed" ProgID="ChemDraw.Document.6.0" ShapeID="_x0000_i1030" DrawAspect="Content" ObjectID="_1698664987" r:id="rId20"/>
              </w:object>
            </w:r>
          </w:p>
        </w:tc>
        <w:tc>
          <w:tcPr>
            <w:tcW w:w="2081" w:type="dxa"/>
            <w:tcBorders>
              <w:top w:val="single" w:sz="4" w:space="0" w:color="00B050"/>
              <w:left w:val="nil"/>
              <w:bottom w:val="nil"/>
              <w:right w:val="nil"/>
            </w:tcBorders>
            <w:vAlign w:val="center"/>
          </w:tcPr>
          <w:p w14:paraId="790E7425" w14:textId="7FF15A67" w:rsidR="00A128EB" w:rsidRPr="007F429C" w:rsidRDefault="00A128EB" w:rsidP="009E0732">
            <w:pPr>
              <w:widowControl w:val="0"/>
              <w:spacing w:line="240" w:lineRule="auto"/>
              <w:ind w:firstLineChars="0" w:firstLine="0"/>
              <w:jc w:val="center"/>
              <w:rPr>
                <w:rFonts w:eastAsia="等线"/>
                <w:bCs/>
                <w:sz w:val="21"/>
                <w:szCs w:val="22"/>
              </w:rPr>
            </w:pPr>
            <w:r w:rsidRPr="007F429C">
              <w:rPr>
                <w:rFonts w:eastAsia="等线"/>
                <w:bCs/>
                <w:sz w:val="21"/>
                <w:szCs w:val="22"/>
              </w:rPr>
              <w:t>372</w:t>
            </w:r>
          </w:p>
        </w:tc>
      </w:tr>
      <w:tr w:rsidR="00A128EB" w:rsidRPr="007F429C" w14:paraId="4EC61328" w14:textId="77777777" w:rsidTr="00FF5E6E">
        <w:trPr>
          <w:trHeight w:val="1951"/>
          <w:jc w:val="center"/>
        </w:trPr>
        <w:tc>
          <w:tcPr>
            <w:tcW w:w="3452" w:type="dxa"/>
            <w:tcBorders>
              <w:top w:val="nil"/>
              <w:left w:val="nil"/>
              <w:bottom w:val="nil"/>
              <w:right w:val="nil"/>
            </w:tcBorders>
            <w:vAlign w:val="center"/>
          </w:tcPr>
          <w:p w14:paraId="75DD1A8C" w14:textId="77777777" w:rsidR="00A128EB" w:rsidRPr="007F429C" w:rsidRDefault="00A128EB" w:rsidP="009E0732">
            <w:pPr>
              <w:widowControl w:val="0"/>
              <w:spacing w:line="240" w:lineRule="auto"/>
              <w:ind w:firstLineChars="0" w:firstLine="0"/>
              <w:jc w:val="center"/>
              <w:rPr>
                <w:rFonts w:eastAsia="等线"/>
                <w:bCs/>
                <w:sz w:val="21"/>
                <w:szCs w:val="22"/>
              </w:rPr>
            </w:pPr>
            <w:r w:rsidRPr="007F429C">
              <w:rPr>
                <w:rFonts w:eastAsia="等线"/>
                <w:bCs/>
                <w:sz w:val="21"/>
                <w:szCs w:val="22"/>
              </w:rPr>
              <w:t>N-(4-(4-(</w:t>
            </w:r>
            <w:proofErr w:type="spellStart"/>
            <w:r w:rsidRPr="007F429C">
              <w:rPr>
                <w:rFonts w:eastAsia="等线"/>
                <w:bCs/>
                <w:sz w:val="21"/>
                <w:szCs w:val="22"/>
              </w:rPr>
              <w:t>dimethylamino</w:t>
            </w:r>
            <w:proofErr w:type="spellEnd"/>
            <w:r w:rsidRPr="007F429C">
              <w:rPr>
                <w:rFonts w:eastAsia="等线"/>
                <w:bCs/>
                <w:sz w:val="21"/>
                <w:szCs w:val="22"/>
              </w:rPr>
              <w:t>) phenyl) methylene) cyclohexanone-2,5-diethylenetriamine-1-ylidene)</w:t>
            </w:r>
          </w:p>
        </w:tc>
        <w:tc>
          <w:tcPr>
            <w:tcW w:w="3962" w:type="dxa"/>
            <w:tcBorders>
              <w:top w:val="nil"/>
              <w:left w:val="nil"/>
              <w:bottom w:val="nil"/>
              <w:right w:val="nil"/>
            </w:tcBorders>
            <w:vAlign w:val="center"/>
          </w:tcPr>
          <w:p w14:paraId="3E5062CC" w14:textId="76FFF6AE" w:rsidR="00A128EB" w:rsidRPr="007F429C" w:rsidRDefault="00FF5E6E" w:rsidP="009E0732">
            <w:pPr>
              <w:widowControl w:val="0"/>
              <w:spacing w:line="240" w:lineRule="auto"/>
              <w:ind w:firstLineChars="0" w:firstLine="0"/>
              <w:jc w:val="center"/>
              <w:rPr>
                <w:rFonts w:eastAsia="等线"/>
                <w:bCs/>
                <w:sz w:val="21"/>
                <w:szCs w:val="22"/>
              </w:rPr>
            </w:pPr>
            <w:r w:rsidRPr="007F429C">
              <w:rPr>
                <w:rFonts w:ascii="等线" w:eastAsia="等线" w:hAnsi="等线"/>
                <w:sz w:val="21"/>
                <w:szCs w:val="22"/>
              </w:rPr>
              <w:object w:dxaOrig="8437" w:dyaOrig="6526" w14:anchorId="4E500B02">
                <v:shape id="_x0000_i1031" type="#_x0000_t75" style="width:100.7pt;height:78.45pt" o:ole="">
                  <v:imagedata r:id="rId21" o:title=""/>
                </v:shape>
                <o:OLEObject Type="Embed" ProgID="ChemDraw.Document.6.0" ShapeID="_x0000_i1031" DrawAspect="Content" ObjectID="_1698664988" r:id="rId22"/>
              </w:object>
            </w:r>
          </w:p>
        </w:tc>
        <w:tc>
          <w:tcPr>
            <w:tcW w:w="2081" w:type="dxa"/>
            <w:tcBorders>
              <w:top w:val="nil"/>
              <w:left w:val="nil"/>
              <w:bottom w:val="nil"/>
              <w:right w:val="nil"/>
            </w:tcBorders>
            <w:vAlign w:val="center"/>
          </w:tcPr>
          <w:p w14:paraId="2CEB025A" w14:textId="69260B5E" w:rsidR="00A128EB" w:rsidRPr="007F429C" w:rsidRDefault="00A128EB" w:rsidP="009E0732">
            <w:pPr>
              <w:widowControl w:val="0"/>
              <w:spacing w:line="240" w:lineRule="auto"/>
              <w:ind w:firstLineChars="0" w:firstLine="0"/>
              <w:jc w:val="center"/>
              <w:rPr>
                <w:rFonts w:eastAsia="等线"/>
                <w:bCs/>
                <w:sz w:val="21"/>
                <w:szCs w:val="22"/>
              </w:rPr>
            </w:pPr>
            <w:r w:rsidRPr="007F429C">
              <w:rPr>
                <w:rFonts w:eastAsia="等线" w:hint="eastAsia"/>
                <w:bCs/>
                <w:sz w:val="21"/>
                <w:szCs w:val="22"/>
              </w:rPr>
              <w:t>3</w:t>
            </w:r>
            <w:r w:rsidRPr="007F429C">
              <w:rPr>
                <w:rFonts w:eastAsia="等线"/>
                <w:bCs/>
                <w:sz w:val="21"/>
                <w:szCs w:val="22"/>
              </w:rPr>
              <w:t>58</w:t>
            </w:r>
          </w:p>
        </w:tc>
      </w:tr>
      <w:tr w:rsidR="00A128EB" w:rsidRPr="007F429C" w14:paraId="364C5F76" w14:textId="77777777" w:rsidTr="00FF5E6E">
        <w:trPr>
          <w:trHeight w:val="1951"/>
          <w:jc w:val="center"/>
        </w:trPr>
        <w:tc>
          <w:tcPr>
            <w:tcW w:w="3452" w:type="dxa"/>
            <w:tcBorders>
              <w:top w:val="nil"/>
              <w:left w:val="nil"/>
              <w:bottom w:val="nil"/>
              <w:right w:val="nil"/>
            </w:tcBorders>
            <w:vAlign w:val="center"/>
          </w:tcPr>
          <w:p w14:paraId="1FD9C4EB" w14:textId="77777777" w:rsidR="00A128EB" w:rsidRPr="007F429C" w:rsidRDefault="00A128EB" w:rsidP="009E0732">
            <w:pPr>
              <w:widowControl w:val="0"/>
              <w:spacing w:line="240" w:lineRule="auto"/>
              <w:ind w:firstLineChars="0" w:firstLine="0"/>
              <w:jc w:val="center"/>
              <w:rPr>
                <w:rFonts w:eastAsia="等线"/>
                <w:bCs/>
                <w:sz w:val="21"/>
                <w:szCs w:val="22"/>
              </w:rPr>
            </w:pPr>
            <w:r w:rsidRPr="007F429C">
              <w:rPr>
                <w:rFonts w:eastAsia="等线"/>
                <w:bCs/>
                <w:sz w:val="21"/>
                <w:szCs w:val="22"/>
              </w:rPr>
              <w:t>N-((1z, 4z) 4-(</w:t>
            </w:r>
            <w:proofErr w:type="spellStart"/>
            <w:r w:rsidRPr="007F429C">
              <w:rPr>
                <w:rFonts w:eastAsia="等线"/>
                <w:bCs/>
                <w:sz w:val="21"/>
                <w:szCs w:val="22"/>
              </w:rPr>
              <w:t>dimethylamino</w:t>
            </w:r>
            <w:proofErr w:type="spellEnd"/>
            <w:r w:rsidRPr="007F429C">
              <w:rPr>
                <w:rFonts w:eastAsia="等线"/>
                <w:bCs/>
                <w:sz w:val="21"/>
                <w:szCs w:val="22"/>
              </w:rPr>
              <w:t>) phenyl) (4-methylamino) phenyl) methylene) cyclohexanone-2,5-diethylenetriamine-1-ylidene</w:t>
            </w:r>
          </w:p>
        </w:tc>
        <w:tc>
          <w:tcPr>
            <w:tcW w:w="3962" w:type="dxa"/>
            <w:tcBorders>
              <w:top w:val="nil"/>
              <w:left w:val="nil"/>
              <w:bottom w:val="nil"/>
              <w:right w:val="nil"/>
            </w:tcBorders>
            <w:vAlign w:val="center"/>
          </w:tcPr>
          <w:p w14:paraId="0064279E" w14:textId="381E1104" w:rsidR="00A128EB" w:rsidRPr="007F429C" w:rsidRDefault="00FF5E6E" w:rsidP="009E0732">
            <w:pPr>
              <w:widowControl w:val="0"/>
              <w:spacing w:line="240" w:lineRule="auto"/>
              <w:ind w:firstLineChars="0" w:firstLine="0"/>
              <w:jc w:val="center"/>
              <w:rPr>
                <w:rFonts w:ascii="等线" w:eastAsia="等线" w:hAnsi="等线"/>
                <w:sz w:val="21"/>
                <w:szCs w:val="22"/>
              </w:rPr>
            </w:pPr>
            <w:r w:rsidRPr="007F429C">
              <w:rPr>
                <w:rFonts w:ascii="等线" w:eastAsia="等线" w:hAnsi="等线"/>
                <w:sz w:val="21"/>
                <w:szCs w:val="22"/>
              </w:rPr>
              <w:object w:dxaOrig="8432" w:dyaOrig="6521" w14:anchorId="6FC31EF8">
                <v:shape id="_x0000_i1032" type="#_x0000_t75" style="width:95.55pt;height:74.15pt" o:ole="">
                  <v:imagedata r:id="rId23" o:title=""/>
                </v:shape>
                <o:OLEObject Type="Embed" ProgID="ChemDraw.Document.6.0" ShapeID="_x0000_i1032" DrawAspect="Content" ObjectID="_1698664989" r:id="rId24"/>
              </w:object>
            </w:r>
          </w:p>
        </w:tc>
        <w:tc>
          <w:tcPr>
            <w:tcW w:w="2081" w:type="dxa"/>
            <w:tcBorders>
              <w:top w:val="nil"/>
              <w:left w:val="nil"/>
              <w:bottom w:val="nil"/>
              <w:right w:val="nil"/>
            </w:tcBorders>
            <w:vAlign w:val="center"/>
          </w:tcPr>
          <w:p w14:paraId="1D508D60" w14:textId="738EF461" w:rsidR="00A128EB" w:rsidRPr="007F429C" w:rsidRDefault="00A128EB" w:rsidP="009E0732">
            <w:pPr>
              <w:widowControl w:val="0"/>
              <w:spacing w:line="240" w:lineRule="auto"/>
              <w:ind w:firstLineChars="0" w:firstLine="0"/>
              <w:jc w:val="center"/>
              <w:rPr>
                <w:rFonts w:eastAsia="等线"/>
                <w:bCs/>
                <w:sz w:val="21"/>
                <w:szCs w:val="22"/>
              </w:rPr>
            </w:pPr>
            <w:r w:rsidRPr="007F429C">
              <w:rPr>
                <w:rFonts w:eastAsia="等线" w:hint="eastAsia"/>
                <w:bCs/>
                <w:sz w:val="21"/>
                <w:szCs w:val="22"/>
              </w:rPr>
              <w:t>3</w:t>
            </w:r>
            <w:r w:rsidRPr="007F429C">
              <w:rPr>
                <w:rFonts w:eastAsia="等线"/>
                <w:bCs/>
                <w:sz w:val="21"/>
                <w:szCs w:val="22"/>
              </w:rPr>
              <w:t>44</w:t>
            </w:r>
          </w:p>
        </w:tc>
      </w:tr>
      <w:tr w:rsidR="00A128EB" w:rsidRPr="007F429C" w14:paraId="3B1F5471" w14:textId="77777777" w:rsidTr="00FF5E6E">
        <w:trPr>
          <w:trHeight w:val="1951"/>
          <w:jc w:val="center"/>
        </w:trPr>
        <w:tc>
          <w:tcPr>
            <w:tcW w:w="3452" w:type="dxa"/>
            <w:tcBorders>
              <w:top w:val="nil"/>
              <w:left w:val="nil"/>
              <w:bottom w:val="nil"/>
              <w:right w:val="nil"/>
            </w:tcBorders>
            <w:vAlign w:val="center"/>
          </w:tcPr>
          <w:p w14:paraId="2AF713F3" w14:textId="5F3C2647" w:rsidR="00A128EB" w:rsidRPr="007F429C" w:rsidRDefault="00F25B7E" w:rsidP="009E0732">
            <w:pPr>
              <w:widowControl w:val="0"/>
              <w:spacing w:line="240" w:lineRule="auto"/>
              <w:ind w:firstLineChars="0" w:firstLine="0"/>
              <w:jc w:val="center"/>
              <w:rPr>
                <w:rFonts w:eastAsia="等线"/>
                <w:bCs/>
                <w:sz w:val="21"/>
                <w:szCs w:val="22"/>
              </w:rPr>
            </w:pPr>
            <w:r w:rsidRPr="007F429C">
              <w:rPr>
                <w:rFonts w:eastAsia="等线"/>
                <w:bCs/>
                <w:sz w:val="21"/>
                <w:szCs w:val="22"/>
              </w:rPr>
              <w:t>N-((1z, 4z) 4-(</w:t>
            </w:r>
            <w:proofErr w:type="spellStart"/>
            <w:r w:rsidRPr="007F429C">
              <w:rPr>
                <w:rFonts w:eastAsia="等线"/>
                <w:bCs/>
                <w:sz w:val="21"/>
                <w:szCs w:val="22"/>
              </w:rPr>
              <w:t>dimethylamino</w:t>
            </w:r>
            <w:proofErr w:type="spellEnd"/>
            <w:r w:rsidRPr="007F429C">
              <w:rPr>
                <w:rFonts w:eastAsia="等线"/>
                <w:bCs/>
                <w:sz w:val="21"/>
                <w:szCs w:val="22"/>
              </w:rPr>
              <w:t>) phenyl) (4-methylamino) phenyl) methylene) cyclohexanone-2,5-diethylenetriamine-1-ylidene</w:t>
            </w:r>
          </w:p>
        </w:tc>
        <w:tc>
          <w:tcPr>
            <w:tcW w:w="3962" w:type="dxa"/>
            <w:tcBorders>
              <w:top w:val="nil"/>
              <w:left w:val="nil"/>
              <w:bottom w:val="nil"/>
              <w:right w:val="nil"/>
            </w:tcBorders>
            <w:vAlign w:val="center"/>
          </w:tcPr>
          <w:p w14:paraId="63C52233" w14:textId="5CAE6C04" w:rsidR="00A128EB" w:rsidRPr="007F429C" w:rsidRDefault="00FF5E6E" w:rsidP="009E0732">
            <w:pPr>
              <w:widowControl w:val="0"/>
              <w:spacing w:line="240" w:lineRule="auto"/>
              <w:ind w:firstLineChars="0" w:firstLine="0"/>
              <w:jc w:val="center"/>
              <w:rPr>
                <w:rFonts w:ascii="等线" w:eastAsia="等线" w:hAnsi="等线"/>
                <w:sz w:val="21"/>
                <w:szCs w:val="22"/>
              </w:rPr>
            </w:pPr>
            <w:r w:rsidRPr="007F429C">
              <w:rPr>
                <w:rFonts w:ascii="等线" w:eastAsia="等线" w:hAnsi="等线"/>
                <w:sz w:val="21"/>
                <w:szCs w:val="22"/>
              </w:rPr>
              <w:object w:dxaOrig="8432" w:dyaOrig="6207" w14:anchorId="2B8808BB">
                <v:shape id="_x0000_i1033" type="#_x0000_t75" style="width:97.3pt;height:71.55pt" o:ole="">
                  <v:imagedata r:id="rId25" o:title=""/>
                </v:shape>
                <o:OLEObject Type="Embed" ProgID="ChemDraw.Document.6.0" ShapeID="_x0000_i1033" DrawAspect="Content" ObjectID="_1698664990" r:id="rId26"/>
              </w:object>
            </w:r>
          </w:p>
        </w:tc>
        <w:tc>
          <w:tcPr>
            <w:tcW w:w="2081" w:type="dxa"/>
            <w:tcBorders>
              <w:top w:val="nil"/>
              <w:left w:val="nil"/>
              <w:bottom w:val="nil"/>
              <w:right w:val="nil"/>
            </w:tcBorders>
            <w:vAlign w:val="center"/>
          </w:tcPr>
          <w:p w14:paraId="1CBDDEF6" w14:textId="4E422845" w:rsidR="00A128EB" w:rsidRPr="007F429C" w:rsidRDefault="00A128EB" w:rsidP="009E0732">
            <w:pPr>
              <w:widowControl w:val="0"/>
              <w:spacing w:line="240" w:lineRule="auto"/>
              <w:ind w:firstLineChars="0" w:firstLine="0"/>
              <w:jc w:val="center"/>
              <w:rPr>
                <w:rFonts w:eastAsia="等线"/>
                <w:bCs/>
                <w:sz w:val="21"/>
                <w:szCs w:val="22"/>
              </w:rPr>
            </w:pPr>
            <w:r w:rsidRPr="007F429C">
              <w:rPr>
                <w:rFonts w:eastAsia="等线" w:hint="eastAsia"/>
                <w:bCs/>
                <w:sz w:val="21"/>
                <w:szCs w:val="22"/>
              </w:rPr>
              <w:t>3</w:t>
            </w:r>
            <w:r w:rsidRPr="007F429C">
              <w:rPr>
                <w:rFonts w:eastAsia="等线"/>
                <w:bCs/>
                <w:sz w:val="21"/>
                <w:szCs w:val="22"/>
              </w:rPr>
              <w:t>44</w:t>
            </w:r>
          </w:p>
        </w:tc>
      </w:tr>
      <w:tr w:rsidR="00A128EB" w:rsidRPr="007F429C" w14:paraId="350D4BCC" w14:textId="77777777" w:rsidTr="00ED04CE">
        <w:trPr>
          <w:trHeight w:val="1951"/>
          <w:jc w:val="center"/>
        </w:trPr>
        <w:tc>
          <w:tcPr>
            <w:tcW w:w="3452" w:type="dxa"/>
            <w:tcBorders>
              <w:top w:val="nil"/>
              <w:left w:val="nil"/>
              <w:right w:val="nil"/>
            </w:tcBorders>
            <w:vAlign w:val="center"/>
          </w:tcPr>
          <w:p w14:paraId="3BF73B0F" w14:textId="77777777" w:rsidR="00A128EB" w:rsidRPr="007F429C" w:rsidRDefault="00A128EB" w:rsidP="009E0732">
            <w:pPr>
              <w:widowControl w:val="0"/>
              <w:spacing w:line="240" w:lineRule="auto"/>
              <w:ind w:firstLineChars="0" w:firstLine="0"/>
              <w:jc w:val="center"/>
              <w:rPr>
                <w:rFonts w:eastAsia="等线"/>
                <w:bCs/>
                <w:sz w:val="21"/>
                <w:szCs w:val="22"/>
              </w:rPr>
            </w:pPr>
            <w:r w:rsidRPr="007F429C">
              <w:rPr>
                <w:rFonts w:eastAsia="等线"/>
                <w:bCs/>
                <w:sz w:val="21"/>
                <w:szCs w:val="22"/>
              </w:rPr>
              <w:t>4-(4-(</w:t>
            </w:r>
            <w:proofErr w:type="spellStart"/>
            <w:r w:rsidRPr="007F429C">
              <w:rPr>
                <w:rFonts w:eastAsia="等线"/>
                <w:bCs/>
                <w:sz w:val="21"/>
                <w:szCs w:val="22"/>
              </w:rPr>
              <w:t>dimethylamino</w:t>
            </w:r>
            <w:proofErr w:type="spellEnd"/>
            <w:r w:rsidRPr="007F429C">
              <w:rPr>
                <w:rFonts w:eastAsia="等线"/>
                <w:bCs/>
                <w:sz w:val="21"/>
                <w:szCs w:val="22"/>
              </w:rPr>
              <w:t>) phenyl) methylene) cyclohexanone-2,5-diethylenetriamine-1-imine ion</w:t>
            </w:r>
          </w:p>
        </w:tc>
        <w:tc>
          <w:tcPr>
            <w:tcW w:w="3962" w:type="dxa"/>
            <w:tcBorders>
              <w:top w:val="nil"/>
              <w:left w:val="nil"/>
              <w:right w:val="nil"/>
            </w:tcBorders>
            <w:vAlign w:val="center"/>
          </w:tcPr>
          <w:p w14:paraId="16A17748" w14:textId="0DA75751" w:rsidR="00A128EB" w:rsidRPr="007F429C" w:rsidRDefault="00FF5E6E" w:rsidP="009E0732">
            <w:pPr>
              <w:widowControl w:val="0"/>
              <w:spacing w:line="240" w:lineRule="auto"/>
              <w:ind w:firstLineChars="0" w:firstLine="0"/>
              <w:jc w:val="center"/>
              <w:rPr>
                <w:rFonts w:ascii="等线" w:eastAsia="等线" w:hAnsi="等线"/>
                <w:sz w:val="21"/>
                <w:szCs w:val="22"/>
              </w:rPr>
            </w:pPr>
            <w:r w:rsidRPr="007F429C">
              <w:rPr>
                <w:rFonts w:ascii="等线" w:eastAsia="等线" w:hAnsi="等线"/>
                <w:sz w:val="21"/>
                <w:szCs w:val="22"/>
              </w:rPr>
              <w:object w:dxaOrig="7033" w:dyaOrig="6521" w14:anchorId="1CC3B27F">
                <v:shape id="_x0000_i1034" type="#_x0000_t75" style="width:90pt;height:83.15pt" o:ole="">
                  <v:imagedata r:id="rId27" o:title=""/>
                </v:shape>
                <o:OLEObject Type="Embed" ProgID="ChemDraw.Document.6.0" ShapeID="_x0000_i1034" DrawAspect="Content" ObjectID="_1698664991" r:id="rId28"/>
              </w:object>
            </w:r>
          </w:p>
        </w:tc>
        <w:tc>
          <w:tcPr>
            <w:tcW w:w="2081" w:type="dxa"/>
            <w:tcBorders>
              <w:top w:val="nil"/>
              <w:left w:val="nil"/>
              <w:right w:val="nil"/>
            </w:tcBorders>
            <w:vAlign w:val="center"/>
          </w:tcPr>
          <w:p w14:paraId="4B69CDE9" w14:textId="5B0FC2CB" w:rsidR="00A128EB" w:rsidRPr="007F429C" w:rsidRDefault="00A128EB" w:rsidP="009E0732">
            <w:pPr>
              <w:widowControl w:val="0"/>
              <w:spacing w:line="240" w:lineRule="auto"/>
              <w:ind w:firstLineChars="0" w:firstLine="0"/>
              <w:jc w:val="center"/>
              <w:rPr>
                <w:rFonts w:eastAsia="等线"/>
                <w:bCs/>
                <w:sz w:val="21"/>
                <w:szCs w:val="22"/>
              </w:rPr>
            </w:pPr>
            <w:r w:rsidRPr="007F429C">
              <w:rPr>
                <w:rFonts w:eastAsia="等线" w:hint="eastAsia"/>
                <w:bCs/>
                <w:sz w:val="21"/>
                <w:szCs w:val="22"/>
              </w:rPr>
              <w:t>3</w:t>
            </w:r>
            <w:r w:rsidRPr="007F429C">
              <w:rPr>
                <w:rFonts w:eastAsia="等线"/>
                <w:bCs/>
                <w:sz w:val="21"/>
                <w:szCs w:val="22"/>
              </w:rPr>
              <w:t>30</w:t>
            </w:r>
          </w:p>
        </w:tc>
      </w:tr>
      <w:tr w:rsidR="00A128EB" w:rsidRPr="007F429C" w14:paraId="43611469" w14:textId="77777777" w:rsidTr="009E0732">
        <w:trPr>
          <w:trHeight w:val="1951"/>
          <w:jc w:val="center"/>
        </w:trPr>
        <w:tc>
          <w:tcPr>
            <w:tcW w:w="3452" w:type="dxa"/>
            <w:tcBorders>
              <w:top w:val="nil"/>
              <w:left w:val="nil"/>
              <w:right w:val="nil"/>
            </w:tcBorders>
            <w:vAlign w:val="center"/>
          </w:tcPr>
          <w:p w14:paraId="5A219704" w14:textId="77777777" w:rsidR="00A128EB" w:rsidRPr="007F429C" w:rsidRDefault="00A128EB" w:rsidP="009E0732">
            <w:pPr>
              <w:widowControl w:val="0"/>
              <w:spacing w:line="240" w:lineRule="auto"/>
              <w:ind w:firstLineChars="0" w:firstLine="0"/>
              <w:jc w:val="center"/>
              <w:rPr>
                <w:rFonts w:eastAsia="等线"/>
                <w:bCs/>
                <w:sz w:val="21"/>
                <w:szCs w:val="22"/>
              </w:rPr>
            </w:pPr>
            <w:r w:rsidRPr="007F429C">
              <w:rPr>
                <w:rFonts w:eastAsia="等线"/>
                <w:bCs/>
                <w:sz w:val="21"/>
                <w:szCs w:val="22"/>
              </w:rPr>
              <w:t>N-(4-((4-aminobenzene) (4-(methylamino) phenyl) methylene) cyclohexanone-2,5-diethylenetriamine-1-subunit)-N</w:t>
            </w:r>
          </w:p>
        </w:tc>
        <w:tc>
          <w:tcPr>
            <w:tcW w:w="3962" w:type="dxa"/>
            <w:tcBorders>
              <w:top w:val="nil"/>
              <w:left w:val="nil"/>
              <w:right w:val="nil"/>
            </w:tcBorders>
            <w:vAlign w:val="center"/>
          </w:tcPr>
          <w:p w14:paraId="55AB6059" w14:textId="509FF0B1" w:rsidR="00A128EB" w:rsidRPr="007F429C" w:rsidRDefault="00FF5E6E" w:rsidP="009E0732">
            <w:pPr>
              <w:widowControl w:val="0"/>
              <w:spacing w:line="240" w:lineRule="auto"/>
              <w:ind w:firstLineChars="0" w:firstLine="0"/>
              <w:jc w:val="center"/>
              <w:rPr>
                <w:rFonts w:ascii="等线" w:eastAsia="等线" w:hAnsi="等线"/>
                <w:sz w:val="21"/>
                <w:szCs w:val="22"/>
              </w:rPr>
            </w:pPr>
            <w:r w:rsidRPr="007F429C">
              <w:rPr>
                <w:rFonts w:ascii="等线" w:eastAsia="等线" w:hAnsi="等线"/>
                <w:sz w:val="21"/>
                <w:szCs w:val="22"/>
              </w:rPr>
              <w:object w:dxaOrig="7033" w:dyaOrig="6207" w14:anchorId="1AA36D55">
                <v:shape id="_x0000_i1035" type="#_x0000_t75" style="width:95.15pt;height:84.85pt" o:ole="">
                  <v:imagedata r:id="rId29" o:title=""/>
                </v:shape>
                <o:OLEObject Type="Embed" ProgID="ChemDraw.Document.6.0" ShapeID="_x0000_i1035" DrawAspect="Content" ObjectID="_1698664992" r:id="rId30"/>
              </w:object>
            </w:r>
          </w:p>
        </w:tc>
        <w:tc>
          <w:tcPr>
            <w:tcW w:w="2081" w:type="dxa"/>
            <w:tcBorders>
              <w:top w:val="nil"/>
              <w:left w:val="nil"/>
              <w:right w:val="nil"/>
            </w:tcBorders>
            <w:vAlign w:val="center"/>
          </w:tcPr>
          <w:p w14:paraId="2A9C25C1" w14:textId="06B0DCE3" w:rsidR="00A128EB" w:rsidRPr="007F429C" w:rsidRDefault="00A128EB" w:rsidP="009E0732">
            <w:pPr>
              <w:widowControl w:val="0"/>
              <w:spacing w:line="240" w:lineRule="auto"/>
              <w:ind w:firstLineChars="0" w:firstLine="0"/>
              <w:jc w:val="center"/>
              <w:rPr>
                <w:rFonts w:eastAsia="等线"/>
                <w:bCs/>
                <w:sz w:val="21"/>
                <w:szCs w:val="22"/>
              </w:rPr>
            </w:pPr>
            <w:r w:rsidRPr="007F429C">
              <w:rPr>
                <w:rFonts w:eastAsia="等线" w:hint="eastAsia"/>
                <w:bCs/>
                <w:sz w:val="21"/>
                <w:szCs w:val="22"/>
              </w:rPr>
              <w:t>3</w:t>
            </w:r>
            <w:r w:rsidRPr="007F429C">
              <w:rPr>
                <w:rFonts w:eastAsia="等线"/>
                <w:bCs/>
                <w:sz w:val="21"/>
                <w:szCs w:val="22"/>
              </w:rPr>
              <w:t>18</w:t>
            </w:r>
          </w:p>
        </w:tc>
      </w:tr>
      <w:tr w:rsidR="00A128EB" w:rsidRPr="007F429C" w14:paraId="08AA82CC" w14:textId="77777777" w:rsidTr="00A0629B">
        <w:trPr>
          <w:trHeight w:val="48"/>
          <w:jc w:val="center"/>
        </w:trPr>
        <w:tc>
          <w:tcPr>
            <w:tcW w:w="3452" w:type="dxa"/>
            <w:tcBorders>
              <w:top w:val="nil"/>
              <w:left w:val="nil"/>
              <w:bottom w:val="single" w:sz="12" w:space="0" w:color="00B050"/>
              <w:right w:val="nil"/>
            </w:tcBorders>
          </w:tcPr>
          <w:p w14:paraId="7E58DBEE" w14:textId="77777777" w:rsidR="00A128EB" w:rsidRPr="007F429C" w:rsidRDefault="00A128EB" w:rsidP="00A128EB">
            <w:pPr>
              <w:widowControl w:val="0"/>
              <w:spacing w:line="240" w:lineRule="auto"/>
              <w:ind w:firstLineChars="0" w:firstLine="0"/>
              <w:jc w:val="left"/>
              <w:rPr>
                <w:rFonts w:eastAsia="等线"/>
                <w:bCs/>
                <w:sz w:val="10"/>
                <w:szCs w:val="10"/>
              </w:rPr>
            </w:pPr>
          </w:p>
        </w:tc>
        <w:tc>
          <w:tcPr>
            <w:tcW w:w="3962" w:type="dxa"/>
            <w:tcBorders>
              <w:top w:val="nil"/>
              <w:left w:val="nil"/>
              <w:bottom w:val="single" w:sz="12" w:space="0" w:color="00B050"/>
              <w:right w:val="nil"/>
            </w:tcBorders>
          </w:tcPr>
          <w:p w14:paraId="31FA26DC" w14:textId="77777777" w:rsidR="00A128EB" w:rsidRPr="007F429C" w:rsidRDefault="00A128EB" w:rsidP="00A128EB">
            <w:pPr>
              <w:widowControl w:val="0"/>
              <w:spacing w:line="240" w:lineRule="auto"/>
              <w:ind w:firstLineChars="0" w:firstLine="0"/>
              <w:jc w:val="center"/>
              <w:rPr>
                <w:rFonts w:ascii="等线" w:eastAsia="等线" w:hAnsi="等线"/>
                <w:sz w:val="10"/>
                <w:szCs w:val="10"/>
              </w:rPr>
            </w:pPr>
          </w:p>
        </w:tc>
        <w:tc>
          <w:tcPr>
            <w:tcW w:w="2081" w:type="dxa"/>
            <w:tcBorders>
              <w:top w:val="nil"/>
              <w:left w:val="nil"/>
              <w:bottom w:val="single" w:sz="12" w:space="0" w:color="00B050"/>
              <w:right w:val="nil"/>
            </w:tcBorders>
          </w:tcPr>
          <w:p w14:paraId="64B180E3" w14:textId="77777777" w:rsidR="00A128EB" w:rsidRPr="007F429C" w:rsidRDefault="00A128EB" w:rsidP="00A128EB">
            <w:pPr>
              <w:widowControl w:val="0"/>
              <w:spacing w:line="240" w:lineRule="auto"/>
              <w:ind w:firstLineChars="0" w:firstLine="0"/>
              <w:jc w:val="center"/>
              <w:rPr>
                <w:rFonts w:eastAsia="等线"/>
                <w:bCs/>
                <w:sz w:val="10"/>
                <w:szCs w:val="10"/>
              </w:rPr>
            </w:pPr>
          </w:p>
        </w:tc>
      </w:tr>
    </w:tbl>
    <w:p w14:paraId="770690EF" w14:textId="60CA03CE" w:rsidR="00A128EB" w:rsidRPr="007F429C" w:rsidRDefault="00A128EB" w:rsidP="00C7284D">
      <w:pPr>
        <w:widowControl w:val="0"/>
        <w:ind w:firstLineChars="0" w:firstLine="0"/>
        <w:rPr>
          <w:rFonts w:eastAsia="黑体"/>
        </w:rPr>
      </w:pPr>
    </w:p>
    <w:p w14:paraId="4100CEC7" w14:textId="57097312" w:rsidR="003049CD" w:rsidRPr="007F429C" w:rsidRDefault="003049CD" w:rsidP="00C7284D">
      <w:pPr>
        <w:widowControl w:val="0"/>
        <w:ind w:firstLineChars="0" w:firstLine="0"/>
        <w:rPr>
          <w:rFonts w:eastAsia="黑体"/>
        </w:rPr>
      </w:pPr>
    </w:p>
    <w:p w14:paraId="20905E05" w14:textId="009192A8" w:rsidR="003049CD" w:rsidRPr="007F429C" w:rsidRDefault="003049CD" w:rsidP="00C7284D">
      <w:pPr>
        <w:widowControl w:val="0"/>
        <w:ind w:firstLineChars="0" w:firstLine="0"/>
        <w:rPr>
          <w:rFonts w:eastAsia="黑体"/>
          <w:b/>
          <w:bCs/>
        </w:rPr>
      </w:pPr>
      <w:r w:rsidRPr="007F429C">
        <w:rPr>
          <w:rFonts w:eastAsia="黑体"/>
          <w:b/>
          <w:bCs/>
        </w:rPr>
        <w:t>Appendix Table S2</w:t>
      </w:r>
    </w:p>
    <w:tbl>
      <w:tblPr>
        <w:tblW w:w="9495" w:type="dxa"/>
        <w:jc w:val="center"/>
        <w:tblLook w:val="04A0" w:firstRow="1" w:lastRow="0" w:firstColumn="1" w:lastColumn="0" w:noHBand="0" w:noVBand="1"/>
      </w:tblPr>
      <w:tblGrid>
        <w:gridCol w:w="3452"/>
        <w:gridCol w:w="3962"/>
        <w:gridCol w:w="2081"/>
      </w:tblGrid>
      <w:tr w:rsidR="003049CD" w:rsidRPr="007F429C" w14:paraId="594FC09B" w14:textId="77777777" w:rsidTr="003049CD">
        <w:trPr>
          <w:trHeight w:val="508"/>
          <w:jc w:val="center"/>
        </w:trPr>
        <w:tc>
          <w:tcPr>
            <w:tcW w:w="3452" w:type="dxa"/>
            <w:tcBorders>
              <w:top w:val="single" w:sz="12" w:space="0" w:color="00B050"/>
              <w:left w:val="nil"/>
              <w:bottom w:val="single" w:sz="4" w:space="0" w:color="00B050"/>
              <w:right w:val="nil"/>
            </w:tcBorders>
            <w:vAlign w:val="center"/>
          </w:tcPr>
          <w:p w14:paraId="0D5C2682" w14:textId="77777777" w:rsidR="003049CD" w:rsidRPr="007F429C" w:rsidRDefault="003049CD" w:rsidP="009E0732">
            <w:pPr>
              <w:widowControl w:val="0"/>
              <w:spacing w:line="240" w:lineRule="auto"/>
              <w:ind w:firstLineChars="0" w:firstLine="0"/>
              <w:jc w:val="center"/>
              <w:rPr>
                <w:rFonts w:eastAsia="等线"/>
                <w:b/>
                <w:sz w:val="21"/>
                <w:szCs w:val="22"/>
              </w:rPr>
            </w:pPr>
            <w:r w:rsidRPr="007F429C">
              <w:rPr>
                <w:rFonts w:eastAsia="等线"/>
                <w:b/>
                <w:sz w:val="21"/>
                <w:szCs w:val="22"/>
              </w:rPr>
              <w:t>Chemical name</w:t>
            </w:r>
          </w:p>
        </w:tc>
        <w:tc>
          <w:tcPr>
            <w:tcW w:w="3962" w:type="dxa"/>
            <w:tcBorders>
              <w:top w:val="single" w:sz="12" w:space="0" w:color="00B050"/>
              <w:left w:val="nil"/>
              <w:bottom w:val="single" w:sz="4" w:space="0" w:color="00B050"/>
              <w:right w:val="nil"/>
            </w:tcBorders>
            <w:vAlign w:val="center"/>
          </w:tcPr>
          <w:p w14:paraId="233DFB0E" w14:textId="77777777" w:rsidR="003049CD" w:rsidRPr="007F429C" w:rsidRDefault="003049CD" w:rsidP="00F25B7E">
            <w:pPr>
              <w:widowControl w:val="0"/>
              <w:spacing w:line="240" w:lineRule="auto"/>
              <w:ind w:firstLineChars="595" w:firstLine="1249"/>
              <w:rPr>
                <w:rFonts w:eastAsia="等线"/>
                <w:b/>
                <w:sz w:val="21"/>
                <w:szCs w:val="22"/>
              </w:rPr>
            </w:pPr>
            <w:r w:rsidRPr="007F429C">
              <w:rPr>
                <w:rFonts w:eastAsia="等线"/>
                <w:b/>
                <w:sz w:val="21"/>
                <w:szCs w:val="22"/>
              </w:rPr>
              <w:t>Structure</w:t>
            </w:r>
          </w:p>
        </w:tc>
        <w:tc>
          <w:tcPr>
            <w:tcW w:w="2081" w:type="dxa"/>
            <w:tcBorders>
              <w:top w:val="single" w:sz="12" w:space="0" w:color="00B050"/>
              <w:left w:val="nil"/>
              <w:bottom w:val="single" w:sz="4" w:space="0" w:color="00B050"/>
              <w:right w:val="nil"/>
            </w:tcBorders>
            <w:vAlign w:val="center"/>
          </w:tcPr>
          <w:p w14:paraId="1BD519E9" w14:textId="4A169C99" w:rsidR="003049CD" w:rsidRPr="007F429C" w:rsidRDefault="003049CD" w:rsidP="00F25B7E">
            <w:pPr>
              <w:widowControl w:val="0"/>
              <w:spacing w:line="240" w:lineRule="auto"/>
              <w:ind w:firstLineChars="250" w:firstLine="525"/>
              <w:rPr>
                <w:rFonts w:eastAsia="等线"/>
                <w:b/>
                <w:sz w:val="21"/>
                <w:szCs w:val="22"/>
              </w:rPr>
            </w:pPr>
            <w:r w:rsidRPr="007F429C">
              <w:rPr>
                <w:rFonts w:eastAsia="等线"/>
                <w:b/>
                <w:sz w:val="21"/>
                <w:szCs w:val="22"/>
              </w:rPr>
              <w:t>m/z</w:t>
            </w:r>
          </w:p>
        </w:tc>
      </w:tr>
      <w:tr w:rsidR="003049CD" w:rsidRPr="007F429C" w14:paraId="1FEE726E" w14:textId="77777777" w:rsidTr="003049CD">
        <w:trPr>
          <w:trHeight w:val="2005"/>
          <w:jc w:val="center"/>
        </w:trPr>
        <w:tc>
          <w:tcPr>
            <w:tcW w:w="3452" w:type="dxa"/>
            <w:tcBorders>
              <w:top w:val="single" w:sz="4" w:space="0" w:color="00B050"/>
              <w:left w:val="nil"/>
              <w:bottom w:val="nil"/>
              <w:right w:val="nil"/>
            </w:tcBorders>
            <w:vAlign w:val="center"/>
          </w:tcPr>
          <w:p w14:paraId="639CE6A7" w14:textId="77777777" w:rsidR="003049CD" w:rsidRPr="007F429C" w:rsidRDefault="003049CD" w:rsidP="009E0732">
            <w:pPr>
              <w:widowControl w:val="0"/>
              <w:spacing w:line="240" w:lineRule="auto"/>
              <w:ind w:firstLineChars="0" w:firstLine="0"/>
              <w:jc w:val="center"/>
              <w:rPr>
                <w:rFonts w:eastAsia="等线"/>
                <w:bCs/>
                <w:sz w:val="21"/>
                <w:szCs w:val="22"/>
              </w:rPr>
            </w:pPr>
            <w:r w:rsidRPr="007F429C">
              <w:rPr>
                <w:rFonts w:eastAsia="等线"/>
                <w:bCs/>
                <w:sz w:val="21"/>
                <w:szCs w:val="22"/>
              </w:rPr>
              <w:t>4-(</w:t>
            </w:r>
            <w:proofErr w:type="spellStart"/>
            <w:r w:rsidRPr="007F429C">
              <w:rPr>
                <w:rFonts w:eastAsia="等线"/>
                <w:bCs/>
                <w:sz w:val="21"/>
                <w:szCs w:val="22"/>
              </w:rPr>
              <w:t>diphenylmethylene</w:t>
            </w:r>
            <w:proofErr w:type="spellEnd"/>
            <w:r w:rsidRPr="007F429C">
              <w:rPr>
                <w:rFonts w:eastAsia="等线"/>
                <w:bCs/>
                <w:sz w:val="21"/>
                <w:szCs w:val="22"/>
              </w:rPr>
              <w:t>) cyclohexanone-2,5-diethylenetriamine-1-imine ion</w:t>
            </w:r>
          </w:p>
        </w:tc>
        <w:tc>
          <w:tcPr>
            <w:tcW w:w="3962" w:type="dxa"/>
            <w:tcBorders>
              <w:top w:val="single" w:sz="4" w:space="0" w:color="00B050"/>
              <w:left w:val="nil"/>
              <w:bottom w:val="nil"/>
              <w:right w:val="nil"/>
            </w:tcBorders>
            <w:vAlign w:val="center"/>
          </w:tcPr>
          <w:p w14:paraId="15498789" w14:textId="23D7F9E6" w:rsidR="003049CD" w:rsidRPr="007F429C" w:rsidRDefault="00F25B7E" w:rsidP="009E0732">
            <w:pPr>
              <w:widowControl w:val="0"/>
              <w:spacing w:line="240" w:lineRule="auto"/>
              <w:ind w:firstLineChars="0" w:firstLine="0"/>
              <w:jc w:val="center"/>
              <w:rPr>
                <w:rFonts w:eastAsia="等线"/>
                <w:bCs/>
                <w:sz w:val="21"/>
                <w:szCs w:val="22"/>
              </w:rPr>
            </w:pPr>
            <w:r w:rsidRPr="007F429C">
              <w:rPr>
                <w:rFonts w:ascii="等线" w:eastAsia="等线" w:hAnsi="等线"/>
                <w:sz w:val="21"/>
                <w:szCs w:val="22"/>
              </w:rPr>
              <w:object w:dxaOrig="4818" w:dyaOrig="5528" w14:anchorId="6D7B49C9">
                <v:shape id="_x0000_i1036" type="#_x0000_t75" style="width:64.3pt;height:74.15pt" o:ole="">
                  <v:imagedata r:id="rId31" o:title=""/>
                </v:shape>
                <o:OLEObject Type="Embed" ProgID="ChemDraw.Document.6.0" ShapeID="_x0000_i1036" DrawAspect="Content" ObjectID="_1698664993" r:id="rId32"/>
              </w:object>
            </w:r>
          </w:p>
        </w:tc>
        <w:tc>
          <w:tcPr>
            <w:tcW w:w="2081" w:type="dxa"/>
            <w:tcBorders>
              <w:top w:val="single" w:sz="4" w:space="0" w:color="00B050"/>
              <w:left w:val="nil"/>
              <w:bottom w:val="nil"/>
              <w:right w:val="nil"/>
            </w:tcBorders>
            <w:vAlign w:val="center"/>
          </w:tcPr>
          <w:p w14:paraId="40E157B4" w14:textId="608272E5" w:rsidR="003049CD" w:rsidRPr="007F429C" w:rsidRDefault="003049CD" w:rsidP="00F25B7E">
            <w:pPr>
              <w:widowControl w:val="0"/>
              <w:spacing w:line="240" w:lineRule="auto"/>
              <w:ind w:firstLineChars="300" w:firstLine="630"/>
              <w:rPr>
                <w:rFonts w:eastAsia="等线"/>
                <w:bCs/>
                <w:sz w:val="21"/>
                <w:szCs w:val="22"/>
              </w:rPr>
            </w:pPr>
            <w:r w:rsidRPr="007F429C">
              <w:rPr>
                <w:rFonts w:eastAsia="等线"/>
                <w:bCs/>
                <w:sz w:val="21"/>
                <w:szCs w:val="22"/>
              </w:rPr>
              <w:t>274</w:t>
            </w:r>
          </w:p>
        </w:tc>
      </w:tr>
      <w:tr w:rsidR="003049CD" w:rsidRPr="007F429C" w14:paraId="00652689" w14:textId="77777777" w:rsidTr="0025400B">
        <w:trPr>
          <w:trHeight w:val="1136"/>
          <w:jc w:val="center"/>
        </w:trPr>
        <w:tc>
          <w:tcPr>
            <w:tcW w:w="3452" w:type="dxa"/>
            <w:tcBorders>
              <w:top w:val="nil"/>
              <w:left w:val="nil"/>
              <w:right w:val="nil"/>
            </w:tcBorders>
            <w:vAlign w:val="center"/>
          </w:tcPr>
          <w:p w14:paraId="19A897DE" w14:textId="43C45F71" w:rsidR="003049CD" w:rsidRPr="007F429C" w:rsidRDefault="003049CD" w:rsidP="009E0732">
            <w:pPr>
              <w:widowControl w:val="0"/>
              <w:spacing w:line="240" w:lineRule="auto"/>
              <w:ind w:firstLineChars="0" w:firstLine="0"/>
              <w:jc w:val="center"/>
              <w:rPr>
                <w:rFonts w:eastAsia="等线"/>
                <w:bCs/>
                <w:sz w:val="21"/>
                <w:szCs w:val="22"/>
              </w:rPr>
            </w:pPr>
            <w:r w:rsidRPr="007F429C">
              <w:rPr>
                <w:rFonts w:eastAsia="等线"/>
                <w:bCs/>
                <w:sz w:val="21"/>
                <w:szCs w:val="22"/>
              </w:rPr>
              <w:t>Terephthalic acid</w:t>
            </w:r>
          </w:p>
        </w:tc>
        <w:tc>
          <w:tcPr>
            <w:tcW w:w="3962" w:type="dxa"/>
            <w:tcBorders>
              <w:top w:val="nil"/>
              <w:left w:val="nil"/>
              <w:right w:val="nil"/>
            </w:tcBorders>
            <w:vAlign w:val="center"/>
          </w:tcPr>
          <w:p w14:paraId="73D6D213" w14:textId="5E5B3224" w:rsidR="003049CD" w:rsidRPr="007F429C" w:rsidRDefault="00F25B7E" w:rsidP="009E0732">
            <w:pPr>
              <w:widowControl w:val="0"/>
              <w:spacing w:line="240" w:lineRule="auto"/>
              <w:ind w:firstLineChars="0" w:firstLine="0"/>
              <w:jc w:val="center"/>
              <w:rPr>
                <w:rFonts w:eastAsia="等线"/>
                <w:bCs/>
                <w:sz w:val="21"/>
                <w:szCs w:val="22"/>
              </w:rPr>
            </w:pPr>
            <w:r w:rsidRPr="007F429C">
              <w:rPr>
                <w:rFonts w:ascii="等线" w:eastAsia="等线" w:hAnsi="等线"/>
                <w:sz w:val="21"/>
                <w:szCs w:val="22"/>
              </w:rPr>
              <w:object w:dxaOrig="5135" w:dyaOrig="1852" w14:anchorId="2DCA8787">
                <v:shape id="_x0000_i1037" type="#_x0000_t75" style="width:68.55pt;height:24.85pt" o:ole="">
                  <v:imagedata r:id="rId33" o:title=""/>
                </v:shape>
                <o:OLEObject Type="Embed" ProgID="ChemDraw.Document.6.0" ShapeID="_x0000_i1037" DrawAspect="Content" ObjectID="_1698664994" r:id="rId34"/>
              </w:object>
            </w:r>
          </w:p>
        </w:tc>
        <w:tc>
          <w:tcPr>
            <w:tcW w:w="2081" w:type="dxa"/>
            <w:tcBorders>
              <w:top w:val="nil"/>
              <w:left w:val="nil"/>
              <w:right w:val="nil"/>
            </w:tcBorders>
            <w:vAlign w:val="center"/>
          </w:tcPr>
          <w:p w14:paraId="1346061C" w14:textId="077EA8D1" w:rsidR="003049CD" w:rsidRPr="007F429C" w:rsidRDefault="003049CD" w:rsidP="00F25B7E">
            <w:pPr>
              <w:widowControl w:val="0"/>
              <w:spacing w:line="240" w:lineRule="auto"/>
              <w:ind w:firstLineChars="300" w:firstLine="630"/>
              <w:rPr>
                <w:rFonts w:eastAsia="等线"/>
                <w:bCs/>
                <w:sz w:val="21"/>
                <w:szCs w:val="22"/>
              </w:rPr>
            </w:pPr>
            <w:r w:rsidRPr="007F429C">
              <w:rPr>
                <w:rFonts w:eastAsia="等线"/>
                <w:bCs/>
                <w:sz w:val="21"/>
                <w:szCs w:val="22"/>
              </w:rPr>
              <w:t>166</w:t>
            </w:r>
          </w:p>
        </w:tc>
      </w:tr>
      <w:tr w:rsidR="003049CD" w:rsidRPr="00E80696" w14:paraId="7DFD0B60" w14:textId="77777777" w:rsidTr="00F25B7E">
        <w:tblPrEx>
          <w:tblBorders>
            <w:bottom w:val="single" w:sz="12" w:space="0" w:color="385623" w:themeColor="accent6" w:themeShade="80"/>
          </w:tblBorders>
        </w:tblPrEx>
        <w:trPr>
          <w:trHeight w:val="1447"/>
          <w:jc w:val="center"/>
        </w:trPr>
        <w:tc>
          <w:tcPr>
            <w:tcW w:w="3452" w:type="dxa"/>
            <w:tcBorders>
              <w:bottom w:val="single" w:sz="12" w:space="0" w:color="00B050"/>
            </w:tcBorders>
            <w:vAlign w:val="center"/>
          </w:tcPr>
          <w:p w14:paraId="4383F863" w14:textId="72698B55" w:rsidR="003049CD" w:rsidRPr="007F429C" w:rsidRDefault="003049CD" w:rsidP="009E0732">
            <w:pPr>
              <w:widowControl w:val="0"/>
              <w:spacing w:line="240" w:lineRule="auto"/>
              <w:ind w:firstLineChars="0" w:firstLine="0"/>
              <w:jc w:val="center"/>
              <w:rPr>
                <w:rFonts w:eastAsia="等线"/>
                <w:bCs/>
                <w:sz w:val="21"/>
                <w:szCs w:val="22"/>
              </w:rPr>
            </w:pPr>
            <w:r w:rsidRPr="007F429C">
              <w:rPr>
                <w:rFonts w:eastAsia="等线"/>
                <w:bCs/>
                <w:sz w:val="21"/>
                <w:szCs w:val="22"/>
              </w:rPr>
              <w:t>Benzoic acid</w:t>
            </w:r>
          </w:p>
        </w:tc>
        <w:tc>
          <w:tcPr>
            <w:tcW w:w="3962" w:type="dxa"/>
            <w:tcBorders>
              <w:bottom w:val="single" w:sz="12" w:space="0" w:color="00B050"/>
            </w:tcBorders>
            <w:vAlign w:val="center"/>
          </w:tcPr>
          <w:p w14:paraId="38DCC4A9" w14:textId="5E12CAD5" w:rsidR="003049CD" w:rsidRPr="007F429C" w:rsidRDefault="00F25B7E" w:rsidP="009E0732">
            <w:pPr>
              <w:widowControl w:val="0"/>
              <w:spacing w:line="240" w:lineRule="auto"/>
              <w:ind w:firstLineChars="0" w:firstLine="0"/>
              <w:jc w:val="center"/>
              <w:rPr>
                <w:rFonts w:ascii="等线" w:eastAsia="等线" w:hAnsi="等线"/>
                <w:sz w:val="21"/>
                <w:szCs w:val="22"/>
              </w:rPr>
            </w:pPr>
            <w:r w:rsidRPr="007F429C">
              <w:rPr>
                <w:rFonts w:ascii="等线" w:eastAsia="等线" w:hAnsi="等线"/>
                <w:sz w:val="21"/>
                <w:szCs w:val="22"/>
              </w:rPr>
              <w:object w:dxaOrig="3419" w:dyaOrig="1852" w14:anchorId="4DBE01E9">
                <v:shape id="_x0000_i1038" type="#_x0000_t75" style="width:52.7pt;height:27.85pt" o:ole="">
                  <v:imagedata r:id="rId35" o:title=""/>
                </v:shape>
                <o:OLEObject Type="Embed" ProgID="ChemDraw.Document.6.0" ShapeID="_x0000_i1038" DrawAspect="Content" ObjectID="_1698664995" r:id="rId36"/>
              </w:object>
            </w:r>
          </w:p>
        </w:tc>
        <w:tc>
          <w:tcPr>
            <w:tcW w:w="2081" w:type="dxa"/>
            <w:tcBorders>
              <w:bottom w:val="single" w:sz="12" w:space="0" w:color="00B050"/>
            </w:tcBorders>
            <w:vAlign w:val="center"/>
          </w:tcPr>
          <w:p w14:paraId="08714F54" w14:textId="211F0370" w:rsidR="003049CD" w:rsidRPr="00E80696" w:rsidRDefault="003049CD" w:rsidP="00F25B7E">
            <w:pPr>
              <w:widowControl w:val="0"/>
              <w:spacing w:line="240" w:lineRule="auto"/>
              <w:ind w:firstLineChars="300" w:firstLine="630"/>
              <w:rPr>
                <w:rFonts w:eastAsia="等线"/>
                <w:bCs/>
                <w:sz w:val="21"/>
                <w:szCs w:val="22"/>
              </w:rPr>
            </w:pPr>
            <w:r w:rsidRPr="007F429C">
              <w:rPr>
                <w:rFonts w:eastAsia="等线"/>
                <w:bCs/>
                <w:sz w:val="21"/>
                <w:szCs w:val="22"/>
              </w:rPr>
              <w:t>122</w:t>
            </w:r>
          </w:p>
        </w:tc>
      </w:tr>
    </w:tbl>
    <w:p w14:paraId="4F64AB95" w14:textId="77777777" w:rsidR="003049CD" w:rsidRPr="00C7284D" w:rsidRDefault="003049CD" w:rsidP="00C7284D">
      <w:pPr>
        <w:widowControl w:val="0"/>
        <w:ind w:firstLineChars="0" w:firstLine="0"/>
        <w:rPr>
          <w:rFonts w:eastAsia="黑体"/>
        </w:rPr>
      </w:pPr>
    </w:p>
    <w:sectPr w:rsidR="003049CD" w:rsidRPr="00C7284D" w:rsidSect="00CE6F94">
      <w:headerReference w:type="even" r:id="rId37"/>
      <w:headerReference w:type="default" r:id="rId38"/>
      <w:footerReference w:type="even" r:id="rId39"/>
      <w:footerReference w:type="default" r:id="rId40"/>
      <w:headerReference w:type="first" r:id="rId41"/>
      <w:footerReference w:type="first" r:id="rId42"/>
      <w:pgSz w:w="11906" w:h="16838"/>
      <w:pgMar w:top="1418" w:right="1134" w:bottom="1418" w:left="1134" w:header="0"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0BC54E" w14:textId="77777777" w:rsidR="00B87407" w:rsidRDefault="00B87407" w:rsidP="00C77314">
      <w:pPr>
        <w:spacing w:line="240" w:lineRule="auto"/>
        <w:ind w:firstLine="480"/>
      </w:pPr>
      <w:r>
        <w:separator/>
      </w:r>
    </w:p>
  </w:endnote>
  <w:endnote w:type="continuationSeparator" w:id="0">
    <w:p w14:paraId="43DB450B" w14:textId="77777777" w:rsidR="00B87407" w:rsidRDefault="00B87407" w:rsidP="00C77314">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AA6A3" w14:textId="77777777" w:rsidR="008C4683" w:rsidRDefault="00B87407">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9658571"/>
      <w:docPartObj>
        <w:docPartGallery w:val="Page Numbers (Bottom of Page)"/>
        <w:docPartUnique/>
      </w:docPartObj>
    </w:sdtPr>
    <w:sdtEndPr/>
    <w:sdtContent>
      <w:p w14:paraId="1C36BB08" w14:textId="5914C573" w:rsidR="008C4683" w:rsidRDefault="00614851" w:rsidP="00F30F6E">
        <w:pPr>
          <w:pStyle w:val="a6"/>
          <w:ind w:firstLine="360"/>
          <w:jc w:val="center"/>
        </w:pPr>
        <w:r>
          <w:fldChar w:fldCharType="begin"/>
        </w:r>
        <w:r>
          <w:instrText>PAGE   \* MERGEFORMAT</w:instrText>
        </w:r>
        <w:r>
          <w:fldChar w:fldCharType="separate"/>
        </w:r>
        <w:r w:rsidR="007628F7" w:rsidRPr="007628F7">
          <w:rPr>
            <w:noProof/>
            <w:lang w:val="zh-CN"/>
          </w:rPr>
          <w:t>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30852" w14:textId="77777777" w:rsidR="008C4683" w:rsidRDefault="00B87407">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AB518F" w14:textId="77777777" w:rsidR="00B87407" w:rsidRDefault="00B87407" w:rsidP="00C77314">
      <w:pPr>
        <w:spacing w:line="240" w:lineRule="auto"/>
        <w:ind w:firstLine="480"/>
      </w:pPr>
      <w:r>
        <w:separator/>
      </w:r>
    </w:p>
  </w:footnote>
  <w:footnote w:type="continuationSeparator" w:id="0">
    <w:p w14:paraId="0B342C34" w14:textId="77777777" w:rsidR="00B87407" w:rsidRDefault="00B87407" w:rsidP="00C77314">
      <w:pPr>
        <w:spacing w:line="240" w:lineRule="auto"/>
        <w:ind w:firstLine="480"/>
      </w:pPr>
      <w:r>
        <w:continuationSeparator/>
      </w:r>
    </w:p>
  </w:footnote>
  <w:footnote w:id="1">
    <w:p w14:paraId="14361F33" w14:textId="41D19742" w:rsidR="009D5689" w:rsidRDefault="009D5689" w:rsidP="009D5689">
      <w:pPr>
        <w:pStyle w:val="a8"/>
        <w:spacing w:line="360" w:lineRule="auto"/>
        <w:ind w:firstLineChars="0" w:firstLine="0"/>
        <w:jc w:val="both"/>
        <w:rPr>
          <w:color w:val="FF0000"/>
        </w:rPr>
      </w:pPr>
      <w:r w:rsidRPr="009D5689">
        <w:rPr>
          <w:rFonts w:hint="eastAsia"/>
          <w:sz w:val="21"/>
          <w:szCs w:val="21"/>
        </w:rPr>
        <w:t>﹡</w:t>
      </w:r>
      <w:r w:rsidR="00923AEC" w:rsidRPr="00923AEC">
        <w:rPr>
          <w:sz w:val="21"/>
          <w:szCs w:val="21"/>
        </w:rPr>
        <w:t xml:space="preserve">Corresponding author: Li </w:t>
      </w:r>
      <w:proofErr w:type="spellStart"/>
      <w:r w:rsidR="00923AEC" w:rsidRPr="00923AEC">
        <w:rPr>
          <w:sz w:val="21"/>
          <w:szCs w:val="21"/>
        </w:rPr>
        <w:t>Li</w:t>
      </w:r>
      <w:proofErr w:type="spellEnd"/>
      <w:r w:rsidR="00923AEC" w:rsidRPr="00923AEC">
        <w:rPr>
          <w:sz w:val="21"/>
          <w:szCs w:val="21"/>
        </w:rPr>
        <w:t>, Female, Ph.D., Professor, Doctoral tutor, mainly engaged in the preparation and photocatalytic properties of nanocomposites, +86 0452-2738867. E-mail: qqhrll@163.com; qqhrlili@126.com (L.</w:t>
      </w:r>
      <w:r w:rsidR="00E355F3">
        <w:rPr>
          <w:sz w:val="21"/>
          <w:szCs w:val="21"/>
        </w:rPr>
        <w:t xml:space="preserve"> </w:t>
      </w:r>
      <w:r w:rsidR="00923AEC" w:rsidRPr="00923AEC">
        <w:rPr>
          <w:sz w:val="21"/>
          <w:szCs w:val="21"/>
        </w:rPr>
        <w:t>Li).</w:t>
      </w:r>
    </w:p>
  </w:footnote>
  <w:footnote w:id="2">
    <w:p w14:paraId="7B57ADE2" w14:textId="77777777" w:rsidR="009D5689" w:rsidRDefault="009D5689" w:rsidP="009D5689">
      <w:pPr>
        <w:pStyle w:val="a8"/>
        <w:ind w:firstLineChars="0" w:firstLine="0"/>
        <w:rPr>
          <w:color w:val="FF000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3652A" w14:textId="77777777" w:rsidR="008C4683" w:rsidRDefault="00B87407">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DE915" w14:textId="77777777" w:rsidR="008C4683" w:rsidRPr="00831754" w:rsidRDefault="00B87407" w:rsidP="007A1AFC">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8AAB54" w14:textId="77777777" w:rsidR="008C4683" w:rsidRDefault="00B87407">
    <w:pPr>
      <w:pStyle w:val="a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DE7AD0"/>
    <w:multiLevelType w:val="hybridMultilevel"/>
    <w:tmpl w:val="9522A7DA"/>
    <w:lvl w:ilvl="0" w:tplc="C21E7958">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en-GB" w:vendorID="64" w:dllVersion="6" w:nlCheck="1" w:checkStyle="0"/>
  <w:activeWritingStyle w:appName="MSWord" w:lang="zh-CN" w:vendorID="64" w:dllVersion="5" w:nlCheck="1" w:checkStyle="1"/>
  <w:activeWritingStyle w:appName="MSWord" w:lang="en-US" w:vendorID="64" w:dllVersion="4096" w:nlCheck="1" w:checkStyle="0"/>
  <w:activeWritingStyle w:appName="MSWord" w:lang="zh-CN" w:vendorID="64" w:dllVersion="0" w:nlCheck="1" w:checkStyle="1"/>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6ACE"/>
    <w:rsid w:val="00017840"/>
    <w:rsid w:val="00023A9B"/>
    <w:rsid w:val="000419F4"/>
    <w:rsid w:val="00062309"/>
    <w:rsid w:val="000C1130"/>
    <w:rsid w:val="000C3B1E"/>
    <w:rsid w:val="000E5459"/>
    <w:rsid w:val="000E6EE5"/>
    <w:rsid w:val="000F087B"/>
    <w:rsid w:val="000F2710"/>
    <w:rsid w:val="00114768"/>
    <w:rsid w:val="001474BE"/>
    <w:rsid w:val="001509E2"/>
    <w:rsid w:val="001521F3"/>
    <w:rsid w:val="001A442D"/>
    <w:rsid w:val="001C013A"/>
    <w:rsid w:val="00201B86"/>
    <w:rsid w:val="00205239"/>
    <w:rsid w:val="002055F9"/>
    <w:rsid w:val="002329DB"/>
    <w:rsid w:val="00240EF2"/>
    <w:rsid w:val="0024432A"/>
    <w:rsid w:val="0025400B"/>
    <w:rsid w:val="00292EF4"/>
    <w:rsid w:val="002C13B5"/>
    <w:rsid w:val="002F74A1"/>
    <w:rsid w:val="003049CD"/>
    <w:rsid w:val="00305729"/>
    <w:rsid w:val="00321AB2"/>
    <w:rsid w:val="00330B95"/>
    <w:rsid w:val="00355B7C"/>
    <w:rsid w:val="00377E52"/>
    <w:rsid w:val="003B76C1"/>
    <w:rsid w:val="003D276F"/>
    <w:rsid w:val="00406F86"/>
    <w:rsid w:val="00431173"/>
    <w:rsid w:val="00431A5C"/>
    <w:rsid w:val="00455D0E"/>
    <w:rsid w:val="004812F9"/>
    <w:rsid w:val="004849D2"/>
    <w:rsid w:val="00495372"/>
    <w:rsid w:val="004C5415"/>
    <w:rsid w:val="004C75C8"/>
    <w:rsid w:val="004D6ACE"/>
    <w:rsid w:val="005522E3"/>
    <w:rsid w:val="00552DA7"/>
    <w:rsid w:val="00573424"/>
    <w:rsid w:val="005D4AF7"/>
    <w:rsid w:val="005E4217"/>
    <w:rsid w:val="005E42CA"/>
    <w:rsid w:val="005F68DE"/>
    <w:rsid w:val="00614851"/>
    <w:rsid w:val="0066531E"/>
    <w:rsid w:val="006700E8"/>
    <w:rsid w:val="006C3CCD"/>
    <w:rsid w:val="006E570C"/>
    <w:rsid w:val="00716B1D"/>
    <w:rsid w:val="00735E31"/>
    <w:rsid w:val="00751009"/>
    <w:rsid w:val="00751522"/>
    <w:rsid w:val="007628F7"/>
    <w:rsid w:val="00765286"/>
    <w:rsid w:val="007A1AFC"/>
    <w:rsid w:val="007F429C"/>
    <w:rsid w:val="008065C0"/>
    <w:rsid w:val="00813485"/>
    <w:rsid w:val="00831754"/>
    <w:rsid w:val="00841CEC"/>
    <w:rsid w:val="008433A5"/>
    <w:rsid w:val="0088080D"/>
    <w:rsid w:val="00890523"/>
    <w:rsid w:val="0091549A"/>
    <w:rsid w:val="00923AEC"/>
    <w:rsid w:val="00943CAC"/>
    <w:rsid w:val="0097216E"/>
    <w:rsid w:val="00991639"/>
    <w:rsid w:val="00995470"/>
    <w:rsid w:val="009D2C3C"/>
    <w:rsid w:val="009D5689"/>
    <w:rsid w:val="009E0732"/>
    <w:rsid w:val="00A06260"/>
    <w:rsid w:val="00A128EB"/>
    <w:rsid w:val="00A14656"/>
    <w:rsid w:val="00A23A50"/>
    <w:rsid w:val="00A24AA8"/>
    <w:rsid w:val="00A42247"/>
    <w:rsid w:val="00A678C1"/>
    <w:rsid w:val="00A75A4C"/>
    <w:rsid w:val="00A948E3"/>
    <w:rsid w:val="00A96943"/>
    <w:rsid w:val="00AD7199"/>
    <w:rsid w:val="00AF1CD1"/>
    <w:rsid w:val="00B246C7"/>
    <w:rsid w:val="00B35191"/>
    <w:rsid w:val="00B556EB"/>
    <w:rsid w:val="00B620C8"/>
    <w:rsid w:val="00B62916"/>
    <w:rsid w:val="00B87407"/>
    <w:rsid w:val="00BA1DF8"/>
    <w:rsid w:val="00BA2529"/>
    <w:rsid w:val="00BB4EC1"/>
    <w:rsid w:val="00BC7058"/>
    <w:rsid w:val="00BE5853"/>
    <w:rsid w:val="00BE6544"/>
    <w:rsid w:val="00C031A2"/>
    <w:rsid w:val="00C12E74"/>
    <w:rsid w:val="00C7284D"/>
    <w:rsid w:val="00C7610F"/>
    <w:rsid w:val="00C77314"/>
    <w:rsid w:val="00C86202"/>
    <w:rsid w:val="00C865B0"/>
    <w:rsid w:val="00CE6F94"/>
    <w:rsid w:val="00CF0E59"/>
    <w:rsid w:val="00D85499"/>
    <w:rsid w:val="00D97A1A"/>
    <w:rsid w:val="00DB2E4E"/>
    <w:rsid w:val="00DD1F2D"/>
    <w:rsid w:val="00E355F3"/>
    <w:rsid w:val="00E4631F"/>
    <w:rsid w:val="00E516F7"/>
    <w:rsid w:val="00E53800"/>
    <w:rsid w:val="00E80696"/>
    <w:rsid w:val="00EA227D"/>
    <w:rsid w:val="00ED04CE"/>
    <w:rsid w:val="00EF140D"/>
    <w:rsid w:val="00F25B7E"/>
    <w:rsid w:val="00F30F6E"/>
    <w:rsid w:val="00F8082C"/>
    <w:rsid w:val="00F96B75"/>
    <w:rsid w:val="00FA293B"/>
    <w:rsid w:val="00FA5754"/>
    <w:rsid w:val="00FE6635"/>
    <w:rsid w:val="00FF5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3E3BF8"/>
  <w15:chartTrackingRefBased/>
  <w15:docId w15:val="{ED8240A6-7292-4506-B4A8-E7944989F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kern w:val="2"/>
        <w:sz w:val="24"/>
        <w:szCs w:val="24"/>
        <w:lang w:val="en-US" w:eastAsia="zh-CN" w:bidi="ar-SA"/>
      </w:rPr>
    </w:rPrDefault>
    <w:pPrDefault>
      <w:pPr>
        <w:spacing w:line="300" w:lineRule="auto"/>
        <w:ind w:firstLineChars="200" w:firstLine="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28EB"/>
  </w:style>
  <w:style w:type="paragraph" w:styleId="3">
    <w:name w:val="heading 3"/>
    <w:basedOn w:val="a"/>
    <w:next w:val="a"/>
    <w:link w:val="30"/>
    <w:uiPriority w:val="9"/>
    <w:semiHidden/>
    <w:unhideWhenUsed/>
    <w:qFormat/>
    <w:rsid w:val="000419F4"/>
    <w:pPr>
      <w:keepNext/>
      <w:keepLines/>
      <w:spacing w:beforeLines="100" w:before="100" w:afterLines="100" w:after="100"/>
      <w:ind w:firstLineChars="0" w:firstLine="0"/>
      <w:outlineLvl w:val="2"/>
    </w:pPr>
    <w:rPr>
      <w:b/>
      <w:bCs/>
      <w:sz w:val="28"/>
      <w:szCs w:val="32"/>
    </w:rPr>
  </w:style>
  <w:style w:type="paragraph" w:styleId="4">
    <w:name w:val="heading 4"/>
    <w:basedOn w:val="a"/>
    <w:next w:val="a"/>
    <w:link w:val="40"/>
    <w:uiPriority w:val="9"/>
    <w:semiHidden/>
    <w:unhideWhenUsed/>
    <w:qFormat/>
    <w:rsid w:val="00751522"/>
    <w:pPr>
      <w:keepNext/>
      <w:keepLines/>
      <w:spacing w:before="280" w:after="290" w:line="377" w:lineRule="auto"/>
      <w:ind w:firstLineChars="0" w:firstLine="0"/>
      <w:outlineLvl w:val="3"/>
    </w:pPr>
    <w:rPr>
      <w:rFonts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标题 4 字符"/>
    <w:basedOn w:val="a0"/>
    <w:link w:val="4"/>
    <w:uiPriority w:val="9"/>
    <w:semiHidden/>
    <w:rsid w:val="00751522"/>
    <w:rPr>
      <w:rFonts w:cstheme="majorBidi"/>
      <w:b/>
      <w:bCs/>
      <w:sz w:val="28"/>
      <w:szCs w:val="28"/>
    </w:rPr>
  </w:style>
  <w:style w:type="character" w:customStyle="1" w:styleId="30">
    <w:name w:val="标题 3 字符"/>
    <w:basedOn w:val="a0"/>
    <w:link w:val="3"/>
    <w:uiPriority w:val="9"/>
    <w:semiHidden/>
    <w:rsid w:val="000419F4"/>
    <w:rPr>
      <w:b/>
      <w:bCs/>
      <w:sz w:val="28"/>
      <w:szCs w:val="32"/>
    </w:rPr>
  </w:style>
  <w:style w:type="table" w:styleId="a3">
    <w:name w:val="Table Grid"/>
    <w:basedOn w:val="a1"/>
    <w:uiPriority w:val="59"/>
    <w:rsid w:val="004D6ACE"/>
    <w:pPr>
      <w:spacing w:line="240" w:lineRule="auto"/>
      <w:ind w:firstLineChars="0" w:firstLine="0"/>
      <w:jc w:val="left"/>
    </w:pPr>
    <w:rPr>
      <w:kern w:val="0"/>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6ACE"/>
    <w:pPr>
      <w:widowControl w:val="0"/>
      <w:pBdr>
        <w:bottom w:val="single" w:sz="6" w:space="1" w:color="auto"/>
      </w:pBdr>
      <w:tabs>
        <w:tab w:val="center" w:pos="4153"/>
        <w:tab w:val="right" w:pos="8306"/>
      </w:tabs>
      <w:snapToGrid w:val="0"/>
      <w:spacing w:line="240" w:lineRule="auto"/>
      <w:ind w:firstLineChars="0" w:firstLine="0"/>
      <w:jc w:val="center"/>
    </w:pPr>
    <w:rPr>
      <w:sz w:val="18"/>
      <w:szCs w:val="18"/>
    </w:rPr>
  </w:style>
  <w:style w:type="character" w:customStyle="1" w:styleId="a5">
    <w:name w:val="页眉 字符"/>
    <w:basedOn w:val="a0"/>
    <w:link w:val="a4"/>
    <w:uiPriority w:val="99"/>
    <w:rsid w:val="004D6ACE"/>
    <w:rPr>
      <w:sz w:val="18"/>
      <w:szCs w:val="18"/>
    </w:rPr>
  </w:style>
  <w:style w:type="paragraph" w:styleId="a6">
    <w:name w:val="footer"/>
    <w:basedOn w:val="a"/>
    <w:link w:val="a7"/>
    <w:uiPriority w:val="99"/>
    <w:unhideWhenUsed/>
    <w:rsid w:val="004D6ACE"/>
    <w:pPr>
      <w:widowControl w:val="0"/>
      <w:tabs>
        <w:tab w:val="center" w:pos="4153"/>
        <w:tab w:val="right" w:pos="8306"/>
      </w:tabs>
      <w:snapToGrid w:val="0"/>
      <w:spacing w:line="240" w:lineRule="auto"/>
      <w:ind w:firstLineChars="0" w:firstLine="0"/>
      <w:jc w:val="left"/>
    </w:pPr>
    <w:rPr>
      <w:sz w:val="18"/>
      <w:szCs w:val="18"/>
    </w:rPr>
  </w:style>
  <w:style w:type="character" w:customStyle="1" w:styleId="a7">
    <w:name w:val="页脚 字符"/>
    <w:basedOn w:val="a0"/>
    <w:link w:val="a6"/>
    <w:uiPriority w:val="99"/>
    <w:rsid w:val="004D6ACE"/>
    <w:rPr>
      <w:sz w:val="18"/>
      <w:szCs w:val="18"/>
    </w:rPr>
  </w:style>
  <w:style w:type="paragraph" w:styleId="a8">
    <w:name w:val="footnote text"/>
    <w:basedOn w:val="a"/>
    <w:link w:val="a9"/>
    <w:uiPriority w:val="99"/>
    <w:semiHidden/>
    <w:unhideWhenUsed/>
    <w:rsid w:val="008065C0"/>
    <w:pPr>
      <w:snapToGrid w:val="0"/>
      <w:jc w:val="left"/>
    </w:pPr>
    <w:rPr>
      <w:sz w:val="18"/>
      <w:szCs w:val="18"/>
    </w:rPr>
  </w:style>
  <w:style w:type="character" w:customStyle="1" w:styleId="a9">
    <w:name w:val="脚注文本 字符"/>
    <w:basedOn w:val="a0"/>
    <w:link w:val="a8"/>
    <w:uiPriority w:val="99"/>
    <w:semiHidden/>
    <w:rsid w:val="008065C0"/>
    <w:rPr>
      <w:sz w:val="18"/>
      <w:szCs w:val="18"/>
    </w:rPr>
  </w:style>
  <w:style w:type="paragraph" w:styleId="aa">
    <w:name w:val="List Paragraph"/>
    <w:basedOn w:val="a"/>
    <w:uiPriority w:val="34"/>
    <w:qFormat/>
    <w:rsid w:val="00890523"/>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3.bin"/><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9.emf"/><Relationship Id="rId34" Type="http://schemas.openxmlformats.org/officeDocument/2006/relationships/oleObject" Target="embeddings/oleObject13.bin"/><Relationship Id="rId42"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image" Target="media/image4.emf"/><Relationship Id="rId17" Type="http://schemas.openxmlformats.org/officeDocument/2006/relationships/image" Target="media/image7.emf"/><Relationship Id="rId25" Type="http://schemas.openxmlformats.org/officeDocument/2006/relationships/image" Target="media/image11.emf"/><Relationship Id="rId33" Type="http://schemas.openxmlformats.org/officeDocument/2006/relationships/image" Target="media/image15.emf"/><Relationship Id="rId38"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oleObject" Target="embeddings/oleObject6.bin"/><Relationship Id="rId29" Type="http://schemas.openxmlformats.org/officeDocument/2006/relationships/image" Target="media/image13.emf"/><Relationship Id="rId41"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10.emf"/><Relationship Id="rId28" Type="http://schemas.openxmlformats.org/officeDocument/2006/relationships/oleObject" Target="embeddings/oleObject10.bin"/><Relationship Id="rId36" Type="http://schemas.openxmlformats.org/officeDocument/2006/relationships/oleObject" Target="embeddings/oleObject14.bin"/><Relationship Id="rId10" Type="http://schemas.openxmlformats.org/officeDocument/2006/relationships/image" Target="media/image3.emf"/><Relationship Id="rId19" Type="http://schemas.openxmlformats.org/officeDocument/2006/relationships/image" Target="media/image8.emf"/><Relationship Id="rId31" Type="http://schemas.openxmlformats.org/officeDocument/2006/relationships/image" Target="media/image14.emf"/><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emf"/><Relationship Id="rId22" Type="http://schemas.openxmlformats.org/officeDocument/2006/relationships/oleObject" Target="embeddings/oleObject7.bin"/><Relationship Id="rId27" Type="http://schemas.openxmlformats.org/officeDocument/2006/relationships/image" Target="media/image12.emf"/><Relationship Id="rId30" Type="http://schemas.openxmlformats.org/officeDocument/2006/relationships/oleObject" Target="embeddings/oleObject11.bin"/><Relationship Id="rId35" Type="http://schemas.openxmlformats.org/officeDocument/2006/relationships/image" Target="media/image16.emf"/><Relationship Id="rId43"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12</Pages>
  <Words>1194</Words>
  <Characters>6807</Characters>
  <Application>Microsoft Office Word</Application>
  <DocSecurity>0</DocSecurity>
  <Lines>56</Lines>
  <Paragraphs>15</Paragraphs>
  <ScaleCrop>false</ScaleCrop>
  <Company/>
  <LinksUpToDate>false</LinksUpToDate>
  <CharactersWithSpaces>7986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lang kun</dc:creator>
  <cp:keywords/>
  <dc:description/>
  <cp:lastModifiedBy>li li</cp:lastModifiedBy>
  <cp:revision>2</cp:revision>
  <dcterms:created xsi:type="dcterms:W3CDTF">2021-11-17T06:36:00Z</dcterms:created>
  <dcterms:modified xsi:type="dcterms:W3CDTF">2021-11-17T06:36:00Z</dcterms:modified>
</cp:coreProperties>
</file>