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3DA7C" w14:textId="77777777" w:rsidR="001D5D47" w:rsidRDefault="001D5D47" w:rsidP="001D5D47">
      <w:pPr>
        <w:pStyle w:val="Heading1"/>
      </w:pPr>
      <w:r>
        <w:t>Appendix</w:t>
      </w:r>
    </w:p>
    <w:p w14:paraId="7551750D" w14:textId="77777777" w:rsidR="001D5D47" w:rsidRDefault="001D5D47" w:rsidP="001D5D47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C2F514A" wp14:editId="5E4E400C">
            <wp:extent cx="5457825" cy="5448300"/>
            <wp:effectExtent l="0" t="0" r="0" b="0"/>
            <wp:docPr id="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625678" name=""/>
                    <pic:cNvPicPr>
                      <a:picLocks noChangeAspect="1"/>
                    </pic:cNvPicPr>
                  </pic:nvPicPr>
                  <pic:blipFill>
                    <a:blip r:embed="rId4"/>
                    <a:stretch/>
                  </pic:blipFill>
                  <pic:spPr bwMode="auto">
                    <a:xfrm>
                      <a:off x="0" y="0"/>
                      <a:ext cx="5457825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461CB" w14:textId="77777777" w:rsidR="001D5D47" w:rsidRDefault="001D5D47" w:rsidP="001D5D47">
      <w:pPr>
        <w:rPr>
          <w:lang w:val="en-US"/>
        </w:rPr>
      </w:pPr>
      <w:r>
        <w:rPr>
          <w:lang w:val="en-US"/>
        </w:rPr>
        <w:t>Figure A1: Correlations between dependent variables (state of adoption of digital agroforestry technologies) and different independent variables.</w:t>
      </w:r>
    </w:p>
    <w:p w14:paraId="30287C24" w14:textId="77777777" w:rsidR="001D5D47" w:rsidRDefault="001D5D47" w:rsidP="001D5D47">
      <w:pPr>
        <w:rPr>
          <w:lang w:val="en-US"/>
        </w:rPr>
      </w:pPr>
    </w:p>
    <w:p w14:paraId="2458B78B" w14:textId="77777777" w:rsidR="00DE6AE2" w:rsidRPr="001D5D47" w:rsidRDefault="00DE6AE2">
      <w:pPr>
        <w:rPr>
          <w:lang w:val="en-US"/>
        </w:rPr>
      </w:pPr>
    </w:p>
    <w:sectPr w:rsidR="00DE6AE2" w:rsidRPr="001D5D47" w:rsidSect="001D5D47">
      <w:headerReference w:type="default" r:id="rId5"/>
      <w:footerReference w:type="default" r:id="rId6"/>
      <w:pgSz w:w="11907" w:h="16839"/>
      <w:pgMar w:top="1417" w:right="1417" w:bottom="1134" w:left="1417" w:header="708" w:footer="708" w:gutter="0"/>
      <w:lnNumType w:countBy="1" w:restart="continuous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1D5D47" w14:paraId="7A385547" w14:textId="77777777">
      <w:trPr>
        <w:trHeight w:val="300"/>
      </w:trPr>
      <w:tc>
        <w:tcPr>
          <w:tcW w:w="3020" w:type="dxa"/>
        </w:tcPr>
        <w:p w14:paraId="2D2B4E67" w14:textId="77777777" w:rsidR="001D5D47" w:rsidRDefault="001D5D47">
          <w:pPr>
            <w:pStyle w:val="Header"/>
            <w:ind w:left="-115"/>
          </w:pPr>
        </w:p>
      </w:tc>
      <w:tc>
        <w:tcPr>
          <w:tcW w:w="3020" w:type="dxa"/>
        </w:tcPr>
        <w:p w14:paraId="716B98BC" w14:textId="77777777" w:rsidR="001D5D47" w:rsidRDefault="001D5D47">
          <w:pPr>
            <w:pStyle w:val="Head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  <w:tc>
        <w:tcPr>
          <w:tcW w:w="3020" w:type="dxa"/>
        </w:tcPr>
        <w:p w14:paraId="47CF63E6" w14:textId="77777777" w:rsidR="001D5D47" w:rsidRDefault="001D5D47">
          <w:pPr>
            <w:pStyle w:val="Header"/>
            <w:ind w:right="-115"/>
            <w:jc w:val="right"/>
          </w:pPr>
        </w:p>
      </w:tc>
    </w:tr>
  </w:tbl>
  <w:p w14:paraId="5E2C861E" w14:textId="77777777" w:rsidR="001D5D47" w:rsidRDefault="001D5D4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1D5D47" w14:paraId="50D9FB7B" w14:textId="77777777">
      <w:trPr>
        <w:trHeight w:val="300"/>
      </w:trPr>
      <w:tc>
        <w:tcPr>
          <w:tcW w:w="3020" w:type="dxa"/>
        </w:tcPr>
        <w:p w14:paraId="7AFC0717" w14:textId="77777777" w:rsidR="001D5D47" w:rsidRDefault="001D5D47">
          <w:pPr>
            <w:pStyle w:val="Header"/>
            <w:ind w:left="-115"/>
          </w:pPr>
        </w:p>
      </w:tc>
      <w:tc>
        <w:tcPr>
          <w:tcW w:w="3020" w:type="dxa"/>
        </w:tcPr>
        <w:p w14:paraId="31A8EB6D" w14:textId="77777777" w:rsidR="001D5D47" w:rsidRDefault="001D5D47">
          <w:pPr>
            <w:pStyle w:val="Header"/>
            <w:jc w:val="center"/>
          </w:pPr>
        </w:p>
      </w:tc>
      <w:tc>
        <w:tcPr>
          <w:tcW w:w="3020" w:type="dxa"/>
        </w:tcPr>
        <w:p w14:paraId="385C87FE" w14:textId="77777777" w:rsidR="001D5D47" w:rsidRDefault="001D5D47">
          <w:pPr>
            <w:pStyle w:val="Header"/>
            <w:ind w:right="-115"/>
            <w:jc w:val="right"/>
          </w:pPr>
        </w:p>
      </w:tc>
    </w:tr>
  </w:tbl>
  <w:p w14:paraId="55918037" w14:textId="77777777" w:rsidR="001D5D47" w:rsidRDefault="001D5D4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D47"/>
    <w:rsid w:val="00195413"/>
    <w:rsid w:val="001D5D47"/>
    <w:rsid w:val="003A03A7"/>
    <w:rsid w:val="003D0186"/>
    <w:rsid w:val="007278E4"/>
    <w:rsid w:val="00A3738C"/>
    <w:rsid w:val="00B91ABC"/>
    <w:rsid w:val="00BC6C35"/>
    <w:rsid w:val="00CB270D"/>
    <w:rsid w:val="00CD3053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70A6C"/>
  <w15:chartTrackingRefBased/>
  <w15:docId w15:val="{BD9E3E0B-280B-44F8-A6BE-2D3C03135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D47"/>
    <w:pPr>
      <w:spacing w:after="0" w:line="260" w:lineRule="atLeast"/>
    </w:pPr>
    <w:rPr>
      <w:rFonts w:ascii="Arial" w:hAnsi="Arial" w:cs="Arial"/>
      <w:kern w:val="0"/>
      <w:sz w:val="22"/>
      <w:szCs w:val="22"/>
      <w:lang w:val="de-C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5D4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5D4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5D4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D4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D4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D4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D4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D4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D4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5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5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5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5D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D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D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D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D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D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5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D5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D4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D5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5D47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D5D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5D47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D5D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D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5D47"/>
    <w:rPr>
      <w:b/>
      <w:bCs/>
      <w:smallCaps/>
      <w:color w:val="0F4761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rsid w:val="001D5D47"/>
  </w:style>
  <w:style w:type="character" w:customStyle="1" w:styleId="FooterChar">
    <w:name w:val="Footer Char"/>
    <w:basedOn w:val="DefaultParagraphFont"/>
    <w:link w:val="Footer"/>
    <w:uiPriority w:val="99"/>
    <w:rsid w:val="001D5D47"/>
  </w:style>
  <w:style w:type="paragraph" w:styleId="Header">
    <w:name w:val="header"/>
    <w:basedOn w:val="Normal"/>
    <w:link w:val="HeaderChar"/>
    <w:uiPriority w:val="99"/>
    <w:unhideWhenUsed/>
    <w:rsid w:val="001D5D47"/>
    <w:pPr>
      <w:tabs>
        <w:tab w:val="center" w:pos="4680"/>
        <w:tab w:val="right" w:pos="9360"/>
      </w:tabs>
      <w:spacing w:line="240" w:lineRule="auto"/>
    </w:pPr>
    <w:rPr>
      <w:rFonts w:ascii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1D5D47"/>
    <w:rPr>
      <w:rFonts w:ascii="Arial" w:hAnsi="Arial" w:cs="Arial"/>
      <w:kern w:val="0"/>
      <w:sz w:val="22"/>
      <w:szCs w:val="22"/>
      <w:lang w:val="de-CH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D5D47"/>
    <w:pPr>
      <w:tabs>
        <w:tab w:val="center" w:pos="4680"/>
        <w:tab w:val="right" w:pos="9360"/>
      </w:tabs>
      <w:spacing w:line="240" w:lineRule="auto"/>
    </w:pPr>
    <w:rPr>
      <w:rFonts w:ascii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1D5D47"/>
    <w:rPr>
      <w:rFonts w:ascii="Arial" w:hAnsi="Arial" w:cs="Arial"/>
      <w:kern w:val="0"/>
      <w:sz w:val="22"/>
      <w:szCs w:val="22"/>
      <w:lang w:val="de-CH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1D5D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>Springer Nature</Company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2026-09-17T11:37:00Z</dcterms:created>
  <dcterms:modified xsi:type="dcterms:W3CDTF">2026-09-17T11:38:00Z</dcterms:modified>
</cp:coreProperties>
</file>