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E5C029" w14:textId="1E5FF5A8" w:rsidR="00276BBB" w:rsidRDefault="00276BBB" w:rsidP="00810B43">
      <w:pPr>
        <w:pStyle w:val="Heading1"/>
        <w:spacing w:before="0" w:line="360" w:lineRule="auto"/>
      </w:pPr>
      <w:r>
        <w:t>Supplementary Methods</w:t>
      </w:r>
    </w:p>
    <w:p w14:paraId="5A521B1E" w14:textId="4D4525AD" w:rsidR="00D378DC" w:rsidRP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1. Structural variant calling: containers and per-caller settings</w:t>
      </w:r>
      <w:r w:rsidRPr="00D378DC">
        <w:rPr>
          <w:rFonts w:asciiTheme="majorHAnsi" w:hAnsiTheme="majorHAnsi" w:cstheme="majorHAnsi"/>
          <w:sz w:val="22"/>
          <w:szCs w:val="22"/>
        </w:rPr>
        <w:br/>
        <w:t>Both callers were run inside Docker containers, an in-house SpeedSeq image (tag 1.1, derived from SpeedSeq v0.1.2 with missing runtime dependencies restored) and dceoy/manta (v1.6.0), orchestrated by a Snakemake workflow, with per-sample read-group, splitter and discordant BAMs prepared by speedseq align. SpeedSeq was supplied with a BED file (speedseq sv -x exclude_non_main_chroms.bed) to omit auxiliary and unplaced reference sequences from calling.</w:t>
      </w:r>
    </w:p>
    <w:p w14:paraId="1AE72425" w14:textId="70C337FC" w:rsidR="00D378DC" w:rsidRP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2. Repeat annotation and exclusion resources</w:t>
      </w:r>
      <w:r w:rsidRPr="00D378DC">
        <w:rPr>
          <w:rFonts w:asciiTheme="majorHAnsi" w:hAnsiTheme="majorHAnsi" w:cstheme="majorHAnsi"/>
          <w:sz w:val="22"/>
          <w:szCs w:val="22"/>
        </w:rPr>
        <w:br/>
        <w:t>Because no species-specific transposable-element annotation was available for ETH_CapCap1, a de novo repeat library was built with RepeatModeler v2.0.7 (Flynn et al. 2020) and used to annotate repetitive content with RepeatMasker v4.2.1 (Smit et al. 2013–2015); the output was converted to merged BED intervals. Two independent exclusion resources were defined. First, putative centromeric and telomeric regions were inferred from tandem-repeat density alone: TRF v4.10.0-rc.2 (parameters 2 7 7 80 10 50 500) was run genome-wide, tandem-repeat density was computed in 100-kb windows, and windows at or above the genome-wide 95th percentile were merged into an exclusion BED covering 155.7 Mb (4.9% of the assembly). Second, a genome-wide repeat-exclusion BED was derived from the full RepeatMasker annotation, including simple repeats and low-complexity sequence, covering 1,432.7 Mb (45.0% of the assembly). Prior to per-sample consensus merging, Manta and SpeedSeq VCFs were filtered against the centromere/telomere BED using a ≥ 50% breakpoint-overlap rule with 200-bp symmetric windows around each breakpoint (Cameron et al. 2019; Stuart et al. 2023).</w:t>
      </w:r>
    </w:p>
    <w:p w14:paraId="3062558A" w14:textId="0C47AC18" w:rsidR="00D378DC" w:rsidRP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3. Inversion normalisation</w:t>
      </w:r>
      <w:r w:rsidRPr="00D378DC">
        <w:rPr>
          <w:rFonts w:asciiTheme="majorHAnsi" w:hAnsiTheme="majorHAnsi" w:cstheme="majorHAnsi"/>
          <w:sz w:val="22"/>
          <w:szCs w:val="22"/>
        </w:rPr>
        <w:br/>
        <w:t>Because Manta encodes inversions as paired BND (breakend) records rather than canonical SVTYPE=INV entries, Manta's convertInversion.py script (implemented in our pipeline as convert_inversions_sv.py) was applied to each Manta VCF, converting matched breakend pairs into proper INV records. This harmonised the inversion representation between Manta and SpeedSeq/LUMPY and allowed type-aware merging in the consensus step.</w:t>
      </w:r>
    </w:p>
    <w:p w14:paraId="47786E84" w14:textId="34A1DDA0" w:rsidR="00D378DC" w:rsidRP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4. Per-sample filtering</w:t>
      </w:r>
      <w:r w:rsidRPr="00D378DC">
        <w:rPr>
          <w:rFonts w:asciiTheme="majorHAnsi" w:hAnsiTheme="majorHAnsi" w:cstheme="majorHAnsi"/>
          <w:sz w:val="22"/>
          <w:szCs w:val="22"/>
        </w:rPr>
        <w:br/>
        <w:t xml:space="preserve">Manta calls were restricted to variants flagged PASS by the caller (bcftools view -f PASS). SpeedSeq/LUMPY calls were filtered with bcftools v1.21 (Danecek et al. 2021) to retain variants with sample read depth ≥ 5 (FMT/DP ≥ 5) and to exclude homozygous-reference genotypes (GT </w:t>
      </w:r>
      <w:r w:rsidRPr="00D378DC">
        <w:rPr>
          <w:rFonts w:asciiTheme="majorHAnsi" w:hAnsiTheme="majorHAnsi" w:cstheme="majorHAnsi"/>
          <w:sz w:val="22"/>
          <w:szCs w:val="22"/>
        </w:rPr>
        <w:lastRenderedPageBreak/>
        <w:t>!= "0/0"). Before cross-caller merging, variants whose breakpoints overlapped centromeric or telomeric exclusion intervals (TRF-derived BED; ≥ 50% breakpoint overlap) were removed separately for each caller.</w:t>
      </w:r>
    </w:p>
    <w:p w14:paraId="7234A08E" w14:textId="40C012D9" w:rsidR="00D378DC" w:rsidRP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5. Per-sample cross-caller consensus</w:t>
      </w:r>
      <w:r w:rsidRPr="00D378DC">
        <w:rPr>
          <w:rFonts w:asciiTheme="majorHAnsi" w:hAnsiTheme="majorHAnsi" w:cstheme="majorHAnsi"/>
          <w:sz w:val="22"/>
          <w:szCs w:val="22"/>
        </w:rPr>
        <w:br/>
        <w:t>Cross-caller consensus was performed separately for heterozygous (0/1) and homozygous-alternate (1/1) calls, ensuring that genotype class was preserved through merging rather than inferred post hoc from discordant caller genotypes. Genotype-stratified VCFs were merged across the two callers with SURVIVOR v1.0.7 (Jeffares et al. 2017), requiring support from both Manta and SpeedSeq with matching SV type and strand orientation, breakpoints within 1 kb, and a minimum variant length of 30 bp (SURVIVOR merge &lt;list&gt; 1000 2 1 1 0 30; the second parameter, 2, requires support from both callers). Heterozygous and homozygous-alternate consensus calls, each already representing two-caller consensus, were then combined into a single per-sample consensus VCF using a support threshold of 1 (SURVIVOR merge &lt;list&gt; 1000 1 1 1 0 30), which recombines the two genotype-stratified sets without re-imposing the two-caller requirement.</w:t>
      </w:r>
    </w:p>
    <w:p w14:paraId="68006949" w14:textId="239FF2DD" w:rsidR="00D378DC" w:rsidRDefault="00D378DC" w:rsidP="00810B43">
      <w:pPr>
        <w:pStyle w:val="NormalWeb"/>
        <w:spacing w:before="0" w:beforeAutospacing="0" w:after="0" w:afterAutospacing="0" w:line="360" w:lineRule="auto"/>
        <w:rPr>
          <w:rFonts w:asciiTheme="majorHAnsi" w:hAnsiTheme="majorHAnsi" w:cstheme="majorHAnsi"/>
          <w:sz w:val="22"/>
          <w:szCs w:val="22"/>
        </w:rPr>
      </w:pPr>
      <w:r w:rsidRPr="00D378DC">
        <w:rPr>
          <w:rStyle w:val="Strong"/>
          <w:rFonts w:asciiTheme="majorHAnsi" w:hAnsiTheme="majorHAnsi" w:cstheme="majorHAnsi"/>
          <w:sz w:val="22"/>
          <w:szCs w:val="22"/>
        </w:rPr>
        <w:t>S</w:t>
      </w:r>
      <w:r w:rsidR="0024110E">
        <w:rPr>
          <w:rStyle w:val="Strong"/>
          <w:rFonts w:asciiTheme="majorHAnsi" w:hAnsiTheme="majorHAnsi" w:cstheme="majorHAnsi"/>
          <w:sz w:val="22"/>
          <w:szCs w:val="22"/>
        </w:rPr>
        <w:t>M</w:t>
      </w:r>
      <w:r w:rsidRPr="00D378DC">
        <w:rPr>
          <w:rStyle w:val="Strong"/>
          <w:rFonts w:asciiTheme="majorHAnsi" w:hAnsiTheme="majorHAnsi" w:cstheme="majorHAnsi"/>
          <w:sz w:val="22"/>
          <w:szCs w:val="22"/>
        </w:rPr>
        <w:t>6. Population-level merging and filtering</w:t>
      </w:r>
      <w:r w:rsidRPr="00D378DC">
        <w:rPr>
          <w:rFonts w:asciiTheme="majorHAnsi" w:hAnsiTheme="majorHAnsi" w:cstheme="majorHAnsi"/>
          <w:sz w:val="22"/>
          <w:szCs w:val="22"/>
        </w:rPr>
        <w:br/>
        <w:t>Per-sample consensus VCFs were merged across individuals with SURVIVOR v1.0.7 using the same breakpoint distance (1 kb), SV-type and strand-matching, and minimum length (30 bp) criteria, but requiring support from only one sample (SURVIVOR merge cohort.list 1000 1 1 1 0 30), producing a multi-sample call set (cohort.unfiltered.vcf; 54 samples). Four individuals were excluded from cohort merging (LME0125, LME1467, LME1469, LME4650). In the merged VCF, inter-contig breakends are labelled SVTYPE=TRA by SURVIVOR; we treat these as breakend (BND) calls rather than validated chromosomal translocations. Missing genotypes were retained as ./. in the cohort VCF. Variants whose genomic intervals overlapped RepeatMasker-annotated repetitive elements were removed (cohort.no_repeats.vcf; 5,830 variants retained from 37,814 input records). An alternative mask excluding only simple repeats and low-complexity sequence (cohort.no_simple_repeats.vcf; 7,593 variants) was evaluated in exploratory runs but was not used for the final structure figures.</w:t>
      </w:r>
    </w:p>
    <w:p w14:paraId="671C2077" w14:textId="4A34CE91" w:rsidR="00810B43" w:rsidRDefault="00810B43" w:rsidP="00810B43">
      <w:pPr>
        <w:pStyle w:val="NormalWeb"/>
        <w:spacing w:before="0" w:beforeAutospacing="0" w:after="0" w:afterAutospacing="0" w:line="360" w:lineRule="auto"/>
        <w:rPr>
          <w:rFonts w:asciiTheme="majorHAnsi" w:hAnsiTheme="majorHAnsi" w:cstheme="majorHAnsi"/>
          <w:sz w:val="22"/>
          <w:szCs w:val="22"/>
        </w:rPr>
      </w:pPr>
      <w:r w:rsidRPr="00810B43">
        <w:rPr>
          <w:rFonts w:asciiTheme="majorHAnsi" w:hAnsiTheme="majorHAnsi" w:cstheme="majorHAnsi"/>
          <w:b/>
          <w:bCs/>
          <w:sz w:val="22"/>
          <w:szCs w:val="22"/>
        </w:rPr>
        <w:t>S</w:t>
      </w:r>
      <w:r w:rsidR="0024110E">
        <w:rPr>
          <w:rFonts w:asciiTheme="majorHAnsi" w:hAnsiTheme="majorHAnsi" w:cstheme="majorHAnsi"/>
          <w:b/>
          <w:bCs/>
          <w:sz w:val="22"/>
          <w:szCs w:val="22"/>
        </w:rPr>
        <w:t>M</w:t>
      </w:r>
      <w:r w:rsidRPr="00810B43">
        <w:rPr>
          <w:rFonts w:asciiTheme="majorHAnsi" w:hAnsiTheme="majorHAnsi" w:cstheme="majorHAnsi"/>
          <w:b/>
          <w:bCs/>
          <w:sz w:val="22"/>
          <w:szCs w:val="22"/>
        </w:rPr>
        <w:t>7. Bioinformatic pipeline parameters.</w:t>
      </w:r>
      <w:r w:rsidRPr="00810B43">
        <w:rPr>
          <w:rFonts w:asciiTheme="majorHAnsi" w:hAnsiTheme="majorHAnsi" w:cstheme="majorHAnsi"/>
          <w:sz w:val="22"/>
          <w:szCs w:val="22"/>
        </w:rPr>
        <w:t xml:space="preserve"> </w:t>
      </w:r>
      <w:r w:rsidRPr="00810B43">
        <w:rPr>
          <w:rFonts w:asciiTheme="majorHAnsi" w:hAnsiTheme="majorHAnsi" w:cstheme="majorHAnsi"/>
          <w:i/>
          <w:iCs/>
          <w:sz w:val="22"/>
          <w:szCs w:val="22"/>
        </w:rPr>
        <w:t>fastp:</w:t>
      </w:r>
      <w:r w:rsidRPr="00810B43">
        <w:rPr>
          <w:rFonts w:asciiTheme="majorHAnsi" w:hAnsiTheme="majorHAnsi" w:cstheme="majorHAnsi"/>
          <w:sz w:val="22"/>
          <w:szCs w:val="22"/>
        </w:rPr>
        <w:t xml:space="preserve"> sliding-window Q20, -q 20 -u 30 -l 50, poly-G clipping (-g). </w:t>
      </w:r>
      <w:r w:rsidRPr="00810B43">
        <w:rPr>
          <w:rFonts w:asciiTheme="majorHAnsi" w:hAnsiTheme="majorHAnsi" w:cstheme="majorHAnsi"/>
          <w:i/>
          <w:iCs/>
          <w:sz w:val="22"/>
          <w:szCs w:val="22"/>
        </w:rPr>
        <w:t>Read groups:</w:t>
      </w:r>
      <w:r w:rsidRPr="00810B43">
        <w:rPr>
          <w:rFonts w:asciiTheme="majorHAnsi" w:hAnsiTheme="majorHAnsi" w:cstheme="majorHAnsi"/>
          <w:sz w:val="22"/>
          <w:szCs w:val="22"/>
        </w:rPr>
        <w:t xml:space="preserve"> ID = flowcell.lane; SM = sample; LB = sample; PL = ILLUMINA; PU = flowcell.lane. </w:t>
      </w:r>
      <w:r w:rsidRPr="00810B43">
        <w:rPr>
          <w:rFonts w:asciiTheme="majorHAnsi" w:hAnsiTheme="majorHAnsi" w:cstheme="majorHAnsi"/>
          <w:i/>
          <w:iCs/>
          <w:sz w:val="22"/>
          <w:szCs w:val="22"/>
        </w:rPr>
        <w:t>Joint genotyping:</w:t>
      </w:r>
      <w:r w:rsidRPr="00810B43">
        <w:rPr>
          <w:rFonts w:asciiTheme="majorHAnsi" w:hAnsiTheme="majorHAnsi" w:cstheme="majorHAnsi"/>
          <w:sz w:val="22"/>
          <w:szCs w:val="22"/>
        </w:rPr>
        <w:t xml:space="preserve"> GenomicsDBImport with a batch size of 25 samples and eight </w:t>
      </w:r>
      <w:r w:rsidRPr="00810B43">
        <w:rPr>
          <w:rFonts w:asciiTheme="majorHAnsi" w:hAnsiTheme="majorHAnsi" w:cstheme="majorHAnsi"/>
          <w:sz w:val="22"/>
          <w:szCs w:val="22"/>
        </w:rPr>
        <w:lastRenderedPageBreak/>
        <w:t xml:space="preserve">reader threads. </w:t>
      </w:r>
      <w:r w:rsidRPr="00810B43">
        <w:rPr>
          <w:rFonts w:asciiTheme="majorHAnsi" w:hAnsiTheme="majorHAnsi" w:cstheme="majorHAnsi"/>
          <w:i/>
          <w:iCs/>
          <w:sz w:val="22"/>
          <w:szCs w:val="22"/>
        </w:rPr>
        <w:t>Variant IDs:</w:t>
      </w:r>
      <w:r w:rsidRPr="00810B43">
        <w:rPr>
          <w:rFonts w:asciiTheme="majorHAnsi" w:hAnsiTheme="majorHAnsi" w:cstheme="majorHAnsi"/>
          <w:sz w:val="22"/>
          <w:szCs w:val="22"/>
        </w:rPr>
        <w:t xml:space="preserve"> PLINK --set-all-var-ids @:#:</w:t>
      </w:r>
      <m:oMath>
        <m:r>
          <w:rPr>
            <w:rFonts w:ascii="Cambria Math" w:hAnsi="Cambria Math" w:cstheme="majorHAnsi"/>
            <w:sz w:val="22"/>
            <w:szCs w:val="22"/>
          </w:rPr>
          <m:t>r</m:t>
        </m:r>
        <m:r>
          <m:rPr>
            <m:sty m:val="p"/>
          </m:rPr>
          <w:rPr>
            <w:rFonts w:ascii="Cambria Math" w:hAnsi="Cambria Math" w:cstheme="majorHAnsi"/>
            <w:sz w:val="22"/>
            <w:szCs w:val="22"/>
          </w:rPr>
          <m:t>:</m:t>
        </m:r>
      </m:oMath>
      <w:r w:rsidRPr="00810B43">
        <w:rPr>
          <w:rFonts w:asciiTheme="majorHAnsi" w:hAnsiTheme="majorHAnsi" w:cstheme="majorHAnsi"/>
          <w:sz w:val="22"/>
          <w:szCs w:val="22"/>
        </w:rPr>
        <w:t xml:space="preserve">r:a. </w:t>
      </w:r>
      <w:r w:rsidRPr="00810B43">
        <w:rPr>
          <w:rFonts w:asciiTheme="majorHAnsi" w:hAnsiTheme="majorHAnsi" w:cstheme="majorHAnsi"/>
          <w:i/>
          <w:iCs/>
          <w:sz w:val="22"/>
          <w:szCs w:val="22"/>
        </w:rPr>
        <w:t>ROH:</w:t>
      </w:r>
      <w:r w:rsidRPr="00810B43">
        <w:rPr>
          <w:rFonts w:asciiTheme="majorHAnsi" w:hAnsiTheme="majorHAnsi" w:cstheme="majorHAnsi"/>
          <w:sz w:val="22"/>
          <w:szCs w:val="22"/>
        </w:rPr>
        <w:t xml:space="preserve"> recombination rate 1.2 × 10⁻⁸, HW-to-autozygosity transition probability 6.7 × 10⁻⁸, indels excluded.</w:t>
      </w:r>
    </w:p>
    <w:p w14:paraId="6F60D61C" w14:textId="66E5790D" w:rsidR="00011EFF" w:rsidRPr="00011EFF" w:rsidRDefault="00011EFF" w:rsidP="00011EFF">
      <w:pPr>
        <w:pStyle w:val="NormalWeb"/>
        <w:spacing w:before="0" w:beforeAutospacing="0" w:after="0" w:afterAutospacing="0" w:line="360" w:lineRule="auto"/>
        <w:rPr>
          <w:rFonts w:asciiTheme="majorHAnsi" w:hAnsiTheme="majorHAnsi" w:cstheme="majorHAnsi"/>
          <w:b/>
          <w:bCs/>
          <w:sz w:val="22"/>
          <w:szCs w:val="22"/>
        </w:rPr>
      </w:pPr>
      <w:r w:rsidRPr="00011EFF">
        <w:rPr>
          <w:rFonts w:asciiTheme="majorHAnsi" w:hAnsiTheme="majorHAnsi" w:cstheme="majorHAnsi"/>
          <w:b/>
          <w:bCs/>
          <w:sz w:val="22"/>
          <w:szCs w:val="22"/>
        </w:rPr>
        <w:t>S</w:t>
      </w:r>
      <w:r w:rsidR="0024110E">
        <w:rPr>
          <w:rFonts w:asciiTheme="majorHAnsi" w:hAnsiTheme="majorHAnsi" w:cstheme="majorHAnsi"/>
          <w:b/>
          <w:bCs/>
          <w:sz w:val="22"/>
          <w:szCs w:val="22"/>
        </w:rPr>
        <w:t>M</w:t>
      </w:r>
      <w:r w:rsidRPr="00011EFF">
        <w:rPr>
          <w:rFonts w:asciiTheme="majorHAnsi" w:hAnsiTheme="majorHAnsi" w:cstheme="majorHAnsi"/>
          <w:b/>
          <w:bCs/>
          <w:sz w:val="22"/>
          <w:szCs w:val="22"/>
        </w:rPr>
        <w:t>8. Structural-variant PCA, ADMIXTURE and DAPC — full parameters.</w:t>
      </w:r>
    </w:p>
    <w:p w14:paraId="7102E9C8" w14:textId="77777777" w:rsidR="00011EFF" w:rsidRPr="00011EFF" w:rsidRDefault="00011EFF" w:rsidP="00011EFF">
      <w:pPr>
        <w:pStyle w:val="NormalWeb"/>
        <w:spacing w:before="0" w:beforeAutospacing="0" w:after="0" w:afterAutospacing="0" w:line="360" w:lineRule="auto"/>
        <w:rPr>
          <w:rFonts w:asciiTheme="majorHAnsi" w:hAnsiTheme="majorHAnsi" w:cstheme="majorHAnsi"/>
          <w:sz w:val="22"/>
          <w:szCs w:val="22"/>
        </w:rPr>
      </w:pPr>
      <w:r w:rsidRPr="00011EFF">
        <w:rPr>
          <w:rFonts w:asciiTheme="majorHAnsi" w:hAnsiTheme="majorHAnsi" w:cstheme="majorHAnsi"/>
          <w:sz w:val="22"/>
          <w:szCs w:val="22"/>
        </w:rPr>
        <w:t>PCA: because PLINK's --pca handles symbolic SV records poorly, PCA was performed in R; the imputed sample-by-variant dosage matrix was centred (not scaled) and analysed with prcomp() (base stats), and the first two PCs were plotted in ggplot2 (Wickham 2016) with colours/shapes matching the SNP analysis.</w:t>
      </w:r>
    </w:p>
    <w:p w14:paraId="17CF86EF" w14:textId="77777777" w:rsidR="00011EFF" w:rsidRPr="00011EFF" w:rsidRDefault="00011EFF" w:rsidP="00011EFF">
      <w:pPr>
        <w:pStyle w:val="NormalWeb"/>
        <w:spacing w:before="0" w:beforeAutospacing="0" w:after="0" w:afterAutospacing="0" w:line="360" w:lineRule="auto"/>
        <w:rPr>
          <w:rFonts w:asciiTheme="majorHAnsi" w:hAnsiTheme="majorHAnsi" w:cstheme="majorHAnsi"/>
          <w:sz w:val="22"/>
          <w:szCs w:val="22"/>
        </w:rPr>
      </w:pPr>
      <w:r w:rsidRPr="00011EFF">
        <w:rPr>
          <w:rFonts w:asciiTheme="majorHAnsi" w:hAnsiTheme="majorHAnsi" w:cstheme="majorHAnsi"/>
          <w:sz w:val="22"/>
          <w:szCs w:val="22"/>
        </w:rPr>
        <w:t>ADMIXTURE: the imputed dosage matrix (1,027 loci) was converted to PLINK binary format (PLINK v1.9; Purcell et al. 2007; Chang et al. 2015). Unsupervised estimation was run for K = 1–10 with 10 replicates per K (different seeds); the optimal K was chosen by lowest five-fold cross-validation error (--cv=5), and Q matrices from the best-likelihood replicate were retained. Bar plots were generated in R with individuals ordered by country.</w:t>
      </w:r>
    </w:p>
    <w:p w14:paraId="61DD9281" w14:textId="0F783A3F" w:rsidR="00011EFF" w:rsidRDefault="00011EFF" w:rsidP="00011EFF">
      <w:pPr>
        <w:pStyle w:val="NormalWeb"/>
        <w:spacing w:before="0" w:beforeAutospacing="0" w:after="0" w:afterAutospacing="0" w:line="360" w:lineRule="auto"/>
        <w:rPr>
          <w:rFonts w:asciiTheme="majorHAnsi" w:hAnsiTheme="majorHAnsi" w:cstheme="majorHAnsi"/>
          <w:sz w:val="22"/>
          <w:szCs w:val="22"/>
        </w:rPr>
      </w:pPr>
      <w:r w:rsidRPr="00011EFF">
        <w:rPr>
          <w:rFonts w:asciiTheme="majorHAnsi" w:hAnsiTheme="majorHAnsi" w:cstheme="majorHAnsi"/>
          <w:sz w:val="22"/>
          <w:szCs w:val="22"/>
        </w:rPr>
        <w:t>DAPC: for SNPs, the LD-pruned set was imported with read.PLINK() as a genlight object and evenly subsampled to ~110,000 loci; for SVs the imputed 0/1/2 dosage matrix was imported directly. The optimal number of unsupervised clusters was inferred with find.clusters() by BIC (K = 3 for SNPs; K = 2 for SVs). Supervised DAPC used country of origin as a priori groups (n.da = 2); the number of retained PCs was selected by α-score optimisation (optim.a.score(); n.pca = 5 for SNPs), and a conservative n.pca = 5 was applied where α-score optimisation was undefined on the sparse SV matrix. xvalDapc() was not run for the final figures. Robustness was assessed at 70%, 80% and 90% per-locus missingness and on a strict 65-locus panel (≤ 30% missingness).</w:t>
      </w:r>
    </w:p>
    <w:p w14:paraId="1B88E457" w14:textId="0C61C28A" w:rsidR="005C186E" w:rsidRPr="00D378DC" w:rsidRDefault="005C186E" w:rsidP="00810B43">
      <w:pPr>
        <w:pStyle w:val="NormalWeb"/>
        <w:spacing w:before="0" w:beforeAutospacing="0" w:after="0" w:afterAutospacing="0" w:line="360" w:lineRule="auto"/>
        <w:rPr>
          <w:rFonts w:asciiTheme="majorHAnsi" w:hAnsiTheme="majorHAnsi" w:cstheme="majorHAnsi"/>
          <w:sz w:val="22"/>
          <w:szCs w:val="22"/>
        </w:rPr>
      </w:pPr>
      <w:r w:rsidRPr="005C186E">
        <w:rPr>
          <w:rFonts w:asciiTheme="majorHAnsi" w:hAnsiTheme="majorHAnsi" w:cstheme="majorHAnsi"/>
          <w:b/>
          <w:bCs/>
          <w:sz w:val="22"/>
          <w:szCs w:val="22"/>
        </w:rPr>
        <w:t>S</w:t>
      </w:r>
      <w:r w:rsidR="0024110E">
        <w:rPr>
          <w:rFonts w:asciiTheme="majorHAnsi" w:hAnsiTheme="majorHAnsi" w:cstheme="majorHAnsi"/>
          <w:b/>
          <w:bCs/>
          <w:sz w:val="22"/>
          <w:szCs w:val="22"/>
        </w:rPr>
        <w:t>M</w:t>
      </w:r>
      <w:r w:rsidRPr="005C186E">
        <w:rPr>
          <w:rFonts w:asciiTheme="majorHAnsi" w:hAnsiTheme="majorHAnsi" w:cstheme="majorHAnsi"/>
          <w:b/>
          <w:bCs/>
          <w:sz w:val="22"/>
          <w:szCs w:val="22"/>
        </w:rPr>
        <w:t>9. SNP population-genomic analyses — parameters.</w:t>
      </w:r>
      <w:r w:rsidRPr="005C186E">
        <w:rPr>
          <w:rFonts w:asciiTheme="majorHAnsi" w:hAnsiTheme="majorHAnsi" w:cstheme="majorHAnsi"/>
          <w:sz w:val="22"/>
          <w:szCs w:val="22"/>
        </w:rPr>
        <w:t xml:space="preserve"> π was computed with VCFtools --window-pi 10000 (per-site diversity summed and divided by window width, including monomorphic sites; population-level π = mean across windows). The PLINK 2 --het inbreeding coefficient was F = (O − E)/(N − E), with O and E the observed and expected numbers of homozygous genotypes per individual under Hardy–Weinberg expectations. HWE departures (--hardy) were inspected at three p-value thresholds (1×10⁻², 1×10⁻³, 1×10⁻⁶) to assess filter adequacy. ADMIXTURE Q-matrices were visualised as CLUMPAK-aligned ancestry proportions; sample-to-population assignment for F~ST~ was read from the project metadata file by the workflow's 01_fst_pairwise.sh script. The Mantel statistic was the Pearson product-moment correlation between the genetic and geographic distance matrices.</w:t>
      </w:r>
    </w:p>
    <w:p w14:paraId="612F350E" w14:textId="77777777" w:rsidR="0024110E" w:rsidRDefault="0024110E" w:rsidP="00810B43">
      <w:pPr>
        <w:pStyle w:val="Heading1"/>
        <w:spacing w:before="0" w:line="360" w:lineRule="auto"/>
      </w:pPr>
    </w:p>
    <w:p w14:paraId="40C2BC07" w14:textId="67DE960C" w:rsidR="006E6635" w:rsidRDefault="003028F9" w:rsidP="00810B43">
      <w:pPr>
        <w:pStyle w:val="Heading1"/>
        <w:spacing w:before="0" w:line="360" w:lineRule="auto"/>
      </w:pPr>
      <w:r w:rsidRPr="4FD3B3FB">
        <w:t xml:space="preserve">Supplementary </w:t>
      </w:r>
      <w:r w:rsidR="007C5CC5" w:rsidRPr="4FD3B3FB">
        <w:t>material</w:t>
      </w:r>
    </w:p>
    <w:p w14:paraId="7B1F532A" w14:textId="77777777" w:rsidR="003D21AB" w:rsidRPr="003D21AB" w:rsidRDefault="003D21AB" w:rsidP="00810B43">
      <w:pPr>
        <w:spacing w:after="0" w:line="360" w:lineRule="auto"/>
      </w:pPr>
    </w:p>
    <w:p w14:paraId="0CAABE93" w14:textId="3D033B06" w:rsidR="7902D264" w:rsidRDefault="7902D264" w:rsidP="00810B43">
      <w:pPr>
        <w:spacing w:after="0" w:line="360" w:lineRule="auto"/>
        <w:jc w:val="both"/>
      </w:pPr>
      <w:r w:rsidRPr="0CF19990">
        <w:rPr>
          <w:rFonts w:ascii="Calibri" w:eastAsia="Calibri" w:hAnsi="Calibri" w:cs="Calibri"/>
          <w:color w:val="4EA72E"/>
          <w:lang w:val="en-GB"/>
        </w:rPr>
        <w:t>Figure S1.</w:t>
      </w:r>
      <w:r w:rsidRPr="0CF19990">
        <w:rPr>
          <w:rFonts w:ascii="Calibri" w:eastAsia="Calibri" w:hAnsi="Calibri" w:cs="Calibri"/>
          <w:b/>
          <w:bCs/>
          <w:color w:val="4EA72E"/>
          <w:lang w:val="en-GB"/>
        </w:rPr>
        <w:t xml:space="preserve"> </w:t>
      </w:r>
      <w:r w:rsidRPr="0CF19990">
        <w:rPr>
          <w:rFonts w:ascii="Calibri" w:eastAsia="Calibri" w:hAnsi="Calibri" w:cs="Calibri"/>
          <w:color w:val="000000" w:themeColor="text1"/>
          <w:lang w:val="en-GB"/>
        </w:rPr>
        <w:t xml:space="preserve">Geographic distribution of sampled </w:t>
      </w:r>
      <w:r w:rsidRPr="0CF19990">
        <w:rPr>
          <w:rFonts w:ascii="Calibri" w:eastAsia="Calibri" w:hAnsi="Calibri" w:cs="Calibri"/>
          <w:i/>
          <w:iCs/>
          <w:color w:val="000000" w:themeColor="text1"/>
          <w:lang w:val="en-GB"/>
        </w:rPr>
        <w:t>Capreolus capreolus</w:t>
      </w:r>
      <w:r w:rsidRPr="0CF19990">
        <w:rPr>
          <w:rFonts w:ascii="Calibri" w:eastAsia="Calibri" w:hAnsi="Calibri" w:cs="Calibri"/>
          <w:color w:val="000000" w:themeColor="text1"/>
          <w:lang w:val="en-GB"/>
        </w:rPr>
        <w:t xml:space="preserve"> individuals included in this study. </w:t>
      </w:r>
      <w:r w:rsidR="34A2236E" w:rsidRPr="0CF19990">
        <w:rPr>
          <w:rFonts w:ascii="Calibri" w:eastAsia="Calibri" w:hAnsi="Calibri" w:cs="Calibri"/>
          <w:color w:val="000000" w:themeColor="text1"/>
          <w:lang w:val="en-GB"/>
        </w:rPr>
        <w:t>Sampling locations in Slovenia (n = 27), Poland (n = 24), and France (n = 7) are shown using different marker colours.</w:t>
      </w:r>
    </w:p>
    <w:p w14:paraId="1BB0D142" w14:textId="2BFEC3BD" w:rsidR="728BBBF1" w:rsidRDefault="728BBBF1" w:rsidP="7DF2769B">
      <w:pPr>
        <w:spacing w:after="0" w:line="360" w:lineRule="auto"/>
        <w:jc w:val="both"/>
        <w:rPr>
          <w:rFonts w:ascii="Calibri" w:eastAsia="Calibri" w:hAnsi="Calibri" w:cs="Calibri"/>
          <w:color w:val="000000" w:themeColor="text1"/>
          <w:lang w:val="en-GB"/>
        </w:rPr>
      </w:pPr>
      <w:r>
        <w:rPr>
          <w:noProof/>
        </w:rPr>
        <w:drawing>
          <wp:inline distT="0" distB="0" distL="0" distR="0" wp14:anchorId="3619FCDE" wp14:editId="03A98006">
            <wp:extent cx="5486400" cy="3743325"/>
            <wp:effectExtent l="0" t="0" r="0" b="0"/>
            <wp:docPr id="1004038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38827" name="Picture 1004038827"/>
                    <pic:cNvPicPr/>
                  </pic:nvPicPr>
                  <pic:blipFill>
                    <a:blip r:embed="rId9">
                      <a:extLst>
                        <a:ext uri="{28A0092B-C50C-407E-A947-70E740481C1C}">
                          <a14:useLocalDpi xmlns:a14="http://schemas.microsoft.com/office/drawing/2010/main"/>
                        </a:ext>
                      </a:extLst>
                    </a:blip>
                    <a:stretch>
                      <a:fillRect/>
                    </a:stretch>
                  </pic:blipFill>
                  <pic:spPr>
                    <a:xfrm>
                      <a:off x="0" y="0"/>
                      <a:ext cx="5486400" cy="3743325"/>
                    </a:xfrm>
                    <a:prstGeom prst="rect">
                      <a:avLst/>
                    </a:prstGeom>
                  </pic:spPr>
                </pic:pic>
              </a:graphicData>
            </a:graphic>
          </wp:inline>
        </w:drawing>
      </w:r>
    </w:p>
    <w:p w14:paraId="7B5CE8A1" w14:textId="12964E6E" w:rsidR="322610CD" w:rsidRDefault="322610CD" w:rsidP="00810B43">
      <w:pPr>
        <w:spacing w:after="0" w:line="360" w:lineRule="auto"/>
      </w:pPr>
    </w:p>
    <w:p w14:paraId="714A1E0C" w14:textId="77777777" w:rsidR="00A7303A" w:rsidRDefault="00A7303A" w:rsidP="00810B43">
      <w:pPr>
        <w:spacing w:after="0" w:line="360" w:lineRule="auto"/>
        <w:rPr>
          <w:rFonts w:asciiTheme="majorHAnsi" w:hAnsiTheme="majorHAnsi" w:cstheme="majorHAnsi"/>
          <w:b/>
        </w:rPr>
      </w:pPr>
      <w:r w:rsidRPr="6EA28023">
        <w:rPr>
          <w:rFonts w:asciiTheme="majorHAnsi" w:hAnsiTheme="majorHAnsi" w:cstheme="majorBidi"/>
          <w:b/>
          <w:bCs/>
        </w:rPr>
        <w:br w:type="page"/>
      </w:r>
    </w:p>
    <w:p w14:paraId="2EE74CEE" w14:textId="321DA89C" w:rsidR="2D4549B4" w:rsidRDefault="1C051428" w:rsidP="00810B43">
      <w:pPr>
        <w:spacing w:after="0" w:line="360" w:lineRule="auto"/>
        <w:jc w:val="both"/>
        <w:rPr>
          <w:rFonts w:ascii="Calibri" w:eastAsia="Calibri" w:hAnsi="Calibri" w:cs="Calibri"/>
          <w:lang w:val="en-GB"/>
        </w:rPr>
      </w:pPr>
      <w:r w:rsidRPr="0CF19990">
        <w:rPr>
          <w:rFonts w:ascii="Calibri" w:eastAsia="Calibri" w:hAnsi="Calibri" w:cs="Calibri"/>
          <w:color w:val="4EA72E"/>
          <w:lang w:val="en-GB"/>
        </w:rPr>
        <w:lastRenderedPageBreak/>
        <w:t>Table S1</w:t>
      </w:r>
      <w:r w:rsidRPr="0CF19990">
        <w:rPr>
          <w:rFonts w:ascii="Calibri" w:eastAsia="Calibri" w:hAnsi="Calibri" w:cs="Calibri"/>
          <w:color w:val="92D050"/>
          <w:lang w:val="en-GB"/>
        </w:rPr>
        <w:t>.</w:t>
      </w:r>
      <w:r w:rsidRPr="0CF19990">
        <w:rPr>
          <w:rFonts w:ascii="Calibri" w:eastAsia="Calibri" w:hAnsi="Calibri" w:cs="Calibri"/>
          <w:b/>
          <w:bCs/>
          <w:color w:val="000000" w:themeColor="text1"/>
          <w:lang w:val="en-GB"/>
        </w:rPr>
        <w:t xml:space="preserve"> </w:t>
      </w:r>
      <w:r w:rsidRPr="0CF19990">
        <w:rPr>
          <w:rFonts w:ascii="Calibri" w:eastAsia="Calibri" w:hAnsi="Calibri" w:cs="Calibri"/>
          <w:i/>
          <w:iCs/>
          <w:color w:val="000000" w:themeColor="text1"/>
          <w:lang w:val="en-GB"/>
        </w:rPr>
        <w:t>Data on the European roe deer individuals included in the study.</w:t>
      </w:r>
      <w:r w:rsidRPr="0CF19990">
        <w:rPr>
          <w:rFonts w:ascii="Calibri" w:eastAsia="Calibri" w:hAnsi="Calibri" w:cs="Calibri"/>
          <w:color w:val="000000" w:themeColor="text1"/>
          <w:lang w:val="en-GB"/>
        </w:rPr>
        <w:t xml:space="preserve"> Quality-control notes are also reported (percentage of reads retained after fastp trimming and overall mapping rate).</w:t>
      </w:r>
    </w:p>
    <w:tbl>
      <w:tblPr>
        <w:tblW w:w="8909"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5"/>
        <w:gridCol w:w="2259"/>
        <w:gridCol w:w="861"/>
        <w:gridCol w:w="799"/>
        <w:gridCol w:w="929"/>
        <w:gridCol w:w="662"/>
        <w:gridCol w:w="944"/>
        <w:gridCol w:w="746"/>
        <w:gridCol w:w="784"/>
      </w:tblGrid>
      <w:tr w:rsidR="00D94E4A" w:rsidRPr="00D94E4A" w14:paraId="2562A6FA" w14:textId="77777777" w:rsidTr="05AA0B02">
        <w:trPr>
          <w:trHeight w:val="285"/>
          <w:tblHeader/>
        </w:trPr>
        <w:tc>
          <w:tcPr>
            <w:tcW w:w="945" w:type="dxa"/>
            <w:tcBorders>
              <w:top w:val="single" w:sz="6" w:space="0" w:color="auto"/>
              <w:left w:val="nil"/>
              <w:bottom w:val="single" w:sz="6" w:space="0" w:color="auto"/>
              <w:right w:val="nil"/>
            </w:tcBorders>
            <w:shd w:val="clear" w:color="auto" w:fill="D9D9D9" w:themeFill="background1" w:themeFillShade="D9"/>
            <w:vAlign w:val="center"/>
            <w:hideMark/>
          </w:tcPr>
          <w:p w14:paraId="62A339FE" w14:textId="399E5843" w:rsidR="00D94E4A" w:rsidRPr="00D94E4A" w:rsidRDefault="00D94E4A" w:rsidP="00810B43">
            <w:pPr>
              <w:spacing w:after="0" w:line="360" w:lineRule="auto"/>
              <w:jc w:val="center"/>
              <w:textAlignment w:val="baseline"/>
              <w:rPr>
                <w:rFonts w:ascii="Times New Roman" w:eastAsia="Times New Roman" w:hAnsi="Times New Roman" w:cs="Times New Roman"/>
                <w:b/>
                <w:bCs/>
                <w:sz w:val="20"/>
                <w:szCs w:val="20"/>
              </w:rPr>
            </w:pPr>
            <w:r w:rsidRPr="7E42B0EC">
              <w:rPr>
                <w:rFonts w:ascii="Calibri" w:eastAsia="Times New Roman" w:hAnsi="Calibri" w:cs="Calibri"/>
                <w:b/>
                <w:bCs/>
                <w:sz w:val="20"/>
                <w:szCs w:val="20"/>
              </w:rPr>
              <w:t>Sample ID</w:t>
            </w:r>
          </w:p>
        </w:tc>
        <w:tc>
          <w:tcPr>
            <w:tcW w:w="1816" w:type="dxa"/>
            <w:tcBorders>
              <w:top w:val="single" w:sz="6" w:space="0" w:color="auto"/>
              <w:left w:val="nil"/>
              <w:bottom w:val="single" w:sz="6" w:space="0" w:color="auto"/>
              <w:right w:val="nil"/>
            </w:tcBorders>
            <w:shd w:val="clear" w:color="auto" w:fill="D9D9D9" w:themeFill="background1" w:themeFillShade="D9"/>
            <w:vAlign w:val="center"/>
            <w:hideMark/>
          </w:tcPr>
          <w:p w14:paraId="2AF4B6F1"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b/>
                <w:sz w:val="20"/>
                <w:szCs w:val="20"/>
              </w:rPr>
              <w:t>Location* </w:t>
            </w:r>
          </w:p>
        </w:tc>
        <w:tc>
          <w:tcPr>
            <w:tcW w:w="975" w:type="dxa"/>
            <w:tcBorders>
              <w:top w:val="single" w:sz="6" w:space="0" w:color="auto"/>
              <w:left w:val="nil"/>
              <w:bottom w:val="single" w:sz="6" w:space="0" w:color="auto"/>
              <w:right w:val="nil"/>
            </w:tcBorders>
            <w:shd w:val="clear" w:color="auto" w:fill="D9D9D9" w:themeFill="background1" w:themeFillShade="D9"/>
            <w:vAlign w:val="center"/>
            <w:hideMark/>
          </w:tcPr>
          <w:p w14:paraId="091B041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b/>
                <w:sz w:val="20"/>
                <w:szCs w:val="20"/>
              </w:rPr>
              <w:t>Country </w:t>
            </w:r>
          </w:p>
        </w:tc>
        <w:tc>
          <w:tcPr>
            <w:tcW w:w="855" w:type="dxa"/>
            <w:tcBorders>
              <w:top w:val="single" w:sz="6" w:space="0" w:color="auto"/>
              <w:left w:val="nil"/>
              <w:bottom w:val="single" w:sz="6" w:space="0" w:color="auto"/>
              <w:right w:val="nil"/>
            </w:tcBorders>
            <w:shd w:val="clear" w:color="auto" w:fill="D9D9D9" w:themeFill="background1" w:themeFillShade="D9"/>
            <w:vAlign w:val="center"/>
            <w:hideMark/>
          </w:tcPr>
          <w:p w14:paraId="6C786CDF"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b/>
                <w:sz w:val="20"/>
                <w:szCs w:val="20"/>
              </w:rPr>
              <w:t>Latitude </w:t>
            </w:r>
          </w:p>
        </w:tc>
        <w:tc>
          <w:tcPr>
            <w:tcW w:w="975" w:type="dxa"/>
            <w:tcBorders>
              <w:top w:val="single" w:sz="6" w:space="0" w:color="auto"/>
              <w:left w:val="nil"/>
              <w:bottom w:val="single" w:sz="6" w:space="0" w:color="auto"/>
              <w:right w:val="nil"/>
            </w:tcBorders>
            <w:shd w:val="clear" w:color="auto" w:fill="D9D9D9" w:themeFill="background1" w:themeFillShade="D9"/>
            <w:vAlign w:val="center"/>
            <w:hideMark/>
          </w:tcPr>
          <w:p w14:paraId="62F59FA5"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b/>
                <w:sz w:val="20"/>
                <w:szCs w:val="20"/>
              </w:rPr>
              <w:t>Longitude </w:t>
            </w:r>
          </w:p>
        </w:tc>
        <w:tc>
          <w:tcPr>
            <w:tcW w:w="720" w:type="dxa"/>
            <w:tcBorders>
              <w:top w:val="single" w:sz="6" w:space="0" w:color="auto"/>
              <w:left w:val="nil"/>
              <w:bottom w:val="single" w:sz="6" w:space="0" w:color="auto"/>
              <w:right w:val="nil"/>
            </w:tcBorders>
            <w:shd w:val="clear" w:color="auto" w:fill="D9D9D9" w:themeFill="background1" w:themeFillShade="D9"/>
            <w:vAlign w:val="center"/>
          </w:tcPr>
          <w:p w14:paraId="05BD44D6" w14:textId="1EB5114A" w:rsidR="4EFD2ADD" w:rsidRDefault="4EFD2ADD" w:rsidP="00810B43">
            <w:pPr>
              <w:spacing w:after="0" w:line="360" w:lineRule="auto"/>
              <w:jc w:val="center"/>
              <w:rPr>
                <w:rFonts w:ascii="Calibri" w:eastAsia="Times New Roman" w:hAnsi="Calibri" w:cs="Calibri"/>
                <w:b/>
                <w:bCs/>
                <w:sz w:val="20"/>
                <w:szCs w:val="20"/>
              </w:rPr>
            </w:pPr>
            <w:r w:rsidRPr="7E42B0EC">
              <w:rPr>
                <w:rFonts w:ascii="Calibri" w:eastAsia="Times New Roman" w:hAnsi="Calibri" w:cs="Calibri"/>
                <w:b/>
                <w:bCs/>
                <w:sz w:val="20"/>
                <w:szCs w:val="20"/>
              </w:rPr>
              <w:t>Sex</w:t>
            </w:r>
          </w:p>
        </w:tc>
        <w:tc>
          <w:tcPr>
            <w:tcW w:w="975" w:type="dxa"/>
            <w:tcBorders>
              <w:top w:val="single" w:sz="6" w:space="0" w:color="auto"/>
              <w:left w:val="nil"/>
              <w:bottom w:val="single" w:sz="6" w:space="0" w:color="auto"/>
              <w:right w:val="nil"/>
            </w:tcBorders>
            <w:shd w:val="clear" w:color="auto" w:fill="D9D9D9" w:themeFill="background1" w:themeFillShade="D9"/>
            <w:vAlign w:val="center"/>
            <w:hideMark/>
          </w:tcPr>
          <w:p w14:paraId="03FA67DE"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b/>
                <w:bCs/>
                <w:sz w:val="20"/>
                <w:szCs w:val="20"/>
              </w:rPr>
              <w:t>Haplotype </w:t>
            </w:r>
          </w:p>
        </w:tc>
        <w:tc>
          <w:tcPr>
            <w:tcW w:w="780" w:type="dxa"/>
            <w:tcBorders>
              <w:top w:val="single" w:sz="6" w:space="0" w:color="auto"/>
              <w:left w:val="nil"/>
              <w:bottom w:val="single" w:sz="6" w:space="0" w:color="auto"/>
              <w:right w:val="nil"/>
            </w:tcBorders>
            <w:shd w:val="clear" w:color="auto" w:fill="D9D9D9" w:themeFill="background1" w:themeFillShade="D9"/>
            <w:vAlign w:val="center"/>
          </w:tcPr>
          <w:p w14:paraId="5D780FEB" w14:textId="232ABF24" w:rsidR="7A3494BA" w:rsidRDefault="7A3494BA" w:rsidP="00810B43">
            <w:pPr>
              <w:spacing w:after="0" w:line="360" w:lineRule="auto"/>
              <w:jc w:val="center"/>
              <w:rPr>
                <w:rFonts w:ascii="Calibri" w:eastAsia="Times New Roman" w:hAnsi="Calibri" w:cs="Calibri"/>
                <w:b/>
                <w:bCs/>
                <w:sz w:val="20"/>
                <w:szCs w:val="20"/>
              </w:rPr>
            </w:pPr>
            <w:r w:rsidRPr="4FD3B3FB">
              <w:rPr>
                <w:rFonts w:ascii="Calibri" w:eastAsia="Times New Roman" w:hAnsi="Calibri" w:cs="Calibri"/>
                <w:b/>
                <w:bCs/>
                <w:sz w:val="20"/>
                <w:szCs w:val="20"/>
              </w:rPr>
              <w:t>% retained</w:t>
            </w:r>
          </w:p>
        </w:tc>
        <w:tc>
          <w:tcPr>
            <w:tcW w:w="868" w:type="dxa"/>
            <w:tcBorders>
              <w:top w:val="single" w:sz="6" w:space="0" w:color="auto"/>
              <w:left w:val="nil"/>
              <w:bottom w:val="single" w:sz="6" w:space="0" w:color="auto"/>
              <w:right w:val="nil"/>
            </w:tcBorders>
            <w:shd w:val="clear" w:color="auto" w:fill="D9D9D9" w:themeFill="background1" w:themeFillShade="D9"/>
            <w:vAlign w:val="center"/>
          </w:tcPr>
          <w:p w14:paraId="4E7562B1" w14:textId="20A26494" w:rsidR="7A3494BA" w:rsidRDefault="7A3494BA" w:rsidP="00810B43">
            <w:pPr>
              <w:spacing w:after="0" w:line="360" w:lineRule="auto"/>
              <w:jc w:val="center"/>
              <w:rPr>
                <w:rFonts w:ascii="Calibri" w:eastAsia="Times New Roman" w:hAnsi="Calibri" w:cs="Calibri"/>
                <w:b/>
                <w:bCs/>
                <w:sz w:val="20"/>
                <w:szCs w:val="20"/>
              </w:rPr>
            </w:pPr>
            <w:r w:rsidRPr="4FD3B3FB">
              <w:rPr>
                <w:rFonts w:ascii="Calibri" w:eastAsia="Times New Roman" w:hAnsi="Calibri" w:cs="Calibri"/>
                <w:b/>
                <w:bCs/>
                <w:sz w:val="20"/>
                <w:szCs w:val="20"/>
              </w:rPr>
              <w:t>% mapped</w:t>
            </w:r>
          </w:p>
        </w:tc>
      </w:tr>
      <w:tr w:rsidR="00D94E4A" w:rsidRPr="00D94E4A" w14:paraId="146DAF02" w14:textId="77777777" w:rsidTr="05AA0B02">
        <w:trPr>
          <w:trHeight w:val="15"/>
        </w:trPr>
        <w:tc>
          <w:tcPr>
            <w:tcW w:w="945" w:type="dxa"/>
            <w:tcBorders>
              <w:top w:val="single" w:sz="6" w:space="0" w:color="auto"/>
              <w:left w:val="nil"/>
              <w:bottom w:val="single" w:sz="6" w:space="0" w:color="auto"/>
              <w:right w:val="nil"/>
            </w:tcBorders>
            <w:hideMark/>
          </w:tcPr>
          <w:p w14:paraId="54AC9BBC"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LME6032</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7CDF701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LPN Fazan Beltinci </w:t>
            </w:r>
          </w:p>
        </w:tc>
        <w:tc>
          <w:tcPr>
            <w:tcW w:w="975" w:type="dxa"/>
            <w:tcBorders>
              <w:top w:val="single" w:sz="6" w:space="0" w:color="auto"/>
              <w:left w:val="nil"/>
              <w:bottom w:val="single" w:sz="6" w:space="0" w:color="auto"/>
              <w:right w:val="nil"/>
            </w:tcBorders>
            <w:hideMark/>
          </w:tcPr>
          <w:p w14:paraId="22DCC2D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0A2B252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46.559 </w:t>
            </w:r>
          </w:p>
        </w:tc>
        <w:tc>
          <w:tcPr>
            <w:tcW w:w="975" w:type="dxa"/>
            <w:tcBorders>
              <w:top w:val="single" w:sz="6" w:space="0" w:color="auto"/>
              <w:left w:val="nil"/>
              <w:bottom w:val="single" w:sz="6" w:space="0" w:color="auto"/>
              <w:right w:val="nil"/>
            </w:tcBorders>
            <w:hideMark/>
          </w:tcPr>
          <w:p w14:paraId="343CC60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16.210 </w:t>
            </w:r>
          </w:p>
        </w:tc>
        <w:tc>
          <w:tcPr>
            <w:tcW w:w="720" w:type="dxa"/>
            <w:tcBorders>
              <w:top w:val="single" w:sz="6" w:space="0" w:color="auto"/>
              <w:left w:val="nil"/>
              <w:bottom w:val="single" w:sz="6" w:space="0" w:color="auto"/>
              <w:right w:val="nil"/>
            </w:tcBorders>
          </w:tcPr>
          <w:p w14:paraId="1AA60320" w14:textId="6F1D99FE" w:rsidR="425E342A" w:rsidRDefault="425E342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1A8595E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Cc33 </w:t>
            </w:r>
          </w:p>
        </w:tc>
        <w:tc>
          <w:tcPr>
            <w:tcW w:w="780" w:type="dxa"/>
            <w:tcBorders>
              <w:top w:val="single" w:sz="6" w:space="0" w:color="auto"/>
              <w:left w:val="nil"/>
              <w:bottom w:val="single" w:sz="6" w:space="0" w:color="auto"/>
              <w:right w:val="nil"/>
            </w:tcBorders>
          </w:tcPr>
          <w:p w14:paraId="0889A005" w14:textId="39C77715" w:rsidR="128C9989" w:rsidRDefault="128C9989" w:rsidP="00810B43">
            <w:pPr>
              <w:spacing w:after="0" w:line="360" w:lineRule="auto"/>
              <w:jc w:val="center"/>
            </w:pPr>
            <w:r w:rsidRPr="6EA28023">
              <w:rPr>
                <w:rFonts w:ascii="Calibri" w:eastAsia="Times New Roman" w:hAnsi="Calibri" w:cs="Calibri"/>
                <w:sz w:val="20"/>
                <w:szCs w:val="20"/>
              </w:rPr>
              <w:t>97.23</w:t>
            </w:r>
          </w:p>
        </w:tc>
        <w:tc>
          <w:tcPr>
            <w:tcW w:w="868" w:type="dxa"/>
            <w:tcBorders>
              <w:top w:val="single" w:sz="6" w:space="0" w:color="auto"/>
              <w:left w:val="nil"/>
              <w:bottom w:val="single" w:sz="6" w:space="0" w:color="auto"/>
              <w:right w:val="nil"/>
            </w:tcBorders>
          </w:tcPr>
          <w:p w14:paraId="0846BCB8" w14:textId="2E9F2D15" w:rsidR="128C9989" w:rsidRDefault="128C9989" w:rsidP="00810B43">
            <w:pPr>
              <w:spacing w:after="0" w:line="360" w:lineRule="auto"/>
              <w:jc w:val="center"/>
            </w:pPr>
            <w:r w:rsidRPr="6EA28023">
              <w:rPr>
                <w:rFonts w:ascii="Calibri" w:eastAsia="Times New Roman" w:hAnsi="Calibri" w:cs="Calibri"/>
                <w:sz w:val="20"/>
                <w:szCs w:val="20"/>
              </w:rPr>
              <w:t>99.86</w:t>
            </w:r>
          </w:p>
        </w:tc>
      </w:tr>
      <w:tr w:rsidR="00D94E4A" w:rsidRPr="00D94E4A" w14:paraId="159549B2" w14:textId="77777777" w:rsidTr="05AA0B02">
        <w:trPr>
          <w:trHeight w:val="15"/>
        </w:trPr>
        <w:tc>
          <w:tcPr>
            <w:tcW w:w="945" w:type="dxa"/>
            <w:tcBorders>
              <w:top w:val="nil"/>
              <w:left w:val="nil"/>
              <w:bottom w:val="nil"/>
              <w:right w:val="nil"/>
            </w:tcBorders>
            <w:hideMark/>
          </w:tcPr>
          <w:p w14:paraId="4EDFA868"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LME6033</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754C7EF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LPN Fazan Beltinci </w:t>
            </w:r>
          </w:p>
        </w:tc>
        <w:tc>
          <w:tcPr>
            <w:tcW w:w="975" w:type="dxa"/>
            <w:tcBorders>
              <w:top w:val="nil"/>
              <w:left w:val="nil"/>
              <w:bottom w:val="nil"/>
              <w:right w:val="nil"/>
            </w:tcBorders>
            <w:hideMark/>
          </w:tcPr>
          <w:p w14:paraId="12AF93C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74C464F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46.586 </w:t>
            </w:r>
          </w:p>
        </w:tc>
        <w:tc>
          <w:tcPr>
            <w:tcW w:w="975" w:type="dxa"/>
            <w:tcBorders>
              <w:top w:val="nil"/>
              <w:left w:val="nil"/>
              <w:bottom w:val="nil"/>
              <w:right w:val="nil"/>
            </w:tcBorders>
            <w:hideMark/>
          </w:tcPr>
          <w:p w14:paraId="2D637D9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16.179 </w:t>
            </w:r>
          </w:p>
        </w:tc>
        <w:tc>
          <w:tcPr>
            <w:tcW w:w="720" w:type="dxa"/>
            <w:tcBorders>
              <w:top w:val="nil"/>
              <w:left w:val="nil"/>
              <w:bottom w:val="nil"/>
              <w:right w:val="nil"/>
            </w:tcBorders>
          </w:tcPr>
          <w:p w14:paraId="2BFEA7F2" w14:textId="6BB3506A" w:rsidR="77F83092" w:rsidRDefault="77F83092"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5CD562D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Cc23 </w:t>
            </w:r>
          </w:p>
        </w:tc>
        <w:tc>
          <w:tcPr>
            <w:tcW w:w="780" w:type="dxa"/>
            <w:tcBorders>
              <w:top w:val="nil"/>
              <w:left w:val="nil"/>
              <w:bottom w:val="nil"/>
              <w:right w:val="nil"/>
            </w:tcBorders>
          </w:tcPr>
          <w:p w14:paraId="40FDB19B" w14:textId="2CB0EA2C" w:rsidR="59F4643F" w:rsidRDefault="59F4643F" w:rsidP="00810B43">
            <w:pPr>
              <w:spacing w:after="0" w:line="360" w:lineRule="auto"/>
              <w:jc w:val="center"/>
            </w:pPr>
            <w:r w:rsidRPr="6EA28023">
              <w:rPr>
                <w:rFonts w:ascii="Calibri" w:eastAsia="Times New Roman" w:hAnsi="Calibri" w:cs="Calibri"/>
                <w:sz w:val="20"/>
                <w:szCs w:val="20"/>
              </w:rPr>
              <w:t>97.21</w:t>
            </w:r>
          </w:p>
        </w:tc>
        <w:tc>
          <w:tcPr>
            <w:tcW w:w="868" w:type="dxa"/>
            <w:tcBorders>
              <w:top w:val="nil"/>
              <w:left w:val="nil"/>
              <w:bottom w:val="nil"/>
              <w:right w:val="nil"/>
            </w:tcBorders>
          </w:tcPr>
          <w:p w14:paraId="778266C0" w14:textId="1D8D9365" w:rsidR="59F4643F" w:rsidRDefault="59F4643F" w:rsidP="00810B43">
            <w:pPr>
              <w:spacing w:after="0" w:line="360" w:lineRule="auto"/>
              <w:jc w:val="center"/>
            </w:pPr>
            <w:r w:rsidRPr="6EA28023">
              <w:rPr>
                <w:rFonts w:ascii="Calibri" w:eastAsia="Times New Roman" w:hAnsi="Calibri" w:cs="Calibri"/>
                <w:sz w:val="20"/>
                <w:szCs w:val="20"/>
              </w:rPr>
              <w:t>99.89</w:t>
            </w:r>
          </w:p>
        </w:tc>
      </w:tr>
      <w:tr w:rsidR="00D94E4A" w:rsidRPr="00D94E4A" w14:paraId="567345AC" w14:textId="77777777" w:rsidTr="05AA0B02">
        <w:trPr>
          <w:trHeight w:val="465"/>
        </w:trPr>
        <w:tc>
          <w:tcPr>
            <w:tcW w:w="945" w:type="dxa"/>
            <w:tcBorders>
              <w:top w:val="single" w:sz="6" w:space="0" w:color="auto"/>
              <w:left w:val="nil"/>
              <w:bottom w:val="single" w:sz="6" w:space="0" w:color="auto"/>
              <w:right w:val="nil"/>
            </w:tcBorders>
            <w:hideMark/>
          </w:tcPr>
          <w:p w14:paraId="1B38E152"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LME6035</w:t>
            </w:r>
            <w:r w:rsidRPr="05AA0B02">
              <w:rPr>
                <w:rFonts w:ascii="Calibri" w:eastAsia="Times New Roman" w:hAnsi="Calibri" w:cs="Calibri"/>
                <w:b/>
                <w:bCs/>
                <w:sz w:val="20"/>
                <w:szCs w:val="20"/>
              </w:rPr>
              <w:t> </w:t>
            </w:r>
          </w:p>
        </w:tc>
        <w:tc>
          <w:tcPr>
            <w:tcW w:w="1816" w:type="dxa"/>
            <w:tcBorders>
              <w:top w:val="single" w:sz="6" w:space="0" w:color="auto"/>
              <w:left w:val="nil"/>
              <w:bottom w:val="single" w:sz="6" w:space="0" w:color="auto"/>
              <w:right w:val="nil"/>
            </w:tcBorders>
            <w:hideMark/>
          </w:tcPr>
          <w:p w14:paraId="7028D9D8"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LPN Fazan Beltinci </w:t>
            </w:r>
          </w:p>
        </w:tc>
        <w:tc>
          <w:tcPr>
            <w:tcW w:w="975" w:type="dxa"/>
            <w:tcBorders>
              <w:top w:val="single" w:sz="6" w:space="0" w:color="auto"/>
              <w:left w:val="nil"/>
              <w:bottom w:val="single" w:sz="6" w:space="0" w:color="auto"/>
              <w:right w:val="nil"/>
            </w:tcBorders>
            <w:hideMark/>
          </w:tcPr>
          <w:p w14:paraId="6A3A2DD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54FE593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46.586 </w:t>
            </w:r>
          </w:p>
        </w:tc>
        <w:tc>
          <w:tcPr>
            <w:tcW w:w="975" w:type="dxa"/>
            <w:tcBorders>
              <w:top w:val="single" w:sz="6" w:space="0" w:color="auto"/>
              <w:left w:val="nil"/>
              <w:bottom w:val="single" w:sz="6" w:space="0" w:color="auto"/>
              <w:right w:val="nil"/>
            </w:tcBorders>
            <w:hideMark/>
          </w:tcPr>
          <w:p w14:paraId="3CB17C5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16.179 </w:t>
            </w:r>
          </w:p>
        </w:tc>
        <w:tc>
          <w:tcPr>
            <w:tcW w:w="720" w:type="dxa"/>
            <w:tcBorders>
              <w:top w:val="single" w:sz="6" w:space="0" w:color="auto"/>
              <w:left w:val="nil"/>
              <w:bottom w:val="single" w:sz="6" w:space="0" w:color="auto"/>
              <w:right w:val="nil"/>
            </w:tcBorders>
          </w:tcPr>
          <w:p w14:paraId="1ADB70EB" w14:textId="1E5D9AE2" w:rsidR="3BD48DAF" w:rsidRDefault="3BD48DAF"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7FFB8B3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Cc27 </w:t>
            </w:r>
          </w:p>
        </w:tc>
        <w:tc>
          <w:tcPr>
            <w:tcW w:w="780" w:type="dxa"/>
            <w:tcBorders>
              <w:top w:val="single" w:sz="6" w:space="0" w:color="auto"/>
              <w:left w:val="nil"/>
              <w:bottom w:val="single" w:sz="6" w:space="0" w:color="auto"/>
              <w:right w:val="nil"/>
            </w:tcBorders>
          </w:tcPr>
          <w:p w14:paraId="067E6713" w14:textId="64B1FE41" w:rsidR="1BD7DF3B" w:rsidRDefault="1BD7DF3B" w:rsidP="00810B43">
            <w:pPr>
              <w:spacing w:after="0" w:line="360" w:lineRule="auto"/>
              <w:jc w:val="center"/>
            </w:pPr>
            <w:r w:rsidRPr="6EA28023">
              <w:rPr>
                <w:rFonts w:ascii="Calibri" w:eastAsia="Times New Roman" w:hAnsi="Calibri" w:cs="Calibri"/>
                <w:sz w:val="20"/>
                <w:szCs w:val="20"/>
              </w:rPr>
              <w:t>97.05</w:t>
            </w:r>
          </w:p>
        </w:tc>
        <w:tc>
          <w:tcPr>
            <w:tcW w:w="868" w:type="dxa"/>
            <w:tcBorders>
              <w:top w:val="single" w:sz="6" w:space="0" w:color="auto"/>
              <w:left w:val="nil"/>
              <w:bottom w:val="single" w:sz="6" w:space="0" w:color="auto"/>
              <w:right w:val="nil"/>
            </w:tcBorders>
          </w:tcPr>
          <w:p w14:paraId="3C32BABD" w14:textId="3465F996" w:rsidR="1BD7DF3B" w:rsidRDefault="1BD7DF3B" w:rsidP="00810B43">
            <w:pPr>
              <w:spacing w:after="0" w:line="360" w:lineRule="auto"/>
              <w:jc w:val="center"/>
            </w:pPr>
            <w:r w:rsidRPr="6EA28023">
              <w:rPr>
                <w:rFonts w:ascii="Calibri" w:eastAsia="Times New Roman" w:hAnsi="Calibri" w:cs="Calibri"/>
                <w:sz w:val="20"/>
                <w:szCs w:val="20"/>
              </w:rPr>
              <w:t>99.78</w:t>
            </w:r>
          </w:p>
        </w:tc>
      </w:tr>
      <w:tr w:rsidR="00D94E4A" w:rsidRPr="00D94E4A" w14:paraId="11A23161" w14:textId="77777777" w:rsidTr="05AA0B02">
        <w:trPr>
          <w:trHeight w:val="15"/>
        </w:trPr>
        <w:tc>
          <w:tcPr>
            <w:tcW w:w="945" w:type="dxa"/>
            <w:tcBorders>
              <w:top w:val="nil"/>
              <w:left w:val="nil"/>
              <w:bottom w:val="nil"/>
              <w:right w:val="nil"/>
            </w:tcBorders>
            <w:hideMark/>
          </w:tcPr>
          <w:p w14:paraId="1F44C99A"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LME0125</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2CF6E4ED"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LPN Ljubljanski vrh </w:t>
            </w:r>
          </w:p>
        </w:tc>
        <w:tc>
          <w:tcPr>
            <w:tcW w:w="975" w:type="dxa"/>
            <w:tcBorders>
              <w:top w:val="nil"/>
              <w:left w:val="nil"/>
              <w:bottom w:val="nil"/>
              <w:right w:val="nil"/>
            </w:tcBorders>
            <w:hideMark/>
          </w:tcPr>
          <w:p w14:paraId="16B9129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550C0BE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45.935 </w:t>
            </w:r>
          </w:p>
        </w:tc>
        <w:tc>
          <w:tcPr>
            <w:tcW w:w="975" w:type="dxa"/>
            <w:tcBorders>
              <w:top w:val="nil"/>
              <w:left w:val="nil"/>
              <w:bottom w:val="nil"/>
              <w:right w:val="nil"/>
            </w:tcBorders>
            <w:hideMark/>
          </w:tcPr>
          <w:p w14:paraId="4A320C0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14.353 </w:t>
            </w:r>
          </w:p>
        </w:tc>
        <w:tc>
          <w:tcPr>
            <w:tcW w:w="720" w:type="dxa"/>
            <w:tcBorders>
              <w:top w:val="nil"/>
              <w:left w:val="nil"/>
              <w:bottom w:val="nil"/>
              <w:right w:val="nil"/>
            </w:tcBorders>
          </w:tcPr>
          <w:p w14:paraId="1AF7F732" w14:textId="471BFC5B" w:rsidR="75252652" w:rsidRDefault="75252652"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nil"/>
              <w:left w:val="nil"/>
              <w:bottom w:val="nil"/>
              <w:right w:val="nil"/>
            </w:tcBorders>
            <w:hideMark/>
          </w:tcPr>
          <w:p w14:paraId="7D03C08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Cc24 </w:t>
            </w:r>
          </w:p>
        </w:tc>
        <w:tc>
          <w:tcPr>
            <w:tcW w:w="780" w:type="dxa"/>
            <w:tcBorders>
              <w:top w:val="nil"/>
              <w:left w:val="nil"/>
              <w:bottom w:val="nil"/>
              <w:right w:val="nil"/>
            </w:tcBorders>
          </w:tcPr>
          <w:p w14:paraId="1BD8C187" w14:textId="5AE2AA07" w:rsidR="0BA0F141" w:rsidRDefault="0BA0F141" w:rsidP="00810B43">
            <w:pPr>
              <w:spacing w:after="0" w:line="360" w:lineRule="auto"/>
              <w:jc w:val="center"/>
            </w:pPr>
            <w:r w:rsidRPr="6EA28023">
              <w:rPr>
                <w:rFonts w:ascii="Calibri" w:eastAsia="Times New Roman" w:hAnsi="Calibri" w:cs="Calibri"/>
                <w:sz w:val="20"/>
                <w:szCs w:val="20"/>
              </w:rPr>
              <w:t>94.63</w:t>
            </w:r>
          </w:p>
        </w:tc>
        <w:tc>
          <w:tcPr>
            <w:tcW w:w="868" w:type="dxa"/>
            <w:tcBorders>
              <w:top w:val="nil"/>
              <w:left w:val="nil"/>
              <w:bottom w:val="nil"/>
              <w:right w:val="nil"/>
            </w:tcBorders>
          </w:tcPr>
          <w:p w14:paraId="1EC42582" w14:textId="3296B3F5" w:rsidR="0BA0F141" w:rsidRDefault="0BA0F141" w:rsidP="00810B43">
            <w:pPr>
              <w:spacing w:after="0" w:line="360" w:lineRule="auto"/>
              <w:jc w:val="center"/>
            </w:pPr>
            <w:r w:rsidRPr="6EA28023">
              <w:rPr>
                <w:rFonts w:ascii="Calibri" w:eastAsia="Times New Roman" w:hAnsi="Calibri" w:cs="Calibri"/>
                <w:sz w:val="20"/>
                <w:szCs w:val="20"/>
              </w:rPr>
              <w:t>50.78</w:t>
            </w:r>
          </w:p>
        </w:tc>
      </w:tr>
      <w:tr w:rsidR="00D94E4A" w:rsidRPr="00D94E4A" w14:paraId="605BC90E" w14:textId="77777777" w:rsidTr="05AA0B02">
        <w:trPr>
          <w:trHeight w:val="15"/>
        </w:trPr>
        <w:tc>
          <w:tcPr>
            <w:tcW w:w="945" w:type="dxa"/>
            <w:tcBorders>
              <w:top w:val="single" w:sz="6" w:space="0" w:color="auto"/>
              <w:left w:val="nil"/>
              <w:bottom w:val="single" w:sz="6" w:space="0" w:color="auto"/>
              <w:right w:val="nil"/>
            </w:tcBorders>
            <w:hideMark/>
          </w:tcPr>
          <w:p w14:paraId="164D07FE"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LME0128</w:t>
            </w:r>
            <w:r w:rsidRPr="05AA0B02">
              <w:rPr>
                <w:rFonts w:ascii="Calibri" w:eastAsia="Times New Roman" w:hAnsi="Calibri" w:cs="Calibri"/>
                <w:b/>
                <w:bCs/>
                <w:sz w:val="20"/>
                <w:szCs w:val="20"/>
              </w:rPr>
              <w:t> </w:t>
            </w:r>
          </w:p>
        </w:tc>
        <w:tc>
          <w:tcPr>
            <w:tcW w:w="1816" w:type="dxa"/>
            <w:tcBorders>
              <w:top w:val="single" w:sz="6" w:space="0" w:color="auto"/>
              <w:left w:val="nil"/>
              <w:bottom w:val="single" w:sz="6" w:space="0" w:color="auto"/>
              <w:right w:val="nil"/>
            </w:tcBorders>
            <w:hideMark/>
          </w:tcPr>
          <w:p w14:paraId="24386621"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LD Mlinše </w:t>
            </w:r>
          </w:p>
        </w:tc>
        <w:tc>
          <w:tcPr>
            <w:tcW w:w="975" w:type="dxa"/>
            <w:tcBorders>
              <w:top w:val="single" w:sz="6" w:space="0" w:color="auto"/>
              <w:left w:val="nil"/>
              <w:bottom w:val="single" w:sz="6" w:space="0" w:color="auto"/>
              <w:right w:val="nil"/>
            </w:tcBorders>
            <w:hideMark/>
          </w:tcPr>
          <w:p w14:paraId="22B2C51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3F3F2F8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46.143 </w:t>
            </w:r>
          </w:p>
        </w:tc>
        <w:tc>
          <w:tcPr>
            <w:tcW w:w="975" w:type="dxa"/>
            <w:tcBorders>
              <w:top w:val="single" w:sz="6" w:space="0" w:color="auto"/>
              <w:left w:val="nil"/>
              <w:bottom w:val="single" w:sz="6" w:space="0" w:color="auto"/>
              <w:right w:val="nil"/>
            </w:tcBorders>
            <w:hideMark/>
          </w:tcPr>
          <w:p w14:paraId="760E849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14.869 </w:t>
            </w:r>
          </w:p>
        </w:tc>
        <w:tc>
          <w:tcPr>
            <w:tcW w:w="720" w:type="dxa"/>
            <w:tcBorders>
              <w:top w:val="single" w:sz="6" w:space="0" w:color="auto"/>
              <w:left w:val="nil"/>
              <w:bottom w:val="single" w:sz="6" w:space="0" w:color="auto"/>
              <w:right w:val="nil"/>
            </w:tcBorders>
          </w:tcPr>
          <w:p w14:paraId="450878CF" w14:textId="71F822C6" w:rsidR="21043F79" w:rsidRDefault="21043F79"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2602549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Cc38 </w:t>
            </w:r>
          </w:p>
        </w:tc>
        <w:tc>
          <w:tcPr>
            <w:tcW w:w="780" w:type="dxa"/>
            <w:tcBorders>
              <w:top w:val="single" w:sz="6" w:space="0" w:color="auto"/>
              <w:left w:val="nil"/>
              <w:bottom w:val="single" w:sz="6" w:space="0" w:color="auto"/>
              <w:right w:val="nil"/>
            </w:tcBorders>
          </w:tcPr>
          <w:p w14:paraId="25A39086" w14:textId="541735BE" w:rsidR="41D4CE6D" w:rsidRDefault="41D4CE6D" w:rsidP="00810B43">
            <w:pPr>
              <w:spacing w:after="0" w:line="360" w:lineRule="auto"/>
              <w:jc w:val="center"/>
            </w:pPr>
            <w:r w:rsidRPr="6EA28023">
              <w:rPr>
                <w:rFonts w:ascii="Calibri" w:eastAsia="Times New Roman" w:hAnsi="Calibri" w:cs="Calibri"/>
                <w:sz w:val="20"/>
                <w:szCs w:val="20"/>
              </w:rPr>
              <w:t>97.83</w:t>
            </w:r>
          </w:p>
        </w:tc>
        <w:tc>
          <w:tcPr>
            <w:tcW w:w="868" w:type="dxa"/>
            <w:tcBorders>
              <w:top w:val="single" w:sz="6" w:space="0" w:color="auto"/>
              <w:left w:val="nil"/>
              <w:bottom w:val="single" w:sz="6" w:space="0" w:color="auto"/>
              <w:right w:val="nil"/>
            </w:tcBorders>
          </w:tcPr>
          <w:p w14:paraId="2876A8CF" w14:textId="60287EB4" w:rsidR="41D4CE6D" w:rsidRDefault="41D4CE6D" w:rsidP="00810B43">
            <w:pPr>
              <w:spacing w:after="0" w:line="360" w:lineRule="auto"/>
              <w:jc w:val="center"/>
            </w:pPr>
            <w:r w:rsidRPr="6EA28023">
              <w:rPr>
                <w:rFonts w:ascii="Calibri" w:eastAsia="Times New Roman" w:hAnsi="Calibri" w:cs="Calibri"/>
                <w:sz w:val="20"/>
                <w:szCs w:val="20"/>
              </w:rPr>
              <w:t>99.46</w:t>
            </w:r>
          </w:p>
        </w:tc>
      </w:tr>
      <w:tr w:rsidR="00D94E4A" w:rsidRPr="00D94E4A" w14:paraId="3637232A" w14:textId="77777777" w:rsidTr="05AA0B02">
        <w:trPr>
          <w:trHeight w:val="15"/>
        </w:trPr>
        <w:tc>
          <w:tcPr>
            <w:tcW w:w="945" w:type="dxa"/>
            <w:tcBorders>
              <w:top w:val="nil"/>
              <w:left w:val="nil"/>
              <w:bottom w:val="nil"/>
              <w:right w:val="nil"/>
            </w:tcBorders>
            <w:hideMark/>
          </w:tcPr>
          <w:p w14:paraId="3C3D0D0E"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LME0129</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0D2AAC4E"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LPN Medved </w:t>
            </w:r>
          </w:p>
        </w:tc>
        <w:tc>
          <w:tcPr>
            <w:tcW w:w="975" w:type="dxa"/>
            <w:tcBorders>
              <w:top w:val="nil"/>
              <w:left w:val="nil"/>
              <w:bottom w:val="nil"/>
              <w:right w:val="nil"/>
            </w:tcBorders>
            <w:hideMark/>
          </w:tcPr>
          <w:p w14:paraId="3920D42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3B76946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45.622 </w:t>
            </w:r>
          </w:p>
        </w:tc>
        <w:tc>
          <w:tcPr>
            <w:tcW w:w="975" w:type="dxa"/>
            <w:tcBorders>
              <w:top w:val="nil"/>
              <w:left w:val="nil"/>
              <w:bottom w:val="nil"/>
              <w:right w:val="nil"/>
            </w:tcBorders>
            <w:hideMark/>
          </w:tcPr>
          <w:p w14:paraId="4F28503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15.114 </w:t>
            </w:r>
          </w:p>
        </w:tc>
        <w:tc>
          <w:tcPr>
            <w:tcW w:w="720" w:type="dxa"/>
            <w:tcBorders>
              <w:top w:val="nil"/>
              <w:left w:val="nil"/>
              <w:bottom w:val="nil"/>
              <w:right w:val="nil"/>
            </w:tcBorders>
          </w:tcPr>
          <w:p w14:paraId="5B66AE48" w14:textId="2833D323" w:rsidR="62218E36" w:rsidRDefault="62218E36"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nil"/>
              <w:left w:val="nil"/>
              <w:bottom w:val="nil"/>
              <w:right w:val="nil"/>
            </w:tcBorders>
            <w:hideMark/>
          </w:tcPr>
          <w:p w14:paraId="589B3B0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Cc39 </w:t>
            </w:r>
          </w:p>
        </w:tc>
        <w:tc>
          <w:tcPr>
            <w:tcW w:w="780" w:type="dxa"/>
            <w:tcBorders>
              <w:top w:val="nil"/>
              <w:left w:val="nil"/>
              <w:bottom w:val="nil"/>
              <w:right w:val="nil"/>
            </w:tcBorders>
          </w:tcPr>
          <w:p w14:paraId="76BF1522" w14:textId="1760B500" w:rsidR="57A4B029" w:rsidRDefault="57A4B029" w:rsidP="00810B43">
            <w:pPr>
              <w:spacing w:after="0" w:line="360" w:lineRule="auto"/>
              <w:jc w:val="center"/>
            </w:pPr>
            <w:r w:rsidRPr="6EA28023">
              <w:rPr>
                <w:rFonts w:ascii="Calibri" w:eastAsia="Times New Roman" w:hAnsi="Calibri" w:cs="Calibri"/>
                <w:sz w:val="20"/>
                <w:szCs w:val="20"/>
              </w:rPr>
              <w:t>97.23</w:t>
            </w:r>
          </w:p>
        </w:tc>
        <w:tc>
          <w:tcPr>
            <w:tcW w:w="868" w:type="dxa"/>
            <w:tcBorders>
              <w:top w:val="nil"/>
              <w:left w:val="nil"/>
              <w:bottom w:val="nil"/>
              <w:right w:val="nil"/>
            </w:tcBorders>
          </w:tcPr>
          <w:p w14:paraId="7E496D69" w14:textId="57966965" w:rsidR="57A4B029" w:rsidRDefault="57A4B029" w:rsidP="00810B43">
            <w:pPr>
              <w:spacing w:after="0" w:line="360" w:lineRule="auto"/>
              <w:jc w:val="center"/>
            </w:pPr>
            <w:r w:rsidRPr="6EA28023">
              <w:rPr>
                <w:rFonts w:ascii="Calibri" w:eastAsia="Times New Roman" w:hAnsi="Calibri" w:cs="Calibri"/>
                <w:sz w:val="20"/>
                <w:szCs w:val="20"/>
              </w:rPr>
              <w:t>95.84</w:t>
            </w:r>
          </w:p>
        </w:tc>
      </w:tr>
      <w:tr w:rsidR="00D94E4A" w:rsidRPr="00D94E4A" w14:paraId="3A11FD87" w14:textId="77777777" w:rsidTr="05AA0B02">
        <w:trPr>
          <w:trHeight w:val="15"/>
        </w:trPr>
        <w:tc>
          <w:tcPr>
            <w:tcW w:w="945" w:type="dxa"/>
            <w:tcBorders>
              <w:top w:val="single" w:sz="6" w:space="0" w:color="auto"/>
              <w:left w:val="nil"/>
              <w:bottom w:val="single" w:sz="6" w:space="0" w:color="auto"/>
              <w:right w:val="nil"/>
            </w:tcBorders>
            <w:hideMark/>
          </w:tcPr>
          <w:p w14:paraId="7C4CCB76"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LME0322</w:t>
            </w:r>
            <w:r w:rsidRPr="05AA0B02">
              <w:rPr>
                <w:rFonts w:ascii="Calibri" w:eastAsia="Times New Roman" w:hAnsi="Calibri" w:cs="Calibri"/>
                <w:b/>
                <w:bCs/>
                <w:sz w:val="20"/>
                <w:szCs w:val="20"/>
              </w:rPr>
              <w:t> </w:t>
            </w:r>
          </w:p>
        </w:tc>
        <w:tc>
          <w:tcPr>
            <w:tcW w:w="1816" w:type="dxa"/>
            <w:tcBorders>
              <w:top w:val="single" w:sz="6" w:space="0" w:color="auto"/>
              <w:left w:val="nil"/>
              <w:bottom w:val="single" w:sz="6" w:space="0" w:color="auto"/>
              <w:right w:val="nil"/>
            </w:tcBorders>
            <w:hideMark/>
          </w:tcPr>
          <w:p w14:paraId="29265977" w14:textId="6C18CCFC"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LPN Snežnik Ko</w:t>
            </w:r>
            <w:r w:rsidR="503BD948" w:rsidRPr="05AA0B02">
              <w:rPr>
                <w:rFonts w:ascii="Calibri" w:eastAsia="Times New Roman" w:hAnsi="Calibri" w:cs="Calibri"/>
                <w:sz w:val="20"/>
                <w:szCs w:val="20"/>
              </w:rPr>
              <w:t>č</w:t>
            </w:r>
            <w:r w:rsidRPr="05AA0B02">
              <w:rPr>
                <w:rFonts w:ascii="Calibri" w:eastAsia="Times New Roman" w:hAnsi="Calibri" w:cs="Calibri"/>
                <w:sz w:val="20"/>
                <w:szCs w:val="20"/>
              </w:rPr>
              <w:t>evska Reka </w:t>
            </w:r>
          </w:p>
        </w:tc>
        <w:tc>
          <w:tcPr>
            <w:tcW w:w="975" w:type="dxa"/>
            <w:tcBorders>
              <w:top w:val="single" w:sz="6" w:space="0" w:color="auto"/>
              <w:left w:val="nil"/>
              <w:bottom w:val="single" w:sz="6" w:space="0" w:color="auto"/>
              <w:right w:val="nil"/>
            </w:tcBorders>
            <w:hideMark/>
          </w:tcPr>
          <w:p w14:paraId="3F42FDC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080E831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45.639 </w:t>
            </w:r>
          </w:p>
        </w:tc>
        <w:tc>
          <w:tcPr>
            <w:tcW w:w="975" w:type="dxa"/>
            <w:tcBorders>
              <w:top w:val="single" w:sz="6" w:space="0" w:color="auto"/>
              <w:left w:val="nil"/>
              <w:bottom w:val="single" w:sz="6" w:space="0" w:color="auto"/>
              <w:right w:val="nil"/>
            </w:tcBorders>
            <w:hideMark/>
          </w:tcPr>
          <w:p w14:paraId="2FC74A3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14.780 </w:t>
            </w:r>
          </w:p>
        </w:tc>
        <w:tc>
          <w:tcPr>
            <w:tcW w:w="720" w:type="dxa"/>
            <w:tcBorders>
              <w:top w:val="single" w:sz="6" w:space="0" w:color="auto"/>
              <w:left w:val="nil"/>
              <w:bottom w:val="single" w:sz="6" w:space="0" w:color="auto"/>
              <w:right w:val="nil"/>
            </w:tcBorders>
          </w:tcPr>
          <w:p w14:paraId="0D3B29C1" w14:textId="30CB9247" w:rsidR="04305F0F" w:rsidRDefault="04305F0F"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0B760EE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Cc41 </w:t>
            </w:r>
          </w:p>
        </w:tc>
        <w:tc>
          <w:tcPr>
            <w:tcW w:w="780" w:type="dxa"/>
            <w:tcBorders>
              <w:top w:val="single" w:sz="6" w:space="0" w:color="auto"/>
              <w:left w:val="nil"/>
              <w:bottom w:val="single" w:sz="6" w:space="0" w:color="auto"/>
              <w:right w:val="nil"/>
            </w:tcBorders>
          </w:tcPr>
          <w:p w14:paraId="13CC7109" w14:textId="499D12D6" w:rsidR="406FD2A0" w:rsidRDefault="406FD2A0" w:rsidP="00810B43">
            <w:pPr>
              <w:spacing w:after="0" w:line="360" w:lineRule="auto"/>
              <w:jc w:val="center"/>
            </w:pPr>
            <w:r w:rsidRPr="6EA28023">
              <w:rPr>
                <w:rFonts w:ascii="Calibri" w:eastAsia="Times New Roman" w:hAnsi="Calibri" w:cs="Calibri"/>
                <w:sz w:val="20"/>
                <w:szCs w:val="20"/>
              </w:rPr>
              <w:t>97.37</w:t>
            </w:r>
          </w:p>
        </w:tc>
        <w:tc>
          <w:tcPr>
            <w:tcW w:w="868" w:type="dxa"/>
            <w:tcBorders>
              <w:top w:val="single" w:sz="6" w:space="0" w:color="auto"/>
              <w:left w:val="nil"/>
              <w:bottom w:val="single" w:sz="6" w:space="0" w:color="auto"/>
              <w:right w:val="nil"/>
            </w:tcBorders>
          </w:tcPr>
          <w:p w14:paraId="7CEFD860" w14:textId="564A6EDD" w:rsidR="406FD2A0" w:rsidRDefault="406FD2A0" w:rsidP="00810B43">
            <w:pPr>
              <w:spacing w:after="0" w:line="360" w:lineRule="auto"/>
              <w:jc w:val="center"/>
            </w:pPr>
            <w:r w:rsidRPr="6EA28023">
              <w:rPr>
                <w:rFonts w:ascii="Calibri" w:eastAsia="Times New Roman" w:hAnsi="Calibri" w:cs="Calibri"/>
                <w:sz w:val="20"/>
                <w:szCs w:val="20"/>
              </w:rPr>
              <w:t>99.98</w:t>
            </w:r>
          </w:p>
        </w:tc>
      </w:tr>
      <w:tr w:rsidR="00D94E4A" w:rsidRPr="00D94E4A" w14:paraId="58F74C1D" w14:textId="77777777" w:rsidTr="05AA0B02">
        <w:trPr>
          <w:trHeight w:val="15"/>
        </w:trPr>
        <w:tc>
          <w:tcPr>
            <w:tcW w:w="945" w:type="dxa"/>
            <w:tcBorders>
              <w:top w:val="nil"/>
              <w:left w:val="nil"/>
              <w:bottom w:val="nil"/>
              <w:right w:val="nil"/>
            </w:tcBorders>
            <w:hideMark/>
          </w:tcPr>
          <w:p w14:paraId="5F380107"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LME0326</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028C5359"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LPN Snežnik Kočevska Reka </w:t>
            </w:r>
          </w:p>
        </w:tc>
        <w:tc>
          <w:tcPr>
            <w:tcW w:w="975" w:type="dxa"/>
            <w:tcBorders>
              <w:top w:val="nil"/>
              <w:left w:val="nil"/>
              <w:bottom w:val="nil"/>
              <w:right w:val="nil"/>
            </w:tcBorders>
            <w:hideMark/>
          </w:tcPr>
          <w:p w14:paraId="5C661CB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5468E98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45.549 </w:t>
            </w:r>
          </w:p>
        </w:tc>
        <w:tc>
          <w:tcPr>
            <w:tcW w:w="975" w:type="dxa"/>
            <w:tcBorders>
              <w:top w:val="nil"/>
              <w:left w:val="nil"/>
              <w:bottom w:val="nil"/>
              <w:right w:val="nil"/>
            </w:tcBorders>
            <w:hideMark/>
          </w:tcPr>
          <w:p w14:paraId="57D3EEB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14.806 </w:t>
            </w:r>
          </w:p>
        </w:tc>
        <w:tc>
          <w:tcPr>
            <w:tcW w:w="720" w:type="dxa"/>
            <w:tcBorders>
              <w:top w:val="nil"/>
              <w:left w:val="nil"/>
              <w:bottom w:val="nil"/>
              <w:right w:val="nil"/>
            </w:tcBorders>
          </w:tcPr>
          <w:p w14:paraId="66A8820B" w14:textId="3E5B622F" w:rsidR="7925C085" w:rsidRDefault="7925C085"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nil"/>
              <w:left w:val="nil"/>
              <w:bottom w:val="nil"/>
              <w:right w:val="nil"/>
            </w:tcBorders>
            <w:hideMark/>
          </w:tcPr>
          <w:p w14:paraId="7879699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Cc21 </w:t>
            </w:r>
          </w:p>
        </w:tc>
        <w:tc>
          <w:tcPr>
            <w:tcW w:w="780" w:type="dxa"/>
            <w:tcBorders>
              <w:top w:val="nil"/>
              <w:left w:val="nil"/>
              <w:bottom w:val="nil"/>
              <w:right w:val="nil"/>
            </w:tcBorders>
          </w:tcPr>
          <w:p w14:paraId="2F75FBF9" w14:textId="26ECB16D" w:rsidR="4BD6385B" w:rsidRDefault="4BD6385B" w:rsidP="00810B43">
            <w:pPr>
              <w:spacing w:after="0" w:line="360" w:lineRule="auto"/>
              <w:jc w:val="center"/>
            </w:pPr>
            <w:r w:rsidRPr="6EA28023">
              <w:rPr>
                <w:rFonts w:ascii="Calibri" w:eastAsia="Times New Roman" w:hAnsi="Calibri" w:cs="Calibri"/>
                <w:sz w:val="20"/>
                <w:szCs w:val="20"/>
              </w:rPr>
              <w:t>97.61</w:t>
            </w:r>
          </w:p>
        </w:tc>
        <w:tc>
          <w:tcPr>
            <w:tcW w:w="868" w:type="dxa"/>
            <w:tcBorders>
              <w:top w:val="nil"/>
              <w:left w:val="nil"/>
              <w:bottom w:val="nil"/>
              <w:right w:val="nil"/>
            </w:tcBorders>
          </w:tcPr>
          <w:p w14:paraId="77D6F2CD" w14:textId="7C3F3390" w:rsidR="4BD6385B" w:rsidRDefault="4BD6385B" w:rsidP="00810B43">
            <w:pPr>
              <w:spacing w:after="0" w:line="360" w:lineRule="auto"/>
              <w:jc w:val="center"/>
            </w:pPr>
            <w:r w:rsidRPr="6EA28023">
              <w:rPr>
                <w:rFonts w:ascii="Calibri" w:eastAsia="Times New Roman" w:hAnsi="Calibri" w:cs="Calibri"/>
                <w:sz w:val="20"/>
                <w:szCs w:val="20"/>
              </w:rPr>
              <w:t>99.72</w:t>
            </w:r>
          </w:p>
        </w:tc>
      </w:tr>
      <w:tr w:rsidR="00D94E4A" w:rsidRPr="00D94E4A" w14:paraId="699F633A" w14:textId="77777777" w:rsidTr="05AA0B02">
        <w:trPr>
          <w:trHeight w:val="15"/>
        </w:trPr>
        <w:tc>
          <w:tcPr>
            <w:tcW w:w="945" w:type="dxa"/>
            <w:tcBorders>
              <w:top w:val="single" w:sz="6" w:space="0" w:color="auto"/>
              <w:left w:val="nil"/>
              <w:bottom w:val="single" w:sz="6" w:space="0" w:color="auto"/>
              <w:right w:val="nil"/>
            </w:tcBorders>
            <w:hideMark/>
          </w:tcPr>
          <w:p w14:paraId="222FD917"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LME1466</w:t>
            </w:r>
            <w:r w:rsidRPr="05AA0B02">
              <w:rPr>
                <w:rFonts w:ascii="Calibri" w:eastAsia="Times New Roman" w:hAnsi="Calibri" w:cs="Calibri"/>
                <w:b/>
                <w:bCs/>
                <w:sz w:val="20"/>
                <w:szCs w:val="20"/>
              </w:rPr>
              <w:t> </w:t>
            </w:r>
          </w:p>
        </w:tc>
        <w:tc>
          <w:tcPr>
            <w:tcW w:w="1816" w:type="dxa"/>
            <w:tcBorders>
              <w:top w:val="single" w:sz="6" w:space="0" w:color="auto"/>
              <w:left w:val="nil"/>
              <w:bottom w:val="single" w:sz="6" w:space="0" w:color="auto"/>
              <w:right w:val="nil"/>
            </w:tcBorders>
            <w:hideMark/>
          </w:tcPr>
          <w:p w14:paraId="20A8180E"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LD Koper </w:t>
            </w:r>
          </w:p>
        </w:tc>
        <w:tc>
          <w:tcPr>
            <w:tcW w:w="975" w:type="dxa"/>
            <w:tcBorders>
              <w:top w:val="single" w:sz="6" w:space="0" w:color="auto"/>
              <w:left w:val="nil"/>
              <w:bottom w:val="single" w:sz="6" w:space="0" w:color="auto"/>
              <w:right w:val="nil"/>
            </w:tcBorders>
            <w:hideMark/>
          </w:tcPr>
          <w:p w14:paraId="6BAF9C9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4B18107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45.588 </w:t>
            </w:r>
          </w:p>
        </w:tc>
        <w:tc>
          <w:tcPr>
            <w:tcW w:w="975" w:type="dxa"/>
            <w:tcBorders>
              <w:top w:val="single" w:sz="6" w:space="0" w:color="auto"/>
              <w:left w:val="nil"/>
              <w:bottom w:val="single" w:sz="6" w:space="0" w:color="auto"/>
              <w:right w:val="nil"/>
            </w:tcBorders>
            <w:hideMark/>
          </w:tcPr>
          <w:p w14:paraId="753CB8E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13.729 </w:t>
            </w:r>
          </w:p>
        </w:tc>
        <w:tc>
          <w:tcPr>
            <w:tcW w:w="720" w:type="dxa"/>
            <w:tcBorders>
              <w:top w:val="single" w:sz="6" w:space="0" w:color="auto"/>
              <w:left w:val="nil"/>
              <w:bottom w:val="single" w:sz="6" w:space="0" w:color="auto"/>
              <w:right w:val="nil"/>
            </w:tcBorders>
          </w:tcPr>
          <w:p w14:paraId="60EB5C01" w14:textId="710FADA4" w:rsidR="42428CD4" w:rsidRDefault="42428CD4"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358EC35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Cc30 </w:t>
            </w:r>
          </w:p>
        </w:tc>
        <w:tc>
          <w:tcPr>
            <w:tcW w:w="780" w:type="dxa"/>
            <w:tcBorders>
              <w:top w:val="single" w:sz="6" w:space="0" w:color="auto"/>
              <w:left w:val="nil"/>
              <w:bottom w:val="single" w:sz="6" w:space="0" w:color="auto"/>
              <w:right w:val="nil"/>
            </w:tcBorders>
          </w:tcPr>
          <w:p w14:paraId="71C0DD06" w14:textId="7DAF88A1" w:rsidR="17C67130" w:rsidRDefault="17C67130" w:rsidP="00810B43">
            <w:pPr>
              <w:spacing w:after="0" w:line="360" w:lineRule="auto"/>
              <w:jc w:val="center"/>
            </w:pPr>
            <w:r w:rsidRPr="6EA28023">
              <w:rPr>
                <w:rFonts w:ascii="Calibri" w:eastAsia="Times New Roman" w:hAnsi="Calibri" w:cs="Calibri"/>
                <w:sz w:val="20"/>
                <w:szCs w:val="20"/>
              </w:rPr>
              <w:t>98.47</w:t>
            </w:r>
          </w:p>
        </w:tc>
        <w:tc>
          <w:tcPr>
            <w:tcW w:w="868" w:type="dxa"/>
            <w:tcBorders>
              <w:top w:val="single" w:sz="6" w:space="0" w:color="auto"/>
              <w:left w:val="nil"/>
              <w:bottom w:val="single" w:sz="6" w:space="0" w:color="auto"/>
              <w:right w:val="nil"/>
            </w:tcBorders>
          </w:tcPr>
          <w:p w14:paraId="5B991E28" w14:textId="41022187" w:rsidR="17C67130" w:rsidRDefault="17C67130" w:rsidP="00810B43">
            <w:pPr>
              <w:spacing w:after="0" w:line="360" w:lineRule="auto"/>
              <w:jc w:val="center"/>
            </w:pPr>
            <w:r w:rsidRPr="6EA28023">
              <w:rPr>
                <w:rFonts w:ascii="Calibri" w:eastAsia="Times New Roman" w:hAnsi="Calibri" w:cs="Calibri"/>
                <w:sz w:val="20"/>
                <w:szCs w:val="20"/>
              </w:rPr>
              <w:t>99.97</w:t>
            </w:r>
          </w:p>
        </w:tc>
      </w:tr>
      <w:tr w:rsidR="00D94E4A" w:rsidRPr="00D94E4A" w14:paraId="6F658298" w14:textId="77777777" w:rsidTr="05AA0B02">
        <w:trPr>
          <w:trHeight w:val="15"/>
        </w:trPr>
        <w:tc>
          <w:tcPr>
            <w:tcW w:w="945" w:type="dxa"/>
            <w:tcBorders>
              <w:top w:val="nil"/>
              <w:left w:val="nil"/>
              <w:bottom w:val="nil"/>
              <w:right w:val="nil"/>
            </w:tcBorders>
            <w:hideMark/>
          </w:tcPr>
          <w:p w14:paraId="22AE970B"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LME1467</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1EE534D9"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LD Koper </w:t>
            </w:r>
          </w:p>
        </w:tc>
        <w:tc>
          <w:tcPr>
            <w:tcW w:w="975" w:type="dxa"/>
            <w:tcBorders>
              <w:top w:val="nil"/>
              <w:left w:val="nil"/>
              <w:bottom w:val="nil"/>
              <w:right w:val="nil"/>
            </w:tcBorders>
            <w:hideMark/>
          </w:tcPr>
          <w:p w14:paraId="5A2936F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7A2F265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45.543 </w:t>
            </w:r>
          </w:p>
        </w:tc>
        <w:tc>
          <w:tcPr>
            <w:tcW w:w="975" w:type="dxa"/>
            <w:tcBorders>
              <w:top w:val="nil"/>
              <w:left w:val="nil"/>
              <w:bottom w:val="nil"/>
              <w:right w:val="nil"/>
            </w:tcBorders>
            <w:hideMark/>
          </w:tcPr>
          <w:p w14:paraId="7DDE5AF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13.730 </w:t>
            </w:r>
          </w:p>
        </w:tc>
        <w:tc>
          <w:tcPr>
            <w:tcW w:w="720" w:type="dxa"/>
            <w:tcBorders>
              <w:top w:val="nil"/>
              <w:left w:val="nil"/>
              <w:bottom w:val="nil"/>
              <w:right w:val="nil"/>
            </w:tcBorders>
          </w:tcPr>
          <w:p w14:paraId="25AE0227" w14:textId="19D89D5A" w:rsidR="2CA7975A" w:rsidRDefault="2CA7975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5655096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Cc30 </w:t>
            </w:r>
          </w:p>
        </w:tc>
        <w:tc>
          <w:tcPr>
            <w:tcW w:w="780" w:type="dxa"/>
            <w:tcBorders>
              <w:top w:val="nil"/>
              <w:left w:val="nil"/>
              <w:bottom w:val="nil"/>
              <w:right w:val="nil"/>
            </w:tcBorders>
          </w:tcPr>
          <w:p w14:paraId="1D484844" w14:textId="25EFDB94" w:rsidR="79C7E8D7" w:rsidRDefault="79C7E8D7" w:rsidP="00810B43">
            <w:pPr>
              <w:spacing w:after="0" w:line="360" w:lineRule="auto"/>
              <w:jc w:val="center"/>
            </w:pPr>
            <w:r w:rsidRPr="6EA28023">
              <w:rPr>
                <w:rFonts w:ascii="Calibri" w:eastAsia="Times New Roman" w:hAnsi="Calibri" w:cs="Calibri"/>
                <w:sz w:val="20"/>
                <w:szCs w:val="20"/>
              </w:rPr>
              <w:t>98.07</w:t>
            </w:r>
          </w:p>
        </w:tc>
        <w:tc>
          <w:tcPr>
            <w:tcW w:w="868" w:type="dxa"/>
            <w:tcBorders>
              <w:top w:val="nil"/>
              <w:left w:val="nil"/>
              <w:bottom w:val="nil"/>
              <w:right w:val="nil"/>
            </w:tcBorders>
          </w:tcPr>
          <w:p w14:paraId="3836E8DB" w14:textId="3810CD8D" w:rsidR="79C7E8D7" w:rsidRDefault="79C7E8D7" w:rsidP="00810B43">
            <w:pPr>
              <w:spacing w:after="0" w:line="360" w:lineRule="auto"/>
              <w:jc w:val="center"/>
            </w:pPr>
            <w:r w:rsidRPr="6EA28023">
              <w:rPr>
                <w:rFonts w:ascii="Calibri" w:eastAsia="Times New Roman" w:hAnsi="Calibri" w:cs="Calibri"/>
                <w:sz w:val="20"/>
                <w:szCs w:val="20"/>
              </w:rPr>
              <w:t>99.95</w:t>
            </w:r>
          </w:p>
        </w:tc>
      </w:tr>
      <w:tr w:rsidR="00D94E4A" w:rsidRPr="00D94E4A" w14:paraId="41608435" w14:textId="77777777" w:rsidTr="05AA0B02">
        <w:trPr>
          <w:trHeight w:val="15"/>
        </w:trPr>
        <w:tc>
          <w:tcPr>
            <w:tcW w:w="945" w:type="dxa"/>
            <w:tcBorders>
              <w:top w:val="single" w:sz="6" w:space="0" w:color="auto"/>
              <w:left w:val="nil"/>
              <w:bottom w:val="single" w:sz="6" w:space="0" w:color="auto"/>
              <w:right w:val="nil"/>
            </w:tcBorders>
            <w:hideMark/>
          </w:tcPr>
          <w:p w14:paraId="244FED0B"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LME1468</w:t>
            </w:r>
            <w:r w:rsidRPr="05AA0B02">
              <w:rPr>
                <w:rFonts w:ascii="Calibri" w:eastAsia="Times New Roman" w:hAnsi="Calibri" w:cs="Calibri"/>
                <w:b/>
                <w:bCs/>
                <w:sz w:val="20"/>
                <w:szCs w:val="20"/>
              </w:rPr>
              <w:t> </w:t>
            </w:r>
          </w:p>
        </w:tc>
        <w:tc>
          <w:tcPr>
            <w:tcW w:w="1816" w:type="dxa"/>
            <w:tcBorders>
              <w:top w:val="single" w:sz="6" w:space="0" w:color="auto"/>
              <w:left w:val="nil"/>
              <w:bottom w:val="single" w:sz="6" w:space="0" w:color="auto"/>
              <w:right w:val="nil"/>
            </w:tcBorders>
            <w:hideMark/>
          </w:tcPr>
          <w:p w14:paraId="29458129"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LD Koper </w:t>
            </w:r>
          </w:p>
        </w:tc>
        <w:tc>
          <w:tcPr>
            <w:tcW w:w="975" w:type="dxa"/>
            <w:tcBorders>
              <w:top w:val="single" w:sz="6" w:space="0" w:color="auto"/>
              <w:left w:val="nil"/>
              <w:bottom w:val="single" w:sz="6" w:space="0" w:color="auto"/>
              <w:right w:val="nil"/>
            </w:tcBorders>
            <w:hideMark/>
          </w:tcPr>
          <w:p w14:paraId="6A78C44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360ED57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45.588 </w:t>
            </w:r>
          </w:p>
        </w:tc>
        <w:tc>
          <w:tcPr>
            <w:tcW w:w="975" w:type="dxa"/>
            <w:tcBorders>
              <w:top w:val="single" w:sz="6" w:space="0" w:color="auto"/>
              <w:left w:val="nil"/>
              <w:bottom w:val="single" w:sz="6" w:space="0" w:color="auto"/>
              <w:right w:val="nil"/>
            </w:tcBorders>
            <w:hideMark/>
          </w:tcPr>
          <w:p w14:paraId="721F67B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13.729 </w:t>
            </w:r>
          </w:p>
        </w:tc>
        <w:tc>
          <w:tcPr>
            <w:tcW w:w="720" w:type="dxa"/>
            <w:tcBorders>
              <w:top w:val="single" w:sz="6" w:space="0" w:color="auto"/>
              <w:left w:val="nil"/>
              <w:bottom w:val="single" w:sz="6" w:space="0" w:color="auto"/>
              <w:right w:val="nil"/>
            </w:tcBorders>
          </w:tcPr>
          <w:p w14:paraId="166840E2" w14:textId="6AEDA378" w:rsidR="16D797D4" w:rsidRDefault="16D797D4"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39DA56C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Cc30 </w:t>
            </w:r>
          </w:p>
        </w:tc>
        <w:tc>
          <w:tcPr>
            <w:tcW w:w="780" w:type="dxa"/>
            <w:tcBorders>
              <w:top w:val="single" w:sz="6" w:space="0" w:color="auto"/>
              <w:left w:val="nil"/>
              <w:bottom w:val="single" w:sz="6" w:space="0" w:color="auto"/>
              <w:right w:val="nil"/>
            </w:tcBorders>
          </w:tcPr>
          <w:p w14:paraId="4C981547" w14:textId="7ABE7CCB" w:rsidR="4CE858C8" w:rsidRDefault="4CE858C8" w:rsidP="00810B43">
            <w:pPr>
              <w:spacing w:after="0" w:line="360" w:lineRule="auto"/>
              <w:jc w:val="center"/>
            </w:pPr>
            <w:r w:rsidRPr="6EA28023">
              <w:rPr>
                <w:rFonts w:ascii="Calibri" w:eastAsia="Times New Roman" w:hAnsi="Calibri" w:cs="Calibri"/>
                <w:sz w:val="20"/>
                <w:szCs w:val="20"/>
              </w:rPr>
              <w:t>98.07</w:t>
            </w:r>
          </w:p>
        </w:tc>
        <w:tc>
          <w:tcPr>
            <w:tcW w:w="868" w:type="dxa"/>
            <w:tcBorders>
              <w:top w:val="single" w:sz="6" w:space="0" w:color="auto"/>
              <w:left w:val="nil"/>
              <w:bottom w:val="single" w:sz="6" w:space="0" w:color="auto"/>
              <w:right w:val="nil"/>
            </w:tcBorders>
          </w:tcPr>
          <w:p w14:paraId="5976A084" w14:textId="4A49DA09" w:rsidR="4CE858C8" w:rsidRDefault="4CE858C8" w:rsidP="00810B43">
            <w:pPr>
              <w:spacing w:after="0" w:line="360" w:lineRule="auto"/>
              <w:jc w:val="center"/>
            </w:pPr>
            <w:r w:rsidRPr="6EA28023">
              <w:rPr>
                <w:rFonts w:ascii="Calibri" w:eastAsia="Times New Roman" w:hAnsi="Calibri" w:cs="Calibri"/>
                <w:sz w:val="20"/>
                <w:szCs w:val="20"/>
              </w:rPr>
              <w:t>99.96</w:t>
            </w:r>
          </w:p>
        </w:tc>
      </w:tr>
      <w:tr w:rsidR="00D94E4A" w:rsidRPr="00D94E4A" w14:paraId="2C2D126B" w14:textId="77777777" w:rsidTr="05AA0B02">
        <w:trPr>
          <w:trHeight w:val="15"/>
        </w:trPr>
        <w:tc>
          <w:tcPr>
            <w:tcW w:w="945" w:type="dxa"/>
            <w:tcBorders>
              <w:top w:val="nil"/>
              <w:left w:val="nil"/>
              <w:bottom w:val="nil"/>
              <w:right w:val="nil"/>
            </w:tcBorders>
            <w:hideMark/>
          </w:tcPr>
          <w:p w14:paraId="2EBCB727"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LME1469</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18CB1B1A" w14:textId="77777777" w:rsidR="00D94E4A" w:rsidRPr="00D94E4A" w:rsidRDefault="3373ED73" w:rsidP="00810B43">
            <w:pPr>
              <w:spacing w:after="0" w:line="360" w:lineRule="auto"/>
              <w:jc w:val="center"/>
              <w:textAlignment w:val="baseline"/>
              <w:rPr>
                <w:rFonts w:ascii="Times New Roman" w:eastAsia="Times New Roman" w:hAnsi="Times New Roman" w:cs="Times New Roman"/>
                <w:sz w:val="20"/>
                <w:szCs w:val="20"/>
              </w:rPr>
            </w:pPr>
            <w:r w:rsidRPr="05AA0B02">
              <w:rPr>
                <w:rFonts w:ascii="Calibri" w:eastAsia="Times New Roman" w:hAnsi="Calibri" w:cs="Calibri"/>
                <w:sz w:val="20"/>
                <w:szCs w:val="20"/>
              </w:rPr>
              <w:t>LD Koper </w:t>
            </w:r>
          </w:p>
        </w:tc>
        <w:tc>
          <w:tcPr>
            <w:tcW w:w="975" w:type="dxa"/>
            <w:tcBorders>
              <w:top w:val="nil"/>
              <w:left w:val="nil"/>
              <w:bottom w:val="nil"/>
              <w:right w:val="nil"/>
            </w:tcBorders>
            <w:hideMark/>
          </w:tcPr>
          <w:p w14:paraId="42DB764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7856819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45.561 </w:t>
            </w:r>
          </w:p>
        </w:tc>
        <w:tc>
          <w:tcPr>
            <w:tcW w:w="975" w:type="dxa"/>
            <w:tcBorders>
              <w:top w:val="nil"/>
              <w:left w:val="nil"/>
              <w:bottom w:val="nil"/>
              <w:right w:val="nil"/>
            </w:tcBorders>
            <w:hideMark/>
          </w:tcPr>
          <w:p w14:paraId="29B5CC2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13.781 </w:t>
            </w:r>
          </w:p>
        </w:tc>
        <w:tc>
          <w:tcPr>
            <w:tcW w:w="720" w:type="dxa"/>
            <w:tcBorders>
              <w:top w:val="nil"/>
              <w:left w:val="nil"/>
              <w:bottom w:val="nil"/>
              <w:right w:val="nil"/>
            </w:tcBorders>
          </w:tcPr>
          <w:p w14:paraId="5C4E8C02" w14:textId="797835EB" w:rsidR="3C52C2EE" w:rsidRDefault="3C52C2EE"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3E66CA3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Cc37 </w:t>
            </w:r>
          </w:p>
        </w:tc>
        <w:tc>
          <w:tcPr>
            <w:tcW w:w="780" w:type="dxa"/>
            <w:tcBorders>
              <w:top w:val="nil"/>
              <w:left w:val="nil"/>
              <w:bottom w:val="nil"/>
              <w:right w:val="nil"/>
            </w:tcBorders>
          </w:tcPr>
          <w:p w14:paraId="32084B9E" w14:textId="0E6E7BD8" w:rsidR="7E010A6A" w:rsidRDefault="7E010A6A" w:rsidP="00810B43">
            <w:pPr>
              <w:spacing w:after="0" w:line="360" w:lineRule="auto"/>
              <w:jc w:val="center"/>
            </w:pPr>
            <w:r w:rsidRPr="6EA28023">
              <w:rPr>
                <w:rFonts w:ascii="Calibri" w:eastAsia="Times New Roman" w:hAnsi="Calibri" w:cs="Calibri"/>
                <w:sz w:val="20"/>
                <w:szCs w:val="20"/>
              </w:rPr>
              <w:t>97.93</w:t>
            </w:r>
          </w:p>
        </w:tc>
        <w:tc>
          <w:tcPr>
            <w:tcW w:w="868" w:type="dxa"/>
            <w:tcBorders>
              <w:top w:val="nil"/>
              <w:left w:val="nil"/>
              <w:bottom w:val="nil"/>
              <w:right w:val="nil"/>
            </w:tcBorders>
          </w:tcPr>
          <w:p w14:paraId="20C7CD4D" w14:textId="586651E1" w:rsidR="7E010A6A" w:rsidRDefault="7E010A6A" w:rsidP="00810B43">
            <w:pPr>
              <w:spacing w:after="0" w:line="360" w:lineRule="auto"/>
              <w:jc w:val="center"/>
            </w:pPr>
            <w:r w:rsidRPr="6EA28023">
              <w:rPr>
                <w:rFonts w:ascii="Calibri" w:eastAsia="Times New Roman" w:hAnsi="Calibri" w:cs="Calibri"/>
                <w:sz w:val="20"/>
                <w:szCs w:val="20"/>
              </w:rPr>
              <w:t>99.96</w:t>
            </w:r>
          </w:p>
        </w:tc>
      </w:tr>
      <w:tr w:rsidR="00D94E4A" w:rsidRPr="00D94E4A" w14:paraId="1FD1CE1D" w14:textId="77777777" w:rsidTr="05AA0B02">
        <w:trPr>
          <w:trHeight w:val="15"/>
        </w:trPr>
        <w:tc>
          <w:tcPr>
            <w:tcW w:w="945" w:type="dxa"/>
            <w:tcBorders>
              <w:top w:val="single" w:sz="6" w:space="0" w:color="auto"/>
              <w:left w:val="nil"/>
              <w:bottom w:val="single" w:sz="6" w:space="0" w:color="auto"/>
              <w:right w:val="nil"/>
            </w:tcBorders>
            <w:hideMark/>
          </w:tcPr>
          <w:p w14:paraId="58285C2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LME6127</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1F64105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Oljka (Veliki Vrh) </w:t>
            </w:r>
          </w:p>
        </w:tc>
        <w:tc>
          <w:tcPr>
            <w:tcW w:w="975" w:type="dxa"/>
            <w:tcBorders>
              <w:top w:val="single" w:sz="6" w:space="0" w:color="auto"/>
              <w:left w:val="nil"/>
              <w:bottom w:val="single" w:sz="6" w:space="0" w:color="auto"/>
              <w:right w:val="nil"/>
            </w:tcBorders>
            <w:hideMark/>
          </w:tcPr>
          <w:p w14:paraId="5CD4DBE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6D064E5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46.316 </w:t>
            </w:r>
          </w:p>
        </w:tc>
        <w:tc>
          <w:tcPr>
            <w:tcW w:w="975" w:type="dxa"/>
            <w:tcBorders>
              <w:top w:val="single" w:sz="6" w:space="0" w:color="auto"/>
              <w:left w:val="nil"/>
              <w:bottom w:val="single" w:sz="6" w:space="0" w:color="auto"/>
              <w:right w:val="nil"/>
            </w:tcBorders>
            <w:hideMark/>
          </w:tcPr>
          <w:p w14:paraId="25F85CB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15.060 </w:t>
            </w:r>
          </w:p>
        </w:tc>
        <w:tc>
          <w:tcPr>
            <w:tcW w:w="720" w:type="dxa"/>
            <w:tcBorders>
              <w:top w:val="single" w:sz="6" w:space="0" w:color="auto"/>
              <w:left w:val="nil"/>
              <w:bottom w:val="single" w:sz="6" w:space="0" w:color="auto"/>
              <w:right w:val="nil"/>
            </w:tcBorders>
          </w:tcPr>
          <w:p w14:paraId="6FA52597" w14:textId="1EFC67A8" w:rsidR="2FA66CDF" w:rsidRDefault="2FA66CDF"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440A7F5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Cc32 </w:t>
            </w:r>
          </w:p>
        </w:tc>
        <w:tc>
          <w:tcPr>
            <w:tcW w:w="780" w:type="dxa"/>
            <w:tcBorders>
              <w:top w:val="single" w:sz="6" w:space="0" w:color="auto"/>
              <w:left w:val="nil"/>
              <w:bottom w:val="single" w:sz="6" w:space="0" w:color="auto"/>
              <w:right w:val="nil"/>
            </w:tcBorders>
          </w:tcPr>
          <w:p w14:paraId="023FDCF2" w14:textId="5D2235F9" w:rsidR="17B49A05" w:rsidRDefault="17B49A05" w:rsidP="00810B43">
            <w:pPr>
              <w:spacing w:after="0" w:line="360" w:lineRule="auto"/>
              <w:jc w:val="center"/>
            </w:pPr>
            <w:r w:rsidRPr="6EA28023">
              <w:rPr>
                <w:rFonts w:ascii="Calibri" w:eastAsia="Times New Roman" w:hAnsi="Calibri" w:cs="Calibri"/>
                <w:sz w:val="20"/>
                <w:szCs w:val="20"/>
              </w:rPr>
              <w:t>96.59</w:t>
            </w:r>
          </w:p>
        </w:tc>
        <w:tc>
          <w:tcPr>
            <w:tcW w:w="868" w:type="dxa"/>
            <w:tcBorders>
              <w:top w:val="single" w:sz="6" w:space="0" w:color="auto"/>
              <w:left w:val="nil"/>
              <w:bottom w:val="single" w:sz="6" w:space="0" w:color="auto"/>
              <w:right w:val="nil"/>
            </w:tcBorders>
          </w:tcPr>
          <w:p w14:paraId="3459D746" w14:textId="336F08B3" w:rsidR="17B49A05" w:rsidRDefault="17B49A05" w:rsidP="00810B43">
            <w:pPr>
              <w:spacing w:after="0" w:line="360" w:lineRule="auto"/>
              <w:jc w:val="center"/>
            </w:pPr>
            <w:r w:rsidRPr="6EA28023">
              <w:rPr>
                <w:rFonts w:ascii="Calibri" w:eastAsia="Times New Roman" w:hAnsi="Calibri" w:cs="Calibri"/>
                <w:sz w:val="20"/>
                <w:szCs w:val="20"/>
              </w:rPr>
              <w:t>99.95</w:t>
            </w:r>
          </w:p>
        </w:tc>
      </w:tr>
      <w:tr w:rsidR="00D94E4A" w:rsidRPr="00D94E4A" w14:paraId="6C5B6524" w14:textId="77777777" w:rsidTr="05AA0B02">
        <w:trPr>
          <w:trHeight w:val="15"/>
        </w:trPr>
        <w:tc>
          <w:tcPr>
            <w:tcW w:w="945" w:type="dxa"/>
            <w:tcBorders>
              <w:top w:val="nil"/>
              <w:left w:val="nil"/>
              <w:bottom w:val="nil"/>
              <w:right w:val="nil"/>
            </w:tcBorders>
            <w:hideMark/>
          </w:tcPr>
          <w:p w14:paraId="4EDCF1F8"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LME1474</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0D3BA33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Triglav National Park </w:t>
            </w:r>
          </w:p>
        </w:tc>
        <w:tc>
          <w:tcPr>
            <w:tcW w:w="975" w:type="dxa"/>
            <w:tcBorders>
              <w:top w:val="nil"/>
              <w:left w:val="nil"/>
              <w:bottom w:val="nil"/>
              <w:right w:val="nil"/>
            </w:tcBorders>
            <w:hideMark/>
          </w:tcPr>
          <w:p w14:paraId="43F152F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1C07B8D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46.363 </w:t>
            </w:r>
          </w:p>
        </w:tc>
        <w:tc>
          <w:tcPr>
            <w:tcW w:w="975" w:type="dxa"/>
            <w:tcBorders>
              <w:top w:val="nil"/>
              <w:left w:val="nil"/>
              <w:bottom w:val="nil"/>
              <w:right w:val="nil"/>
            </w:tcBorders>
            <w:hideMark/>
          </w:tcPr>
          <w:p w14:paraId="6F4B39B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13.808 </w:t>
            </w:r>
          </w:p>
        </w:tc>
        <w:tc>
          <w:tcPr>
            <w:tcW w:w="720" w:type="dxa"/>
            <w:tcBorders>
              <w:top w:val="nil"/>
              <w:left w:val="nil"/>
              <w:bottom w:val="nil"/>
              <w:right w:val="nil"/>
            </w:tcBorders>
          </w:tcPr>
          <w:p w14:paraId="3569EA57" w14:textId="0986D3F6" w:rsidR="23403303" w:rsidRDefault="23403303"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33F310D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Cc26 </w:t>
            </w:r>
          </w:p>
        </w:tc>
        <w:tc>
          <w:tcPr>
            <w:tcW w:w="780" w:type="dxa"/>
            <w:tcBorders>
              <w:top w:val="nil"/>
              <w:left w:val="nil"/>
              <w:bottom w:val="nil"/>
              <w:right w:val="nil"/>
            </w:tcBorders>
          </w:tcPr>
          <w:p w14:paraId="79BAA628" w14:textId="04F03315" w:rsidR="74457573" w:rsidRDefault="74457573" w:rsidP="00810B43">
            <w:pPr>
              <w:spacing w:after="0" w:line="360" w:lineRule="auto"/>
              <w:jc w:val="center"/>
            </w:pPr>
            <w:r w:rsidRPr="6EA28023">
              <w:rPr>
                <w:rFonts w:ascii="Calibri" w:eastAsia="Times New Roman" w:hAnsi="Calibri" w:cs="Calibri"/>
                <w:sz w:val="20"/>
                <w:szCs w:val="20"/>
              </w:rPr>
              <w:t>97.31</w:t>
            </w:r>
          </w:p>
        </w:tc>
        <w:tc>
          <w:tcPr>
            <w:tcW w:w="868" w:type="dxa"/>
            <w:tcBorders>
              <w:top w:val="nil"/>
              <w:left w:val="nil"/>
              <w:bottom w:val="nil"/>
              <w:right w:val="nil"/>
            </w:tcBorders>
          </w:tcPr>
          <w:p w14:paraId="3E11D013" w14:textId="2ADB78B0" w:rsidR="74457573" w:rsidRDefault="74457573" w:rsidP="00810B43">
            <w:pPr>
              <w:spacing w:after="0" w:line="360" w:lineRule="auto"/>
              <w:jc w:val="center"/>
            </w:pPr>
            <w:r w:rsidRPr="6EA28023">
              <w:rPr>
                <w:rFonts w:ascii="Calibri" w:eastAsia="Times New Roman" w:hAnsi="Calibri" w:cs="Calibri"/>
                <w:sz w:val="20"/>
                <w:szCs w:val="20"/>
              </w:rPr>
              <w:t>99.98</w:t>
            </w:r>
          </w:p>
        </w:tc>
      </w:tr>
      <w:tr w:rsidR="00D94E4A" w:rsidRPr="00D94E4A" w14:paraId="010290DA" w14:textId="77777777" w:rsidTr="05AA0B02">
        <w:trPr>
          <w:trHeight w:val="15"/>
        </w:trPr>
        <w:tc>
          <w:tcPr>
            <w:tcW w:w="945" w:type="dxa"/>
            <w:tcBorders>
              <w:top w:val="single" w:sz="6" w:space="0" w:color="auto"/>
              <w:left w:val="nil"/>
              <w:bottom w:val="single" w:sz="6" w:space="0" w:color="auto"/>
              <w:right w:val="nil"/>
            </w:tcBorders>
            <w:hideMark/>
          </w:tcPr>
          <w:p w14:paraId="09440D25"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LME1475</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12B8E9A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Triglav National Park </w:t>
            </w:r>
          </w:p>
        </w:tc>
        <w:tc>
          <w:tcPr>
            <w:tcW w:w="975" w:type="dxa"/>
            <w:tcBorders>
              <w:top w:val="single" w:sz="6" w:space="0" w:color="auto"/>
              <w:left w:val="nil"/>
              <w:bottom w:val="single" w:sz="6" w:space="0" w:color="auto"/>
              <w:right w:val="nil"/>
            </w:tcBorders>
            <w:hideMark/>
          </w:tcPr>
          <w:p w14:paraId="5AE99C9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4F2A1C2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46.363 </w:t>
            </w:r>
          </w:p>
        </w:tc>
        <w:tc>
          <w:tcPr>
            <w:tcW w:w="975" w:type="dxa"/>
            <w:tcBorders>
              <w:top w:val="single" w:sz="6" w:space="0" w:color="auto"/>
              <w:left w:val="nil"/>
              <w:bottom w:val="single" w:sz="6" w:space="0" w:color="auto"/>
              <w:right w:val="nil"/>
            </w:tcBorders>
            <w:hideMark/>
          </w:tcPr>
          <w:p w14:paraId="1D8724A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13.808 </w:t>
            </w:r>
          </w:p>
        </w:tc>
        <w:tc>
          <w:tcPr>
            <w:tcW w:w="720" w:type="dxa"/>
            <w:tcBorders>
              <w:top w:val="single" w:sz="6" w:space="0" w:color="auto"/>
              <w:left w:val="nil"/>
              <w:bottom w:val="single" w:sz="6" w:space="0" w:color="auto"/>
              <w:right w:val="nil"/>
            </w:tcBorders>
          </w:tcPr>
          <w:p w14:paraId="120ADE7F" w14:textId="466BA4D9" w:rsidR="3FF6CC4E" w:rsidRDefault="3FF6CC4E"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64966A7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Cc31 </w:t>
            </w:r>
          </w:p>
        </w:tc>
        <w:tc>
          <w:tcPr>
            <w:tcW w:w="780" w:type="dxa"/>
            <w:tcBorders>
              <w:top w:val="single" w:sz="6" w:space="0" w:color="auto"/>
              <w:left w:val="nil"/>
              <w:bottom w:val="single" w:sz="6" w:space="0" w:color="auto"/>
              <w:right w:val="nil"/>
            </w:tcBorders>
          </w:tcPr>
          <w:p w14:paraId="37D11E07" w14:textId="32FB2643" w:rsidR="6B2E2BF6" w:rsidRDefault="6B2E2BF6" w:rsidP="00810B43">
            <w:pPr>
              <w:spacing w:after="0" w:line="360" w:lineRule="auto"/>
              <w:jc w:val="center"/>
            </w:pPr>
            <w:r w:rsidRPr="6EA28023">
              <w:rPr>
                <w:rFonts w:ascii="Calibri" w:eastAsia="Times New Roman" w:hAnsi="Calibri" w:cs="Calibri"/>
                <w:sz w:val="20"/>
                <w:szCs w:val="20"/>
              </w:rPr>
              <w:t>97.53</w:t>
            </w:r>
          </w:p>
        </w:tc>
        <w:tc>
          <w:tcPr>
            <w:tcW w:w="868" w:type="dxa"/>
            <w:tcBorders>
              <w:top w:val="single" w:sz="6" w:space="0" w:color="auto"/>
              <w:left w:val="nil"/>
              <w:bottom w:val="single" w:sz="6" w:space="0" w:color="auto"/>
              <w:right w:val="nil"/>
            </w:tcBorders>
          </w:tcPr>
          <w:p w14:paraId="7F919683" w14:textId="6614E5D4" w:rsidR="6B2E2BF6" w:rsidRDefault="6B2E2BF6" w:rsidP="00810B43">
            <w:pPr>
              <w:spacing w:after="0" w:line="360" w:lineRule="auto"/>
              <w:jc w:val="center"/>
            </w:pPr>
            <w:r w:rsidRPr="6EA28023">
              <w:rPr>
                <w:rFonts w:ascii="Calibri" w:eastAsia="Times New Roman" w:hAnsi="Calibri" w:cs="Calibri"/>
                <w:sz w:val="20"/>
                <w:szCs w:val="20"/>
              </w:rPr>
              <w:t>99.97</w:t>
            </w:r>
          </w:p>
        </w:tc>
      </w:tr>
      <w:tr w:rsidR="00D94E4A" w:rsidRPr="00D94E4A" w14:paraId="264EE370" w14:textId="77777777" w:rsidTr="05AA0B02">
        <w:trPr>
          <w:trHeight w:val="15"/>
        </w:trPr>
        <w:tc>
          <w:tcPr>
            <w:tcW w:w="945" w:type="dxa"/>
            <w:tcBorders>
              <w:top w:val="nil"/>
              <w:left w:val="nil"/>
              <w:bottom w:val="nil"/>
              <w:right w:val="nil"/>
            </w:tcBorders>
            <w:hideMark/>
          </w:tcPr>
          <w:p w14:paraId="5A7BB15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LME1476</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5650498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Triglav National Park </w:t>
            </w:r>
          </w:p>
        </w:tc>
        <w:tc>
          <w:tcPr>
            <w:tcW w:w="975" w:type="dxa"/>
            <w:tcBorders>
              <w:top w:val="nil"/>
              <w:left w:val="nil"/>
              <w:bottom w:val="nil"/>
              <w:right w:val="nil"/>
            </w:tcBorders>
            <w:hideMark/>
          </w:tcPr>
          <w:p w14:paraId="61209D7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3B45187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46.363 </w:t>
            </w:r>
          </w:p>
        </w:tc>
        <w:tc>
          <w:tcPr>
            <w:tcW w:w="975" w:type="dxa"/>
            <w:tcBorders>
              <w:top w:val="nil"/>
              <w:left w:val="nil"/>
              <w:bottom w:val="nil"/>
              <w:right w:val="nil"/>
            </w:tcBorders>
            <w:hideMark/>
          </w:tcPr>
          <w:p w14:paraId="64C8AFA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13.808 </w:t>
            </w:r>
          </w:p>
        </w:tc>
        <w:tc>
          <w:tcPr>
            <w:tcW w:w="720" w:type="dxa"/>
            <w:tcBorders>
              <w:top w:val="nil"/>
              <w:left w:val="nil"/>
              <w:bottom w:val="nil"/>
              <w:right w:val="nil"/>
            </w:tcBorders>
          </w:tcPr>
          <w:p w14:paraId="1AD186E2" w14:textId="4A5A4594" w:rsidR="5F2FB9A5" w:rsidRDefault="5F2FB9A5"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020851E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Cc31 </w:t>
            </w:r>
          </w:p>
        </w:tc>
        <w:tc>
          <w:tcPr>
            <w:tcW w:w="780" w:type="dxa"/>
            <w:tcBorders>
              <w:top w:val="nil"/>
              <w:left w:val="nil"/>
              <w:bottom w:val="nil"/>
              <w:right w:val="nil"/>
            </w:tcBorders>
          </w:tcPr>
          <w:p w14:paraId="21184D42" w14:textId="14F95B94" w:rsidR="2C43EF3B" w:rsidRDefault="2C43EF3B" w:rsidP="00810B43">
            <w:pPr>
              <w:spacing w:after="0" w:line="360" w:lineRule="auto"/>
              <w:jc w:val="center"/>
            </w:pPr>
            <w:r w:rsidRPr="6EA28023">
              <w:rPr>
                <w:rFonts w:ascii="Calibri" w:eastAsia="Times New Roman" w:hAnsi="Calibri" w:cs="Calibri"/>
                <w:sz w:val="20"/>
                <w:szCs w:val="20"/>
              </w:rPr>
              <w:t>97.49</w:t>
            </w:r>
          </w:p>
        </w:tc>
        <w:tc>
          <w:tcPr>
            <w:tcW w:w="868" w:type="dxa"/>
            <w:tcBorders>
              <w:top w:val="nil"/>
              <w:left w:val="nil"/>
              <w:bottom w:val="nil"/>
              <w:right w:val="nil"/>
            </w:tcBorders>
          </w:tcPr>
          <w:p w14:paraId="156F8075" w14:textId="6DD2BAEE" w:rsidR="2C43EF3B" w:rsidRDefault="2C43EF3B" w:rsidP="00810B43">
            <w:pPr>
              <w:spacing w:after="0" w:line="360" w:lineRule="auto"/>
              <w:jc w:val="center"/>
            </w:pPr>
            <w:r w:rsidRPr="6EA28023">
              <w:rPr>
                <w:rFonts w:ascii="Calibri" w:eastAsia="Times New Roman" w:hAnsi="Calibri" w:cs="Calibri"/>
                <w:sz w:val="20"/>
                <w:szCs w:val="20"/>
              </w:rPr>
              <w:t>99.97</w:t>
            </w:r>
          </w:p>
        </w:tc>
      </w:tr>
      <w:tr w:rsidR="00D94E4A" w:rsidRPr="00D94E4A" w14:paraId="34E8C4AB" w14:textId="77777777" w:rsidTr="05AA0B02">
        <w:trPr>
          <w:trHeight w:val="15"/>
        </w:trPr>
        <w:tc>
          <w:tcPr>
            <w:tcW w:w="945" w:type="dxa"/>
            <w:tcBorders>
              <w:top w:val="single" w:sz="6" w:space="0" w:color="auto"/>
              <w:left w:val="nil"/>
              <w:bottom w:val="single" w:sz="6" w:space="0" w:color="auto"/>
              <w:right w:val="nil"/>
            </w:tcBorders>
            <w:hideMark/>
          </w:tcPr>
          <w:p w14:paraId="3B77FDF4"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LME1478</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0556515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Triglav National Park </w:t>
            </w:r>
          </w:p>
        </w:tc>
        <w:tc>
          <w:tcPr>
            <w:tcW w:w="975" w:type="dxa"/>
            <w:tcBorders>
              <w:top w:val="single" w:sz="6" w:space="0" w:color="auto"/>
              <w:left w:val="nil"/>
              <w:bottom w:val="single" w:sz="6" w:space="0" w:color="auto"/>
              <w:right w:val="nil"/>
            </w:tcBorders>
            <w:hideMark/>
          </w:tcPr>
          <w:p w14:paraId="5B7A0B1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7408E89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46.363 </w:t>
            </w:r>
          </w:p>
        </w:tc>
        <w:tc>
          <w:tcPr>
            <w:tcW w:w="975" w:type="dxa"/>
            <w:tcBorders>
              <w:top w:val="single" w:sz="6" w:space="0" w:color="auto"/>
              <w:left w:val="nil"/>
              <w:bottom w:val="single" w:sz="6" w:space="0" w:color="auto"/>
              <w:right w:val="nil"/>
            </w:tcBorders>
            <w:hideMark/>
          </w:tcPr>
          <w:p w14:paraId="14D0DF2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13.808 </w:t>
            </w:r>
          </w:p>
        </w:tc>
        <w:tc>
          <w:tcPr>
            <w:tcW w:w="720" w:type="dxa"/>
            <w:tcBorders>
              <w:top w:val="single" w:sz="6" w:space="0" w:color="auto"/>
              <w:left w:val="nil"/>
              <w:bottom w:val="single" w:sz="6" w:space="0" w:color="auto"/>
              <w:right w:val="nil"/>
            </w:tcBorders>
          </w:tcPr>
          <w:p w14:paraId="6769A0D4" w14:textId="178B5B69" w:rsidR="61CBAB25" w:rsidRDefault="61CBAB25"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2C0C8D7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Cc38 </w:t>
            </w:r>
          </w:p>
        </w:tc>
        <w:tc>
          <w:tcPr>
            <w:tcW w:w="780" w:type="dxa"/>
            <w:tcBorders>
              <w:top w:val="single" w:sz="6" w:space="0" w:color="auto"/>
              <w:left w:val="nil"/>
              <w:bottom w:val="single" w:sz="6" w:space="0" w:color="auto"/>
              <w:right w:val="nil"/>
            </w:tcBorders>
          </w:tcPr>
          <w:p w14:paraId="1C5257D6" w14:textId="4DB63EAA" w:rsidR="47C85618" w:rsidRDefault="47C85618" w:rsidP="00810B43">
            <w:pPr>
              <w:spacing w:after="0" w:line="360" w:lineRule="auto"/>
              <w:jc w:val="center"/>
            </w:pPr>
            <w:r w:rsidRPr="6EA28023">
              <w:rPr>
                <w:rFonts w:ascii="Calibri" w:eastAsia="Times New Roman" w:hAnsi="Calibri" w:cs="Calibri"/>
                <w:sz w:val="20"/>
                <w:szCs w:val="20"/>
              </w:rPr>
              <w:t>97.15</w:t>
            </w:r>
          </w:p>
        </w:tc>
        <w:tc>
          <w:tcPr>
            <w:tcW w:w="868" w:type="dxa"/>
            <w:tcBorders>
              <w:top w:val="single" w:sz="6" w:space="0" w:color="auto"/>
              <w:left w:val="nil"/>
              <w:bottom w:val="single" w:sz="6" w:space="0" w:color="auto"/>
              <w:right w:val="nil"/>
            </w:tcBorders>
          </w:tcPr>
          <w:p w14:paraId="4B29229C" w14:textId="37BD8EF7" w:rsidR="47C85618" w:rsidRDefault="47C85618" w:rsidP="00810B43">
            <w:pPr>
              <w:spacing w:after="0" w:line="360" w:lineRule="auto"/>
              <w:jc w:val="center"/>
            </w:pPr>
            <w:r w:rsidRPr="6EA28023">
              <w:rPr>
                <w:rFonts w:ascii="Calibri" w:eastAsia="Times New Roman" w:hAnsi="Calibri" w:cs="Calibri"/>
                <w:sz w:val="20"/>
                <w:szCs w:val="20"/>
              </w:rPr>
              <w:t>99.97</w:t>
            </w:r>
          </w:p>
        </w:tc>
      </w:tr>
      <w:tr w:rsidR="00D94E4A" w:rsidRPr="00D94E4A" w14:paraId="343FDB5C" w14:textId="77777777" w:rsidTr="05AA0B02">
        <w:trPr>
          <w:trHeight w:val="15"/>
        </w:trPr>
        <w:tc>
          <w:tcPr>
            <w:tcW w:w="945" w:type="dxa"/>
            <w:tcBorders>
              <w:top w:val="nil"/>
              <w:left w:val="nil"/>
              <w:bottom w:val="nil"/>
              <w:right w:val="nil"/>
            </w:tcBorders>
            <w:hideMark/>
          </w:tcPr>
          <w:p w14:paraId="60CDB500"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LME1479</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4EA5BBE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Triglav National Park </w:t>
            </w:r>
          </w:p>
        </w:tc>
        <w:tc>
          <w:tcPr>
            <w:tcW w:w="975" w:type="dxa"/>
            <w:tcBorders>
              <w:top w:val="nil"/>
              <w:left w:val="nil"/>
              <w:bottom w:val="nil"/>
              <w:right w:val="nil"/>
            </w:tcBorders>
            <w:hideMark/>
          </w:tcPr>
          <w:p w14:paraId="4725A2B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09E1447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46.363 </w:t>
            </w:r>
          </w:p>
        </w:tc>
        <w:tc>
          <w:tcPr>
            <w:tcW w:w="975" w:type="dxa"/>
            <w:tcBorders>
              <w:top w:val="nil"/>
              <w:left w:val="nil"/>
              <w:bottom w:val="nil"/>
              <w:right w:val="nil"/>
            </w:tcBorders>
            <w:hideMark/>
          </w:tcPr>
          <w:p w14:paraId="220C633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13.808 </w:t>
            </w:r>
          </w:p>
        </w:tc>
        <w:tc>
          <w:tcPr>
            <w:tcW w:w="720" w:type="dxa"/>
            <w:tcBorders>
              <w:top w:val="nil"/>
              <w:left w:val="nil"/>
              <w:bottom w:val="nil"/>
              <w:right w:val="nil"/>
            </w:tcBorders>
          </w:tcPr>
          <w:p w14:paraId="0D477971" w14:textId="42FCA77E" w:rsidR="2C5FDF5A" w:rsidRDefault="2C5FDF5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50473AF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Cc31 </w:t>
            </w:r>
          </w:p>
        </w:tc>
        <w:tc>
          <w:tcPr>
            <w:tcW w:w="780" w:type="dxa"/>
            <w:tcBorders>
              <w:top w:val="nil"/>
              <w:left w:val="nil"/>
              <w:bottom w:val="nil"/>
              <w:right w:val="nil"/>
            </w:tcBorders>
          </w:tcPr>
          <w:p w14:paraId="34E3AA30" w14:textId="1C74F186" w:rsidR="2A690835" w:rsidRDefault="2A690835" w:rsidP="00810B43">
            <w:pPr>
              <w:spacing w:after="0" w:line="360" w:lineRule="auto"/>
              <w:jc w:val="center"/>
            </w:pPr>
            <w:r w:rsidRPr="6EA28023">
              <w:rPr>
                <w:rFonts w:ascii="Calibri" w:eastAsia="Times New Roman" w:hAnsi="Calibri" w:cs="Calibri"/>
                <w:sz w:val="20"/>
                <w:szCs w:val="20"/>
              </w:rPr>
              <w:t>97.87</w:t>
            </w:r>
          </w:p>
        </w:tc>
        <w:tc>
          <w:tcPr>
            <w:tcW w:w="868" w:type="dxa"/>
            <w:tcBorders>
              <w:top w:val="nil"/>
              <w:left w:val="nil"/>
              <w:bottom w:val="nil"/>
              <w:right w:val="nil"/>
            </w:tcBorders>
          </w:tcPr>
          <w:p w14:paraId="442923A8" w14:textId="0A04BFCF" w:rsidR="2A690835" w:rsidRDefault="2A690835" w:rsidP="00810B43">
            <w:pPr>
              <w:spacing w:after="0" w:line="360" w:lineRule="auto"/>
              <w:jc w:val="center"/>
            </w:pPr>
            <w:r w:rsidRPr="6EA28023">
              <w:rPr>
                <w:rFonts w:ascii="Calibri" w:eastAsia="Times New Roman" w:hAnsi="Calibri" w:cs="Calibri"/>
                <w:sz w:val="20"/>
                <w:szCs w:val="20"/>
              </w:rPr>
              <w:t>99.98</w:t>
            </w:r>
          </w:p>
        </w:tc>
      </w:tr>
      <w:tr w:rsidR="00D94E4A" w:rsidRPr="00D94E4A" w14:paraId="3BDB28E3" w14:textId="77777777" w:rsidTr="05AA0B02">
        <w:trPr>
          <w:trHeight w:val="15"/>
        </w:trPr>
        <w:tc>
          <w:tcPr>
            <w:tcW w:w="945" w:type="dxa"/>
            <w:tcBorders>
              <w:top w:val="single" w:sz="6" w:space="0" w:color="auto"/>
              <w:left w:val="nil"/>
              <w:bottom w:val="single" w:sz="6" w:space="0" w:color="auto"/>
              <w:right w:val="nil"/>
            </w:tcBorders>
            <w:hideMark/>
          </w:tcPr>
          <w:p w14:paraId="10CF1D22"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LME6129</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749D6A7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Oljka </w:t>
            </w:r>
          </w:p>
        </w:tc>
        <w:tc>
          <w:tcPr>
            <w:tcW w:w="975" w:type="dxa"/>
            <w:tcBorders>
              <w:top w:val="single" w:sz="6" w:space="0" w:color="auto"/>
              <w:left w:val="nil"/>
              <w:bottom w:val="single" w:sz="6" w:space="0" w:color="auto"/>
              <w:right w:val="nil"/>
            </w:tcBorders>
            <w:hideMark/>
          </w:tcPr>
          <w:p w14:paraId="560AD55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78A635C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46.316 </w:t>
            </w:r>
          </w:p>
        </w:tc>
        <w:tc>
          <w:tcPr>
            <w:tcW w:w="975" w:type="dxa"/>
            <w:tcBorders>
              <w:top w:val="single" w:sz="6" w:space="0" w:color="auto"/>
              <w:left w:val="nil"/>
              <w:bottom w:val="single" w:sz="6" w:space="0" w:color="auto"/>
              <w:right w:val="nil"/>
            </w:tcBorders>
            <w:hideMark/>
          </w:tcPr>
          <w:p w14:paraId="1B6AEE3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15.060 </w:t>
            </w:r>
          </w:p>
        </w:tc>
        <w:tc>
          <w:tcPr>
            <w:tcW w:w="720" w:type="dxa"/>
            <w:tcBorders>
              <w:top w:val="single" w:sz="6" w:space="0" w:color="auto"/>
              <w:left w:val="nil"/>
              <w:bottom w:val="single" w:sz="6" w:space="0" w:color="auto"/>
              <w:right w:val="nil"/>
            </w:tcBorders>
          </w:tcPr>
          <w:p w14:paraId="082887C5" w14:textId="5B8A6352" w:rsidR="3CAC9653" w:rsidRDefault="3CAC9653"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7041677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Cc40 </w:t>
            </w:r>
          </w:p>
        </w:tc>
        <w:tc>
          <w:tcPr>
            <w:tcW w:w="780" w:type="dxa"/>
            <w:tcBorders>
              <w:top w:val="single" w:sz="6" w:space="0" w:color="auto"/>
              <w:left w:val="nil"/>
              <w:bottom w:val="single" w:sz="6" w:space="0" w:color="auto"/>
              <w:right w:val="nil"/>
            </w:tcBorders>
          </w:tcPr>
          <w:p w14:paraId="71C9F306" w14:textId="2CD82088" w:rsidR="0D66F31B" w:rsidRDefault="0D66F31B" w:rsidP="00810B43">
            <w:pPr>
              <w:spacing w:after="0" w:line="360" w:lineRule="auto"/>
              <w:jc w:val="center"/>
            </w:pPr>
            <w:r w:rsidRPr="6EA28023">
              <w:rPr>
                <w:rFonts w:ascii="Calibri" w:eastAsia="Times New Roman" w:hAnsi="Calibri" w:cs="Calibri"/>
                <w:sz w:val="20"/>
                <w:szCs w:val="20"/>
              </w:rPr>
              <w:t>97.07</w:t>
            </w:r>
          </w:p>
        </w:tc>
        <w:tc>
          <w:tcPr>
            <w:tcW w:w="868" w:type="dxa"/>
            <w:tcBorders>
              <w:top w:val="single" w:sz="6" w:space="0" w:color="auto"/>
              <w:left w:val="nil"/>
              <w:bottom w:val="single" w:sz="6" w:space="0" w:color="auto"/>
              <w:right w:val="nil"/>
            </w:tcBorders>
          </w:tcPr>
          <w:p w14:paraId="6BD2DA2D" w14:textId="7DB25956" w:rsidR="0D66F31B" w:rsidRDefault="0D66F31B" w:rsidP="00810B43">
            <w:pPr>
              <w:spacing w:after="0" w:line="360" w:lineRule="auto"/>
              <w:jc w:val="center"/>
            </w:pPr>
            <w:r w:rsidRPr="6EA28023">
              <w:rPr>
                <w:rFonts w:ascii="Calibri" w:eastAsia="Times New Roman" w:hAnsi="Calibri" w:cs="Calibri"/>
                <w:sz w:val="20"/>
                <w:szCs w:val="20"/>
              </w:rPr>
              <w:t>99.80</w:t>
            </w:r>
          </w:p>
        </w:tc>
      </w:tr>
      <w:tr w:rsidR="00D94E4A" w:rsidRPr="00D94E4A" w14:paraId="3DDC946C" w14:textId="77777777" w:rsidTr="05AA0B02">
        <w:trPr>
          <w:trHeight w:val="15"/>
        </w:trPr>
        <w:tc>
          <w:tcPr>
            <w:tcW w:w="945" w:type="dxa"/>
            <w:tcBorders>
              <w:top w:val="nil"/>
              <w:left w:val="nil"/>
              <w:bottom w:val="nil"/>
              <w:right w:val="nil"/>
            </w:tcBorders>
            <w:hideMark/>
          </w:tcPr>
          <w:p w14:paraId="61BC68A0"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LME4448</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1406AC0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Gračišče </w:t>
            </w:r>
          </w:p>
        </w:tc>
        <w:tc>
          <w:tcPr>
            <w:tcW w:w="975" w:type="dxa"/>
            <w:tcBorders>
              <w:top w:val="nil"/>
              <w:left w:val="nil"/>
              <w:bottom w:val="nil"/>
              <w:right w:val="nil"/>
            </w:tcBorders>
            <w:hideMark/>
          </w:tcPr>
          <w:p w14:paraId="5F0148B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4F4FE16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45.444 </w:t>
            </w:r>
          </w:p>
        </w:tc>
        <w:tc>
          <w:tcPr>
            <w:tcW w:w="975" w:type="dxa"/>
            <w:tcBorders>
              <w:top w:val="nil"/>
              <w:left w:val="nil"/>
              <w:bottom w:val="nil"/>
              <w:right w:val="nil"/>
            </w:tcBorders>
            <w:hideMark/>
          </w:tcPr>
          <w:p w14:paraId="46874AD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13.859 </w:t>
            </w:r>
          </w:p>
        </w:tc>
        <w:tc>
          <w:tcPr>
            <w:tcW w:w="720" w:type="dxa"/>
            <w:tcBorders>
              <w:top w:val="nil"/>
              <w:left w:val="nil"/>
              <w:bottom w:val="nil"/>
              <w:right w:val="nil"/>
            </w:tcBorders>
          </w:tcPr>
          <w:p w14:paraId="4C36E500" w14:textId="5304C5D9" w:rsidR="2833285D" w:rsidRDefault="2833285D"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4F4E0D5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Cc29 </w:t>
            </w:r>
          </w:p>
        </w:tc>
        <w:tc>
          <w:tcPr>
            <w:tcW w:w="780" w:type="dxa"/>
            <w:tcBorders>
              <w:top w:val="nil"/>
              <w:left w:val="nil"/>
              <w:bottom w:val="nil"/>
              <w:right w:val="nil"/>
            </w:tcBorders>
          </w:tcPr>
          <w:p w14:paraId="1E198DBC" w14:textId="61EF8BFD" w:rsidR="0FD46F6D" w:rsidRDefault="0FD46F6D" w:rsidP="00810B43">
            <w:pPr>
              <w:spacing w:after="0" w:line="360" w:lineRule="auto"/>
              <w:jc w:val="center"/>
            </w:pPr>
            <w:r w:rsidRPr="6EA28023">
              <w:rPr>
                <w:rFonts w:ascii="Calibri" w:eastAsia="Times New Roman" w:hAnsi="Calibri" w:cs="Calibri"/>
                <w:sz w:val="20"/>
                <w:szCs w:val="20"/>
              </w:rPr>
              <w:t>97.60</w:t>
            </w:r>
          </w:p>
        </w:tc>
        <w:tc>
          <w:tcPr>
            <w:tcW w:w="868" w:type="dxa"/>
            <w:tcBorders>
              <w:top w:val="nil"/>
              <w:left w:val="nil"/>
              <w:bottom w:val="nil"/>
              <w:right w:val="nil"/>
            </w:tcBorders>
          </w:tcPr>
          <w:p w14:paraId="4FE96EED" w14:textId="63709310" w:rsidR="0FD46F6D" w:rsidRDefault="0FD46F6D" w:rsidP="00810B43">
            <w:pPr>
              <w:spacing w:after="0" w:line="360" w:lineRule="auto"/>
              <w:jc w:val="center"/>
            </w:pPr>
            <w:r w:rsidRPr="6EA28023">
              <w:rPr>
                <w:rFonts w:ascii="Calibri" w:eastAsia="Times New Roman" w:hAnsi="Calibri" w:cs="Calibri"/>
                <w:sz w:val="20"/>
                <w:szCs w:val="20"/>
              </w:rPr>
              <w:t>99.87</w:t>
            </w:r>
          </w:p>
        </w:tc>
      </w:tr>
      <w:tr w:rsidR="00D94E4A" w:rsidRPr="00D94E4A" w14:paraId="0403B781" w14:textId="77777777" w:rsidTr="05AA0B02">
        <w:trPr>
          <w:trHeight w:val="15"/>
        </w:trPr>
        <w:tc>
          <w:tcPr>
            <w:tcW w:w="945" w:type="dxa"/>
            <w:tcBorders>
              <w:top w:val="single" w:sz="6" w:space="0" w:color="auto"/>
              <w:left w:val="nil"/>
              <w:bottom w:val="single" w:sz="6" w:space="0" w:color="auto"/>
              <w:right w:val="nil"/>
            </w:tcBorders>
            <w:hideMark/>
          </w:tcPr>
          <w:p w14:paraId="5236BF3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LME4449</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195269E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Koper (Lazaret) </w:t>
            </w:r>
          </w:p>
        </w:tc>
        <w:tc>
          <w:tcPr>
            <w:tcW w:w="975" w:type="dxa"/>
            <w:tcBorders>
              <w:top w:val="single" w:sz="6" w:space="0" w:color="auto"/>
              <w:left w:val="nil"/>
              <w:bottom w:val="single" w:sz="6" w:space="0" w:color="auto"/>
              <w:right w:val="nil"/>
            </w:tcBorders>
            <w:hideMark/>
          </w:tcPr>
          <w:p w14:paraId="09B4F93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7EC88A7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45.593 </w:t>
            </w:r>
          </w:p>
        </w:tc>
        <w:tc>
          <w:tcPr>
            <w:tcW w:w="975" w:type="dxa"/>
            <w:tcBorders>
              <w:top w:val="single" w:sz="6" w:space="0" w:color="auto"/>
              <w:left w:val="nil"/>
              <w:bottom w:val="single" w:sz="6" w:space="0" w:color="auto"/>
              <w:right w:val="nil"/>
            </w:tcBorders>
            <w:hideMark/>
          </w:tcPr>
          <w:p w14:paraId="6E74E3E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13.731 </w:t>
            </w:r>
          </w:p>
        </w:tc>
        <w:tc>
          <w:tcPr>
            <w:tcW w:w="720" w:type="dxa"/>
            <w:tcBorders>
              <w:top w:val="single" w:sz="6" w:space="0" w:color="auto"/>
              <w:left w:val="nil"/>
              <w:bottom w:val="single" w:sz="6" w:space="0" w:color="auto"/>
              <w:right w:val="nil"/>
            </w:tcBorders>
          </w:tcPr>
          <w:p w14:paraId="1B8599E8" w14:textId="2504E846" w:rsidR="394AADC9" w:rsidRDefault="394AADC9"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1556F0E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Cc38 </w:t>
            </w:r>
          </w:p>
        </w:tc>
        <w:tc>
          <w:tcPr>
            <w:tcW w:w="780" w:type="dxa"/>
            <w:tcBorders>
              <w:top w:val="single" w:sz="6" w:space="0" w:color="auto"/>
              <w:left w:val="nil"/>
              <w:bottom w:val="single" w:sz="6" w:space="0" w:color="auto"/>
              <w:right w:val="nil"/>
            </w:tcBorders>
          </w:tcPr>
          <w:p w14:paraId="5FE5D523" w14:textId="64829225" w:rsidR="22E6705A" w:rsidRDefault="22E6705A" w:rsidP="00810B43">
            <w:pPr>
              <w:spacing w:after="0" w:line="360" w:lineRule="auto"/>
              <w:jc w:val="center"/>
            </w:pPr>
            <w:r w:rsidRPr="6EA28023">
              <w:rPr>
                <w:rFonts w:ascii="Calibri" w:eastAsia="Times New Roman" w:hAnsi="Calibri" w:cs="Calibri"/>
                <w:sz w:val="20"/>
                <w:szCs w:val="20"/>
              </w:rPr>
              <w:t>97.74</w:t>
            </w:r>
          </w:p>
        </w:tc>
        <w:tc>
          <w:tcPr>
            <w:tcW w:w="868" w:type="dxa"/>
            <w:tcBorders>
              <w:top w:val="single" w:sz="6" w:space="0" w:color="auto"/>
              <w:left w:val="nil"/>
              <w:bottom w:val="single" w:sz="6" w:space="0" w:color="auto"/>
              <w:right w:val="nil"/>
            </w:tcBorders>
          </w:tcPr>
          <w:p w14:paraId="25C5C0DD" w14:textId="16E991BF" w:rsidR="22E6705A" w:rsidRDefault="22E6705A" w:rsidP="00810B43">
            <w:pPr>
              <w:spacing w:after="0" w:line="360" w:lineRule="auto"/>
              <w:jc w:val="center"/>
            </w:pPr>
            <w:r w:rsidRPr="6EA28023">
              <w:rPr>
                <w:rFonts w:ascii="Calibri" w:eastAsia="Times New Roman" w:hAnsi="Calibri" w:cs="Calibri"/>
                <w:sz w:val="20"/>
                <w:szCs w:val="20"/>
              </w:rPr>
              <w:t>99.86</w:t>
            </w:r>
          </w:p>
        </w:tc>
      </w:tr>
      <w:tr w:rsidR="00D94E4A" w:rsidRPr="00D94E4A" w14:paraId="5ED43A13" w14:textId="77777777" w:rsidTr="05AA0B02">
        <w:trPr>
          <w:trHeight w:val="15"/>
        </w:trPr>
        <w:tc>
          <w:tcPr>
            <w:tcW w:w="945" w:type="dxa"/>
            <w:tcBorders>
              <w:top w:val="nil"/>
              <w:left w:val="nil"/>
              <w:bottom w:val="nil"/>
              <w:right w:val="nil"/>
            </w:tcBorders>
            <w:hideMark/>
          </w:tcPr>
          <w:p w14:paraId="1DA3704F" w14:textId="77777777" w:rsidR="00D94E4A" w:rsidRPr="00D94E4A" w:rsidRDefault="3373ED73" w:rsidP="00810B43">
            <w:pPr>
              <w:spacing w:after="0" w:line="360" w:lineRule="auto"/>
              <w:jc w:val="center"/>
              <w:textAlignment w:val="baseline"/>
              <w:rPr>
                <w:rFonts w:ascii="Times New Roman" w:eastAsia="Times New Roman" w:hAnsi="Times New Roman" w:cs="Times New Roman"/>
                <w:b/>
                <w:bCs/>
                <w:sz w:val="20"/>
                <w:szCs w:val="20"/>
              </w:rPr>
            </w:pPr>
            <w:r w:rsidRPr="05AA0B02">
              <w:rPr>
                <w:rFonts w:ascii="Calibri" w:eastAsia="Times New Roman" w:hAnsi="Calibri" w:cs="Calibri"/>
                <w:sz w:val="20"/>
                <w:szCs w:val="20"/>
              </w:rPr>
              <w:t>LME4450</w:t>
            </w:r>
            <w:r w:rsidRPr="05AA0B02">
              <w:rPr>
                <w:rFonts w:ascii="Calibri" w:eastAsia="Times New Roman" w:hAnsi="Calibri" w:cs="Calibri"/>
                <w:b/>
                <w:bCs/>
                <w:sz w:val="20"/>
                <w:szCs w:val="20"/>
              </w:rPr>
              <w:t> </w:t>
            </w:r>
          </w:p>
        </w:tc>
        <w:tc>
          <w:tcPr>
            <w:tcW w:w="1816" w:type="dxa"/>
            <w:tcBorders>
              <w:top w:val="nil"/>
              <w:left w:val="nil"/>
              <w:bottom w:val="nil"/>
              <w:right w:val="nil"/>
            </w:tcBorders>
            <w:hideMark/>
          </w:tcPr>
          <w:p w14:paraId="2218532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Izola </w:t>
            </w:r>
          </w:p>
        </w:tc>
        <w:tc>
          <w:tcPr>
            <w:tcW w:w="975" w:type="dxa"/>
            <w:tcBorders>
              <w:top w:val="nil"/>
              <w:left w:val="nil"/>
              <w:bottom w:val="nil"/>
              <w:right w:val="nil"/>
            </w:tcBorders>
            <w:hideMark/>
          </w:tcPr>
          <w:p w14:paraId="1A39D6F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37F830C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45.522 </w:t>
            </w:r>
          </w:p>
        </w:tc>
        <w:tc>
          <w:tcPr>
            <w:tcW w:w="975" w:type="dxa"/>
            <w:tcBorders>
              <w:top w:val="nil"/>
              <w:left w:val="nil"/>
              <w:bottom w:val="nil"/>
              <w:right w:val="nil"/>
            </w:tcBorders>
            <w:hideMark/>
          </w:tcPr>
          <w:p w14:paraId="4774DA0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13.674 </w:t>
            </w:r>
          </w:p>
        </w:tc>
        <w:tc>
          <w:tcPr>
            <w:tcW w:w="720" w:type="dxa"/>
            <w:tcBorders>
              <w:top w:val="nil"/>
              <w:left w:val="nil"/>
              <w:bottom w:val="nil"/>
              <w:right w:val="nil"/>
            </w:tcBorders>
          </w:tcPr>
          <w:p w14:paraId="0B8AC7AB" w14:textId="75142514" w:rsidR="420A2AAC" w:rsidRDefault="420A2AAC"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68DC0E4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Cc29 </w:t>
            </w:r>
          </w:p>
        </w:tc>
        <w:tc>
          <w:tcPr>
            <w:tcW w:w="780" w:type="dxa"/>
            <w:tcBorders>
              <w:top w:val="nil"/>
              <w:left w:val="nil"/>
              <w:bottom w:val="nil"/>
              <w:right w:val="nil"/>
            </w:tcBorders>
          </w:tcPr>
          <w:p w14:paraId="1F29380E" w14:textId="455D7331" w:rsidR="78D55726" w:rsidRDefault="78D55726" w:rsidP="00810B43">
            <w:pPr>
              <w:spacing w:after="0" w:line="360" w:lineRule="auto"/>
              <w:jc w:val="center"/>
            </w:pPr>
            <w:r w:rsidRPr="6EA28023">
              <w:rPr>
                <w:rFonts w:ascii="Calibri" w:eastAsia="Times New Roman" w:hAnsi="Calibri" w:cs="Calibri"/>
                <w:sz w:val="20"/>
                <w:szCs w:val="20"/>
              </w:rPr>
              <w:t>97.76</w:t>
            </w:r>
          </w:p>
        </w:tc>
        <w:tc>
          <w:tcPr>
            <w:tcW w:w="868" w:type="dxa"/>
            <w:tcBorders>
              <w:top w:val="nil"/>
              <w:left w:val="nil"/>
              <w:bottom w:val="nil"/>
              <w:right w:val="nil"/>
            </w:tcBorders>
          </w:tcPr>
          <w:p w14:paraId="4DD93B3F" w14:textId="4398A1BF" w:rsidR="78D55726" w:rsidRDefault="78D55726" w:rsidP="00810B43">
            <w:pPr>
              <w:spacing w:after="0" w:line="360" w:lineRule="auto"/>
              <w:jc w:val="center"/>
            </w:pPr>
            <w:r w:rsidRPr="6EA28023">
              <w:rPr>
                <w:rFonts w:ascii="Calibri" w:eastAsia="Times New Roman" w:hAnsi="Calibri" w:cs="Calibri"/>
                <w:sz w:val="20"/>
                <w:szCs w:val="20"/>
              </w:rPr>
              <w:t>99.85</w:t>
            </w:r>
          </w:p>
        </w:tc>
      </w:tr>
      <w:tr w:rsidR="00D94E4A" w:rsidRPr="00D94E4A" w14:paraId="350ECF78" w14:textId="77777777" w:rsidTr="05AA0B02">
        <w:trPr>
          <w:trHeight w:val="15"/>
        </w:trPr>
        <w:tc>
          <w:tcPr>
            <w:tcW w:w="945" w:type="dxa"/>
            <w:tcBorders>
              <w:top w:val="single" w:sz="6" w:space="0" w:color="auto"/>
              <w:left w:val="nil"/>
              <w:bottom w:val="single" w:sz="6" w:space="0" w:color="auto"/>
              <w:right w:val="nil"/>
            </w:tcBorders>
            <w:hideMark/>
          </w:tcPr>
          <w:p w14:paraId="0EC4C57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LME4451</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DD93D6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Mozirje (Brezje) </w:t>
            </w:r>
          </w:p>
        </w:tc>
        <w:tc>
          <w:tcPr>
            <w:tcW w:w="975" w:type="dxa"/>
            <w:tcBorders>
              <w:top w:val="single" w:sz="6" w:space="0" w:color="auto"/>
              <w:left w:val="nil"/>
              <w:bottom w:val="single" w:sz="6" w:space="0" w:color="auto"/>
              <w:right w:val="nil"/>
            </w:tcBorders>
            <w:hideMark/>
          </w:tcPr>
          <w:p w14:paraId="02156EF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0B4EA55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46.343 </w:t>
            </w:r>
          </w:p>
        </w:tc>
        <w:tc>
          <w:tcPr>
            <w:tcW w:w="975" w:type="dxa"/>
            <w:tcBorders>
              <w:top w:val="single" w:sz="6" w:space="0" w:color="auto"/>
              <w:left w:val="nil"/>
              <w:bottom w:val="single" w:sz="6" w:space="0" w:color="auto"/>
              <w:right w:val="nil"/>
            </w:tcBorders>
            <w:hideMark/>
          </w:tcPr>
          <w:p w14:paraId="6329C98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14.938 </w:t>
            </w:r>
          </w:p>
        </w:tc>
        <w:tc>
          <w:tcPr>
            <w:tcW w:w="720" w:type="dxa"/>
            <w:tcBorders>
              <w:top w:val="single" w:sz="6" w:space="0" w:color="auto"/>
              <w:left w:val="nil"/>
              <w:bottom w:val="single" w:sz="6" w:space="0" w:color="auto"/>
              <w:right w:val="nil"/>
            </w:tcBorders>
          </w:tcPr>
          <w:p w14:paraId="42CF4ACB" w14:textId="44E50AA9" w:rsidR="38395DAA" w:rsidRDefault="38395DA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552454F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Cc31 </w:t>
            </w:r>
          </w:p>
        </w:tc>
        <w:tc>
          <w:tcPr>
            <w:tcW w:w="780" w:type="dxa"/>
            <w:tcBorders>
              <w:top w:val="single" w:sz="6" w:space="0" w:color="auto"/>
              <w:left w:val="nil"/>
              <w:bottom w:val="single" w:sz="6" w:space="0" w:color="auto"/>
              <w:right w:val="nil"/>
            </w:tcBorders>
          </w:tcPr>
          <w:p w14:paraId="7746D999" w14:textId="69E5A5D0" w:rsidR="608EF487" w:rsidRDefault="608EF487" w:rsidP="00810B43">
            <w:pPr>
              <w:spacing w:after="0" w:line="360" w:lineRule="auto"/>
              <w:jc w:val="center"/>
            </w:pPr>
            <w:r w:rsidRPr="6EA28023">
              <w:rPr>
                <w:rFonts w:ascii="Calibri" w:eastAsia="Times New Roman" w:hAnsi="Calibri" w:cs="Calibri"/>
                <w:sz w:val="20"/>
                <w:szCs w:val="20"/>
              </w:rPr>
              <w:t>97.80</w:t>
            </w:r>
          </w:p>
        </w:tc>
        <w:tc>
          <w:tcPr>
            <w:tcW w:w="868" w:type="dxa"/>
            <w:tcBorders>
              <w:top w:val="single" w:sz="6" w:space="0" w:color="auto"/>
              <w:left w:val="nil"/>
              <w:bottom w:val="single" w:sz="6" w:space="0" w:color="auto"/>
              <w:right w:val="nil"/>
            </w:tcBorders>
          </w:tcPr>
          <w:p w14:paraId="57DFBAD9" w14:textId="6E4D07F6" w:rsidR="608EF487" w:rsidRDefault="608EF487" w:rsidP="00810B43">
            <w:pPr>
              <w:spacing w:after="0" w:line="360" w:lineRule="auto"/>
              <w:jc w:val="center"/>
            </w:pPr>
            <w:r w:rsidRPr="6EA28023">
              <w:rPr>
                <w:rFonts w:ascii="Calibri" w:eastAsia="Times New Roman" w:hAnsi="Calibri" w:cs="Calibri"/>
                <w:sz w:val="20"/>
                <w:szCs w:val="20"/>
              </w:rPr>
              <w:t>99.81</w:t>
            </w:r>
          </w:p>
        </w:tc>
      </w:tr>
      <w:tr w:rsidR="00D94E4A" w:rsidRPr="00D94E4A" w14:paraId="4A358F83" w14:textId="77777777" w:rsidTr="05AA0B02">
        <w:trPr>
          <w:trHeight w:val="15"/>
        </w:trPr>
        <w:tc>
          <w:tcPr>
            <w:tcW w:w="945" w:type="dxa"/>
            <w:tcBorders>
              <w:top w:val="nil"/>
              <w:left w:val="nil"/>
              <w:bottom w:val="nil"/>
              <w:right w:val="nil"/>
            </w:tcBorders>
            <w:hideMark/>
          </w:tcPr>
          <w:p w14:paraId="143A067D"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LME4452</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11179F5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Mozirje (Lepa njiva) </w:t>
            </w:r>
          </w:p>
        </w:tc>
        <w:tc>
          <w:tcPr>
            <w:tcW w:w="975" w:type="dxa"/>
            <w:tcBorders>
              <w:top w:val="nil"/>
              <w:left w:val="nil"/>
              <w:bottom w:val="nil"/>
              <w:right w:val="nil"/>
            </w:tcBorders>
            <w:hideMark/>
          </w:tcPr>
          <w:p w14:paraId="52495DD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63A2F87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46.372 </w:t>
            </w:r>
          </w:p>
        </w:tc>
        <w:tc>
          <w:tcPr>
            <w:tcW w:w="975" w:type="dxa"/>
            <w:tcBorders>
              <w:top w:val="nil"/>
              <w:left w:val="nil"/>
              <w:bottom w:val="nil"/>
              <w:right w:val="nil"/>
            </w:tcBorders>
            <w:hideMark/>
          </w:tcPr>
          <w:p w14:paraId="7E23FAB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14.979 </w:t>
            </w:r>
          </w:p>
        </w:tc>
        <w:tc>
          <w:tcPr>
            <w:tcW w:w="720" w:type="dxa"/>
            <w:tcBorders>
              <w:top w:val="nil"/>
              <w:left w:val="nil"/>
              <w:bottom w:val="nil"/>
              <w:right w:val="nil"/>
            </w:tcBorders>
          </w:tcPr>
          <w:p w14:paraId="3503B558" w14:textId="48E83601" w:rsidR="5A5093C1" w:rsidRDefault="5A5093C1"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45567C3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Cc25 </w:t>
            </w:r>
          </w:p>
        </w:tc>
        <w:tc>
          <w:tcPr>
            <w:tcW w:w="780" w:type="dxa"/>
            <w:tcBorders>
              <w:top w:val="nil"/>
              <w:left w:val="nil"/>
              <w:bottom w:val="nil"/>
              <w:right w:val="nil"/>
            </w:tcBorders>
          </w:tcPr>
          <w:p w14:paraId="274FB3D2" w14:textId="28620135" w:rsidR="12C1C5F6" w:rsidRDefault="12C1C5F6" w:rsidP="00810B43">
            <w:pPr>
              <w:spacing w:after="0" w:line="360" w:lineRule="auto"/>
              <w:jc w:val="center"/>
            </w:pPr>
            <w:r w:rsidRPr="6EA28023">
              <w:rPr>
                <w:rFonts w:ascii="Calibri" w:eastAsia="Times New Roman" w:hAnsi="Calibri" w:cs="Calibri"/>
                <w:sz w:val="20"/>
                <w:szCs w:val="20"/>
              </w:rPr>
              <w:t>97.74</w:t>
            </w:r>
          </w:p>
        </w:tc>
        <w:tc>
          <w:tcPr>
            <w:tcW w:w="868" w:type="dxa"/>
            <w:tcBorders>
              <w:top w:val="nil"/>
              <w:left w:val="nil"/>
              <w:bottom w:val="nil"/>
              <w:right w:val="nil"/>
            </w:tcBorders>
          </w:tcPr>
          <w:p w14:paraId="4AB57AA1" w14:textId="1C2F6D5A" w:rsidR="12C1C5F6" w:rsidRDefault="12C1C5F6" w:rsidP="00810B43">
            <w:pPr>
              <w:spacing w:after="0" w:line="360" w:lineRule="auto"/>
              <w:jc w:val="center"/>
            </w:pPr>
            <w:r w:rsidRPr="6EA28023">
              <w:rPr>
                <w:rFonts w:ascii="Calibri" w:eastAsia="Times New Roman" w:hAnsi="Calibri" w:cs="Calibri"/>
                <w:sz w:val="20"/>
                <w:szCs w:val="20"/>
              </w:rPr>
              <w:t>99.83</w:t>
            </w:r>
          </w:p>
        </w:tc>
      </w:tr>
      <w:tr w:rsidR="00D94E4A" w:rsidRPr="00D94E4A" w14:paraId="33178FBB" w14:textId="77777777" w:rsidTr="05AA0B02">
        <w:trPr>
          <w:trHeight w:val="15"/>
        </w:trPr>
        <w:tc>
          <w:tcPr>
            <w:tcW w:w="945" w:type="dxa"/>
            <w:tcBorders>
              <w:top w:val="single" w:sz="6" w:space="0" w:color="auto"/>
              <w:left w:val="nil"/>
              <w:bottom w:val="single" w:sz="6" w:space="0" w:color="auto"/>
              <w:right w:val="nil"/>
            </w:tcBorders>
            <w:hideMark/>
          </w:tcPr>
          <w:p w14:paraId="03CF637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LME4457</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4628968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Oljka (Brezovec) </w:t>
            </w:r>
          </w:p>
        </w:tc>
        <w:tc>
          <w:tcPr>
            <w:tcW w:w="975" w:type="dxa"/>
            <w:tcBorders>
              <w:top w:val="single" w:sz="6" w:space="0" w:color="auto"/>
              <w:left w:val="nil"/>
              <w:bottom w:val="single" w:sz="6" w:space="0" w:color="auto"/>
              <w:right w:val="nil"/>
            </w:tcBorders>
            <w:hideMark/>
          </w:tcPr>
          <w:p w14:paraId="1E23133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42A4962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46.336 </w:t>
            </w:r>
          </w:p>
        </w:tc>
        <w:tc>
          <w:tcPr>
            <w:tcW w:w="975" w:type="dxa"/>
            <w:tcBorders>
              <w:top w:val="single" w:sz="6" w:space="0" w:color="auto"/>
              <w:left w:val="nil"/>
              <w:bottom w:val="single" w:sz="6" w:space="0" w:color="auto"/>
              <w:right w:val="nil"/>
            </w:tcBorders>
            <w:hideMark/>
          </w:tcPr>
          <w:p w14:paraId="3F20E4A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15.061 </w:t>
            </w:r>
          </w:p>
        </w:tc>
        <w:tc>
          <w:tcPr>
            <w:tcW w:w="720" w:type="dxa"/>
            <w:tcBorders>
              <w:top w:val="single" w:sz="6" w:space="0" w:color="auto"/>
              <w:left w:val="nil"/>
              <w:bottom w:val="single" w:sz="6" w:space="0" w:color="auto"/>
              <w:right w:val="nil"/>
            </w:tcBorders>
          </w:tcPr>
          <w:p w14:paraId="2580B272" w14:textId="36803B5D" w:rsidR="642EDDE6" w:rsidRDefault="642EDDE6"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6BEFD07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Cc28 </w:t>
            </w:r>
          </w:p>
        </w:tc>
        <w:tc>
          <w:tcPr>
            <w:tcW w:w="780" w:type="dxa"/>
            <w:tcBorders>
              <w:top w:val="single" w:sz="6" w:space="0" w:color="auto"/>
              <w:left w:val="nil"/>
              <w:bottom w:val="single" w:sz="6" w:space="0" w:color="auto"/>
              <w:right w:val="nil"/>
            </w:tcBorders>
          </w:tcPr>
          <w:p w14:paraId="2283461F" w14:textId="0791158C" w:rsidR="31807BE0" w:rsidRDefault="31807BE0" w:rsidP="00810B43">
            <w:pPr>
              <w:spacing w:after="0" w:line="360" w:lineRule="auto"/>
              <w:jc w:val="center"/>
            </w:pPr>
            <w:r w:rsidRPr="6EA28023">
              <w:rPr>
                <w:rFonts w:ascii="Calibri" w:eastAsia="Times New Roman" w:hAnsi="Calibri" w:cs="Calibri"/>
                <w:sz w:val="20"/>
                <w:szCs w:val="20"/>
              </w:rPr>
              <w:t>97.78</w:t>
            </w:r>
          </w:p>
        </w:tc>
        <w:tc>
          <w:tcPr>
            <w:tcW w:w="868" w:type="dxa"/>
            <w:tcBorders>
              <w:top w:val="single" w:sz="6" w:space="0" w:color="auto"/>
              <w:left w:val="nil"/>
              <w:bottom w:val="single" w:sz="6" w:space="0" w:color="auto"/>
              <w:right w:val="nil"/>
            </w:tcBorders>
          </w:tcPr>
          <w:p w14:paraId="09910BA8" w14:textId="2DE66658" w:rsidR="31807BE0" w:rsidRDefault="31807BE0" w:rsidP="00810B43">
            <w:pPr>
              <w:spacing w:after="0" w:line="360" w:lineRule="auto"/>
              <w:jc w:val="center"/>
            </w:pPr>
            <w:r w:rsidRPr="6EA28023">
              <w:rPr>
                <w:rFonts w:ascii="Calibri" w:eastAsia="Times New Roman" w:hAnsi="Calibri" w:cs="Calibri"/>
                <w:sz w:val="20"/>
                <w:szCs w:val="20"/>
              </w:rPr>
              <w:t>99.84</w:t>
            </w:r>
          </w:p>
        </w:tc>
      </w:tr>
      <w:tr w:rsidR="00D94E4A" w:rsidRPr="00D94E4A" w14:paraId="59E6A244" w14:textId="77777777" w:rsidTr="05AA0B02">
        <w:trPr>
          <w:trHeight w:val="15"/>
        </w:trPr>
        <w:tc>
          <w:tcPr>
            <w:tcW w:w="945" w:type="dxa"/>
            <w:tcBorders>
              <w:top w:val="nil"/>
              <w:left w:val="nil"/>
              <w:bottom w:val="nil"/>
              <w:right w:val="nil"/>
            </w:tcBorders>
            <w:hideMark/>
          </w:tcPr>
          <w:p w14:paraId="29F1D8F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LME4867</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3E1E5CD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Oljka (Veliki Vrh) </w:t>
            </w:r>
          </w:p>
        </w:tc>
        <w:tc>
          <w:tcPr>
            <w:tcW w:w="975" w:type="dxa"/>
            <w:tcBorders>
              <w:top w:val="nil"/>
              <w:left w:val="nil"/>
              <w:bottom w:val="nil"/>
              <w:right w:val="nil"/>
            </w:tcBorders>
            <w:hideMark/>
          </w:tcPr>
          <w:p w14:paraId="2DDD8D4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nil"/>
              <w:left w:val="nil"/>
              <w:bottom w:val="nil"/>
              <w:right w:val="nil"/>
            </w:tcBorders>
            <w:hideMark/>
          </w:tcPr>
          <w:p w14:paraId="27810A4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46.345 </w:t>
            </w:r>
          </w:p>
        </w:tc>
        <w:tc>
          <w:tcPr>
            <w:tcW w:w="975" w:type="dxa"/>
            <w:tcBorders>
              <w:top w:val="nil"/>
              <w:left w:val="nil"/>
              <w:bottom w:val="nil"/>
              <w:right w:val="nil"/>
            </w:tcBorders>
            <w:hideMark/>
          </w:tcPr>
          <w:p w14:paraId="1C74DFF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15.043 </w:t>
            </w:r>
          </w:p>
        </w:tc>
        <w:tc>
          <w:tcPr>
            <w:tcW w:w="720" w:type="dxa"/>
            <w:tcBorders>
              <w:top w:val="nil"/>
              <w:left w:val="nil"/>
              <w:bottom w:val="nil"/>
              <w:right w:val="nil"/>
            </w:tcBorders>
          </w:tcPr>
          <w:p w14:paraId="68FA645C" w14:textId="71565891" w:rsidR="4D02126D" w:rsidRDefault="4D02126D"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4AC12F8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Cc32 </w:t>
            </w:r>
          </w:p>
        </w:tc>
        <w:tc>
          <w:tcPr>
            <w:tcW w:w="780" w:type="dxa"/>
            <w:tcBorders>
              <w:top w:val="nil"/>
              <w:left w:val="nil"/>
              <w:bottom w:val="nil"/>
              <w:right w:val="nil"/>
            </w:tcBorders>
          </w:tcPr>
          <w:p w14:paraId="7CAAE010" w14:textId="3AF620B5" w:rsidR="2E8003D2" w:rsidRDefault="2E8003D2" w:rsidP="00810B43">
            <w:pPr>
              <w:spacing w:after="0" w:line="360" w:lineRule="auto"/>
              <w:jc w:val="center"/>
            </w:pPr>
            <w:r w:rsidRPr="6EA28023">
              <w:rPr>
                <w:rFonts w:ascii="Calibri" w:eastAsia="Times New Roman" w:hAnsi="Calibri" w:cs="Calibri"/>
                <w:sz w:val="20"/>
                <w:szCs w:val="20"/>
              </w:rPr>
              <w:t>97.38</w:t>
            </w:r>
          </w:p>
        </w:tc>
        <w:tc>
          <w:tcPr>
            <w:tcW w:w="868" w:type="dxa"/>
            <w:tcBorders>
              <w:top w:val="nil"/>
              <w:left w:val="nil"/>
              <w:bottom w:val="nil"/>
              <w:right w:val="nil"/>
            </w:tcBorders>
          </w:tcPr>
          <w:p w14:paraId="674145FD" w14:textId="119241A0" w:rsidR="2E8003D2" w:rsidRDefault="2E8003D2" w:rsidP="00810B43">
            <w:pPr>
              <w:spacing w:after="0" w:line="360" w:lineRule="auto"/>
              <w:jc w:val="center"/>
            </w:pPr>
            <w:r w:rsidRPr="6EA28023">
              <w:rPr>
                <w:rFonts w:ascii="Calibri" w:eastAsia="Times New Roman" w:hAnsi="Calibri" w:cs="Calibri"/>
                <w:sz w:val="20"/>
                <w:szCs w:val="20"/>
              </w:rPr>
              <w:t>99.86</w:t>
            </w:r>
          </w:p>
        </w:tc>
      </w:tr>
      <w:tr w:rsidR="00D94E4A" w:rsidRPr="00D94E4A" w14:paraId="05BDAE3B" w14:textId="77777777" w:rsidTr="05AA0B02">
        <w:trPr>
          <w:trHeight w:val="15"/>
        </w:trPr>
        <w:tc>
          <w:tcPr>
            <w:tcW w:w="945" w:type="dxa"/>
            <w:tcBorders>
              <w:top w:val="single" w:sz="6" w:space="0" w:color="auto"/>
              <w:left w:val="nil"/>
              <w:bottom w:val="single" w:sz="6" w:space="0" w:color="auto"/>
              <w:right w:val="nil"/>
            </w:tcBorders>
            <w:hideMark/>
          </w:tcPr>
          <w:p w14:paraId="7FEBE43D"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LME4868</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179FFAB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LD Oljka (Veliki Vrh) </w:t>
            </w:r>
          </w:p>
        </w:tc>
        <w:tc>
          <w:tcPr>
            <w:tcW w:w="975" w:type="dxa"/>
            <w:tcBorders>
              <w:top w:val="single" w:sz="6" w:space="0" w:color="auto"/>
              <w:left w:val="nil"/>
              <w:bottom w:val="single" w:sz="6" w:space="0" w:color="auto"/>
              <w:right w:val="nil"/>
            </w:tcBorders>
            <w:hideMark/>
          </w:tcPr>
          <w:p w14:paraId="6F60F59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Slovenia </w:t>
            </w:r>
          </w:p>
        </w:tc>
        <w:tc>
          <w:tcPr>
            <w:tcW w:w="855" w:type="dxa"/>
            <w:tcBorders>
              <w:top w:val="single" w:sz="6" w:space="0" w:color="auto"/>
              <w:left w:val="nil"/>
              <w:bottom w:val="single" w:sz="6" w:space="0" w:color="auto"/>
              <w:right w:val="nil"/>
            </w:tcBorders>
            <w:hideMark/>
          </w:tcPr>
          <w:p w14:paraId="75BAC93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46.345 </w:t>
            </w:r>
          </w:p>
        </w:tc>
        <w:tc>
          <w:tcPr>
            <w:tcW w:w="975" w:type="dxa"/>
            <w:tcBorders>
              <w:top w:val="single" w:sz="6" w:space="0" w:color="auto"/>
              <w:left w:val="nil"/>
              <w:bottom w:val="single" w:sz="6" w:space="0" w:color="auto"/>
              <w:right w:val="nil"/>
            </w:tcBorders>
            <w:hideMark/>
          </w:tcPr>
          <w:p w14:paraId="19C747A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15.053 </w:t>
            </w:r>
          </w:p>
        </w:tc>
        <w:tc>
          <w:tcPr>
            <w:tcW w:w="720" w:type="dxa"/>
            <w:tcBorders>
              <w:top w:val="single" w:sz="6" w:space="0" w:color="auto"/>
              <w:left w:val="nil"/>
              <w:bottom w:val="single" w:sz="6" w:space="0" w:color="auto"/>
              <w:right w:val="nil"/>
            </w:tcBorders>
          </w:tcPr>
          <w:p w14:paraId="53358A35" w14:textId="121C78E1" w:rsidR="24DC375B" w:rsidRDefault="24DC375B"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0D13F24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Cc22 </w:t>
            </w:r>
          </w:p>
        </w:tc>
        <w:tc>
          <w:tcPr>
            <w:tcW w:w="780" w:type="dxa"/>
            <w:tcBorders>
              <w:top w:val="single" w:sz="6" w:space="0" w:color="auto"/>
              <w:left w:val="nil"/>
              <w:bottom w:val="single" w:sz="6" w:space="0" w:color="auto"/>
              <w:right w:val="nil"/>
            </w:tcBorders>
          </w:tcPr>
          <w:p w14:paraId="2F3BDE1F" w14:textId="5FA2CC05" w:rsidR="64F4857C" w:rsidRDefault="64F4857C" w:rsidP="00810B43">
            <w:pPr>
              <w:spacing w:after="0" w:line="360" w:lineRule="auto"/>
              <w:jc w:val="center"/>
            </w:pPr>
            <w:r w:rsidRPr="6EA28023">
              <w:rPr>
                <w:rFonts w:ascii="Calibri" w:eastAsia="Times New Roman" w:hAnsi="Calibri" w:cs="Calibri"/>
                <w:sz w:val="20"/>
                <w:szCs w:val="20"/>
              </w:rPr>
              <w:t>97.59</w:t>
            </w:r>
          </w:p>
        </w:tc>
        <w:tc>
          <w:tcPr>
            <w:tcW w:w="868" w:type="dxa"/>
            <w:tcBorders>
              <w:top w:val="single" w:sz="6" w:space="0" w:color="auto"/>
              <w:left w:val="nil"/>
              <w:bottom w:val="single" w:sz="6" w:space="0" w:color="auto"/>
              <w:right w:val="nil"/>
            </w:tcBorders>
          </w:tcPr>
          <w:p w14:paraId="00B620B6" w14:textId="4EDB77E3" w:rsidR="64F4857C" w:rsidRDefault="64F4857C" w:rsidP="00810B43">
            <w:pPr>
              <w:spacing w:after="0" w:line="360" w:lineRule="auto"/>
              <w:jc w:val="center"/>
            </w:pPr>
            <w:r w:rsidRPr="6EA28023">
              <w:rPr>
                <w:rFonts w:ascii="Calibri" w:eastAsia="Times New Roman" w:hAnsi="Calibri" w:cs="Calibri"/>
                <w:sz w:val="20"/>
                <w:szCs w:val="20"/>
              </w:rPr>
              <w:t>99.89</w:t>
            </w:r>
          </w:p>
        </w:tc>
      </w:tr>
      <w:tr w:rsidR="00D94E4A" w:rsidRPr="00D94E4A" w14:paraId="7E15147E" w14:textId="77777777" w:rsidTr="05AA0B02">
        <w:trPr>
          <w:trHeight w:val="15"/>
        </w:trPr>
        <w:tc>
          <w:tcPr>
            <w:tcW w:w="945" w:type="dxa"/>
            <w:tcBorders>
              <w:top w:val="nil"/>
              <w:left w:val="nil"/>
              <w:bottom w:val="nil"/>
              <w:right w:val="nil"/>
            </w:tcBorders>
            <w:hideMark/>
          </w:tcPr>
          <w:p w14:paraId="58D1AFE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LME5951</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7F55F9A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205823A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705BEA4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52.824 </w:t>
            </w:r>
          </w:p>
        </w:tc>
        <w:tc>
          <w:tcPr>
            <w:tcW w:w="975" w:type="dxa"/>
            <w:tcBorders>
              <w:top w:val="nil"/>
              <w:left w:val="nil"/>
              <w:bottom w:val="nil"/>
              <w:right w:val="nil"/>
            </w:tcBorders>
            <w:hideMark/>
          </w:tcPr>
          <w:p w14:paraId="113752E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20.702 </w:t>
            </w:r>
          </w:p>
        </w:tc>
        <w:tc>
          <w:tcPr>
            <w:tcW w:w="720" w:type="dxa"/>
            <w:tcBorders>
              <w:top w:val="nil"/>
              <w:left w:val="nil"/>
              <w:bottom w:val="nil"/>
              <w:right w:val="nil"/>
            </w:tcBorders>
          </w:tcPr>
          <w:p w14:paraId="2B06508D" w14:textId="51AA69D3" w:rsidR="2151F0FA" w:rsidRDefault="2151F0F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127428E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Cc13 </w:t>
            </w:r>
          </w:p>
        </w:tc>
        <w:tc>
          <w:tcPr>
            <w:tcW w:w="780" w:type="dxa"/>
            <w:tcBorders>
              <w:top w:val="nil"/>
              <w:left w:val="nil"/>
              <w:bottom w:val="nil"/>
              <w:right w:val="nil"/>
            </w:tcBorders>
          </w:tcPr>
          <w:p w14:paraId="22462499" w14:textId="153DF3F1" w:rsidR="1C5D4456" w:rsidRDefault="1C5D4456" w:rsidP="00810B43">
            <w:pPr>
              <w:spacing w:after="0" w:line="360" w:lineRule="auto"/>
              <w:jc w:val="center"/>
            </w:pPr>
            <w:r w:rsidRPr="6EA28023">
              <w:rPr>
                <w:rFonts w:ascii="Calibri" w:eastAsia="Times New Roman" w:hAnsi="Calibri" w:cs="Calibri"/>
                <w:sz w:val="20"/>
                <w:szCs w:val="20"/>
              </w:rPr>
              <w:t>95.43</w:t>
            </w:r>
          </w:p>
        </w:tc>
        <w:tc>
          <w:tcPr>
            <w:tcW w:w="868" w:type="dxa"/>
            <w:tcBorders>
              <w:top w:val="nil"/>
              <w:left w:val="nil"/>
              <w:bottom w:val="nil"/>
              <w:right w:val="nil"/>
            </w:tcBorders>
          </w:tcPr>
          <w:p w14:paraId="7400634F" w14:textId="306BD738" w:rsidR="1C5D4456" w:rsidRDefault="1C5D4456" w:rsidP="00810B43">
            <w:pPr>
              <w:spacing w:after="0" w:line="360" w:lineRule="auto"/>
              <w:jc w:val="center"/>
            </w:pPr>
            <w:r w:rsidRPr="6EA28023">
              <w:rPr>
                <w:rFonts w:ascii="Calibri" w:eastAsia="Times New Roman" w:hAnsi="Calibri" w:cs="Calibri"/>
                <w:sz w:val="20"/>
                <w:szCs w:val="20"/>
              </w:rPr>
              <w:t>97.34</w:t>
            </w:r>
          </w:p>
        </w:tc>
      </w:tr>
      <w:tr w:rsidR="00D94E4A" w:rsidRPr="00D94E4A" w14:paraId="2B55FB5F" w14:textId="77777777" w:rsidTr="05AA0B02">
        <w:trPr>
          <w:trHeight w:val="15"/>
        </w:trPr>
        <w:tc>
          <w:tcPr>
            <w:tcW w:w="945" w:type="dxa"/>
            <w:tcBorders>
              <w:top w:val="single" w:sz="6" w:space="0" w:color="auto"/>
              <w:left w:val="nil"/>
              <w:bottom w:val="single" w:sz="6" w:space="0" w:color="auto"/>
              <w:right w:val="nil"/>
            </w:tcBorders>
            <w:hideMark/>
          </w:tcPr>
          <w:p w14:paraId="09C0111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LME4615</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85BBD9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628488A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117BE0E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52.871 </w:t>
            </w:r>
          </w:p>
        </w:tc>
        <w:tc>
          <w:tcPr>
            <w:tcW w:w="975" w:type="dxa"/>
            <w:tcBorders>
              <w:top w:val="single" w:sz="6" w:space="0" w:color="auto"/>
              <w:left w:val="nil"/>
              <w:bottom w:val="single" w:sz="6" w:space="0" w:color="auto"/>
              <w:right w:val="nil"/>
            </w:tcBorders>
            <w:hideMark/>
          </w:tcPr>
          <w:p w14:paraId="58702DD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20.607 </w:t>
            </w:r>
          </w:p>
        </w:tc>
        <w:tc>
          <w:tcPr>
            <w:tcW w:w="720" w:type="dxa"/>
            <w:tcBorders>
              <w:top w:val="single" w:sz="6" w:space="0" w:color="auto"/>
              <w:left w:val="nil"/>
              <w:bottom w:val="single" w:sz="6" w:space="0" w:color="auto"/>
              <w:right w:val="nil"/>
            </w:tcBorders>
          </w:tcPr>
          <w:p w14:paraId="660ACB8B" w14:textId="79A129FE" w:rsidR="4DEBACFF" w:rsidRDefault="4DEBACFF"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629BCA8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Cc14 </w:t>
            </w:r>
          </w:p>
        </w:tc>
        <w:tc>
          <w:tcPr>
            <w:tcW w:w="780" w:type="dxa"/>
            <w:tcBorders>
              <w:top w:val="single" w:sz="6" w:space="0" w:color="auto"/>
              <w:left w:val="nil"/>
              <w:bottom w:val="single" w:sz="6" w:space="0" w:color="auto"/>
              <w:right w:val="nil"/>
            </w:tcBorders>
          </w:tcPr>
          <w:p w14:paraId="62A3CA3A" w14:textId="4369420A" w:rsidR="255B9457" w:rsidRDefault="255B9457" w:rsidP="00810B43">
            <w:pPr>
              <w:spacing w:after="0" w:line="360" w:lineRule="auto"/>
              <w:jc w:val="center"/>
            </w:pPr>
            <w:r w:rsidRPr="6EA28023">
              <w:rPr>
                <w:rFonts w:ascii="Calibri" w:eastAsia="Times New Roman" w:hAnsi="Calibri" w:cs="Calibri"/>
                <w:sz w:val="20"/>
                <w:szCs w:val="20"/>
              </w:rPr>
              <w:t>97.69</w:t>
            </w:r>
          </w:p>
        </w:tc>
        <w:tc>
          <w:tcPr>
            <w:tcW w:w="868" w:type="dxa"/>
            <w:tcBorders>
              <w:top w:val="single" w:sz="6" w:space="0" w:color="auto"/>
              <w:left w:val="nil"/>
              <w:bottom w:val="single" w:sz="6" w:space="0" w:color="auto"/>
              <w:right w:val="nil"/>
            </w:tcBorders>
          </w:tcPr>
          <w:p w14:paraId="0F12E29E" w14:textId="25210CC3" w:rsidR="255B9457" w:rsidRDefault="255B9457" w:rsidP="00810B43">
            <w:pPr>
              <w:spacing w:after="0" w:line="360" w:lineRule="auto"/>
              <w:jc w:val="center"/>
            </w:pPr>
            <w:r w:rsidRPr="6EA28023">
              <w:rPr>
                <w:rFonts w:ascii="Calibri" w:eastAsia="Times New Roman" w:hAnsi="Calibri" w:cs="Calibri"/>
                <w:sz w:val="20"/>
                <w:szCs w:val="20"/>
              </w:rPr>
              <w:t>99.84</w:t>
            </w:r>
          </w:p>
        </w:tc>
      </w:tr>
      <w:tr w:rsidR="00D94E4A" w:rsidRPr="00D94E4A" w14:paraId="36858215" w14:textId="77777777" w:rsidTr="05AA0B02">
        <w:trPr>
          <w:trHeight w:val="15"/>
        </w:trPr>
        <w:tc>
          <w:tcPr>
            <w:tcW w:w="945" w:type="dxa"/>
            <w:tcBorders>
              <w:top w:val="nil"/>
              <w:left w:val="nil"/>
              <w:bottom w:val="nil"/>
              <w:right w:val="nil"/>
            </w:tcBorders>
            <w:hideMark/>
          </w:tcPr>
          <w:p w14:paraId="1C99250F"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lastRenderedPageBreak/>
              <w:t>LME4617</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3A2F771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49F92BA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770CDEF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52.871 </w:t>
            </w:r>
          </w:p>
        </w:tc>
        <w:tc>
          <w:tcPr>
            <w:tcW w:w="975" w:type="dxa"/>
            <w:tcBorders>
              <w:top w:val="nil"/>
              <w:left w:val="nil"/>
              <w:bottom w:val="nil"/>
              <w:right w:val="nil"/>
            </w:tcBorders>
            <w:hideMark/>
          </w:tcPr>
          <w:p w14:paraId="43D28B2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20.607 </w:t>
            </w:r>
          </w:p>
        </w:tc>
        <w:tc>
          <w:tcPr>
            <w:tcW w:w="720" w:type="dxa"/>
            <w:tcBorders>
              <w:top w:val="nil"/>
              <w:left w:val="nil"/>
              <w:bottom w:val="nil"/>
              <w:right w:val="nil"/>
            </w:tcBorders>
          </w:tcPr>
          <w:p w14:paraId="66D6DFF2" w14:textId="40F868D1" w:rsidR="0BAAA74D" w:rsidRDefault="0BAAA74D"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7F309CA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Cc19 </w:t>
            </w:r>
          </w:p>
        </w:tc>
        <w:tc>
          <w:tcPr>
            <w:tcW w:w="780" w:type="dxa"/>
            <w:tcBorders>
              <w:top w:val="nil"/>
              <w:left w:val="nil"/>
              <w:bottom w:val="nil"/>
              <w:right w:val="nil"/>
            </w:tcBorders>
          </w:tcPr>
          <w:p w14:paraId="6A87DCB0" w14:textId="55784E3E" w:rsidR="36CB3036" w:rsidRDefault="36CB3036" w:rsidP="00810B43">
            <w:pPr>
              <w:spacing w:after="0" w:line="360" w:lineRule="auto"/>
              <w:jc w:val="center"/>
            </w:pPr>
            <w:r w:rsidRPr="6EA28023">
              <w:rPr>
                <w:rFonts w:ascii="Calibri" w:eastAsia="Times New Roman" w:hAnsi="Calibri" w:cs="Calibri"/>
                <w:sz w:val="20"/>
                <w:szCs w:val="20"/>
              </w:rPr>
              <w:t>97.90</w:t>
            </w:r>
          </w:p>
        </w:tc>
        <w:tc>
          <w:tcPr>
            <w:tcW w:w="868" w:type="dxa"/>
            <w:tcBorders>
              <w:top w:val="nil"/>
              <w:left w:val="nil"/>
              <w:bottom w:val="nil"/>
              <w:right w:val="nil"/>
            </w:tcBorders>
          </w:tcPr>
          <w:p w14:paraId="04CF6B0B" w14:textId="1AE93D02" w:rsidR="36CB3036" w:rsidRDefault="36CB3036" w:rsidP="00810B43">
            <w:pPr>
              <w:spacing w:after="0" w:line="360" w:lineRule="auto"/>
              <w:jc w:val="center"/>
            </w:pPr>
            <w:r w:rsidRPr="6EA28023">
              <w:rPr>
                <w:rFonts w:ascii="Calibri" w:eastAsia="Times New Roman" w:hAnsi="Calibri" w:cs="Calibri"/>
                <w:sz w:val="20"/>
                <w:szCs w:val="20"/>
              </w:rPr>
              <w:t>99.86</w:t>
            </w:r>
          </w:p>
        </w:tc>
      </w:tr>
      <w:tr w:rsidR="00D94E4A" w:rsidRPr="00D94E4A" w14:paraId="401AAE18" w14:textId="77777777" w:rsidTr="05AA0B02">
        <w:trPr>
          <w:trHeight w:val="15"/>
        </w:trPr>
        <w:tc>
          <w:tcPr>
            <w:tcW w:w="945" w:type="dxa"/>
            <w:tcBorders>
              <w:top w:val="single" w:sz="6" w:space="0" w:color="auto"/>
              <w:left w:val="nil"/>
              <w:bottom w:val="single" w:sz="6" w:space="0" w:color="auto"/>
              <w:right w:val="nil"/>
            </w:tcBorders>
            <w:hideMark/>
          </w:tcPr>
          <w:p w14:paraId="3ADC2EE7"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LME6701</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C00348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1EEAF18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363FEE5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53.776 </w:t>
            </w:r>
          </w:p>
        </w:tc>
        <w:tc>
          <w:tcPr>
            <w:tcW w:w="975" w:type="dxa"/>
            <w:tcBorders>
              <w:top w:val="single" w:sz="6" w:space="0" w:color="auto"/>
              <w:left w:val="nil"/>
              <w:bottom w:val="single" w:sz="6" w:space="0" w:color="auto"/>
              <w:right w:val="nil"/>
            </w:tcBorders>
            <w:hideMark/>
          </w:tcPr>
          <w:p w14:paraId="4DA7E2A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21.441 </w:t>
            </w:r>
          </w:p>
        </w:tc>
        <w:tc>
          <w:tcPr>
            <w:tcW w:w="720" w:type="dxa"/>
            <w:tcBorders>
              <w:top w:val="single" w:sz="6" w:space="0" w:color="auto"/>
              <w:left w:val="nil"/>
              <w:bottom w:val="single" w:sz="6" w:space="0" w:color="auto"/>
              <w:right w:val="nil"/>
            </w:tcBorders>
          </w:tcPr>
          <w:p w14:paraId="413F352F" w14:textId="6C1A0876" w:rsidR="308FAFFA" w:rsidRDefault="308FAFF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3CAE6F4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 </w:t>
            </w:r>
          </w:p>
        </w:tc>
        <w:tc>
          <w:tcPr>
            <w:tcW w:w="780" w:type="dxa"/>
            <w:tcBorders>
              <w:top w:val="single" w:sz="6" w:space="0" w:color="auto"/>
              <w:left w:val="nil"/>
              <w:bottom w:val="single" w:sz="6" w:space="0" w:color="auto"/>
              <w:right w:val="nil"/>
            </w:tcBorders>
          </w:tcPr>
          <w:p w14:paraId="02F767DC" w14:textId="787A11C3" w:rsidR="1D3F9985" w:rsidRDefault="1D3F9985" w:rsidP="00810B43">
            <w:pPr>
              <w:spacing w:after="0" w:line="360" w:lineRule="auto"/>
              <w:jc w:val="center"/>
            </w:pPr>
            <w:r w:rsidRPr="6EA28023">
              <w:rPr>
                <w:rFonts w:ascii="Calibri" w:eastAsia="Times New Roman" w:hAnsi="Calibri" w:cs="Calibri"/>
                <w:sz w:val="20"/>
                <w:szCs w:val="20"/>
              </w:rPr>
              <w:t>95.24</w:t>
            </w:r>
          </w:p>
        </w:tc>
        <w:tc>
          <w:tcPr>
            <w:tcW w:w="868" w:type="dxa"/>
            <w:tcBorders>
              <w:top w:val="single" w:sz="6" w:space="0" w:color="auto"/>
              <w:left w:val="nil"/>
              <w:bottom w:val="single" w:sz="6" w:space="0" w:color="auto"/>
              <w:right w:val="nil"/>
            </w:tcBorders>
          </w:tcPr>
          <w:p w14:paraId="111CF816" w14:textId="14BAB725" w:rsidR="1D3F9985" w:rsidRDefault="1D3F9985" w:rsidP="00810B43">
            <w:pPr>
              <w:spacing w:after="0" w:line="360" w:lineRule="auto"/>
              <w:jc w:val="center"/>
            </w:pPr>
            <w:r w:rsidRPr="6EA28023">
              <w:rPr>
                <w:rFonts w:ascii="Calibri" w:eastAsia="Times New Roman" w:hAnsi="Calibri" w:cs="Calibri"/>
                <w:sz w:val="20"/>
                <w:szCs w:val="20"/>
              </w:rPr>
              <w:t>99.96</w:t>
            </w:r>
          </w:p>
        </w:tc>
      </w:tr>
      <w:tr w:rsidR="00D94E4A" w:rsidRPr="00D94E4A" w14:paraId="00B572C0" w14:textId="77777777" w:rsidTr="05AA0B02">
        <w:trPr>
          <w:trHeight w:val="15"/>
        </w:trPr>
        <w:tc>
          <w:tcPr>
            <w:tcW w:w="945" w:type="dxa"/>
            <w:tcBorders>
              <w:top w:val="nil"/>
              <w:left w:val="nil"/>
              <w:bottom w:val="nil"/>
              <w:right w:val="nil"/>
            </w:tcBorders>
            <w:hideMark/>
          </w:tcPr>
          <w:p w14:paraId="5A95976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LME4626</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37DE053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5B7BBF3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35627FF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nil"/>
              <w:left w:val="nil"/>
              <w:bottom w:val="nil"/>
              <w:right w:val="nil"/>
            </w:tcBorders>
            <w:hideMark/>
          </w:tcPr>
          <w:p w14:paraId="1ED3CCF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nil"/>
              <w:left w:val="nil"/>
              <w:bottom w:val="nil"/>
              <w:right w:val="nil"/>
            </w:tcBorders>
          </w:tcPr>
          <w:p w14:paraId="63C3518B" w14:textId="035ECA06" w:rsidR="395727CF" w:rsidRDefault="395727CF"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3E6A2BD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Cc10 </w:t>
            </w:r>
          </w:p>
        </w:tc>
        <w:tc>
          <w:tcPr>
            <w:tcW w:w="780" w:type="dxa"/>
            <w:tcBorders>
              <w:top w:val="nil"/>
              <w:left w:val="nil"/>
              <w:bottom w:val="nil"/>
              <w:right w:val="nil"/>
            </w:tcBorders>
          </w:tcPr>
          <w:p w14:paraId="41EE3234" w14:textId="2D09E7D2" w:rsidR="4C96749C" w:rsidRDefault="4C96749C" w:rsidP="00810B43">
            <w:pPr>
              <w:spacing w:after="0" w:line="360" w:lineRule="auto"/>
              <w:jc w:val="center"/>
            </w:pPr>
            <w:r w:rsidRPr="6EA28023">
              <w:rPr>
                <w:rFonts w:ascii="Calibri" w:eastAsia="Times New Roman" w:hAnsi="Calibri" w:cs="Calibri"/>
                <w:sz w:val="20"/>
                <w:szCs w:val="20"/>
              </w:rPr>
              <w:t>97.73</w:t>
            </w:r>
          </w:p>
        </w:tc>
        <w:tc>
          <w:tcPr>
            <w:tcW w:w="868" w:type="dxa"/>
            <w:tcBorders>
              <w:top w:val="nil"/>
              <w:left w:val="nil"/>
              <w:bottom w:val="nil"/>
              <w:right w:val="nil"/>
            </w:tcBorders>
          </w:tcPr>
          <w:p w14:paraId="5964966C" w14:textId="2E8C6B62" w:rsidR="4C96749C" w:rsidRDefault="4C96749C" w:rsidP="00810B43">
            <w:pPr>
              <w:spacing w:after="0" w:line="360" w:lineRule="auto"/>
              <w:jc w:val="center"/>
            </w:pPr>
            <w:r w:rsidRPr="6EA28023">
              <w:rPr>
                <w:rFonts w:ascii="Calibri" w:eastAsia="Times New Roman" w:hAnsi="Calibri" w:cs="Calibri"/>
                <w:sz w:val="20"/>
                <w:szCs w:val="20"/>
              </w:rPr>
              <w:t>99.86</w:t>
            </w:r>
          </w:p>
        </w:tc>
      </w:tr>
      <w:tr w:rsidR="00D94E4A" w:rsidRPr="00D94E4A" w14:paraId="44B4E96E" w14:textId="77777777" w:rsidTr="05AA0B02">
        <w:trPr>
          <w:trHeight w:val="15"/>
        </w:trPr>
        <w:tc>
          <w:tcPr>
            <w:tcW w:w="945" w:type="dxa"/>
            <w:tcBorders>
              <w:top w:val="single" w:sz="6" w:space="0" w:color="auto"/>
              <w:left w:val="nil"/>
              <w:bottom w:val="single" w:sz="6" w:space="0" w:color="auto"/>
              <w:right w:val="nil"/>
            </w:tcBorders>
            <w:hideMark/>
          </w:tcPr>
          <w:p w14:paraId="4BFFDEA8"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LME4631</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320DA1A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4FFE978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7508AB9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single" w:sz="6" w:space="0" w:color="auto"/>
              <w:left w:val="nil"/>
              <w:bottom w:val="single" w:sz="6" w:space="0" w:color="auto"/>
              <w:right w:val="nil"/>
            </w:tcBorders>
            <w:hideMark/>
          </w:tcPr>
          <w:p w14:paraId="68AB1EC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single" w:sz="6" w:space="0" w:color="auto"/>
              <w:left w:val="nil"/>
              <w:bottom w:val="single" w:sz="6" w:space="0" w:color="auto"/>
              <w:right w:val="nil"/>
            </w:tcBorders>
          </w:tcPr>
          <w:p w14:paraId="20689290" w14:textId="34605CF1" w:rsidR="7DC22473" w:rsidRDefault="7DC22473"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07C9E78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Cc16 </w:t>
            </w:r>
          </w:p>
        </w:tc>
        <w:tc>
          <w:tcPr>
            <w:tcW w:w="780" w:type="dxa"/>
            <w:tcBorders>
              <w:top w:val="single" w:sz="6" w:space="0" w:color="auto"/>
              <w:left w:val="nil"/>
              <w:bottom w:val="single" w:sz="6" w:space="0" w:color="auto"/>
              <w:right w:val="nil"/>
            </w:tcBorders>
          </w:tcPr>
          <w:p w14:paraId="6B16872B" w14:textId="16BC66FC" w:rsidR="0534E234" w:rsidRDefault="0534E234" w:rsidP="00810B43">
            <w:pPr>
              <w:spacing w:after="0" w:line="360" w:lineRule="auto"/>
              <w:jc w:val="center"/>
            </w:pPr>
            <w:r w:rsidRPr="6EA28023">
              <w:rPr>
                <w:rFonts w:ascii="Calibri" w:eastAsia="Times New Roman" w:hAnsi="Calibri" w:cs="Calibri"/>
                <w:sz w:val="20"/>
                <w:szCs w:val="20"/>
              </w:rPr>
              <w:t>97.66</w:t>
            </w:r>
          </w:p>
        </w:tc>
        <w:tc>
          <w:tcPr>
            <w:tcW w:w="868" w:type="dxa"/>
            <w:tcBorders>
              <w:top w:val="single" w:sz="6" w:space="0" w:color="auto"/>
              <w:left w:val="nil"/>
              <w:bottom w:val="single" w:sz="6" w:space="0" w:color="auto"/>
              <w:right w:val="nil"/>
            </w:tcBorders>
          </w:tcPr>
          <w:p w14:paraId="4B5C6B92" w14:textId="6133E3DB" w:rsidR="0534E234" w:rsidRDefault="0534E234" w:rsidP="00810B43">
            <w:pPr>
              <w:spacing w:after="0" w:line="360" w:lineRule="auto"/>
              <w:jc w:val="center"/>
            </w:pPr>
            <w:r w:rsidRPr="6EA28023">
              <w:rPr>
                <w:rFonts w:ascii="Calibri" w:eastAsia="Times New Roman" w:hAnsi="Calibri" w:cs="Calibri"/>
                <w:sz w:val="20"/>
                <w:szCs w:val="20"/>
              </w:rPr>
              <w:t>99.85</w:t>
            </w:r>
          </w:p>
        </w:tc>
      </w:tr>
      <w:tr w:rsidR="00D94E4A" w:rsidRPr="00D94E4A" w14:paraId="7107CBAB" w14:textId="77777777" w:rsidTr="05AA0B02">
        <w:trPr>
          <w:trHeight w:val="15"/>
        </w:trPr>
        <w:tc>
          <w:tcPr>
            <w:tcW w:w="945" w:type="dxa"/>
            <w:tcBorders>
              <w:top w:val="nil"/>
              <w:left w:val="nil"/>
              <w:bottom w:val="nil"/>
              <w:right w:val="nil"/>
            </w:tcBorders>
            <w:hideMark/>
          </w:tcPr>
          <w:p w14:paraId="6B6C0211"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LME4633</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29982F9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4E66F04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5E1D8D2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nil"/>
              <w:left w:val="nil"/>
              <w:bottom w:val="nil"/>
              <w:right w:val="nil"/>
            </w:tcBorders>
            <w:hideMark/>
          </w:tcPr>
          <w:p w14:paraId="2EBC8FB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nil"/>
              <w:left w:val="nil"/>
              <w:bottom w:val="nil"/>
              <w:right w:val="nil"/>
            </w:tcBorders>
          </w:tcPr>
          <w:p w14:paraId="3DE6B43E" w14:textId="147E3B23" w:rsidR="0B723C14" w:rsidRDefault="0B723C14"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12E35AE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Cc11 </w:t>
            </w:r>
          </w:p>
        </w:tc>
        <w:tc>
          <w:tcPr>
            <w:tcW w:w="780" w:type="dxa"/>
            <w:tcBorders>
              <w:top w:val="nil"/>
              <w:left w:val="nil"/>
              <w:bottom w:val="nil"/>
              <w:right w:val="nil"/>
            </w:tcBorders>
          </w:tcPr>
          <w:p w14:paraId="4C0A5CEE" w14:textId="215EFE6A" w:rsidR="71ACE9E3" w:rsidRDefault="71ACE9E3" w:rsidP="00810B43">
            <w:pPr>
              <w:spacing w:after="0" w:line="360" w:lineRule="auto"/>
              <w:jc w:val="center"/>
            </w:pPr>
            <w:r w:rsidRPr="6EA28023">
              <w:rPr>
                <w:rFonts w:ascii="Calibri" w:eastAsia="Times New Roman" w:hAnsi="Calibri" w:cs="Calibri"/>
                <w:sz w:val="20"/>
                <w:szCs w:val="20"/>
              </w:rPr>
              <w:t>97.64</w:t>
            </w:r>
          </w:p>
        </w:tc>
        <w:tc>
          <w:tcPr>
            <w:tcW w:w="868" w:type="dxa"/>
            <w:tcBorders>
              <w:top w:val="nil"/>
              <w:left w:val="nil"/>
              <w:bottom w:val="nil"/>
              <w:right w:val="nil"/>
            </w:tcBorders>
          </w:tcPr>
          <w:p w14:paraId="3ABE23E0" w14:textId="64BDB221" w:rsidR="71ACE9E3" w:rsidRDefault="71ACE9E3" w:rsidP="00810B43">
            <w:pPr>
              <w:spacing w:after="0" w:line="360" w:lineRule="auto"/>
              <w:jc w:val="center"/>
            </w:pPr>
            <w:r w:rsidRPr="6EA28023">
              <w:rPr>
                <w:rFonts w:ascii="Calibri" w:eastAsia="Times New Roman" w:hAnsi="Calibri" w:cs="Calibri"/>
                <w:sz w:val="20"/>
                <w:szCs w:val="20"/>
              </w:rPr>
              <w:t>99.87</w:t>
            </w:r>
          </w:p>
        </w:tc>
      </w:tr>
      <w:tr w:rsidR="00D94E4A" w:rsidRPr="00D94E4A" w14:paraId="4FD52C5C" w14:textId="77777777" w:rsidTr="05AA0B02">
        <w:trPr>
          <w:trHeight w:val="15"/>
        </w:trPr>
        <w:tc>
          <w:tcPr>
            <w:tcW w:w="945" w:type="dxa"/>
            <w:tcBorders>
              <w:top w:val="single" w:sz="6" w:space="0" w:color="auto"/>
              <w:left w:val="nil"/>
              <w:bottom w:val="single" w:sz="6" w:space="0" w:color="auto"/>
              <w:right w:val="nil"/>
            </w:tcBorders>
            <w:hideMark/>
          </w:tcPr>
          <w:p w14:paraId="531D49E5"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LME4635</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5A8A9E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Spychowo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528A3F2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1CA6C02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53.599 </w:t>
            </w:r>
          </w:p>
        </w:tc>
        <w:tc>
          <w:tcPr>
            <w:tcW w:w="975" w:type="dxa"/>
            <w:tcBorders>
              <w:top w:val="single" w:sz="6" w:space="0" w:color="auto"/>
              <w:left w:val="nil"/>
              <w:bottom w:val="single" w:sz="6" w:space="0" w:color="auto"/>
              <w:right w:val="nil"/>
            </w:tcBorders>
            <w:hideMark/>
          </w:tcPr>
          <w:p w14:paraId="44253B2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21.343 </w:t>
            </w:r>
          </w:p>
        </w:tc>
        <w:tc>
          <w:tcPr>
            <w:tcW w:w="720" w:type="dxa"/>
            <w:tcBorders>
              <w:top w:val="single" w:sz="6" w:space="0" w:color="auto"/>
              <w:left w:val="nil"/>
              <w:bottom w:val="single" w:sz="6" w:space="0" w:color="auto"/>
              <w:right w:val="nil"/>
            </w:tcBorders>
          </w:tcPr>
          <w:p w14:paraId="42074B22" w14:textId="1DB59C0E" w:rsidR="36965A6C" w:rsidRDefault="36965A6C"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635A40F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Cc17 </w:t>
            </w:r>
          </w:p>
        </w:tc>
        <w:tc>
          <w:tcPr>
            <w:tcW w:w="780" w:type="dxa"/>
            <w:tcBorders>
              <w:top w:val="single" w:sz="6" w:space="0" w:color="auto"/>
              <w:left w:val="nil"/>
              <w:bottom w:val="single" w:sz="6" w:space="0" w:color="auto"/>
              <w:right w:val="nil"/>
            </w:tcBorders>
          </w:tcPr>
          <w:p w14:paraId="2045CB8E" w14:textId="569133FD" w:rsidR="06B0C192" w:rsidRDefault="06B0C192" w:rsidP="00810B43">
            <w:pPr>
              <w:spacing w:after="0" w:line="360" w:lineRule="auto"/>
              <w:jc w:val="center"/>
            </w:pPr>
            <w:r w:rsidRPr="6EA28023">
              <w:rPr>
                <w:rFonts w:ascii="Calibri" w:eastAsia="Times New Roman" w:hAnsi="Calibri" w:cs="Calibri"/>
                <w:sz w:val="20"/>
                <w:szCs w:val="20"/>
              </w:rPr>
              <w:t>97.75</w:t>
            </w:r>
          </w:p>
        </w:tc>
        <w:tc>
          <w:tcPr>
            <w:tcW w:w="868" w:type="dxa"/>
            <w:tcBorders>
              <w:top w:val="single" w:sz="6" w:space="0" w:color="auto"/>
              <w:left w:val="nil"/>
              <w:bottom w:val="single" w:sz="6" w:space="0" w:color="auto"/>
              <w:right w:val="nil"/>
            </w:tcBorders>
          </w:tcPr>
          <w:p w14:paraId="6C22E2D7" w14:textId="4D8615B5" w:rsidR="06B0C192" w:rsidRDefault="06B0C192" w:rsidP="00810B43">
            <w:pPr>
              <w:spacing w:after="0" w:line="360" w:lineRule="auto"/>
              <w:jc w:val="center"/>
            </w:pPr>
            <w:r w:rsidRPr="6EA28023">
              <w:rPr>
                <w:rFonts w:ascii="Calibri" w:eastAsia="Times New Roman" w:hAnsi="Calibri" w:cs="Calibri"/>
                <w:sz w:val="20"/>
                <w:szCs w:val="20"/>
              </w:rPr>
              <w:t>99.96</w:t>
            </w:r>
          </w:p>
        </w:tc>
      </w:tr>
      <w:tr w:rsidR="00D94E4A" w:rsidRPr="00D94E4A" w14:paraId="4ACF2A4B" w14:textId="77777777" w:rsidTr="05AA0B02">
        <w:trPr>
          <w:trHeight w:val="15"/>
        </w:trPr>
        <w:tc>
          <w:tcPr>
            <w:tcW w:w="945" w:type="dxa"/>
            <w:tcBorders>
              <w:top w:val="nil"/>
              <w:left w:val="nil"/>
              <w:bottom w:val="nil"/>
              <w:right w:val="nil"/>
            </w:tcBorders>
            <w:hideMark/>
          </w:tcPr>
          <w:p w14:paraId="4013B25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LME4644</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4EAE9E0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1BF1899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1C38939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nil"/>
              <w:left w:val="nil"/>
              <w:bottom w:val="nil"/>
              <w:right w:val="nil"/>
            </w:tcBorders>
            <w:hideMark/>
          </w:tcPr>
          <w:p w14:paraId="4183D07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nil"/>
              <w:left w:val="nil"/>
              <w:bottom w:val="nil"/>
              <w:right w:val="nil"/>
            </w:tcBorders>
          </w:tcPr>
          <w:p w14:paraId="797CB6B6" w14:textId="62F566DE" w:rsidR="7E548073" w:rsidRDefault="7E548073"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78E23F2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Cc18 </w:t>
            </w:r>
          </w:p>
        </w:tc>
        <w:tc>
          <w:tcPr>
            <w:tcW w:w="780" w:type="dxa"/>
            <w:tcBorders>
              <w:top w:val="nil"/>
              <w:left w:val="nil"/>
              <w:bottom w:val="nil"/>
              <w:right w:val="nil"/>
            </w:tcBorders>
          </w:tcPr>
          <w:p w14:paraId="4B0B866E" w14:textId="6693A58B" w:rsidR="20025504" w:rsidRDefault="20025504" w:rsidP="00810B43">
            <w:pPr>
              <w:spacing w:after="0" w:line="360" w:lineRule="auto"/>
              <w:jc w:val="center"/>
            </w:pPr>
            <w:r w:rsidRPr="6EA28023">
              <w:rPr>
                <w:rFonts w:ascii="Calibri" w:eastAsia="Times New Roman" w:hAnsi="Calibri" w:cs="Calibri"/>
                <w:sz w:val="20"/>
                <w:szCs w:val="20"/>
              </w:rPr>
              <w:t>98.43</w:t>
            </w:r>
          </w:p>
        </w:tc>
        <w:tc>
          <w:tcPr>
            <w:tcW w:w="868" w:type="dxa"/>
            <w:tcBorders>
              <w:top w:val="nil"/>
              <w:left w:val="nil"/>
              <w:bottom w:val="nil"/>
              <w:right w:val="nil"/>
            </w:tcBorders>
          </w:tcPr>
          <w:p w14:paraId="39E821B9" w14:textId="79B5F412" w:rsidR="20025504" w:rsidRDefault="20025504" w:rsidP="00810B43">
            <w:pPr>
              <w:spacing w:after="0" w:line="360" w:lineRule="auto"/>
              <w:jc w:val="center"/>
            </w:pPr>
            <w:r w:rsidRPr="6EA28023">
              <w:rPr>
                <w:rFonts w:ascii="Calibri" w:eastAsia="Times New Roman" w:hAnsi="Calibri" w:cs="Calibri"/>
                <w:sz w:val="20"/>
                <w:szCs w:val="20"/>
              </w:rPr>
              <w:t>99.96</w:t>
            </w:r>
          </w:p>
        </w:tc>
      </w:tr>
      <w:tr w:rsidR="00D94E4A" w:rsidRPr="00D94E4A" w14:paraId="50B371FE" w14:textId="77777777" w:rsidTr="05AA0B02">
        <w:trPr>
          <w:trHeight w:val="15"/>
        </w:trPr>
        <w:tc>
          <w:tcPr>
            <w:tcW w:w="945" w:type="dxa"/>
            <w:tcBorders>
              <w:top w:val="single" w:sz="6" w:space="0" w:color="auto"/>
              <w:left w:val="nil"/>
              <w:bottom w:val="single" w:sz="6" w:space="0" w:color="auto"/>
              <w:right w:val="nil"/>
            </w:tcBorders>
            <w:hideMark/>
          </w:tcPr>
          <w:p w14:paraId="08965C0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LME4650</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0B548DA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45C9DEE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6C7860E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53.776 </w:t>
            </w:r>
          </w:p>
        </w:tc>
        <w:tc>
          <w:tcPr>
            <w:tcW w:w="975" w:type="dxa"/>
            <w:tcBorders>
              <w:top w:val="single" w:sz="6" w:space="0" w:color="auto"/>
              <w:left w:val="nil"/>
              <w:bottom w:val="single" w:sz="6" w:space="0" w:color="auto"/>
              <w:right w:val="nil"/>
            </w:tcBorders>
            <w:hideMark/>
          </w:tcPr>
          <w:p w14:paraId="612BB30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21.441 </w:t>
            </w:r>
          </w:p>
        </w:tc>
        <w:tc>
          <w:tcPr>
            <w:tcW w:w="720" w:type="dxa"/>
            <w:tcBorders>
              <w:top w:val="single" w:sz="6" w:space="0" w:color="auto"/>
              <w:left w:val="nil"/>
              <w:bottom w:val="single" w:sz="6" w:space="0" w:color="auto"/>
              <w:right w:val="nil"/>
            </w:tcBorders>
          </w:tcPr>
          <w:p w14:paraId="7CFC64AF" w14:textId="079E6800" w:rsidR="4E2324CE" w:rsidRDefault="4E2324CE"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6480C7D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Cc15 </w:t>
            </w:r>
          </w:p>
        </w:tc>
        <w:tc>
          <w:tcPr>
            <w:tcW w:w="780" w:type="dxa"/>
            <w:tcBorders>
              <w:top w:val="single" w:sz="6" w:space="0" w:color="auto"/>
              <w:left w:val="nil"/>
              <w:bottom w:val="single" w:sz="6" w:space="0" w:color="auto"/>
              <w:right w:val="nil"/>
            </w:tcBorders>
          </w:tcPr>
          <w:p w14:paraId="23C76936" w14:textId="4AA8C43C" w:rsidR="48B20763" w:rsidRDefault="48B20763" w:rsidP="00810B43">
            <w:pPr>
              <w:spacing w:after="0" w:line="360" w:lineRule="auto"/>
              <w:jc w:val="center"/>
            </w:pPr>
            <w:r w:rsidRPr="6EA28023">
              <w:rPr>
                <w:rFonts w:ascii="Calibri" w:eastAsia="Times New Roman" w:hAnsi="Calibri" w:cs="Calibri"/>
                <w:sz w:val="20"/>
                <w:szCs w:val="20"/>
              </w:rPr>
              <w:t>97.37</w:t>
            </w:r>
          </w:p>
        </w:tc>
        <w:tc>
          <w:tcPr>
            <w:tcW w:w="868" w:type="dxa"/>
            <w:tcBorders>
              <w:top w:val="single" w:sz="6" w:space="0" w:color="auto"/>
              <w:left w:val="nil"/>
              <w:bottom w:val="single" w:sz="6" w:space="0" w:color="auto"/>
              <w:right w:val="nil"/>
            </w:tcBorders>
          </w:tcPr>
          <w:p w14:paraId="1EF675E2" w14:textId="6373580C" w:rsidR="48B20763" w:rsidRDefault="48B20763" w:rsidP="00810B43">
            <w:pPr>
              <w:spacing w:after="0" w:line="360" w:lineRule="auto"/>
              <w:jc w:val="center"/>
            </w:pPr>
            <w:r w:rsidRPr="6EA28023">
              <w:rPr>
                <w:rFonts w:ascii="Calibri" w:eastAsia="Times New Roman" w:hAnsi="Calibri" w:cs="Calibri"/>
                <w:sz w:val="20"/>
                <w:szCs w:val="20"/>
              </w:rPr>
              <w:t>99.96</w:t>
            </w:r>
          </w:p>
        </w:tc>
      </w:tr>
      <w:tr w:rsidR="00D94E4A" w:rsidRPr="00D94E4A" w14:paraId="088463E4" w14:textId="77777777" w:rsidTr="05AA0B02">
        <w:trPr>
          <w:trHeight w:val="15"/>
        </w:trPr>
        <w:tc>
          <w:tcPr>
            <w:tcW w:w="945" w:type="dxa"/>
            <w:tcBorders>
              <w:top w:val="nil"/>
              <w:left w:val="nil"/>
              <w:bottom w:val="nil"/>
              <w:right w:val="nil"/>
            </w:tcBorders>
            <w:hideMark/>
          </w:tcPr>
          <w:p w14:paraId="0F28FDC9"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LME4654</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329CB9B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418CCBE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5177993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nil"/>
              <w:left w:val="nil"/>
              <w:bottom w:val="nil"/>
              <w:right w:val="nil"/>
            </w:tcBorders>
            <w:hideMark/>
          </w:tcPr>
          <w:p w14:paraId="743D983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nil"/>
              <w:left w:val="nil"/>
              <w:bottom w:val="nil"/>
              <w:right w:val="nil"/>
            </w:tcBorders>
          </w:tcPr>
          <w:p w14:paraId="2435BFE2" w14:textId="7334C503" w:rsidR="569F24C4" w:rsidRDefault="569F24C4"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7A05498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Cc17 </w:t>
            </w:r>
          </w:p>
        </w:tc>
        <w:tc>
          <w:tcPr>
            <w:tcW w:w="780" w:type="dxa"/>
            <w:tcBorders>
              <w:top w:val="nil"/>
              <w:left w:val="nil"/>
              <w:bottom w:val="nil"/>
              <w:right w:val="nil"/>
            </w:tcBorders>
          </w:tcPr>
          <w:p w14:paraId="53C5065E" w14:textId="669032EA" w:rsidR="40FA2418" w:rsidRDefault="40FA2418" w:rsidP="00810B43">
            <w:pPr>
              <w:spacing w:after="0" w:line="360" w:lineRule="auto"/>
              <w:jc w:val="center"/>
            </w:pPr>
            <w:r w:rsidRPr="6EA28023">
              <w:rPr>
                <w:rFonts w:ascii="Calibri" w:eastAsia="Times New Roman" w:hAnsi="Calibri" w:cs="Calibri"/>
                <w:sz w:val="20"/>
                <w:szCs w:val="20"/>
              </w:rPr>
              <w:t>96.62</w:t>
            </w:r>
          </w:p>
        </w:tc>
        <w:tc>
          <w:tcPr>
            <w:tcW w:w="868" w:type="dxa"/>
            <w:tcBorders>
              <w:top w:val="nil"/>
              <w:left w:val="nil"/>
              <w:bottom w:val="nil"/>
              <w:right w:val="nil"/>
            </w:tcBorders>
          </w:tcPr>
          <w:p w14:paraId="27AC3590" w14:textId="5682CB48" w:rsidR="40FA2418" w:rsidRDefault="40FA2418" w:rsidP="00810B43">
            <w:pPr>
              <w:spacing w:after="0" w:line="360" w:lineRule="auto"/>
              <w:jc w:val="center"/>
            </w:pPr>
            <w:r w:rsidRPr="6EA28023">
              <w:rPr>
                <w:rFonts w:ascii="Calibri" w:eastAsia="Times New Roman" w:hAnsi="Calibri" w:cs="Calibri"/>
                <w:sz w:val="20"/>
                <w:szCs w:val="20"/>
              </w:rPr>
              <w:t>99.80</w:t>
            </w:r>
          </w:p>
        </w:tc>
      </w:tr>
      <w:tr w:rsidR="00D94E4A" w:rsidRPr="00D94E4A" w14:paraId="55A4DBBA" w14:textId="77777777" w:rsidTr="05AA0B02">
        <w:trPr>
          <w:trHeight w:val="15"/>
        </w:trPr>
        <w:tc>
          <w:tcPr>
            <w:tcW w:w="945" w:type="dxa"/>
            <w:tcBorders>
              <w:top w:val="single" w:sz="6" w:space="0" w:color="auto"/>
              <w:left w:val="nil"/>
              <w:bottom w:val="single" w:sz="6" w:space="0" w:color="auto"/>
              <w:right w:val="nil"/>
            </w:tcBorders>
            <w:hideMark/>
          </w:tcPr>
          <w:p w14:paraId="59F8D36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LME6702</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39D4063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160045D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2384810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53.776 </w:t>
            </w:r>
          </w:p>
        </w:tc>
        <w:tc>
          <w:tcPr>
            <w:tcW w:w="975" w:type="dxa"/>
            <w:tcBorders>
              <w:top w:val="single" w:sz="6" w:space="0" w:color="auto"/>
              <w:left w:val="nil"/>
              <w:bottom w:val="single" w:sz="6" w:space="0" w:color="auto"/>
              <w:right w:val="nil"/>
            </w:tcBorders>
            <w:hideMark/>
          </w:tcPr>
          <w:p w14:paraId="2D57CD2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21.441 </w:t>
            </w:r>
          </w:p>
        </w:tc>
        <w:tc>
          <w:tcPr>
            <w:tcW w:w="720" w:type="dxa"/>
            <w:tcBorders>
              <w:top w:val="single" w:sz="6" w:space="0" w:color="auto"/>
              <w:left w:val="nil"/>
              <w:bottom w:val="single" w:sz="6" w:space="0" w:color="auto"/>
              <w:right w:val="nil"/>
            </w:tcBorders>
          </w:tcPr>
          <w:p w14:paraId="7E08C4FC" w14:textId="4D417B93" w:rsidR="57837DDE" w:rsidRDefault="57837DDE"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1C662D8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 </w:t>
            </w:r>
          </w:p>
        </w:tc>
        <w:tc>
          <w:tcPr>
            <w:tcW w:w="780" w:type="dxa"/>
            <w:tcBorders>
              <w:top w:val="single" w:sz="6" w:space="0" w:color="auto"/>
              <w:left w:val="nil"/>
              <w:bottom w:val="single" w:sz="6" w:space="0" w:color="auto"/>
              <w:right w:val="nil"/>
            </w:tcBorders>
          </w:tcPr>
          <w:p w14:paraId="0F1A8216" w14:textId="24191B8A" w:rsidR="4A07AAB4" w:rsidRDefault="4A07AAB4" w:rsidP="00810B43">
            <w:pPr>
              <w:spacing w:after="0" w:line="360" w:lineRule="auto"/>
              <w:jc w:val="center"/>
            </w:pPr>
            <w:r w:rsidRPr="6EA28023">
              <w:rPr>
                <w:rFonts w:ascii="Calibri" w:eastAsia="Times New Roman" w:hAnsi="Calibri" w:cs="Calibri"/>
                <w:sz w:val="20"/>
                <w:szCs w:val="20"/>
              </w:rPr>
              <w:t>96.19</w:t>
            </w:r>
          </w:p>
        </w:tc>
        <w:tc>
          <w:tcPr>
            <w:tcW w:w="868" w:type="dxa"/>
            <w:tcBorders>
              <w:top w:val="single" w:sz="6" w:space="0" w:color="auto"/>
              <w:left w:val="nil"/>
              <w:bottom w:val="single" w:sz="6" w:space="0" w:color="auto"/>
              <w:right w:val="nil"/>
            </w:tcBorders>
          </w:tcPr>
          <w:p w14:paraId="6FF9E243" w14:textId="1DD4D5ED" w:rsidR="4A07AAB4" w:rsidRDefault="4A07AAB4" w:rsidP="00810B43">
            <w:pPr>
              <w:spacing w:after="0" w:line="360" w:lineRule="auto"/>
              <w:jc w:val="center"/>
            </w:pPr>
            <w:r w:rsidRPr="6EA28023">
              <w:rPr>
                <w:rFonts w:ascii="Calibri" w:eastAsia="Times New Roman" w:hAnsi="Calibri" w:cs="Calibri"/>
                <w:sz w:val="20"/>
                <w:szCs w:val="20"/>
              </w:rPr>
              <w:t>99.96</w:t>
            </w:r>
          </w:p>
        </w:tc>
      </w:tr>
      <w:tr w:rsidR="00D94E4A" w:rsidRPr="00D94E4A" w14:paraId="295FB268" w14:textId="77777777" w:rsidTr="05AA0B02">
        <w:trPr>
          <w:trHeight w:val="15"/>
        </w:trPr>
        <w:tc>
          <w:tcPr>
            <w:tcW w:w="945" w:type="dxa"/>
            <w:tcBorders>
              <w:top w:val="nil"/>
              <w:left w:val="nil"/>
              <w:bottom w:val="nil"/>
              <w:right w:val="nil"/>
            </w:tcBorders>
            <w:hideMark/>
          </w:tcPr>
          <w:p w14:paraId="308E4989"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LME5356</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5DA7D3E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0A7820A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3D8A60B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53.783 </w:t>
            </w:r>
          </w:p>
        </w:tc>
        <w:tc>
          <w:tcPr>
            <w:tcW w:w="975" w:type="dxa"/>
            <w:tcBorders>
              <w:top w:val="nil"/>
              <w:left w:val="nil"/>
              <w:bottom w:val="nil"/>
              <w:right w:val="nil"/>
            </w:tcBorders>
            <w:hideMark/>
          </w:tcPr>
          <w:p w14:paraId="00AC49F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21.554 </w:t>
            </w:r>
          </w:p>
        </w:tc>
        <w:tc>
          <w:tcPr>
            <w:tcW w:w="720" w:type="dxa"/>
            <w:tcBorders>
              <w:top w:val="nil"/>
              <w:left w:val="nil"/>
              <w:bottom w:val="nil"/>
              <w:right w:val="nil"/>
            </w:tcBorders>
          </w:tcPr>
          <w:p w14:paraId="5768EE4F" w14:textId="1B78927C" w:rsidR="721320AE" w:rsidRDefault="721320AE"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6C9E05C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Cc16 </w:t>
            </w:r>
          </w:p>
        </w:tc>
        <w:tc>
          <w:tcPr>
            <w:tcW w:w="780" w:type="dxa"/>
            <w:tcBorders>
              <w:top w:val="nil"/>
              <w:left w:val="nil"/>
              <w:bottom w:val="nil"/>
              <w:right w:val="nil"/>
            </w:tcBorders>
          </w:tcPr>
          <w:p w14:paraId="218C9EE8" w14:textId="37B332B3" w:rsidR="3C306466" w:rsidRDefault="3C306466" w:rsidP="00810B43">
            <w:pPr>
              <w:spacing w:after="0" w:line="360" w:lineRule="auto"/>
              <w:jc w:val="center"/>
            </w:pPr>
            <w:r w:rsidRPr="6EA28023">
              <w:rPr>
                <w:rFonts w:ascii="Calibri" w:eastAsia="Times New Roman" w:hAnsi="Calibri" w:cs="Calibri"/>
                <w:sz w:val="20"/>
                <w:szCs w:val="20"/>
              </w:rPr>
              <w:t>95.49</w:t>
            </w:r>
          </w:p>
        </w:tc>
        <w:tc>
          <w:tcPr>
            <w:tcW w:w="868" w:type="dxa"/>
            <w:tcBorders>
              <w:top w:val="nil"/>
              <w:left w:val="nil"/>
              <w:bottom w:val="nil"/>
              <w:right w:val="nil"/>
            </w:tcBorders>
          </w:tcPr>
          <w:p w14:paraId="2B3FF4AD" w14:textId="601F99B6" w:rsidR="3C306466" w:rsidRDefault="3C306466" w:rsidP="00810B43">
            <w:pPr>
              <w:spacing w:after="0" w:line="360" w:lineRule="auto"/>
              <w:jc w:val="center"/>
            </w:pPr>
            <w:r w:rsidRPr="6EA28023">
              <w:rPr>
                <w:rFonts w:ascii="Calibri" w:eastAsia="Times New Roman" w:hAnsi="Calibri" w:cs="Calibri"/>
                <w:sz w:val="20"/>
                <w:szCs w:val="20"/>
              </w:rPr>
              <w:t>99.04</w:t>
            </w:r>
          </w:p>
        </w:tc>
      </w:tr>
      <w:tr w:rsidR="00D94E4A" w:rsidRPr="00D94E4A" w14:paraId="3B6C1DFB" w14:textId="77777777" w:rsidTr="05AA0B02">
        <w:trPr>
          <w:trHeight w:val="15"/>
        </w:trPr>
        <w:tc>
          <w:tcPr>
            <w:tcW w:w="945" w:type="dxa"/>
            <w:tcBorders>
              <w:top w:val="single" w:sz="6" w:space="0" w:color="auto"/>
              <w:left w:val="nil"/>
              <w:bottom w:val="single" w:sz="6" w:space="0" w:color="auto"/>
              <w:right w:val="nil"/>
            </w:tcBorders>
            <w:hideMark/>
          </w:tcPr>
          <w:p w14:paraId="574C0982"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LME5917</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1B15B63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2AFD1F3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4BA3981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53.767 </w:t>
            </w:r>
          </w:p>
        </w:tc>
        <w:tc>
          <w:tcPr>
            <w:tcW w:w="975" w:type="dxa"/>
            <w:tcBorders>
              <w:top w:val="single" w:sz="6" w:space="0" w:color="auto"/>
              <w:left w:val="nil"/>
              <w:bottom w:val="single" w:sz="6" w:space="0" w:color="auto"/>
              <w:right w:val="nil"/>
            </w:tcBorders>
            <w:hideMark/>
          </w:tcPr>
          <w:p w14:paraId="5E0F522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21.456 </w:t>
            </w:r>
          </w:p>
        </w:tc>
        <w:tc>
          <w:tcPr>
            <w:tcW w:w="720" w:type="dxa"/>
            <w:tcBorders>
              <w:top w:val="single" w:sz="6" w:space="0" w:color="auto"/>
              <w:left w:val="nil"/>
              <w:bottom w:val="single" w:sz="6" w:space="0" w:color="auto"/>
              <w:right w:val="nil"/>
            </w:tcBorders>
          </w:tcPr>
          <w:p w14:paraId="1EB2331A" w14:textId="3A97C1FA" w:rsidR="73D0DDF0" w:rsidRDefault="73D0DDF0"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0CD0405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Cc16 </w:t>
            </w:r>
          </w:p>
        </w:tc>
        <w:tc>
          <w:tcPr>
            <w:tcW w:w="780" w:type="dxa"/>
            <w:tcBorders>
              <w:top w:val="single" w:sz="6" w:space="0" w:color="auto"/>
              <w:left w:val="nil"/>
              <w:bottom w:val="single" w:sz="6" w:space="0" w:color="auto"/>
              <w:right w:val="nil"/>
            </w:tcBorders>
          </w:tcPr>
          <w:p w14:paraId="652957CE" w14:textId="5234A7AC" w:rsidR="152717B1" w:rsidRDefault="152717B1" w:rsidP="00810B43">
            <w:pPr>
              <w:spacing w:after="0" w:line="360" w:lineRule="auto"/>
              <w:jc w:val="center"/>
            </w:pPr>
            <w:r w:rsidRPr="6EA28023">
              <w:rPr>
                <w:rFonts w:ascii="Calibri" w:eastAsia="Times New Roman" w:hAnsi="Calibri" w:cs="Calibri"/>
                <w:sz w:val="20"/>
                <w:szCs w:val="20"/>
              </w:rPr>
              <w:t>94.65</w:t>
            </w:r>
          </w:p>
        </w:tc>
        <w:tc>
          <w:tcPr>
            <w:tcW w:w="868" w:type="dxa"/>
            <w:tcBorders>
              <w:top w:val="single" w:sz="6" w:space="0" w:color="auto"/>
              <w:left w:val="nil"/>
              <w:bottom w:val="single" w:sz="6" w:space="0" w:color="auto"/>
              <w:right w:val="nil"/>
            </w:tcBorders>
          </w:tcPr>
          <w:p w14:paraId="7E4B2F8E" w14:textId="0BB34E2A" w:rsidR="152717B1" w:rsidRDefault="152717B1" w:rsidP="00810B43">
            <w:pPr>
              <w:spacing w:after="0" w:line="360" w:lineRule="auto"/>
              <w:jc w:val="center"/>
            </w:pPr>
            <w:r w:rsidRPr="6EA28023">
              <w:rPr>
                <w:rFonts w:ascii="Calibri" w:eastAsia="Times New Roman" w:hAnsi="Calibri" w:cs="Calibri"/>
                <w:sz w:val="20"/>
                <w:szCs w:val="20"/>
              </w:rPr>
              <w:t>99.85</w:t>
            </w:r>
          </w:p>
        </w:tc>
      </w:tr>
      <w:tr w:rsidR="00D94E4A" w:rsidRPr="00D94E4A" w14:paraId="5128D99E" w14:textId="77777777" w:rsidTr="05AA0B02">
        <w:trPr>
          <w:trHeight w:val="15"/>
        </w:trPr>
        <w:tc>
          <w:tcPr>
            <w:tcW w:w="945" w:type="dxa"/>
            <w:tcBorders>
              <w:top w:val="nil"/>
              <w:left w:val="nil"/>
              <w:bottom w:val="nil"/>
              <w:right w:val="nil"/>
            </w:tcBorders>
            <w:hideMark/>
          </w:tcPr>
          <w:p w14:paraId="3DC70AE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LME5918</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17F9851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5A73F9B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2E40591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53.766 </w:t>
            </w:r>
          </w:p>
        </w:tc>
        <w:tc>
          <w:tcPr>
            <w:tcW w:w="975" w:type="dxa"/>
            <w:tcBorders>
              <w:top w:val="nil"/>
              <w:left w:val="nil"/>
              <w:bottom w:val="nil"/>
              <w:right w:val="nil"/>
            </w:tcBorders>
            <w:hideMark/>
          </w:tcPr>
          <w:p w14:paraId="75A7BA1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21.451 </w:t>
            </w:r>
          </w:p>
        </w:tc>
        <w:tc>
          <w:tcPr>
            <w:tcW w:w="720" w:type="dxa"/>
            <w:tcBorders>
              <w:top w:val="nil"/>
              <w:left w:val="nil"/>
              <w:bottom w:val="nil"/>
              <w:right w:val="nil"/>
            </w:tcBorders>
          </w:tcPr>
          <w:p w14:paraId="59328422" w14:textId="6F0E28FC" w:rsidR="24057D1C" w:rsidRDefault="24057D1C"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3E9B47F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Cc9 </w:t>
            </w:r>
          </w:p>
        </w:tc>
        <w:tc>
          <w:tcPr>
            <w:tcW w:w="780" w:type="dxa"/>
            <w:tcBorders>
              <w:top w:val="nil"/>
              <w:left w:val="nil"/>
              <w:bottom w:val="nil"/>
              <w:right w:val="nil"/>
            </w:tcBorders>
          </w:tcPr>
          <w:p w14:paraId="555B28AD" w14:textId="36A014FA" w:rsidR="17FAF395" w:rsidRDefault="17FAF395" w:rsidP="00810B43">
            <w:pPr>
              <w:spacing w:after="0" w:line="360" w:lineRule="auto"/>
              <w:jc w:val="center"/>
            </w:pPr>
            <w:r w:rsidRPr="6EA28023">
              <w:rPr>
                <w:rFonts w:ascii="Calibri" w:eastAsia="Times New Roman" w:hAnsi="Calibri" w:cs="Calibri"/>
                <w:sz w:val="20"/>
                <w:szCs w:val="20"/>
              </w:rPr>
              <w:t>95.27</w:t>
            </w:r>
          </w:p>
        </w:tc>
        <w:tc>
          <w:tcPr>
            <w:tcW w:w="868" w:type="dxa"/>
            <w:tcBorders>
              <w:top w:val="nil"/>
              <w:left w:val="nil"/>
              <w:bottom w:val="nil"/>
              <w:right w:val="nil"/>
            </w:tcBorders>
          </w:tcPr>
          <w:p w14:paraId="00281C01" w14:textId="791B0C06" w:rsidR="17FAF395" w:rsidRDefault="17FAF395" w:rsidP="00810B43">
            <w:pPr>
              <w:spacing w:after="0" w:line="360" w:lineRule="auto"/>
              <w:jc w:val="center"/>
            </w:pPr>
            <w:r w:rsidRPr="6EA28023">
              <w:rPr>
                <w:rFonts w:ascii="Calibri" w:eastAsia="Times New Roman" w:hAnsi="Calibri" w:cs="Calibri"/>
                <w:sz w:val="20"/>
                <w:szCs w:val="20"/>
              </w:rPr>
              <w:t>99.31</w:t>
            </w:r>
          </w:p>
        </w:tc>
      </w:tr>
      <w:tr w:rsidR="00D94E4A" w:rsidRPr="00D94E4A" w14:paraId="11D49C92" w14:textId="77777777" w:rsidTr="05AA0B02">
        <w:trPr>
          <w:trHeight w:val="15"/>
        </w:trPr>
        <w:tc>
          <w:tcPr>
            <w:tcW w:w="945" w:type="dxa"/>
            <w:tcBorders>
              <w:top w:val="single" w:sz="6" w:space="0" w:color="auto"/>
              <w:left w:val="nil"/>
              <w:bottom w:val="single" w:sz="6" w:space="0" w:color="auto"/>
              <w:right w:val="nil"/>
            </w:tcBorders>
            <w:hideMark/>
          </w:tcPr>
          <w:p w14:paraId="27316AC6"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LME5926</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DDA08B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208E408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0C4F782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53.764 </w:t>
            </w:r>
          </w:p>
        </w:tc>
        <w:tc>
          <w:tcPr>
            <w:tcW w:w="975" w:type="dxa"/>
            <w:tcBorders>
              <w:top w:val="single" w:sz="6" w:space="0" w:color="auto"/>
              <w:left w:val="nil"/>
              <w:bottom w:val="single" w:sz="6" w:space="0" w:color="auto"/>
              <w:right w:val="nil"/>
            </w:tcBorders>
            <w:hideMark/>
          </w:tcPr>
          <w:p w14:paraId="5FC05D1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21.592 </w:t>
            </w:r>
          </w:p>
        </w:tc>
        <w:tc>
          <w:tcPr>
            <w:tcW w:w="720" w:type="dxa"/>
            <w:tcBorders>
              <w:top w:val="single" w:sz="6" w:space="0" w:color="auto"/>
              <w:left w:val="nil"/>
              <w:bottom w:val="single" w:sz="6" w:space="0" w:color="auto"/>
              <w:right w:val="nil"/>
            </w:tcBorders>
          </w:tcPr>
          <w:p w14:paraId="149BCFFE" w14:textId="78C8B715" w:rsidR="17A2D341" w:rsidRDefault="17A2D341"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71BFD95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Cc20 </w:t>
            </w:r>
          </w:p>
        </w:tc>
        <w:tc>
          <w:tcPr>
            <w:tcW w:w="780" w:type="dxa"/>
            <w:tcBorders>
              <w:top w:val="single" w:sz="6" w:space="0" w:color="auto"/>
              <w:left w:val="nil"/>
              <w:bottom w:val="single" w:sz="6" w:space="0" w:color="auto"/>
              <w:right w:val="nil"/>
            </w:tcBorders>
          </w:tcPr>
          <w:p w14:paraId="0D926D23" w14:textId="08D5EA01" w:rsidR="4D8F7FFE" w:rsidRDefault="4D8F7FFE" w:rsidP="00810B43">
            <w:pPr>
              <w:spacing w:after="0" w:line="360" w:lineRule="auto"/>
              <w:jc w:val="center"/>
            </w:pPr>
            <w:r w:rsidRPr="6EA28023">
              <w:rPr>
                <w:rFonts w:ascii="Calibri" w:eastAsia="Times New Roman" w:hAnsi="Calibri" w:cs="Calibri"/>
                <w:sz w:val="20"/>
                <w:szCs w:val="20"/>
              </w:rPr>
              <w:t>95.97</w:t>
            </w:r>
          </w:p>
        </w:tc>
        <w:tc>
          <w:tcPr>
            <w:tcW w:w="868" w:type="dxa"/>
            <w:tcBorders>
              <w:top w:val="single" w:sz="6" w:space="0" w:color="auto"/>
              <w:left w:val="nil"/>
              <w:bottom w:val="single" w:sz="6" w:space="0" w:color="auto"/>
              <w:right w:val="nil"/>
            </w:tcBorders>
          </w:tcPr>
          <w:p w14:paraId="4E4EC0E9" w14:textId="4FC940D7" w:rsidR="4D8F7FFE" w:rsidRDefault="4D8F7FFE" w:rsidP="00810B43">
            <w:pPr>
              <w:spacing w:after="0" w:line="360" w:lineRule="auto"/>
              <w:jc w:val="center"/>
            </w:pPr>
            <w:r w:rsidRPr="6EA28023">
              <w:rPr>
                <w:rFonts w:ascii="Calibri" w:eastAsia="Times New Roman" w:hAnsi="Calibri" w:cs="Calibri"/>
                <w:sz w:val="20"/>
                <w:szCs w:val="20"/>
              </w:rPr>
              <w:t>96.07</w:t>
            </w:r>
          </w:p>
        </w:tc>
      </w:tr>
      <w:tr w:rsidR="00D94E4A" w:rsidRPr="00D94E4A" w14:paraId="6B548C3C" w14:textId="77777777" w:rsidTr="05AA0B02">
        <w:trPr>
          <w:trHeight w:val="15"/>
        </w:trPr>
        <w:tc>
          <w:tcPr>
            <w:tcW w:w="945" w:type="dxa"/>
            <w:tcBorders>
              <w:top w:val="nil"/>
              <w:left w:val="nil"/>
              <w:bottom w:val="nil"/>
              <w:right w:val="nil"/>
            </w:tcBorders>
            <w:hideMark/>
          </w:tcPr>
          <w:p w14:paraId="24874370"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LME5930</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7432F49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61DDCA4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14A4D61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53.779 </w:t>
            </w:r>
          </w:p>
        </w:tc>
        <w:tc>
          <w:tcPr>
            <w:tcW w:w="975" w:type="dxa"/>
            <w:tcBorders>
              <w:top w:val="nil"/>
              <w:left w:val="nil"/>
              <w:bottom w:val="nil"/>
              <w:right w:val="nil"/>
            </w:tcBorders>
            <w:hideMark/>
          </w:tcPr>
          <w:p w14:paraId="12B5E5D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21.557 </w:t>
            </w:r>
          </w:p>
        </w:tc>
        <w:tc>
          <w:tcPr>
            <w:tcW w:w="720" w:type="dxa"/>
            <w:tcBorders>
              <w:top w:val="nil"/>
              <w:left w:val="nil"/>
              <w:bottom w:val="nil"/>
              <w:right w:val="nil"/>
            </w:tcBorders>
          </w:tcPr>
          <w:p w14:paraId="2D56A95E" w14:textId="67FCAAB4" w:rsidR="3ED798ED" w:rsidRDefault="3ED798ED"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673FD08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Cc17 </w:t>
            </w:r>
          </w:p>
        </w:tc>
        <w:tc>
          <w:tcPr>
            <w:tcW w:w="780" w:type="dxa"/>
            <w:tcBorders>
              <w:top w:val="nil"/>
              <w:left w:val="nil"/>
              <w:bottom w:val="nil"/>
              <w:right w:val="nil"/>
            </w:tcBorders>
          </w:tcPr>
          <w:p w14:paraId="099507B4" w14:textId="004F27AB" w:rsidR="26A5D7A1" w:rsidRDefault="26A5D7A1" w:rsidP="00810B43">
            <w:pPr>
              <w:spacing w:after="0" w:line="360" w:lineRule="auto"/>
              <w:jc w:val="center"/>
            </w:pPr>
            <w:r w:rsidRPr="6EA28023">
              <w:rPr>
                <w:rFonts w:ascii="Calibri" w:eastAsia="Times New Roman" w:hAnsi="Calibri" w:cs="Calibri"/>
                <w:sz w:val="20"/>
                <w:szCs w:val="20"/>
              </w:rPr>
              <w:t>94.59</w:t>
            </w:r>
          </w:p>
        </w:tc>
        <w:tc>
          <w:tcPr>
            <w:tcW w:w="868" w:type="dxa"/>
            <w:tcBorders>
              <w:top w:val="nil"/>
              <w:left w:val="nil"/>
              <w:bottom w:val="nil"/>
              <w:right w:val="nil"/>
            </w:tcBorders>
          </w:tcPr>
          <w:p w14:paraId="1B25B3DF" w14:textId="0A6338E4" w:rsidR="26A5D7A1" w:rsidRDefault="26A5D7A1" w:rsidP="00810B43">
            <w:pPr>
              <w:spacing w:after="0" w:line="360" w:lineRule="auto"/>
              <w:jc w:val="center"/>
            </w:pPr>
            <w:r w:rsidRPr="6EA28023">
              <w:rPr>
                <w:rFonts w:ascii="Calibri" w:eastAsia="Times New Roman" w:hAnsi="Calibri" w:cs="Calibri"/>
                <w:sz w:val="20"/>
                <w:szCs w:val="20"/>
              </w:rPr>
              <w:t>97.31</w:t>
            </w:r>
          </w:p>
        </w:tc>
      </w:tr>
      <w:tr w:rsidR="00D94E4A" w:rsidRPr="00D94E4A" w14:paraId="5F121402" w14:textId="77777777" w:rsidTr="05AA0B02">
        <w:trPr>
          <w:trHeight w:val="15"/>
        </w:trPr>
        <w:tc>
          <w:tcPr>
            <w:tcW w:w="945" w:type="dxa"/>
            <w:tcBorders>
              <w:top w:val="single" w:sz="6" w:space="0" w:color="auto"/>
              <w:left w:val="nil"/>
              <w:bottom w:val="single" w:sz="6" w:space="0" w:color="auto"/>
              <w:right w:val="nil"/>
            </w:tcBorders>
            <w:hideMark/>
          </w:tcPr>
          <w:p w14:paraId="2594B98F"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LME5933</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559F5BD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5D925BF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52DEA99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53.913 </w:t>
            </w:r>
          </w:p>
        </w:tc>
        <w:tc>
          <w:tcPr>
            <w:tcW w:w="975" w:type="dxa"/>
            <w:tcBorders>
              <w:top w:val="single" w:sz="6" w:space="0" w:color="auto"/>
              <w:left w:val="nil"/>
              <w:bottom w:val="single" w:sz="6" w:space="0" w:color="auto"/>
              <w:right w:val="nil"/>
            </w:tcBorders>
            <w:hideMark/>
          </w:tcPr>
          <w:p w14:paraId="431CA25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21.629 </w:t>
            </w:r>
          </w:p>
        </w:tc>
        <w:tc>
          <w:tcPr>
            <w:tcW w:w="720" w:type="dxa"/>
            <w:tcBorders>
              <w:top w:val="single" w:sz="6" w:space="0" w:color="auto"/>
              <w:left w:val="nil"/>
              <w:bottom w:val="single" w:sz="6" w:space="0" w:color="auto"/>
              <w:right w:val="nil"/>
            </w:tcBorders>
          </w:tcPr>
          <w:p w14:paraId="53798922" w14:textId="036EBA6E" w:rsidR="2BBD02FC" w:rsidRDefault="2BBD02FC"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3C8C4B4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Cc20 </w:t>
            </w:r>
          </w:p>
        </w:tc>
        <w:tc>
          <w:tcPr>
            <w:tcW w:w="780" w:type="dxa"/>
            <w:tcBorders>
              <w:top w:val="single" w:sz="6" w:space="0" w:color="auto"/>
              <w:left w:val="nil"/>
              <w:bottom w:val="single" w:sz="6" w:space="0" w:color="auto"/>
              <w:right w:val="nil"/>
            </w:tcBorders>
          </w:tcPr>
          <w:p w14:paraId="3C428C2D" w14:textId="76EA4E3E" w:rsidR="4DDA35BF" w:rsidRDefault="4DDA35BF" w:rsidP="00810B43">
            <w:pPr>
              <w:spacing w:after="0" w:line="360" w:lineRule="auto"/>
              <w:jc w:val="center"/>
            </w:pPr>
            <w:r w:rsidRPr="6EA28023">
              <w:rPr>
                <w:rFonts w:ascii="Calibri" w:eastAsia="Times New Roman" w:hAnsi="Calibri" w:cs="Calibri"/>
                <w:sz w:val="20"/>
                <w:szCs w:val="20"/>
              </w:rPr>
              <w:t>95.42</w:t>
            </w:r>
          </w:p>
        </w:tc>
        <w:tc>
          <w:tcPr>
            <w:tcW w:w="868" w:type="dxa"/>
            <w:tcBorders>
              <w:top w:val="single" w:sz="6" w:space="0" w:color="auto"/>
              <w:left w:val="nil"/>
              <w:bottom w:val="single" w:sz="6" w:space="0" w:color="auto"/>
              <w:right w:val="nil"/>
            </w:tcBorders>
          </w:tcPr>
          <w:p w14:paraId="0C64A565" w14:textId="236DA352" w:rsidR="4DDA35BF" w:rsidRDefault="4DDA35BF" w:rsidP="00810B43">
            <w:pPr>
              <w:spacing w:after="0" w:line="360" w:lineRule="auto"/>
              <w:jc w:val="center"/>
            </w:pPr>
            <w:r w:rsidRPr="6EA28023">
              <w:rPr>
                <w:rFonts w:ascii="Calibri" w:eastAsia="Times New Roman" w:hAnsi="Calibri" w:cs="Calibri"/>
                <w:sz w:val="20"/>
                <w:szCs w:val="20"/>
              </w:rPr>
              <w:t>99.97</w:t>
            </w:r>
          </w:p>
        </w:tc>
      </w:tr>
      <w:tr w:rsidR="00D94E4A" w:rsidRPr="00D94E4A" w14:paraId="1F886E0D" w14:textId="77777777" w:rsidTr="05AA0B02">
        <w:trPr>
          <w:trHeight w:val="15"/>
        </w:trPr>
        <w:tc>
          <w:tcPr>
            <w:tcW w:w="945" w:type="dxa"/>
            <w:tcBorders>
              <w:top w:val="nil"/>
              <w:left w:val="nil"/>
              <w:bottom w:val="nil"/>
              <w:right w:val="nil"/>
            </w:tcBorders>
            <w:hideMark/>
          </w:tcPr>
          <w:p w14:paraId="539689E2"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LME5937</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5134984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69C32C0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7F7C8D2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52.811 </w:t>
            </w:r>
          </w:p>
        </w:tc>
        <w:tc>
          <w:tcPr>
            <w:tcW w:w="975" w:type="dxa"/>
            <w:tcBorders>
              <w:top w:val="nil"/>
              <w:left w:val="nil"/>
              <w:bottom w:val="nil"/>
              <w:right w:val="nil"/>
            </w:tcBorders>
            <w:hideMark/>
          </w:tcPr>
          <w:p w14:paraId="68414E5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20.592 </w:t>
            </w:r>
          </w:p>
        </w:tc>
        <w:tc>
          <w:tcPr>
            <w:tcW w:w="720" w:type="dxa"/>
            <w:tcBorders>
              <w:top w:val="nil"/>
              <w:left w:val="nil"/>
              <w:bottom w:val="nil"/>
              <w:right w:val="nil"/>
            </w:tcBorders>
          </w:tcPr>
          <w:p w14:paraId="5979FF23" w14:textId="393994C7" w:rsidR="1FBC1939" w:rsidRDefault="1FBC1939"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nil"/>
              <w:right w:val="nil"/>
            </w:tcBorders>
            <w:hideMark/>
          </w:tcPr>
          <w:p w14:paraId="2C66583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Cc19 </w:t>
            </w:r>
          </w:p>
        </w:tc>
        <w:tc>
          <w:tcPr>
            <w:tcW w:w="780" w:type="dxa"/>
            <w:tcBorders>
              <w:top w:val="nil"/>
              <w:left w:val="nil"/>
              <w:bottom w:val="nil"/>
              <w:right w:val="nil"/>
            </w:tcBorders>
          </w:tcPr>
          <w:p w14:paraId="0D8DE5C8" w14:textId="6888CF11" w:rsidR="23F97353" w:rsidRDefault="23F97353" w:rsidP="00810B43">
            <w:pPr>
              <w:spacing w:after="0" w:line="360" w:lineRule="auto"/>
              <w:jc w:val="center"/>
            </w:pPr>
            <w:r w:rsidRPr="6EA28023">
              <w:rPr>
                <w:rFonts w:ascii="Calibri" w:eastAsia="Times New Roman" w:hAnsi="Calibri" w:cs="Calibri"/>
                <w:sz w:val="20"/>
                <w:szCs w:val="20"/>
              </w:rPr>
              <w:t>93.90</w:t>
            </w:r>
          </w:p>
        </w:tc>
        <w:tc>
          <w:tcPr>
            <w:tcW w:w="868" w:type="dxa"/>
            <w:tcBorders>
              <w:top w:val="nil"/>
              <w:left w:val="nil"/>
              <w:bottom w:val="nil"/>
              <w:right w:val="nil"/>
            </w:tcBorders>
          </w:tcPr>
          <w:p w14:paraId="760D1B46" w14:textId="61CF535A" w:rsidR="23F97353" w:rsidRDefault="23F97353" w:rsidP="00810B43">
            <w:pPr>
              <w:spacing w:after="0" w:line="360" w:lineRule="auto"/>
              <w:jc w:val="center"/>
            </w:pPr>
            <w:r w:rsidRPr="6EA28023">
              <w:rPr>
                <w:rFonts w:ascii="Calibri" w:eastAsia="Times New Roman" w:hAnsi="Calibri" w:cs="Calibri"/>
                <w:sz w:val="20"/>
                <w:szCs w:val="20"/>
              </w:rPr>
              <w:t>99.64</w:t>
            </w:r>
          </w:p>
        </w:tc>
      </w:tr>
      <w:tr w:rsidR="00D94E4A" w:rsidRPr="00D94E4A" w14:paraId="26575CE0" w14:textId="77777777" w:rsidTr="05AA0B02">
        <w:trPr>
          <w:trHeight w:val="15"/>
        </w:trPr>
        <w:tc>
          <w:tcPr>
            <w:tcW w:w="945" w:type="dxa"/>
            <w:tcBorders>
              <w:top w:val="single" w:sz="6" w:space="0" w:color="auto"/>
              <w:left w:val="nil"/>
              <w:bottom w:val="single" w:sz="6" w:space="0" w:color="auto"/>
              <w:right w:val="nil"/>
            </w:tcBorders>
            <w:hideMark/>
          </w:tcPr>
          <w:p w14:paraId="4FF2A96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LME5949</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2B590B7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1218A4A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5672444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52.827 </w:t>
            </w:r>
          </w:p>
        </w:tc>
        <w:tc>
          <w:tcPr>
            <w:tcW w:w="975" w:type="dxa"/>
            <w:tcBorders>
              <w:top w:val="single" w:sz="6" w:space="0" w:color="auto"/>
              <w:left w:val="nil"/>
              <w:bottom w:val="single" w:sz="6" w:space="0" w:color="auto"/>
              <w:right w:val="nil"/>
            </w:tcBorders>
            <w:hideMark/>
          </w:tcPr>
          <w:p w14:paraId="78B26A4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20.707 </w:t>
            </w:r>
          </w:p>
        </w:tc>
        <w:tc>
          <w:tcPr>
            <w:tcW w:w="720" w:type="dxa"/>
            <w:tcBorders>
              <w:top w:val="single" w:sz="6" w:space="0" w:color="auto"/>
              <w:left w:val="nil"/>
              <w:bottom w:val="single" w:sz="6" w:space="0" w:color="auto"/>
              <w:right w:val="nil"/>
            </w:tcBorders>
          </w:tcPr>
          <w:p w14:paraId="3481D87D" w14:textId="6156C663" w:rsidR="1EBABCA5" w:rsidRDefault="1EBABCA5"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6FA403C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Cc12 </w:t>
            </w:r>
          </w:p>
        </w:tc>
        <w:tc>
          <w:tcPr>
            <w:tcW w:w="780" w:type="dxa"/>
            <w:tcBorders>
              <w:top w:val="single" w:sz="6" w:space="0" w:color="auto"/>
              <w:left w:val="nil"/>
              <w:bottom w:val="single" w:sz="6" w:space="0" w:color="auto"/>
              <w:right w:val="nil"/>
            </w:tcBorders>
          </w:tcPr>
          <w:p w14:paraId="08296417" w14:textId="5F3C7970" w:rsidR="53F1D836" w:rsidRDefault="53F1D836" w:rsidP="00810B43">
            <w:pPr>
              <w:spacing w:after="0" w:line="360" w:lineRule="auto"/>
              <w:jc w:val="center"/>
            </w:pPr>
            <w:r w:rsidRPr="6EA28023">
              <w:rPr>
                <w:rFonts w:ascii="Calibri" w:eastAsia="Times New Roman" w:hAnsi="Calibri" w:cs="Calibri"/>
                <w:sz w:val="20"/>
                <w:szCs w:val="20"/>
              </w:rPr>
              <w:t>93.95</w:t>
            </w:r>
          </w:p>
        </w:tc>
        <w:tc>
          <w:tcPr>
            <w:tcW w:w="868" w:type="dxa"/>
            <w:tcBorders>
              <w:top w:val="single" w:sz="6" w:space="0" w:color="auto"/>
              <w:left w:val="nil"/>
              <w:bottom w:val="single" w:sz="6" w:space="0" w:color="auto"/>
              <w:right w:val="nil"/>
            </w:tcBorders>
          </w:tcPr>
          <w:p w14:paraId="01BA6D2E" w14:textId="4F71B417" w:rsidR="53F1D836" w:rsidRDefault="53F1D836" w:rsidP="00810B43">
            <w:pPr>
              <w:spacing w:after="0" w:line="360" w:lineRule="auto"/>
              <w:jc w:val="center"/>
            </w:pPr>
            <w:r w:rsidRPr="6EA28023">
              <w:rPr>
                <w:rFonts w:ascii="Calibri" w:eastAsia="Times New Roman" w:hAnsi="Calibri" w:cs="Calibri"/>
                <w:sz w:val="20"/>
                <w:szCs w:val="20"/>
              </w:rPr>
              <w:t>98.25</w:t>
            </w:r>
          </w:p>
        </w:tc>
      </w:tr>
      <w:tr w:rsidR="00D94E4A" w:rsidRPr="00D94E4A" w14:paraId="49E75713" w14:textId="77777777" w:rsidTr="05AA0B02">
        <w:trPr>
          <w:trHeight w:val="15"/>
        </w:trPr>
        <w:tc>
          <w:tcPr>
            <w:tcW w:w="945" w:type="dxa"/>
            <w:tcBorders>
              <w:top w:val="nil"/>
              <w:left w:val="nil"/>
              <w:bottom w:val="nil"/>
              <w:right w:val="nil"/>
            </w:tcBorders>
            <w:hideMark/>
          </w:tcPr>
          <w:p w14:paraId="0092B89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LME5950</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17BF968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Ciechanów</w:t>
            </w:r>
            <w:proofErr w:type="spellEnd"/>
            <w:r w:rsidRPr="00D94E4A">
              <w:rPr>
                <w:rFonts w:ascii="Calibri" w:eastAsia="Times New Roman" w:hAnsi="Calibri" w:cs="Calibri"/>
                <w:sz w:val="20"/>
                <w:szCs w:val="20"/>
              </w:rPr>
              <w:t> </w:t>
            </w:r>
          </w:p>
        </w:tc>
        <w:tc>
          <w:tcPr>
            <w:tcW w:w="975" w:type="dxa"/>
            <w:tcBorders>
              <w:top w:val="nil"/>
              <w:left w:val="nil"/>
              <w:bottom w:val="nil"/>
              <w:right w:val="nil"/>
            </w:tcBorders>
            <w:hideMark/>
          </w:tcPr>
          <w:p w14:paraId="2BFF6D1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nil"/>
              <w:right w:val="nil"/>
            </w:tcBorders>
            <w:hideMark/>
          </w:tcPr>
          <w:p w14:paraId="01084CAF"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52.824 </w:t>
            </w:r>
          </w:p>
        </w:tc>
        <w:tc>
          <w:tcPr>
            <w:tcW w:w="975" w:type="dxa"/>
            <w:tcBorders>
              <w:top w:val="nil"/>
              <w:left w:val="nil"/>
              <w:bottom w:val="nil"/>
              <w:right w:val="nil"/>
            </w:tcBorders>
            <w:hideMark/>
          </w:tcPr>
          <w:p w14:paraId="3672781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20.705 </w:t>
            </w:r>
          </w:p>
        </w:tc>
        <w:tc>
          <w:tcPr>
            <w:tcW w:w="720" w:type="dxa"/>
            <w:tcBorders>
              <w:top w:val="nil"/>
              <w:left w:val="nil"/>
              <w:bottom w:val="nil"/>
              <w:right w:val="nil"/>
            </w:tcBorders>
          </w:tcPr>
          <w:p w14:paraId="4991D03D" w14:textId="638488CA" w:rsidR="5ED17802" w:rsidRDefault="5ED17802"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nil"/>
              <w:left w:val="nil"/>
              <w:bottom w:val="nil"/>
              <w:right w:val="nil"/>
            </w:tcBorders>
            <w:hideMark/>
          </w:tcPr>
          <w:p w14:paraId="607576B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Cc18 </w:t>
            </w:r>
          </w:p>
        </w:tc>
        <w:tc>
          <w:tcPr>
            <w:tcW w:w="780" w:type="dxa"/>
            <w:tcBorders>
              <w:top w:val="nil"/>
              <w:left w:val="nil"/>
              <w:bottom w:val="nil"/>
              <w:right w:val="nil"/>
            </w:tcBorders>
          </w:tcPr>
          <w:p w14:paraId="46EEE490" w14:textId="28B878CA" w:rsidR="12DF0A94" w:rsidRDefault="12DF0A94" w:rsidP="00810B43">
            <w:pPr>
              <w:spacing w:after="0" w:line="360" w:lineRule="auto"/>
              <w:jc w:val="center"/>
            </w:pPr>
            <w:r w:rsidRPr="6EA28023">
              <w:rPr>
                <w:rFonts w:ascii="Calibri" w:eastAsia="Times New Roman" w:hAnsi="Calibri" w:cs="Calibri"/>
                <w:sz w:val="20"/>
                <w:szCs w:val="20"/>
              </w:rPr>
              <w:t>95.74</w:t>
            </w:r>
          </w:p>
        </w:tc>
        <w:tc>
          <w:tcPr>
            <w:tcW w:w="868" w:type="dxa"/>
            <w:tcBorders>
              <w:top w:val="nil"/>
              <w:left w:val="nil"/>
              <w:bottom w:val="nil"/>
              <w:right w:val="nil"/>
            </w:tcBorders>
          </w:tcPr>
          <w:p w14:paraId="66F9CC3F" w14:textId="13CE0FC4" w:rsidR="12DF0A94" w:rsidRDefault="12DF0A94" w:rsidP="00810B43">
            <w:pPr>
              <w:spacing w:after="0" w:line="360" w:lineRule="auto"/>
              <w:jc w:val="center"/>
            </w:pPr>
            <w:r w:rsidRPr="6EA28023">
              <w:rPr>
                <w:rFonts w:ascii="Calibri" w:eastAsia="Times New Roman" w:hAnsi="Calibri" w:cs="Calibri"/>
                <w:sz w:val="20"/>
                <w:szCs w:val="20"/>
              </w:rPr>
              <w:t>98.92</w:t>
            </w:r>
          </w:p>
        </w:tc>
      </w:tr>
      <w:tr w:rsidR="00D94E4A" w:rsidRPr="00D94E4A" w14:paraId="3F3358E7" w14:textId="77777777" w:rsidTr="05AA0B02">
        <w:trPr>
          <w:trHeight w:val="15"/>
        </w:trPr>
        <w:tc>
          <w:tcPr>
            <w:tcW w:w="945" w:type="dxa"/>
            <w:tcBorders>
              <w:top w:val="single" w:sz="6" w:space="0" w:color="auto"/>
              <w:left w:val="nil"/>
              <w:bottom w:val="single" w:sz="6" w:space="0" w:color="auto"/>
              <w:right w:val="nil"/>
            </w:tcBorders>
            <w:hideMark/>
          </w:tcPr>
          <w:p w14:paraId="4B045E73"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LME6712</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01A846D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Strzałowo</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2FB31AA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05130D8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53.776 </w:t>
            </w:r>
          </w:p>
        </w:tc>
        <w:tc>
          <w:tcPr>
            <w:tcW w:w="975" w:type="dxa"/>
            <w:tcBorders>
              <w:top w:val="single" w:sz="6" w:space="0" w:color="auto"/>
              <w:left w:val="nil"/>
              <w:bottom w:val="single" w:sz="6" w:space="0" w:color="auto"/>
              <w:right w:val="nil"/>
            </w:tcBorders>
            <w:hideMark/>
          </w:tcPr>
          <w:p w14:paraId="46FADF9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21.441 </w:t>
            </w:r>
          </w:p>
        </w:tc>
        <w:tc>
          <w:tcPr>
            <w:tcW w:w="720" w:type="dxa"/>
            <w:tcBorders>
              <w:top w:val="single" w:sz="6" w:space="0" w:color="auto"/>
              <w:left w:val="nil"/>
              <w:bottom w:val="single" w:sz="6" w:space="0" w:color="auto"/>
              <w:right w:val="nil"/>
            </w:tcBorders>
          </w:tcPr>
          <w:p w14:paraId="4B46A2A9" w14:textId="0ED260C6" w:rsidR="681F3D4A" w:rsidRDefault="681F3D4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single" w:sz="6" w:space="0" w:color="auto"/>
              <w:left w:val="nil"/>
              <w:bottom w:val="single" w:sz="6" w:space="0" w:color="auto"/>
              <w:right w:val="nil"/>
            </w:tcBorders>
            <w:hideMark/>
          </w:tcPr>
          <w:p w14:paraId="2160FA3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 </w:t>
            </w:r>
          </w:p>
        </w:tc>
        <w:tc>
          <w:tcPr>
            <w:tcW w:w="780" w:type="dxa"/>
            <w:tcBorders>
              <w:top w:val="single" w:sz="6" w:space="0" w:color="auto"/>
              <w:left w:val="nil"/>
              <w:bottom w:val="single" w:sz="6" w:space="0" w:color="auto"/>
              <w:right w:val="nil"/>
            </w:tcBorders>
          </w:tcPr>
          <w:p w14:paraId="67401624" w14:textId="11C1275D" w:rsidR="5B7A8A4A" w:rsidRDefault="5B7A8A4A" w:rsidP="00810B43">
            <w:pPr>
              <w:spacing w:after="0" w:line="360" w:lineRule="auto"/>
              <w:jc w:val="center"/>
            </w:pPr>
            <w:r w:rsidRPr="6EA28023">
              <w:rPr>
                <w:rFonts w:ascii="Calibri" w:eastAsia="Times New Roman" w:hAnsi="Calibri" w:cs="Calibri"/>
                <w:sz w:val="20"/>
                <w:szCs w:val="20"/>
              </w:rPr>
              <w:t>96.84</w:t>
            </w:r>
          </w:p>
        </w:tc>
        <w:tc>
          <w:tcPr>
            <w:tcW w:w="868" w:type="dxa"/>
            <w:tcBorders>
              <w:top w:val="single" w:sz="6" w:space="0" w:color="auto"/>
              <w:left w:val="nil"/>
              <w:bottom w:val="single" w:sz="6" w:space="0" w:color="auto"/>
              <w:right w:val="nil"/>
            </w:tcBorders>
          </w:tcPr>
          <w:p w14:paraId="10757E23" w14:textId="425101DD" w:rsidR="5B7A8A4A" w:rsidRDefault="5B7A8A4A" w:rsidP="00810B43">
            <w:pPr>
              <w:spacing w:after="0" w:line="360" w:lineRule="auto"/>
              <w:jc w:val="center"/>
            </w:pPr>
            <w:r w:rsidRPr="6EA28023">
              <w:rPr>
                <w:rFonts w:ascii="Calibri" w:eastAsia="Times New Roman" w:hAnsi="Calibri" w:cs="Calibri"/>
                <w:sz w:val="20"/>
                <w:szCs w:val="20"/>
              </w:rPr>
              <w:t>99.98</w:t>
            </w:r>
          </w:p>
        </w:tc>
      </w:tr>
      <w:tr w:rsidR="00D94E4A" w:rsidRPr="00D94E4A" w14:paraId="41E6E0C9" w14:textId="77777777" w:rsidTr="05AA0B02">
        <w:trPr>
          <w:trHeight w:val="15"/>
        </w:trPr>
        <w:tc>
          <w:tcPr>
            <w:tcW w:w="945" w:type="dxa"/>
            <w:tcBorders>
              <w:top w:val="nil"/>
              <w:left w:val="nil"/>
              <w:bottom w:val="nil"/>
              <w:right w:val="nil"/>
            </w:tcBorders>
            <w:hideMark/>
          </w:tcPr>
          <w:p w14:paraId="2FE67DEB"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LME2595</w:t>
            </w:r>
            <w:r w:rsidRPr="00D94E4A">
              <w:rPr>
                <w:rFonts w:ascii="Calibri" w:eastAsia="Times New Roman" w:hAnsi="Calibri" w:cs="Calibri"/>
                <w:b/>
                <w:sz w:val="20"/>
                <w:szCs w:val="20"/>
              </w:rPr>
              <w:t> </w:t>
            </w:r>
          </w:p>
        </w:tc>
        <w:tc>
          <w:tcPr>
            <w:tcW w:w="1816" w:type="dxa"/>
            <w:tcBorders>
              <w:top w:val="nil"/>
              <w:left w:val="nil"/>
              <w:bottom w:val="nil"/>
              <w:right w:val="nil"/>
            </w:tcBorders>
            <w:hideMark/>
          </w:tcPr>
          <w:p w14:paraId="38797EB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lang w:val="sl-SI"/>
              </w:rPr>
            </w:pPr>
            <w:r w:rsidRPr="71287D0F">
              <w:rPr>
                <w:rFonts w:ascii="Calibri" w:eastAsia="Times New Roman" w:hAnsi="Calibri" w:cs="Calibri"/>
                <w:sz w:val="20"/>
                <w:szCs w:val="20"/>
                <w:lang w:val="sl-SI"/>
              </w:rPr>
              <w:t>Saint-Gaudens </w:t>
            </w:r>
          </w:p>
        </w:tc>
        <w:tc>
          <w:tcPr>
            <w:tcW w:w="975" w:type="dxa"/>
            <w:tcBorders>
              <w:top w:val="nil"/>
              <w:left w:val="nil"/>
              <w:bottom w:val="nil"/>
              <w:right w:val="nil"/>
            </w:tcBorders>
            <w:hideMark/>
          </w:tcPr>
          <w:p w14:paraId="27FEB38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nil"/>
              <w:left w:val="nil"/>
              <w:bottom w:val="nil"/>
              <w:right w:val="nil"/>
            </w:tcBorders>
            <w:hideMark/>
          </w:tcPr>
          <w:p w14:paraId="713A30B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43.148 </w:t>
            </w:r>
          </w:p>
        </w:tc>
        <w:tc>
          <w:tcPr>
            <w:tcW w:w="975" w:type="dxa"/>
            <w:tcBorders>
              <w:top w:val="nil"/>
              <w:left w:val="nil"/>
              <w:bottom w:val="nil"/>
              <w:right w:val="nil"/>
            </w:tcBorders>
            <w:hideMark/>
          </w:tcPr>
          <w:p w14:paraId="606B9AD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0.745 </w:t>
            </w:r>
          </w:p>
        </w:tc>
        <w:tc>
          <w:tcPr>
            <w:tcW w:w="720" w:type="dxa"/>
            <w:tcBorders>
              <w:top w:val="nil"/>
              <w:left w:val="nil"/>
              <w:bottom w:val="nil"/>
              <w:right w:val="nil"/>
            </w:tcBorders>
          </w:tcPr>
          <w:p w14:paraId="2191E8A5" w14:textId="384E3F18" w:rsidR="03AF0774" w:rsidRDefault="03AF0774"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nil"/>
              <w:left w:val="nil"/>
              <w:bottom w:val="nil"/>
              <w:right w:val="nil"/>
            </w:tcBorders>
            <w:hideMark/>
          </w:tcPr>
          <w:p w14:paraId="1B1F48E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Cc35 </w:t>
            </w:r>
          </w:p>
        </w:tc>
        <w:tc>
          <w:tcPr>
            <w:tcW w:w="780" w:type="dxa"/>
            <w:tcBorders>
              <w:top w:val="nil"/>
              <w:left w:val="nil"/>
              <w:bottom w:val="nil"/>
              <w:right w:val="nil"/>
            </w:tcBorders>
          </w:tcPr>
          <w:p w14:paraId="18297A97" w14:textId="29D13E7B" w:rsidR="428D1637" w:rsidRDefault="428D1637" w:rsidP="00810B43">
            <w:pPr>
              <w:spacing w:after="0" w:line="360" w:lineRule="auto"/>
              <w:jc w:val="center"/>
            </w:pPr>
            <w:r w:rsidRPr="6EA28023">
              <w:rPr>
                <w:rFonts w:ascii="Calibri" w:eastAsia="Times New Roman" w:hAnsi="Calibri" w:cs="Calibri"/>
                <w:sz w:val="20"/>
                <w:szCs w:val="20"/>
                <w:lang w:val="sl-SI"/>
              </w:rPr>
              <w:t>97.57</w:t>
            </w:r>
          </w:p>
        </w:tc>
        <w:tc>
          <w:tcPr>
            <w:tcW w:w="868" w:type="dxa"/>
            <w:tcBorders>
              <w:top w:val="nil"/>
              <w:left w:val="nil"/>
              <w:bottom w:val="nil"/>
              <w:right w:val="nil"/>
            </w:tcBorders>
          </w:tcPr>
          <w:p w14:paraId="0D94C28B" w14:textId="26ECC256" w:rsidR="428D1637" w:rsidRDefault="428D1637" w:rsidP="00810B43">
            <w:pPr>
              <w:spacing w:after="0" w:line="360" w:lineRule="auto"/>
              <w:jc w:val="center"/>
            </w:pPr>
            <w:r w:rsidRPr="6EA28023">
              <w:rPr>
                <w:rFonts w:ascii="Calibri" w:eastAsia="Times New Roman" w:hAnsi="Calibri" w:cs="Calibri"/>
                <w:sz w:val="20"/>
                <w:szCs w:val="20"/>
                <w:lang w:val="sl-SI"/>
              </w:rPr>
              <w:t>99.93</w:t>
            </w:r>
          </w:p>
        </w:tc>
      </w:tr>
      <w:tr w:rsidR="00D94E4A" w:rsidRPr="00D94E4A" w14:paraId="018FCFC5" w14:textId="77777777" w:rsidTr="05AA0B02">
        <w:trPr>
          <w:trHeight w:val="15"/>
        </w:trPr>
        <w:tc>
          <w:tcPr>
            <w:tcW w:w="945" w:type="dxa"/>
            <w:tcBorders>
              <w:top w:val="single" w:sz="6" w:space="0" w:color="auto"/>
              <w:left w:val="nil"/>
              <w:bottom w:val="single" w:sz="6" w:space="0" w:color="auto"/>
              <w:right w:val="nil"/>
            </w:tcBorders>
            <w:hideMark/>
          </w:tcPr>
          <w:p w14:paraId="514A6539"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color w:val="000000"/>
                <w:sz w:val="20"/>
                <w:szCs w:val="20"/>
              </w:rPr>
              <w:t>LME2598</w:t>
            </w:r>
            <w:r w:rsidRPr="00D94E4A">
              <w:rPr>
                <w:rFonts w:ascii="Calibri" w:eastAsia="Times New Roman" w:hAnsi="Calibri" w:cs="Calibri"/>
                <w:b/>
                <w:color w:val="000000"/>
                <w:sz w:val="20"/>
                <w:szCs w:val="20"/>
              </w:rPr>
              <w:t> </w:t>
            </w:r>
          </w:p>
        </w:tc>
        <w:tc>
          <w:tcPr>
            <w:tcW w:w="1816" w:type="dxa"/>
            <w:tcBorders>
              <w:top w:val="single" w:sz="6" w:space="0" w:color="auto"/>
              <w:left w:val="nil"/>
              <w:bottom w:val="single" w:sz="6" w:space="0" w:color="auto"/>
              <w:right w:val="nil"/>
            </w:tcBorders>
            <w:hideMark/>
          </w:tcPr>
          <w:p w14:paraId="2E1A0C4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lang w:val="sl-SI"/>
              </w:rPr>
            </w:pPr>
            <w:r w:rsidRPr="71287D0F">
              <w:rPr>
                <w:rFonts w:ascii="Calibri" w:eastAsia="Times New Roman" w:hAnsi="Calibri" w:cs="Calibri"/>
                <w:color w:val="000000" w:themeColor="text1"/>
                <w:sz w:val="20"/>
                <w:szCs w:val="20"/>
                <w:lang w:val="sl-SI"/>
              </w:rPr>
              <w:t>Aulon </w:t>
            </w:r>
          </w:p>
        </w:tc>
        <w:tc>
          <w:tcPr>
            <w:tcW w:w="975" w:type="dxa"/>
            <w:tcBorders>
              <w:top w:val="single" w:sz="6" w:space="0" w:color="auto"/>
              <w:left w:val="nil"/>
              <w:bottom w:val="single" w:sz="6" w:space="0" w:color="auto"/>
              <w:right w:val="nil"/>
            </w:tcBorders>
            <w:hideMark/>
          </w:tcPr>
          <w:p w14:paraId="3854FD9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single" w:sz="6" w:space="0" w:color="auto"/>
              <w:left w:val="nil"/>
              <w:bottom w:val="single" w:sz="6" w:space="0" w:color="auto"/>
              <w:right w:val="nil"/>
            </w:tcBorders>
            <w:hideMark/>
          </w:tcPr>
          <w:p w14:paraId="2F90895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43.176 </w:t>
            </w:r>
          </w:p>
        </w:tc>
        <w:tc>
          <w:tcPr>
            <w:tcW w:w="975" w:type="dxa"/>
            <w:tcBorders>
              <w:top w:val="single" w:sz="6" w:space="0" w:color="auto"/>
              <w:left w:val="nil"/>
              <w:bottom w:val="single" w:sz="6" w:space="0" w:color="auto"/>
              <w:right w:val="nil"/>
            </w:tcBorders>
            <w:hideMark/>
          </w:tcPr>
          <w:p w14:paraId="56F22E3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0.818 </w:t>
            </w:r>
          </w:p>
        </w:tc>
        <w:tc>
          <w:tcPr>
            <w:tcW w:w="720" w:type="dxa"/>
            <w:tcBorders>
              <w:top w:val="single" w:sz="6" w:space="0" w:color="auto"/>
              <w:left w:val="nil"/>
              <w:bottom w:val="single" w:sz="6" w:space="0" w:color="auto"/>
              <w:right w:val="nil"/>
            </w:tcBorders>
          </w:tcPr>
          <w:p w14:paraId="2999CD79" w14:textId="1A27F9B2" w:rsidR="657F456E" w:rsidRDefault="657F456E" w:rsidP="00810B43">
            <w:pPr>
              <w:spacing w:after="0" w:line="360" w:lineRule="auto"/>
              <w:jc w:val="center"/>
              <w:rPr>
                <w:rFonts w:ascii="Calibri" w:eastAsia="Times New Roman" w:hAnsi="Calibri" w:cs="Calibri"/>
                <w:color w:val="000000" w:themeColor="text1"/>
                <w:sz w:val="20"/>
                <w:szCs w:val="20"/>
              </w:rPr>
            </w:pPr>
            <w:r w:rsidRPr="7E42B0EC">
              <w:rPr>
                <w:rFonts w:ascii="Calibri" w:eastAsia="Times New Roman" w:hAnsi="Calibri" w:cs="Calibri"/>
                <w:color w:val="000000" w:themeColor="text1"/>
                <w:sz w:val="20"/>
                <w:szCs w:val="20"/>
              </w:rPr>
              <w:t>/</w:t>
            </w:r>
          </w:p>
        </w:tc>
        <w:tc>
          <w:tcPr>
            <w:tcW w:w="975" w:type="dxa"/>
            <w:tcBorders>
              <w:top w:val="single" w:sz="6" w:space="0" w:color="auto"/>
              <w:left w:val="nil"/>
              <w:bottom w:val="single" w:sz="6" w:space="0" w:color="auto"/>
              <w:right w:val="nil"/>
            </w:tcBorders>
            <w:hideMark/>
          </w:tcPr>
          <w:p w14:paraId="23E2E83E"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 </w:t>
            </w:r>
          </w:p>
        </w:tc>
        <w:tc>
          <w:tcPr>
            <w:tcW w:w="780" w:type="dxa"/>
            <w:tcBorders>
              <w:top w:val="single" w:sz="6" w:space="0" w:color="auto"/>
              <w:left w:val="nil"/>
              <w:bottom w:val="single" w:sz="6" w:space="0" w:color="auto"/>
              <w:right w:val="nil"/>
            </w:tcBorders>
          </w:tcPr>
          <w:p w14:paraId="1C392262" w14:textId="562189D5" w:rsidR="054ECB5C" w:rsidRDefault="054ECB5C" w:rsidP="00810B43">
            <w:pPr>
              <w:spacing w:after="0" w:line="360" w:lineRule="auto"/>
              <w:jc w:val="center"/>
            </w:pPr>
            <w:r w:rsidRPr="6EA28023">
              <w:rPr>
                <w:rFonts w:ascii="Calibri" w:eastAsia="Times New Roman" w:hAnsi="Calibri" w:cs="Calibri"/>
                <w:sz w:val="20"/>
                <w:szCs w:val="20"/>
                <w:lang w:val="sl-SI"/>
              </w:rPr>
              <w:t>97.36</w:t>
            </w:r>
          </w:p>
        </w:tc>
        <w:tc>
          <w:tcPr>
            <w:tcW w:w="868" w:type="dxa"/>
            <w:tcBorders>
              <w:top w:val="single" w:sz="6" w:space="0" w:color="auto"/>
              <w:left w:val="nil"/>
              <w:bottom w:val="single" w:sz="6" w:space="0" w:color="auto"/>
              <w:right w:val="nil"/>
            </w:tcBorders>
          </w:tcPr>
          <w:p w14:paraId="2E87E2F8" w14:textId="5AF6F4EF" w:rsidR="054ECB5C" w:rsidRDefault="054ECB5C" w:rsidP="00810B43">
            <w:pPr>
              <w:spacing w:after="0" w:line="360" w:lineRule="auto"/>
              <w:jc w:val="center"/>
            </w:pPr>
            <w:r w:rsidRPr="6EA28023">
              <w:rPr>
                <w:rFonts w:ascii="Calibri" w:eastAsia="Times New Roman" w:hAnsi="Calibri" w:cs="Calibri"/>
                <w:sz w:val="20"/>
                <w:szCs w:val="20"/>
                <w:lang w:val="sl-SI"/>
              </w:rPr>
              <w:t>99.93</w:t>
            </w:r>
          </w:p>
        </w:tc>
      </w:tr>
      <w:tr w:rsidR="00D94E4A" w:rsidRPr="00D94E4A" w14:paraId="56562331" w14:textId="77777777" w:rsidTr="05AA0B02">
        <w:trPr>
          <w:trHeight w:val="15"/>
        </w:trPr>
        <w:tc>
          <w:tcPr>
            <w:tcW w:w="945" w:type="dxa"/>
            <w:tcBorders>
              <w:top w:val="nil"/>
              <w:left w:val="nil"/>
              <w:bottom w:val="nil"/>
              <w:right w:val="nil"/>
            </w:tcBorders>
            <w:hideMark/>
          </w:tcPr>
          <w:p w14:paraId="0522636E"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color w:val="000000"/>
                <w:sz w:val="20"/>
                <w:szCs w:val="20"/>
              </w:rPr>
              <w:t>LME2601</w:t>
            </w:r>
            <w:r w:rsidRPr="00D94E4A">
              <w:rPr>
                <w:rFonts w:ascii="Calibri" w:eastAsia="Times New Roman" w:hAnsi="Calibri" w:cs="Calibri"/>
                <w:b/>
                <w:color w:val="000000"/>
                <w:sz w:val="20"/>
                <w:szCs w:val="20"/>
              </w:rPr>
              <w:t> </w:t>
            </w:r>
          </w:p>
        </w:tc>
        <w:tc>
          <w:tcPr>
            <w:tcW w:w="1816" w:type="dxa"/>
            <w:tcBorders>
              <w:top w:val="nil"/>
              <w:left w:val="nil"/>
              <w:bottom w:val="nil"/>
              <w:right w:val="nil"/>
            </w:tcBorders>
            <w:hideMark/>
          </w:tcPr>
          <w:p w14:paraId="134D228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Cazeneuve-</w:t>
            </w:r>
            <w:proofErr w:type="spellStart"/>
            <w:r w:rsidRPr="00D94E4A">
              <w:rPr>
                <w:rFonts w:ascii="Calibri" w:eastAsia="Times New Roman" w:hAnsi="Calibri" w:cs="Calibri"/>
                <w:color w:val="000000"/>
                <w:sz w:val="20"/>
                <w:szCs w:val="20"/>
              </w:rPr>
              <w:t>Montaut</w:t>
            </w:r>
            <w:proofErr w:type="spellEnd"/>
            <w:r w:rsidRPr="00D94E4A">
              <w:rPr>
                <w:rFonts w:ascii="Calibri" w:eastAsia="Times New Roman" w:hAnsi="Calibri" w:cs="Calibri"/>
                <w:color w:val="000000"/>
                <w:sz w:val="20"/>
                <w:szCs w:val="20"/>
              </w:rPr>
              <w:t> </w:t>
            </w:r>
          </w:p>
        </w:tc>
        <w:tc>
          <w:tcPr>
            <w:tcW w:w="975" w:type="dxa"/>
            <w:tcBorders>
              <w:top w:val="nil"/>
              <w:left w:val="nil"/>
              <w:bottom w:val="nil"/>
              <w:right w:val="nil"/>
            </w:tcBorders>
            <w:hideMark/>
          </w:tcPr>
          <w:p w14:paraId="1132FA9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nil"/>
              <w:left w:val="nil"/>
              <w:bottom w:val="nil"/>
              <w:right w:val="nil"/>
            </w:tcBorders>
            <w:hideMark/>
          </w:tcPr>
          <w:p w14:paraId="6BC3F6A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43.186 </w:t>
            </w:r>
          </w:p>
        </w:tc>
        <w:tc>
          <w:tcPr>
            <w:tcW w:w="975" w:type="dxa"/>
            <w:tcBorders>
              <w:top w:val="nil"/>
              <w:left w:val="nil"/>
              <w:bottom w:val="nil"/>
              <w:right w:val="nil"/>
            </w:tcBorders>
            <w:hideMark/>
          </w:tcPr>
          <w:p w14:paraId="57DA76D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0.866 </w:t>
            </w:r>
          </w:p>
        </w:tc>
        <w:tc>
          <w:tcPr>
            <w:tcW w:w="720" w:type="dxa"/>
            <w:tcBorders>
              <w:top w:val="nil"/>
              <w:left w:val="nil"/>
              <w:bottom w:val="nil"/>
              <w:right w:val="nil"/>
            </w:tcBorders>
          </w:tcPr>
          <w:p w14:paraId="72B1D22A" w14:textId="68DFED76" w:rsidR="7F5578BF" w:rsidRDefault="7F5578BF" w:rsidP="00810B43">
            <w:pPr>
              <w:spacing w:after="0" w:line="360" w:lineRule="auto"/>
              <w:jc w:val="center"/>
              <w:rPr>
                <w:rFonts w:ascii="Calibri" w:eastAsia="Times New Roman" w:hAnsi="Calibri" w:cs="Calibri"/>
                <w:color w:val="000000" w:themeColor="text1"/>
                <w:sz w:val="20"/>
                <w:szCs w:val="20"/>
              </w:rPr>
            </w:pPr>
            <w:r w:rsidRPr="7E42B0EC">
              <w:rPr>
                <w:rFonts w:ascii="Calibri" w:eastAsia="Times New Roman" w:hAnsi="Calibri" w:cs="Calibri"/>
                <w:color w:val="000000" w:themeColor="text1"/>
                <w:sz w:val="20"/>
                <w:szCs w:val="20"/>
              </w:rPr>
              <w:t>/</w:t>
            </w:r>
          </w:p>
        </w:tc>
        <w:tc>
          <w:tcPr>
            <w:tcW w:w="975" w:type="dxa"/>
            <w:tcBorders>
              <w:top w:val="nil"/>
              <w:left w:val="nil"/>
              <w:bottom w:val="nil"/>
              <w:right w:val="nil"/>
            </w:tcBorders>
            <w:hideMark/>
          </w:tcPr>
          <w:p w14:paraId="730DB9B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 </w:t>
            </w:r>
          </w:p>
        </w:tc>
        <w:tc>
          <w:tcPr>
            <w:tcW w:w="780" w:type="dxa"/>
            <w:tcBorders>
              <w:top w:val="nil"/>
              <w:left w:val="nil"/>
              <w:bottom w:val="nil"/>
              <w:right w:val="nil"/>
            </w:tcBorders>
          </w:tcPr>
          <w:p w14:paraId="1CE9BD79" w14:textId="6FDCC7B3" w:rsidR="5297CB9A" w:rsidRDefault="5297CB9A" w:rsidP="00810B43">
            <w:pPr>
              <w:spacing w:after="0" w:line="360" w:lineRule="auto"/>
              <w:jc w:val="center"/>
            </w:pPr>
            <w:r w:rsidRPr="6EA28023">
              <w:rPr>
                <w:rFonts w:ascii="Calibri" w:eastAsia="Times New Roman" w:hAnsi="Calibri" w:cs="Calibri"/>
                <w:sz w:val="20"/>
                <w:szCs w:val="20"/>
                <w:lang w:val="sl-SI"/>
              </w:rPr>
              <w:t>96.84</w:t>
            </w:r>
          </w:p>
        </w:tc>
        <w:tc>
          <w:tcPr>
            <w:tcW w:w="868" w:type="dxa"/>
            <w:tcBorders>
              <w:top w:val="nil"/>
              <w:left w:val="nil"/>
              <w:bottom w:val="nil"/>
              <w:right w:val="nil"/>
            </w:tcBorders>
          </w:tcPr>
          <w:p w14:paraId="3B7FB6AC" w14:textId="1FD48A10" w:rsidR="5297CB9A" w:rsidRDefault="5297CB9A" w:rsidP="00810B43">
            <w:pPr>
              <w:spacing w:after="0" w:line="360" w:lineRule="auto"/>
              <w:jc w:val="center"/>
            </w:pPr>
            <w:r w:rsidRPr="6EA28023">
              <w:rPr>
                <w:rFonts w:ascii="Calibri" w:eastAsia="Times New Roman" w:hAnsi="Calibri" w:cs="Calibri"/>
                <w:sz w:val="20"/>
                <w:szCs w:val="20"/>
                <w:lang w:val="sl-SI"/>
              </w:rPr>
              <w:t>99.97</w:t>
            </w:r>
          </w:p>
        </w:tc>
      </w:tr>
      <w:tr w:rsidR="00D94E4A" w:rsidRPr="00D94E4A" w14:paraId="63000289" w14:textId="77777777" w:rsidTr="05AA0B02">
        <w:trPr>
          <w:trHeight w:val="15"/>
        </w:trPr>
        <w:tc>
          <w:tcPr>
            <w:tcW w:w="945" w:type="dxa"/>
            <w:tcBorders>
              <w:top w:val="single" w:sz="6" w:space="0" w:color="auto"/>
              <w:left w:val="nil"/>
              <w:bottom w:val="single" w:sz="6" w:space="0" w:color="auto"/>
              <w:right w:val="nil"/>
            </w:tcBorders>
            <w:hideMark/>
          </w:tcPr>
          <w:p w14:paraId="4190E857"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LME2602</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6F2E2DC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Mondavezan</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599EA21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single" w:sz="6" w:space="0" w:color="auto"/>
              <w:left w:val="nil"/>
              <w:bottom w:val="single" w:sz="6" w:space="0" w:color="auto"/>
              <w:right w:val="nil"/>
            </w:tcBorders>
            <w:hideMark/>
          </w:tcPr>
          <w:p w14:paraId="35BCA61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43.260 </w:t>
            </w:r>
          </w:p>
        </w:tc>
        <w:tc>
          <w:tcPr>
            <w:tcW w:w="975" w:type="dxa"/>
            <w:tcBorders>
              <w:top w:val="single" w:sz="6" w:space="0" w:color="auto"/>
              <w:left w:val="nil"/>
              <w:bottom w:val="single" w:sz="6" w:space="0" w:color="auto"/>
              <w:right w:val="nil"/>
            </w:tcBorders>
            <w:hideMark/>
          </w:tcPr>
          <w:p w14:paraId="213BBAF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1.037 </w:t>
            </w:r>
          </w:p>
        </w:tc>
        <w:tc>
          <w:tcPr>
            <w:tcW w:w="720" w:type="dxa"/>
            <w:tcBorders>
              <w:top w:val="single" w:sz="6" w:space="0" w:color="auto"/>
              <w:left w:val="nil"/>
              <w:bottom w:val="single" w:sz="6" w:space="0" w:color="auto"/>
              <w:right w:val="nil"/>
            </w:tcBorders>
          </w:tcPr>
          <w:p w14:paraId="7964E8BA" w14:textId="0021DCEA" w:rsidR="107BC799" w:rsidRDefault="107BC799"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0B81231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Cc36 </w:t>
            </w:r>
          </w:p>
        </w:tc>
        <w:tc>
          <w:tcPr>
            <w:tcW w:w="780" w:type="dxa"/>
            <w:tcBorders>
              <w:top w:val="single" w:sz="6" w:space="0" w:color="auto"/>
              <w:left w:val="nil"/>
              <w:bottom w:val="single" w:sz="6" w:space="0" w:color="auto"/>
              <w:right w:val="nil"/>
            </w:tcBorders>
          </w:tcPr>
          <w:p w14:paraId="27598AB8" w14:textId="14F0E008" w:rsidR="213EBE89" w:rsidRDefault="213EBE89" w:rsidP="00810B43">
            <w:pPr>
              <w:spacing w:after="0" w:line="360" w:lineRule="auto"/>
              <w:jc w:val="center"/>
            </w:pPr>
            <w:r w:rsidRPr="6EA28023">
              <w:rPr>
                <w:rFonts w:ascii="Calibri" w:eastAsia="Times New Roman" w:hAnsi="Calibri" w:cs="Calibri"/>
                <w:sz w:val="20"/>
                <w:szCs w:val="20"/>
                <w:lang w:val="sl-SI"/>
              </w:rPr>
              <w:t>97.60</w:t>
            </w:r>
          </w:p>
        </w:tc>
        <w:tc>
          <w:tcPr>
            <w:tcW w:w="868" w:type="dxa"/>
            <w:tcBorders>
              <w:top w:val="single" w:sz="6" w:space="0" w:color="auto"/>
              <w:left w:val="nil"/>
              <w:bottom w:val="single" w:sz="6" w:space="0" w:color="auto"/>
              <w:right w:val="nil"/>
            </w:tcBorders>
          </w:tcPr>
          <w:p w14:paraId="1AEF91DF" w14:textId="27B3BD14" w:rsidR="213EBE89" w:rsidRDefault="213EBE89" w:rsidP="00810B43">
            <w:pPr>
              <w:spacing w:after="0" w:line="360" w:lineRule="auto"/>
              <w:jc w:val="center"/>
            </w:pPr>
            <w:r w:rsidRPr="6EA28023">
              <w:rPr>
                <w:rFonts w:ascii="Calibri" w:eastAsia="Times New Roman" w:hAnsi="Calibri" w:cs="Calibri"/>
                <w:sz w:val="20"/>
                <w:szCs w:val="20"/>
                <w:lang w:val="sl-SI"/>
              </w:rPr>
              <w:t>99.94</w:t>
            </w:r>
          </w:p>
        </w:tc>
      </w:tr>
      <w:tr w:rsidR="00D94E4A" w:rsidRPr="00D94E4A" w14:paraId="38D3C540" w14:textId="77777777" w:rsidTr="05AA0B02">
        <w:trPr>
          <w:trHeight w:val="15"/>
        </w:trPr>
        <w:tc>
          <w:tcPr>
            <w:tcW w:w="945" w:type="dxa"/>
            <w:tcBorders>
              <w:top w:val="nil"/>
              <w:left w:val="nil"/>
              <w:bottom w:val="nil"/>
              <w:right w:val="nil"/>
            </w:tcBorders>
            <w:hideMark/>
          </w:tcPr>
          <w:p w14:paraId="126E1F5C"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color w:val="000000"/>
                <w:sz w:val="20"/>
                <w:szCs w:val="20"/>
              </w:rPr>
              <w:t>LME2608</w:t>
            </w:r>
            <w:r w:rsidRPr="00D94E4A">
              <w:rPr>
                <w:rFonts w:ascii="Calibri" w:eastAsia="Times New Roman" w:hAnsi="Calibri" w:cs="Calibri"/>
                <w:b/>
                <w:color w:val="000000"/>
                <w:sz w:val="20"/>
                <w:szCs w:val="20"/>
              </w:rPr>
              <w:t> </w:t>
            </w:r>
          </w:p>
        </w:tc>
        <w:tc>
          <w:tcPr>
            <w:tcW w:w="1816" w:type="dxa"/>
            <w:tcBorders>
              <w:top w:val="nil"/>
              <w:left w:val="nil"/>
              <w:bottom w:val="nil"/>
              <w:right w:val="nil"/>
            </w:tcBorders>
            <w:hideMark/>
          </w:tcPr>
          <w:p w14:paraId="25B5BAE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lang w:val="sl-SI"/>
              </w:rPr>
            </w:pPr>
            <w:r w:rsidRPr="71287D0F">
              <w:rPr>
                <w:rFonts w:ascii="Calibri" w:eastAsia="Times New Roman" w:hAnsi="Calibri" w:cs="Calibri"/>
                <w:color w:val="000000" w:themeColor="text1"/>
                <w:sz w:val="20"/>
                <w:szCs w:val="20"/>
                <w:lang w:val="sl-SI"/>
              </w:rPr>
              <w:t>Saint-Michel </w:t>
            </w:r>
          </w:p>
        </w:tc>
        <w:tc>
          <w:tcPr>
            <w:tcW w:w="975" w:type="dxa"/>
            <w:tcBorders>
              <w:top w:val="nil"/>
              <w:left w:val="nil"/>
              <w:bottom w:val="nil"/>
              <w:right w:val="nil"/>
            </w:tcBorders>
            <w:hideMark/>
          </w:tcPr>
          <w:p w14:paraId="47CF14E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nil"/>
              <w:left w:val="nil"/>
              <w:bottom w:val="nil"/>
              <w:right w:val="nil"/>
            </w:tcBorders>
            <w:hideMark/>
          </w:tcPr>
          <w:p w14:paraId="6E614FC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43.152 </w:t>
            </w:r>
          </w:p>
        </w:tc>
        <w:tc>
          <w:tcPr>
            <w:tcW w:w="975" w:type="dxa"/>
            <w:tcBorders>
              <w:top w:val="nil"/>
              <w:left w:val="nil"/>
              <w:bottom w:val="nil"/>
              <w:right w:val="nil"/>
            </w:tcBorders>
            <w:hideMark/>
          </w:tcPr>
          <w:p w14:paraId="263EAD8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1.076 </w:t>
            </w:r>
          </w:p>
        </w:tc>
        <w:tc>
          <w:tcPr>
            <w:tcW w:w="720" w:type="dxa"/>
            <w:tcBorders>
              <w:top w:val="nil"/>
              <w:left w:val="nil"/>
              <w:bottom w:val="nil"/>
              <w:right w:val="nil"/>
            </w:tcBorders>
          </w:tcPr>
          <w:p w14:paraId="55436491" w14:textId="221F00B1" w:rsidR="1EFB443C" w:rsidRDefault="1EFB443C" w:rsidP="00810B43">
            <w:pPr>
              <w:spacing w:after="0" w:line="360" w:lineRule="auto"/>
              <w:jc w:val="center"/>
              <w:rPr>
                <w:rFonts w:ascii="Calibri" w:eastAsia="Times New Roman" w:hAnsi="Calibri" w:cs="Calibri"/>
                <w:color w:val="000000" w:themeColor="text1"/>
                <w:sz w:val="20"/>
                <w:szCs w:val="20"/>
              </w:rPr>
            </w:pPr>
            <w:r w:rsidRPr="7E42B0EC">
              <w:rPr>
                <w:rFonts w:ascii="Calibri" w:eastAsia="Times New Roman" w:hAnsi="Calibri" w:cs="Calibri"/>
                <w:color w:val="000000" w:themeColor="text1"/>
                <w:sz w:val="20"/>
                <w:szCs w:val="20"/>
              </w:rPr>
              <w:t>/</w:t>
            </w:r>
          </w:p>
        </w:tc>
        <w:tc>
          <w:tcPr>
            <w:tcW w:w="975" w:type="dxa"/>
            <w:tcBorders>
              <w:top w:val="nil"/>
              <w:left w:val="nil"/>
              <w:bottom w:val="nil"/>
              <w:right w:val="nil"/>
            </w:tcBorders>
            <w:hideMark/>
          </w:tcPr>
          <w:p w14:paraId="4D9325D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 </w:t>
            </w:r>
          </w:p>
        </w:tc>
        <w:tc>
          <w:tcPr>
            <w:tcW w:w="780" w:type="dxa"/>
            <w:tcBorders>
              <w:top w:val="nil"/>
              <w:left w:val="nil"/>
              <w:bottom w:val="nil"/>
              <w:right w:val="nil"/>
            </w:tcBorders>
          </w:tcPr>
          <w:p w14:paraId="79A86B04" w14:textId="73FF0E86" w:rsidR="00E1AC7F" w:rsidRDefault="00E1AC7F" w:rsidP="00810B43">
            <w:pPr>
              <w:spacing w:after="0" w:line="360" w:lineRule="auto"/>
              <w:jc w:val="center"/>
            </w:pPr>
            <w:r w:rsidRPr="6EA28023">
              <w:rPr>
                <w:rFonts w:ascii="Calibri" w:eastAsia="Times New Roman" w:hAnsi="Calibri" w:cs="Calibri"/>
                <w:sz w:val="20"/>
                <w:szCs w:val="20"/>
                <w:lang w:val="sl-SI"/>
              </w:rPr>
              <w:t>97.45</w:t>
            </w:r>
          </w:p>
        </w:tc>
        <w:tc>
          <w:tcPr>
            <w:tcW w:w="868" w:type="dxa"/>
            <w:tcBorders>
              <w:top w:val="nil"/>
              <w:left w:val="nil"/>
              <w:bottom w:val="nil"/>
              <w:right w:val="nil"/>
            </w:tcBorders>
          </w:tcPr>
          <w:p w14:paraId="1BEE102F" w14:textId="037FB5CF" w:rsidR="00E1AC7F" w:rsidRDefault="00E1AC7F" w:rsidP="00810B43">
            <w:pPr>
              <w:spacing w:after="0" w:line="360" w:lineRule="auto"/>
              <w:jc w:val="center"/>
            </w:pPr>
            <w:r w:rsidRPr="6EA28023">
              <w:rPr>
                <w:rFonts w:ascii="Calibri" w:eastAsia="Times New Roman" w:hAnsi="Calibri" w:cs="Calibri"/>
                <w:sz w:val="20"/>
                <w:szCs w:val="20"/>
                <w:lang w:val="sl-SI"/>
              </w:rPr>
              <w:t>99.98</w:t>
            </w:r>
          </w:p>
        </w:tc>
      </w:tr>
      <w:tr w:rsidR="00D94E4A" w:rsidRPr="00D94E4A" w14:paraId="684FE7EA" w14:textId="77777777" w:rsidTr="05AA0B02">
        <w:trPr>
          <w:trHeight w:val="15"/>
        </w:trPr>
        <w:tc>
          <w:tcPr>
            <w:tcW w:w="945" w:type="dxa"/>
            <w:tcBorders>
              <w:top w:val="single" w:sz="6" w:space="0" w:color="auto"/>
              <w:left w:val="nil"/>
              <w:bottom w:val="single" w:sz="6" w:space="0" w:color="auto"/>
              <w:right w:val="nil"/>
            </w:tcBorders>
            <w:hideMark/>
          </w:tcPr>
          <w:p w14:paraId="2F42F3A1"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LME2609</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368936F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Palaminy</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490F570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single" w:sz="6" w:space="0" w:color="auto"/>
              <w:left w:val="nil"/>
              <w:bottom w:val="single" w:sz="6" w:space="0" w:color="auto"/>
              <w:right w:val="nil"/>
            </w:tcBorders>
            <w:hideMark/>
          </w:tcPr>
          <w:p w14:paraId="6C8AC6E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43.197 </w:t>
            </w:r>
          </w:p>
        </w:tc>
        <w:tc>
          <w:tcPr>
            <w:tcW w:w="975" w:type="dxa"/>
            <w:tcBorders>
              <w:top w:val="single" w:sz="6" w:space="0" w:color="auto"/>
              <w:left w:val="nil"/>
              <w:bottom w:val="single" w:sz="6" w:space="0" w:color="auto"/>
              <w:right w:val="nil"/>
            </w:tcBorders>
            <w:hideMark/>
          </w:tcPr>
          <w:p w14:paraId="22FDE643"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1.075 </w:t>
            </w:r>
          </w:p>
        </w:tc>
        <w:tc>
          <w:tcPr>
            <w:tcW w:w="720" w:type="dxa"/>
            <w:tcBorders>
              <w:top w:val="single" w:sz="6" w:space="0" w:color="auto"/>
              <w:left w:val="nil"/>
              <w:bottom w:val="single" w:sz="6" w:space="0" w:color="auto"/>
              <w:right w:val="nil"/>
            </w:tcBorders>
          </w:tcPr>
          <w:p w14:paraId="772473B5" w14:textId="48782601" w:rsidR="1EFB443C" w:rsidRDefault="1EFB443C"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w:t>
            </w:r>
          </w:p>
        </w:tc>
        <w:tc>
          <w:tcPr>
            <w:tcW w:w="975" w:type="dxa"/>
            <w:tcBorders>
              <w:top w:val="single" w:sz="6" w:space="0" w:color="auto"/>
              <w:left w:val="nil"/>
              <w:bottom w:val="single" w:sz="6" w:space="0" w:color="auto"/>
              <w:right w:val="nil"/>
            </w:tcBorders>
            <w:hideMark/>
          </w:tcPr>
          <w:p w14:paraId="01775782"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Cc34 </w:t>
            </w:r>
          </w:p>
        </w:tc>
        <w:tc>
          <w:tcPr>
            <w:tcW w:w="780" w:type="dxa"/>
            <w:tcBorders>
              <w:top w:val="single" w:sz="6" w:space="0" w:color="auto"/>
              <w:left w:val="nil"/>
              <w:bottom w:val="single" w:sz="6" w:space="0" w:color="auto"/>
              <w:right w:val="nil"/>
            </w:tcBorders>
          </w:tcPr>
          <w:p w14:paraId="4E5CBD80" w14:textId="110CBD9B" w:rsidR="5D767EF2" w:rsidRDefault="5D767EF2" w:rsidP="00810B43">
            <w:pPr>
              <w:spacing w:after="0" w:line="360" w:lineRule="auto"/>
              <w:jc w:val="center"/>
            </w:pPr>
            <w:r w:rsidRPr="6EA28023">
              <w:rPr>
                <w:rFonts w:ascii="Calibri" w:eastAsia="Times New Roman" w:hAnsi="Calibri" w:cs="Calibri"/>
                <w:sz w:val="20"/>
                <w:szCs w:val="20"/>
                <w:lang w:val="sl-SI"/>
              </w:rPr>
              <w:t>97.73</w:t>
            </w:r>
          </w:p>
        </w:tc>
        <w:tc>
          <w:tcPr>
            <w:tcW w:w="868" w:type="dxa"/>
            <w:tcBorders>
              <w:top w:val="single" w:sz="6" w:space="0" w:color="auto"/>
              <w:left w:val="nil"/>
              <w:bottom w:val="single" w:sz="6" w:space="0" w:color="auto"/>
              <w:right w:val="nil"/>
            </w:tcBorders>
          </w:tcPr>
          <w:p w14:paraId="6F231067" w14:textId="0D06DDBC" w:rsidR="5D767EF2" w:rsidRDefault="5D767EF2" w:rsidP="00810B43">
            <w:pPr>
              <w:spacing w:after="0" w:line="360" w:lineRule="auto"/>
              <w:jc w:val="center"/>
            </w:pPr>
            <w:r w:rsidRPr="6EA28023">
              <w:rPr>
                <w:rFonts w:ascii="Calibri" w:eastAsia="Times New Roman" w:hAnsi="Calibri" w:cs="Calibri"/>
                <w:sz w:val="20"/>
                <w:szCs w:val="20"/>
                <w:lang w:val="sl-SI"/>
              </w:rPr>
              <w:t>99.98</w:t>
            </w:r>
          </w:p>
        </w:tc>
      </w:tr>
      <w:tr w:rsidR="00D94E4A" w:rsidRPr="00D94E4A" w14:paraId="64E1FD28" w14:textId="77777777" w:rsidTr="05AA0B02">
        <w:trPr>
          <w:trHeight w:val="285"/>
        </w:trPr>
        <w:tc>
          <w:tcPr>
            <w:tcW w:w="945" w:type="dxa"/>
            <w:tcBorders>
              <w:top w:val="nil"/>
              <w:left w:val="nil"/>
              <w:bottom w:val="nil"/>
              <w:right w:val="nil"/>
            </w:tcBorders>
            <w:hideMark/>
          </w:tcPr>
          <w:p w14:paraId="5C80E9C7"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color w:val="000000"/>
                <w:sz w:val="20"/>
                <w:szCs w:val="20"/>
              </w:rPr>
              <w:t>LME2613</w:t>
            </w:r>
            <w:r w:rsidRPr="00D94E4A">
              <w:rPr>
                <w:rFonts w:ascii="Calibri" w:eastAsia="Times New Roman" w:hAnsi="Calibri" w:cs="Calibri"/>
                <w:b/>
                <w:color w:val="000000"/>
                <w:sz w:val="20"/>
                <w:szCs w:val="20"/>
              </w:rPr>
              <w:t> </w:t>
            </w:r>
          </w:p>
        </w:tc>
        <w:tc>
          <w:tcPr>
            <w:tcW w:w="1816" w:type="dxa"/>
            <w:tcBorders>
              <w:top w:val="nil"/>
              <w:left w:val="nil"/>
              <w:bottom w:val="nil"/>
              <w:right w:val="nil"/>
            </w:tcBorders>
            <w:hideMark/>
          </w:tcPr>
          <w:p w14:paraId="5895551A"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lang w:val="sl-SI"/>
              </w:rPr>
            </w:pPr>
            <w:r w:rsidRPr="71287D0F">
              <w:rPr>
                <w:rFonts w:ascii="Calibri" w:eastAsia="Times New Roman" w:hAnsi="Calibri" w:cs="Calibri"/>
                <w:color w:val="000000" w:themeColor="text1"/>
                <w:sz w:val="20"/>
                <w:szCs w:val="20"/>
                <w:lang w:val="sl-SI"/>
              </w:rPr>
              <w:t>Salles-sur-Garonne </w:t>
            </w:r>
          </w:p>
        </w:tc>
        <w:tc>
          <w:tcPr>
            <w:tcW w:w="975" w:type="dxa"/>
            <w:tcBorders>
              <w:top w:val="nil"/>
              <w:left w:val="nil"/>
              <w:bottom w:val="nil"/>
              <w:right w:val="nil"/>
            </w:tcBorders>
            <w:hideMark/>
          </w:tcPr>
          <w:p w14:paraId="73EEB02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France </w:t>
            </w:r>
          </w:p>
        </w:tc>
        <w:tc>
          <w:tcPr>
            <w:tcW w:w="855" w:type="dxa"/>
            <w:tcBorders>
              <w:top w:val="nil"/>
              <w:left w:val="nil"/>
              <w:bottom w:val="nil"/>
              <w:right w:val="nil"/>
            </w:tcBorders>
            <w:hideMark/>
          </w:tcPr>
          <w:p w14:paraId="26E946C7"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43.288 </w:t>
            </w:r>
          </w:p>
        </w:tc>
        <w:tc>
          <w:tcPr>
            <w:tcW w:w="975" w:type="dxa"/>
            <w:tcBorders>
              <w:top w:val="nil"/>
              <w:left w:val="nil"/>
              <w:bottom w:val="nil"/>
              <w:right w:val="nil"/>
            </w:tcBorders>
            <w:hideMark/>
          </w:tcPr>
          <w:p w14:paraId="5E4CFC29"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1.184 </w:t>
            </w:r>
          </w:p>
        </w:tc>
        <w:tc>
          <w:tcPr>
            <w:tcW w:w="720" w:type="dxa"/>
            <w:tcBorders>
              <w:top w:val="nil"/>
              <w:left w:val="nil"/>
              <w:bottom w:val="nil"/>
              <w:right w:val="nil"/>
            </w:tcBorders>
          </w:tcPr>
          <w:p w14:paraId="32B00E56" w14:textId="70AB1705" w:rsidR="652ED1E8" w:rsidRDefault="652ED1E8" w:rsidP="00810B43">
            <w:pPr>
              <w:spacing w:after="0" w:line="360" w:lineRule="auto"/>
              <w:jc w:val="center"/>
              <w:rPr>
                <w:rFonts w:ascii="Calibri" w:eastAsia="Times New Roman" w:hAnsi="Calibri" w:cs="Calibri"/>
                <w:color w:val="000000" w:themeColor="text1"/>
                <w:sz w:val="20"/>
                <w:szCs w:val="20"/>
              </w:rPr>
            </w:pPr>
            <w:r w:rsidRPr="7E42B0EC">
              <w:rPr>
                <w:rFonts w:ascii="Calibri" w:eastAsia="Times New Roman" w:hAnsi="Calibri" w:cs="Calibri"/>
                <w:color w:val="000000" w:themeColor="text1"/>
                <w:sz w:val="20"/>
                <w:szCs w:val="20"/>
              </w:rPr>
              <w:t>/</w:t>
            </w:r>
          </w:p>
        </w:tc>
        <w:tc>
          <w:tcPr>
            <w:tcW w:w="975" w:type="dxa"/>
            <w:tcBorders>
              <w:top w:val="nil"/>
              <w:left w:val="nil"/>
              <w:bottom w:val="nil"/>
              <w:right w:val="nil"/>
            </w:tcBorders>
            <w:hideMark/>
          </w:tcPr>
          <w:p w14:paraId="4A728FC1"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color w:val="000000"/>
                <w:sz w:val="20"/>
                <w:szCs w:val="20"/>
              </w:rPr>
              <w:t>/ </w:t>
            </w:r>
          </w:p>
        </w:tc>
        <w:tc>
          <w:tcPr>
            <w:tcW w:w="780" w:type="dxa"/>
            <w:tcBorders>
              <w:top w:val="nil"/>
              <w:left w:val="nil"/>
              <w:bottom w:val="nil"/>
              <w:right w:val="nil"/>
            </w:tcBorders>
          </w:tcPr>
          <w:p w14:paraId="3CB6CA80" w14:textId="5D44FD9D" w:rsidR="02F32F2C" w:rsidRDefault="02F32F2C" w:rsidP="00810B43">
            <w:pPr>
              <w:spacing w:after="0" w:line="360" w:lineRule="auto"/>
              <w:jc w:val="center"/>
            </w:pPr>
            <w:r w:rsidRPr="6EA28023">
              <w:rPr>
                <w:rFonts w:ascii="Calibri" w:eastAsia="Times New Roman" w:hAnsi="Calibri" w:cs="Calibri"/>
                <w:sz w:val="20"/>
                <w:szCs w:val="20"/>
                <w:lang w:val="sl-SI"/>
              </w:rPr>
              <w:t>96.66</w:t>
            </w:r>
          </w:p>
        </w:tc>
        <w:tc>
          <w:tcPr>
            <w:tcW w:w="868" w:type="dxa"/>
            <w:tcBorders>
              <w:top w:val="nil"/>
              <w:left w:val="nil"/>
              <w:bottom w:val="nil"/>
              <w:right w:val="nil"/>
            </w:tcBorders>
          </w:tcPr>
          <w:p w14:paraId="734056CA" w14:textId="25D8E7D8" w:rsidR="02F32F2C" w:rsidRDefault="02F32F2C" w:rsidP="00810B43">
            <w:pPr>
              <w:spacing w:after="0" w:line="360" w:lineRule="auto"/>
              <w:jc w:val="center"/>
            </w:pPr>
            <w:r w:rsidRPr="6EA28023">
              <w:rPr>
                <w:rFonts w:ascii="Calibri" w:eastAsia="Times New Roman" w:hAnsi="Calibri" w:cs="Calibri"/>
                <w:sz w:val="20"/>
                <w:szCs w:val="20"/>
                <w:lang w:val="sl-SI"/>
              </w:rPr>
              <w:t>99.93</w:t>
            </w:r>
          </w:p>
        </w:tc>
      </w:tr>
      <w:tr w:rsidR="00D94E4A" w:rsidRPr="00D94E4A" w14:paraId="2564B11A" w14:textId="77777777" w:rsidTr="05AA0B02">
        <w:trPr>
          <w:trHeight w:val="285"/>
        </w:trPr>
        <w:tc>
          <w:tcPr>
            <w:tcW w:w="945" w:type="dxa"/>
            <w:tcBorders>
              <w:top w:val="single" w:sz="6" w:space="0" w:color="auto"/>
              <w:left w:val="nil"/>
              <w:bottom w:val="single" w:sz="6" w:space="0" w:color="auto"/>
              <w:right w:val="nil"/>
            </w:tcBorders>
            <w:hideMark/>
          </w:tcPr>
          <w:p w14:paraId="4CB9CEDB"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LME4625†</w:t>
            </w:r>
            <w:r w:rsidRPr="00D94E4A">
              <w:rPr>
                <w:rFonts w:ascii="Calibri" w:eastAsia="Times New Roman" w:hAnsi="Calibri" w:cs="Calibri"/>
                <w:b/>
                <w:sz w:val="20"/>
                <w:szCs w:val="20"/>
              </w:rPr>
              <w:t> </w:t>
            </w:r>
          </w:p>
        </w:tc>
        <w:tc>
          <w:tcPr>
            <w:tcW w:w="1816" w:type="dxa"/>
            <w:tcBorders>
              <w:top w:val="single" w:sz="6" w:space="0" w:color="auto"/>
              <w:left w:val="nil"/>
              <w:bottom w:val="single" w:sz="6" w:space="0" w:color="auto"/>
              <w:right w:val="nil"/>
            </w:tcBorders>
            <w:hideMark/>
          </w:tcPr>
          <w:p w14:paraId="0F4193E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single" w:sz="6" w:space="0" w:color="auto"/>
              <w:left w:val="nil"/>
              <w:bottom w:val="single" w:sz="6" w:space="0" w:color="auto"/>
              <w:right w:val="nil"/>
            </w:tcBorders>
            <w:hideMark/>
          </w:tcPr>
          <w:p w14:paraId="61D3F7C8"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single" w:sz="6" w:space="0" w:color="auto"/>
              <w:left w:val="nil"/>
              <w:bottom w:val="single" w:sz="6" w:space="0" w:color="auto"/>
              <w:right w:val="nil"/>
            </w:tcBorders>
            <w:hideMark/>
          </w:tcPr>
          <w:p w14:paraId="1BD59EF5"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53.802 </w:t>
            </w:r>
          </w:p>
        </w:tc>
        <w:tc>
          <w:tcPr>
            <w:tcW w:w="975" w:type="dxa"/>
            <w:tcBorders>
              <w:top w:val="single" w:sz="6" w:space="0" w:color="auto"/>
              <w:left w:val="nil"/>
              <w:bottom w:val="single" w:sz="6" w:space="0" w:color="auto"/>
              <w:right w:val="nil"/>
            </w:tcBorders>
            <w:hideMark/>
          </w:tcPr>
          <w:p w14:paraId="6D3FD4AC"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21.578 </w:t>
            </w:r>
          </w:p>
        </w:tc>
        <w:tc>
          <w:tcPr>
            <w:tcW w:w="720" w:type="dxa"/>
            <w:tcBorders>
              <w:top w:val="single" w:sz="6" w:space="0" w:color="auto"/>
              <w:left w:val="nil"/>
              <w:bottom w:val="single" w:sz="6" w:space="0" w:color="auto"/>
              <w:right w:val="nil"/>
            </w:tcBorders>
          </w:tcPr>
          <w:p w14:paraId="14CF4AAC" w14:textId="0A50A1FE" w:rsidR="38E8763A" w:rsidRDefault="38E8763A"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Male</w:t>
            </w:r>
          </w:p>
        </w:tc>
        <w:tc>
          <w:tcPr>
            <w:tcW w:w="975" w:type="dxa"/>
            <w:tcBorders>
              <w:top w:val="single" w:sz="6" w:space="0" w:color="auto"/>
              <w:left w:val="nil"/>
              <w:bottom w:val="single" w:sz="6" w:space="0" w:color="auto"/>
              <w:right w:val="nil"/>
            </w:tcBorders>
            <w:hideMark/>
          </w:tcPr>
          <w:p w14:paraId="44CEC91D"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Cp9 </w:t>
            </w:r>
          </w:p>
        </w:tc>
        <w:tc>
          <w:tcPr>
            <w:tcW w:w="780" w:type="dxa"/>
            <w:tcBorders>
              <w:top w:val="single" w:sz="6" w:space="0" w:color="auto"/>
              <w:left w:val="nil"/>
              <w:bottom w:val="single" w:sz="6" w:space="0" w:color="auto"/>
              <w:right w:val="nil"/>
            </w:tcBorders>
          </w:tcPr>
          <w:p w14:paraId="5550FE62" w14:textId="7B76A116" w:rsidR="5DB686D2" w:rsidRDefault="5DB686D2" w:rsidP="00810B43">
            <w:pPr>
              <w:spacing w:after="0" w:line="360" w:lineRule="auto"/>
              <w:jc w:val="center"/>
            </w:pPr>
            <w:r w:rsidRPr="6EA28023">
              <w:rPr>
                <w:rFonts w:ascii="Calibri" w:eastAsia="Times New Roman" w:hAnsi="Calibri" w:cs="Calibri"/>
                <w:sz w:val="20"/>
                <w:szCs w:val="20"/>
              </w:rPr>
              <w:t>97.73</w:t>
            </w:r>
          </w:p>
        </w:tc>
        <w:tc>
          <w:tcPr>
            <w:tcW w:w="868" w:type="dxa"/>
            <w:tcBorders>
              <w:top w:val="single" w:sz="6" w:space="0" w:color="auto"/>
              <w:left w:val="nil"/>
              <w:bottom w:val="single" w:sz="6" w:space="0" w:color="auto"/>
              <w:right w:val="nil"/>
            </w:tcBorders>
          </w:tcPr>
          <w:p w14:paraId="058B8D94" w14:textId="762FBEAA" w:rsidR="5DB686D2" w:rsidRDefault="5DB686D2" w:rsidP="00810B43">
            <w:pPr>
              <w:spacing w:after="0" w:line="360" w:lineRule="auto"/>
              <w:jc w:val="center"/>
            </w:pPr>
            <w:r w:rsidRPr="6EA28023">
              <w:rPr>
                <w:rFonts w:ascii="Calibri" w:eastAsia="Times New Roman" w:hAnsi="Calibri" w:cs="Calibri"/>
                <w:sz w:val="20"/>
                <w:szCs w:val="20"/>
              </w:rPr>
              <w:t>99.86</w:t>
            </w:r>
          </w:p>
        </w:tc>
      </w:tr>
      <w:tr w:rsidR="00D94E4A" w:rsidRPr="00D94E4A" w14:paraId="0DB9D325" w14:textId="77777777" w:rsidTr="05AA0B02">
        <w:trPr>
          <w:trHeight w:val="285"/>
        </w:trPr>
        <w:tc>
          <w:tcPr>
            <w:tcW w:w="945" w:type="dxa"/>
            <w:tcBorders>
              <w:top w:val="nil"/>
              <w:left w:val="nil"/>
              <w:bottom w:val="single" w:sz="6" w:space="0" w:color="auto"/>
              <w:right w:val="nil"/>
            </w:tcBorders>
            <w:hideMark/>
          </w:tcPr>
          <w:p w14:paraId="22EAF090" w14:textId="77777777" w:rsidR="00D94E4A" w:rsidRPr="00D94E4A" w:rsidRDefault="00D94E4A" w:rsidP="00810B43">
            <w:pPr>
              <w:spacing w:after="0" w:line="360" w:lineRule="auto"/>
              <w:jc w:val="center"/>
              <w:textAlignment w:val="baseline"/>
              <w:rPr>
                <w:rFonts w:ascii="Times New Roman" w:eastAsia="Times New Roman" w:hAnsi="Times New Roman" w:cs="Times New Roman"/>
                <w:b/>
                <w:sz w:val="20"/>
                <w:szCs w:val="20"/>
              </w:rPr>
            </w:pPr>
            <w:r w:rsidRPr="00D94E4A">
              <w:rPr>
                <w:rFonts w:ascii="Calibri" w:eastAsia="Times New Roman" w:hAnsi="Calibri" w:cs="Calibri"/>
                <w:sz w:val="20"/>
                <w:szCs w:val="20"/>
              </w:rPr>
              <w:t>LME5539†</w:t>
            </w:r>
            <w:r w:rsidRPr="00D94E4A">
              <w:rPr>
                <w:rFonts w:ascii="Calibri" w:eastAsia="Times New Roman" w:hAnsi="Calibri" w:cs="Calibri"/>
                <w:b/>
                <w:sz w:val="20"/>
                <w:szCs w:val="20"/>
              </w:rPr>
              <w:t> </w:t>
            </w:r>
          </w:p>
        </w:tc>
        <w:tc>
          <w:tcPr>
            <w:tcW w:w="1816" w:type="dxa"/>
            <w:tcBorders>
              <w:top w:val="nil"/>
              <w:left w:val="nil"/>
              <w:bottom w:val="single" w:sz="6" w:space="0" w:color="auto"/>
              <w:right w:val="nil"/>
            </w:tcBorders>
            <w:hideMark/>
          </w:tcPr>
          <w:p w14:paraId="2A1B8E0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proofErr w:type="spellStart"/>
            <w:r w:rsidRPr="00D94E4A">
              <w:rPr>
                <w:rFonts w:ascii="Calibri" w:eastAsia="Times New Roman" w:hAnsi="Calibri" w:cs="Calibri"/>
                <w:sz w:val="20"/>
                <w:szCs w:val="20"/>
              </w:rPr>
              <w:t>Mikołajki</w:t>
            </w:r>
            <w:proofErr w:type="spellEnd"/>
            <w:r w:rsidRPr="00D94E4A">
              <w:rPr>
                <w:rFonts w:ascii="Calibri" w:eastAsia="Times New Roman" w:hAnsi="Calibri" w:cs="Calibri"/>
                <w:sz w:val="20"/>
                <w:szCs w:val="20"/>
              </w:rPr>
              <w:t> </w:t>
            </w:r>
          </w:p>
        </w:tc>
        <w:tc>
          <w:tcPr>
            <w:tcW w:w="975" w:type="dxa"/>
            <w:tcBorders>
              <w:top w:val="nil"/>
              <w:left w:val="nil"/>
              <w:bottom w:val="single" w:sz="6" w:space="0" w:color="auto"/>
              <w:right w:val="nil"/>
            </w:tcBorders>
            <w:hideMark/>
          </w:tcPr>
          <w:p w14:paraId="7E250BA4"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Poland </w:t>
            </w:r>
          </w:p>
        </w:tc>
        <w:tc>
          <w:tcPr>
            <w:tcW w:w="855" w:type="dxa"/>
            <w:tcBorders>
              <w:top w:val="nil"/>
              <w:left w:val="nil"/>
              <w:bottom w:val="single" w:sz="6" w:space="0" w:color="auto"/>
              <w:right w:val="nil"/>
            </w:tcBorders>
            <w:hideMark/>
          </w:tcPr>
          <w:p w14:paraId="6E3C9600"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53.783 </w:t>
            </w:r>
          </w:p>
        </w:tc>
        <w:tc>
          <w:tcPr>
            <w:tcW w:w="975" w:type="dxa"/>
            <w:tcBorders>
              <w:top w:val="nil"/>
              <w:left w:val="nil"/>
              <w:bottom w:val="single" w:sz="6" w:space="0" w:color="auto"/>
              <w:right w:val="nil"/>
            </w:tcBorders>
            <w:hideMark/>
          </w:tcPr>
          <w:p w14:paraId="25536EEB"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21.523 </w:t>
            </w:r>
          </w:p>
        </w:tc>
        <w:tc>
          <w:tcPr>
            <w:tcW w:w="720" w:type="dxa"/>
            <w:tcBorders>
              <w:top w:val="nil"/>
              <w:left w:val="nil"/>
              <w:bottom w:val="single" w:sz="6" w:space="0" w:color="auto"/>
              <w:right w:val="nil"/>
            </w:tcBorders>
          </w:tcPr>
          <w:p w14:paraId="6724A2E3" w14:textId="6B3A2A35" w:rsidR="5B905A9B" w:rsidRDefault="5B905A9B" w:rsidP="00810B43">
            <w:pPr>
              <w:spacing w:after="0" w:line="360" w:lineRule="auto"/>
              <w:jc w:val="center"/>
              <w:rPr>
                <w:rFonts w:ascii="Calibri" w:eastAsia="Times New Roman" w:hAnsi="Calibri" w:cs="Calibri"/>
                <w:sz w:val="20"/>
                <w:szCs w:val="20"/>
              </w:rPr>
            </w:pPr>
            <w:r w:rsidRPr="7E42B0EC">
              <w:rPr>
                <w:rFonts w:ascii="Calibri" w:eastAsia="Times New Roman" w:hAnsi="Calibri" w:cs="Calibri"/>
                <w:sz w:val="20"/>
                <w:szCs w:val="20"/>
              </w:rPr>
              <w:t>Female</w:t>
            </w:r>
          </w:p>
        </w:tc>
        <w:tc>
          <w:tcPr>
            <w:tcW w:w="975" w:type="dxa"/>
            <w:tcBorders>
              <w:top w:val="nil"/>
              <w:left w:val="nil"/>
              <w:bottom w:val="single" w:sz="6" w:space="0" w:color="auto"/>
              <w:right w:val="nil"/>
            </w:tcBorders>
            <w:hideMark/>
          </w:tcPr>
          <w:p w14:paraId="0CD2FD06" w14:textId="77777777" w:rsidR="00D94E4A" w:rsidRPr="00D94E4A" w:rsidRDefault="00D94E4A" w:rsidP="00810B43">
            <w:pPr>
              <w:spacing w:after="0" w:line="360" w:lineRule="auto"/>
              <w:jc w:val="center"/>
              <w:textAlignment w:val="baseline"/>
              <w:rPr>
                <w:rFonts w:ascii="Times New Roman" w:eastAsia="Times New Roman" w:hAnsi="Times New Roman" w:cs="Times New Roman"/>
                <w:sz w:val="20"/>
                <w:szCs w:val="20"/>
              </w:rPr>
            </w:pPr>
            <w:r w:rsidRPr="00D94E4A">
              <w:rPr>
                <w:rFonts w:ascii="Calibri" w:eastAsia="Times New Roman" w:hAnsi="Calibri" w:cs="Calibri"/>
                <w:sz w:val="20"/>
                <w:szCs w:val="20"/>
              </w:rPr>
              <w:t>Cp10 </w:t>
            </w:r>
          </w:p>
        </w:tc>
        <w:tc>
          <w:tcPr>
            <w:tcW w:w="780" w:type="dxa"/>
            <w:tcBorders>
              <w:top w:val="nil"/>
              <w:left w:val="nil"/>
              <w:bottom w:val="single" w:sz="6" w:space="0" w:color="auto"/>
              <w:right w:val="nil"/>
            </w:tcBorders>
          </w:tcPr>
          <w:p w14:paraId="6B8491A0" w14:textId="043AD36F" w:rsidR="67A13A5C" w:rsidRDefault="67A13A5C" w:rsidP="00810B43">
            <w:pPr>
              <w:spacing w:after="0" w:line="360" w:lineRule="auto"/>
              <w:jc w:val="center"/>
            </w:pPr>
            <w:r w:rsidRPr="6EA28023">
              <w:rPr>
                <w:rFonts w:ascii="Calibri" w:eastAsia="Times New Roman" w:hAnsi="Calibri" w:cs="Calibri"/>
                <w:sz w:val="20"/>
                <w:szCs w:val="20"/>
              </w:rPr>
              <w:t>95.51</w:t>
            </w:r>
          </w:p>
        </w:tc>
        <w:tc>
          <w:tcPr>
            <w:tcW w:w="868" w:type="dxa"/>
            <w:tcBorders>
              <w:top w:val="nil"/>
              <w:left w:val="nil"/>
              <w:bottom w:val="single" w:sz="6" w:space="0" w:color="auto"/>
              <w:right w:val="nil"/>
            </w:tcBorders>
          </w:tcPr>
          <w:p w14:paraId="5C29709D" w14:textId="541F1736" w:rsidR="67A13A5C" w:rsidRDefault="67A13A5C" w:rsidP="00810B43">
            <w:pPr>
              <w:spacing w:after="0" w:line="360" w:lineRule="auto"/>
              <w:jc w:val="center"/>
            </w:pPr>
            <w:r w:rsidRPr="6EA28023">
              <w:rPr>
                <w:rFonts w:ascii="Calibri" w:eastAsia="Times New Roman" w:hAnsi="Calibri" w:cs="Calibri"/>
                <w:sz w:val="20"/>
                <w:szCs w:val="20"/>
              </w:rPr>
              <w:t>99.86</w:t>
            </w:r>
          </w:p>
        </w:tc>
      </w:tr>
    </w:tbl>
    <w:p w14:paraId="2CE5F415" w14:textId="77777777" w:rsidR="00D94E4A" w:rsidRPr="00D94E4A" w:rsidRDefault="00D94E4A" w:rsidP="00810B43">
      <w:pPr>
        <w:spacing w:after="0" w:line="360" w:lineRule="auto"/>
        <w:textAlignment w:val="baseline"/>
        <w:rPr>
          <w:rFonts w:ascii="Segoe UI" w:eastAsia="Times New Roman" w:hAnsi="Segoe UI" w:cs="Segoe UI"/>
          <w:sz w:val="16"/>
          <w:szCs w:val="16"/>
        </w:rPr>
      </w:pPr>
      <w:r w:rsidRPr="4FD3B3FB">
        <w:rPr>
          <w:rFonts w:ascii="Calibri" w:eastAsia="Times New Roman" w:hAnsi="Calibri" w:cs="Calibri"/>
          <w:sz w:val="20"/>
          <w:szCs w:val="20"/>
        </w:rPr>
        <w:t>* For Slovenian samples, the name of the respective hunting ground (prefix LD/LPN) is provided, with the specific location given in parentheses when available. </w:t>
      </w:r>
    </w:p>
    <w:p w14:paraId="0CD1819B" w14:textId="77777777" w:rsidR="00D94E4A" w:rsidRPr="00D94E4A" w:rsidRDefault="00D94E4A" w:rsidP="00810B43">
      <w:pPr>
        <w:spacing w:after="0" w:line="360" w:lineRule="auto"/>
        <w:textAlignment w:val="baseline"/>
        <w:rPr>
          <w:rFonts w:ascii="Segoe UI" w:eastAsia="Times New Roman" w:hAnsi="Segoe UI" w:cs="Segoe UI"/>
          <w:sz w:val="16"/>
          <w:szCs w:val="16"/>
        </w:rPr>
      </w:pPr>
      <w:r w:rsidRPr="4FD3B3FB">
        <w:rPr>
          <w:rFonts w:ascii="Calibri" w:eastAsia="Times New Roman" w:hAnsi="Calibri" w:cs="Calibri"/>
          <w:sz w:val="20"/>
          <w:szCs w:val="20"/>
        </w:rPr>
        <w:t>† The </w:t>
      </w:r>
      <w:r w:rsidRPr="4FD3B3FB">
        <w:rPr>
          <w:rFonts w:ascii="Calibri" w:eastAsia="Times New Roman" w:hAnsi="Calibri" w:cs="Calibri"/>
          <w:i/>
          <w:iCs/>
          <w:sz w:val="20"/>
          <w:szCs w:val="20"/>
        </w:rPr>
        <w:t>Capreolus pygargus</w:t>
      </w:r>
      <w:r w:rsidRPr="4FD3B3FB">
        <w:rPr>
          <w:rFonts w:ascii="Calibri" w:eastAsia="Times New Roman" w:hAnsi="Calibri" w:cs="Calibri"/>
          <w:sz w:val="20"/>
          <w:szCs w:val="20"/>
        </w:rPr>
        <w:t> mtDNA haplotype was detected in this sample. </w:t>
      </w:r>
    </w:p>
    <w:p w14:paraId="5EC3EDF1" w14:textId="77777777" w:rsidR="00BD61CB" w:rsidRPr="003D21AB" w:rsidRDefault="00BD61CB" w:rsidP="00810B43">
      <w:pPr>
        <w:spacing w:after="0" w:line="360" w:lineRule="auto"/>
        <w:rPr>
          <w:rFonts w:asciiTheme="majorHAnsi" w:hAnsiTheme="majorHAnsi" w:cstheme="majorBidi"/>
        </w:rPr>
      </w:pPr>
    </w:p>
    <w:p w14:paraId="7D1EF107" w14:textId="1C4D9745" w:rsidR="663EBB30" w:rsidRDefault="663EBB30" w:rsidP="00810B43">
      <w:pPr>
        <w:spacing w:after="0" w:line="360" w:lineRule="auto"/>
        <w:rPr>
          <w:rFonts w:asciiTheme="majorHAnsi" w:hAnsiTheme="majorHAnsi" w:cstheme="majorBidi"/>
        </w:rPr>
      </w:pPr>
    </w:p>
    <w:p w14:paraId="41BD6234" w14:textId="4F3BFED4" w:rsidR="10C14257" w:rsidRDefault="10C14257" w:rsidP="00810B43">
      <w:pPr>
        <w:spacing w:after="0" w:line="360" w:lineRule="auto"/>
        <w:rPr>
          <w:rFonts w:ascii="Calibri" w:eastAsia="Calibri" w:hAnsi="Calibri" w:cs="Calibri"/>
          <w:b/>
          <w:bCs/>
          <w:color w:val="4EA72E"/>
          <w:sz w:val="20"/>
          <w:szCs w:val="20"/>
          <w:lang w:val="en-GB"/>
        </w:rPr>
      </w:pPr>
      <w:r>
        <w:rPr>
          <w:noProof/>
        </w:rPr>
        <w:drawing>
          <wp:inline distT="0" distB="0" distL="0" distR="0" wp14:anchorId="3332DD54" wp14:editId="7D979561">
            <wp:extent cx="5486400" cy="4991100"/>
            <wp:effectExtent l="0" t="0" r="0" b="0"/>
            <wp:docPr id="2109053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53185" name="Picture 2109053185"/>
                    <pic:cNvPicPr/>
                  </pic:nvPicPr>
                  <pic:blipFill>
                    <a:blip r:embed="rId10">
                      <a:extLst>
                        <a:ext uri="{28A0092B-C50C-407E-A947-70E740481C1C}">
                          <a14:useLocalDpi xmlns:a14="http://schemas.microsoft.com/office/drawing/2010/main"/>
                        </a:ext>
                      </a:extLst>
                    </a:blip>
                    <a:stretch>
                      <a:fillRect/>
                    </a:stretch>
                  </pic:blipFill>
                  <pic:spPr>
                    <a:xfrm>
                      <a:off x="0" y="0"/>
                      <a:ext cx="5486400" cy="4991100"/>
                    </a:xfrm>
                    <a:prstGeom prst="rect">
                      <a:avLst/>
                    </a:prstGeom>
                  </pic:spPr>
                </pic:pic>
              </a:graphicData>
            </a:graphic>
          </wp:inline>
        </w:drawing>
      </w:r>
    </w:p>
    <w:p w14:paraId="02F45548" w14:textId="3ADD09C9" w:rsidR="006E6635" w:rsidRDefault="15F59D8E" w:rsidP="00810B43">
      <w:pPr>
        <w:spacing w:after="0" w:line="360" w:lineRule="auto"/>
        <w:jc w:val="both"/>
        <w:rPr>
          <w:rFonts w:ascii="Calibri" w:eastAsia="Calibri" w:hAnsi="Calibri" w:cs="Calibri"/>
        </w:rPr>
      </w:pPr>
      <w:r w:rsidRPr="4FD3B3FB">
        <w:rPr>
          <w:rFonts w:ascii="Calibri" w:eastAsia="Calibri" w:hAnsi="Calibri" w:cs="Calibri"/>
          <w:color w:val="4EA72E"/>
          <w:kern w:val="2"/>
          <w:lang w:val="en-GB"/>
          <w14:ligatures w14:val="standardContextual"/>
        </w:rPr>
        <w:t xml:space="preserve">Figure </w:t>
      </w:r>
      <w:r w:rsidRPr="4FD3B3FB">
        <w:rPr>
          <w:rFonts w:ascii="Calibri" w:eastAsia="Calibri" w:hAnsi="Calibri" w:cs="Calibri"/>
          <w:color w:val="44A01C"/>
          <w:kern w:val="2"/>
          <w:lang w:val="en-GB"/>
          <w14:ligatures w14:val="standardContextual"/>
        </w:rPr>
        <w:t>S2</w:t>
      </w:r>
      <w:r w:rsidRPr="7D2C3A60">
        <w:rPr>
          <w:rFonts w:asciiTheme="majorHAnsi" w:hAnsiTheme="majorHAnsi" w:cstheme="majorBidi"/>
          <w:color w:val="9BBB59" w:themeColor="accent3"/>
          <w:sz w:val="24"/>
          <w:szCs w:val="24"/>
        </w:rPr>
        <w:t>.</w:t>
      </w:r>
      <w:r w:rsidRPr="7D2C3A60">
        <w:rPr>
          <w:rFonts w:asciiTheme="majorHAnsi" w:hAnsiTheme="majorHAnsi" w:cstheme="majorBidi"/>
          <w:b/>
          <w:bCs/>
          <w:color w:val="9BBB59" w:themeColor="accent3"/>
        </w:rPr>
        <w:t xml:space="preserve"> </w:t>
      </w:r>
      <w:r w:rsidRPr="0CF19990">
        <w:rPr>
          <w:rFonts w:asciiTheme="majorHAnsi" w:hAnsiTheme="majorHAnsi" w:cstheme="majorBidi"/>
          <w:i/>
          <w:iCs/>
        </w:rPr>
        <w:t>MultiQC summary of pre-trimming read quality.</w:t>
      </w:r>
      <w:r w:rsidRPr="7D2C3A60">
        <w:rPr>
          <w:rFonts w:asciiTheme="majorHAnsi" w:hAnsiTheme="majorHAnsi" w:cstheme="majorBidi"/>
        </w:rPr>
        <w:t xml:space="preserve"> Per-sample mean per-base Phred score, GC content, adapter contamination and over-represented-sequence counts for </w:t>
      </w:r>
      <w:r w:rsidR="0A6D0306" w:rsidRPr="0CF19990">
        <w:rPr>
          <w:rFonts w:ascii="Calibri" w:eastAsia="Calibri" w:hAnsi="Calibri" w:cs="Calibri"/>
          <w:color w:val="000000" w:themeColor="text1"/>
        </w:rPr>
        <w:t>all libraries, before fastp trimming, are shown from top to bottom.</w:t>
      </w:r>
    </w:p>
    <w:p w14:paraId="58FBF187" w14:textId="253C3541" w:rsidR="0CF19990" w:rsidRDefault="0CF19990" w:rsidP="00810B43">
      <w:pPr>
        <w:spacing w:after="0" w:line="360" w:lineRule="auto"/>
        <w:jc w:val="both"/>
        <w:rPr>
          <w:rFonts w:asciiTheme="majorHAnsi" w:hAnsiTheme="majorHAnsi" w:cstheme="majorBidi"/>
        </w:rPr>
      </w:pPr>
    </w:p>
    <w:p w14:paraId="5AB8751F" w14:textId="1803B93D" w:rsidR="006E6635" w:rsidRDefault="006E6635" w:rsidP="00810B43">
      <w:pPr>
        <w:spacing w:after="0" w:line="360" w:lineRule="auto"/>
        <w:jc w:val="both"/>
        <w:rPr>
          <w:rFonts w:asciiTheme="majorHAnsi" w:hAnsiTheme="majorHAnsi" w:cstheme="majorBidi"/>
        </w:rPr>
      </w:pPr>
    </w:p>
    <w:p w14:paraId="649407F4" w14:textId="2524F733" w:rsidR="006E6635" w:rsidRDefault="006E6635" w:rsidP="00810B43">
      <w:pPr>
        <w:spacing w:after="0" w:line="360" w:lineRule="auto"/>
        <w:jc w:val="both"/>
        <w:rPr>
          <w:rFonts w:asciiTheme="majorHAnsi" w:hAnsiTheme="majorHAnsi" w:cstheme="majorBidi"/>
        </w:rPr>
      </w:pPr>
    </w:p>
    <w:p w14:paraId="41B987C5" w14:textId="276A8E31" w:rsidR="006E6635" w:rsidRDefault="006E6635" w:rsidP="00810B43">
      <w:pPr>
        <w:spacing w:after="0" w:line="360" w:lineRule="auto"/>
        <w:jc w:val="both"/>
        <w:rPr>
          <w:rFonts w:asciiTheme="majorHAnsi" w:hAnsiTheme="majorHAnsi" w:cstheme="majorBidi"/>
        </w:rPr>
      </w:pPr>
    </w:p>
    <w:p w14:paraId="56D3733B" w14:textId="06A74381" w:rsidR="7D2C3A60" w:rsidRDefault="7D2C3A60" w:rsidP="00810B43">
      <w:pPr>
        <w:spacing w:after="0" w:line="360" w:lineRule="auto"/>
        <w:jc w:val="both"/>
        <w:rPr>
          <w:rFonts w:asciiTheme="majorHAnsi" w:hAnsiTheme="majorHAnsi" w:cstheme="majorBidi"/>
        </w:rPr>
      </w:pPr>
    </w:p>
    <w:p w14:paraId="06937C8D" w14:textId="7634EE8D" w:rsidR="080EA729" w:rsidRDefault="080EA729" w:rsidP="00810B43">
      <w:pPr>
        <w:spacing w:after="0" w:line="360" w:lineRule="auto"/>
        <w:jc w:val="both"/>
      </w:pPr>
      <w:r w:rsidRPr="7718C5BF">
        <w:rPr>
          <w:rFonts w:asciiTheme="majorHAnsi" w:hAnsiTheme="majorHAnsi" w:cstheme="majorBidi"/>
          <w:color w:val="44A01C"/>
        </w:rPr>
        <w:t>Table S2</w:t>
      </w:r>
      <w:r w:rsidRPr="7718C5BF">
        <w:rPr>
          <w:rFonts w:asciiTheme="majorHAnsi" w:hAnsiTheme="majorHAnsi" w:cstheme="majorBidi"/>
          <w:color w:val="9ABB59"/>
        </w:rPr>
        <w:t>.</w:t>
      </w:r>
      <w:r w:rsidRPr="7718C5BF">
        <w:rPr>
          <w:rFonts w:asciiTheme="majorHAnsi" w:hAnsiTheme="majorHAnsi" w:cstheme="majorBidi"/>
          <w:b/>
          <w:bCs/>
          <w:color w:val="9ABB59"/>
        </w:rPr>
        <w:t xml:space="preserve"> </w:t>
      </w:r>
      <w:r w:rsidRPr="7718C5BF">
        <w:rPr>
          <w:rFonts w:asciiTheme="majorHAnsi" w:hAnsiTheme="majorHAnsi" w:cstheme="majorBidi"/>
          <w:i/>
          <w:iCs/>
        </w:rPr>
        <w:t>SNP filtering cascade.</w:t>
      </w:r>
      <w:r w:rsidRPr="7718C5BF">
        <w:rPr>
          <w:rFonts w:asciiTheme="majorHAnsi" w:hAnsiTheme="majorHAnsi" w:cstheme="majorBidi"/>
        </w:rPr>
        <w:t xml:space="preserve"> </w:t>
      </w:r>
      <w:r w:rsidR="4DFE875C" w:rsidRPr="7718C5BF">
        <w:rPr>
          <w:rFonts w:asciiTheme="majorHAnsi" w:hAnsiTheme="majorHAnsi" w:cstheme="majorBidi"/>
        </w:rPr>
        <w:t xml:space="preserve">Number of variants retained at each successive filtering step: raw GATK output, after VariantFiltration PASS, biallelic SNPs only, sample subset (n = 54) with </w:t>
      </w:r>
      <w:r w:rsidR="4DFE875C" w:rsidRPr="7718C5BF">
        <w:rPr>
          <w:rFonts w:asciiTheme="majorHAnsi" w:hAnsiTheme="majorHAnsi" w:cstheme="majorBidi"/>
        </w:rPr>
        <w:lastRenderedPageBreak/>
        <w:t>F_MISSING ≤ 0.9, PLINK --geno 0.05 + --maf 0.05, per-population HWE p ≥ 1×10⁻⁶, and after LD pruning (R² &lt; 0.2).</w:t>
      </w:r>
    </w:p>
    <w:tbl>
      <w:tblPr>
        <w:tblW w:w="907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94"/>
        <w:gridCol w:w="1556"/>
        <w:gridCol w:w="1101"/>
        <w:gridCol w:w="1097"/>
        <w:gridCol w:w="1107"/>
        <w:gridCol w:w="1105"/>
        <w:gridCol w:w="1155"/>
        <w:gridCol w:w="860"/>
      </w:tblGrid>
      <w:tr w:rsidR="7D2C3A60" w14:paraId="3E3F1A42" w14:textId="77777777" w:rsidTr="7718C5BF">
        <w:trPr>
          <w:trHeight w:val="1395"/>
        </w:trPr>
        <w:tc>
          <w:tcPr>
            <w:tcW w:w="1125" w:type="dxa"/>
            <w:tcBorders>
              <w:top w:val="single" w:sz="6" w:space="0" w:color="CCCCCC"/>
              <w:left w:val="single" w:sz="6" w:space="0" w:color="CCCCCC"/>
              <w:bottom w:val="single" w:sz="6" w:space="0" w:color="CCCCCC"/>
              <w:right w:val="single" w:sz="6" w:space="0" w:color="CCCCCC"/>
            </w:tcBorders>
            <w:shd w:val="clear" w:color="auto" w:fill="E8E8E8"/>
            <w:tcMar>
              <w:left w:w="90" w:type="dxa"/>
              <w:right w:w="90" w:type="dxa"/>
            </w:tcMar>
            <w:vAlign w:val="center"/>
          </w:tcPr>
          <w:p w14:paraId="01B6D8D0" w14:textId="3B3A785D" w:rsidR="7D2C3A60" w:rsidRDefault="7D2C3A60" w:rsidP="00810B43">
            <w:pPr>
              <w:spacing w:after="0" w:line="360" w:lineRule="auto"/>
              <w:jc w:val="center"/>
              <w:rPr>
                <w:rFonts w:ascii="Calibri" w:eastAsia="Calibri" w:hAnsi="Calibri" w:cs="Calibri"/>
                <w:color w:val="000000" w:themeColor="text1"/>
                <w:sz w:val="20"/>
                <w:szCs w:val="20"/>
              </w:rPr>
            </w:pPr>
            <w:r w:rsidRPr="7D2C3A60">
              <w:rPr>
                <w:rFonts w:ascii="Calibri" w:eastAsia="Calibri" w:hAnsi="Calibri" w:cs="Calibri"/>
                <w:b/>
                <w:bCs/>
                <w:color w:val="000000" w:themeColor="text1"/>
                <w:sz w:val="20"/>
                <w:szCs w:val="20"/>
                <w:lang w:val="en-GB"/>
              </w:rPr>
              <w:t>Raw GATK joint-genotype output</w:t>
            </w:r>
          </w:p>
        </w:tc>
        <w:tc>
          <w:tcPr>
            <w:tcW w:w="1125" w:type="dxa"/>
            <w:tcBorders>
              <w:top w:val="single" w:sz="6" w:space="0" w:color="CCCCCC"/>
              <w:left w:val="single" w:sz="6" w:space="0" w:color="CCCCCC"/>
              <w:bottom w:val="single" w:sz="6" w:space="0" w:color="CCCCCC"/>
              <w:right w:val="single" w:sz="6" w:space="0" w:color="CCCCCC"/>
            </w:tcBorders>
            <w:shd w:val="clear" w:color="auto" w:fill="E8E8E8"/>
            <w:tcMar>
              <w:left w:w="90" w:type="dxa"/>
              <w:right w:w="90" w:type="dxa"/>
            </w:tcMar>
            <w:vAlign w:val="center"/>
          </w:tcPr>
          <w:p w14:paraId="7DE66F28" w14:textId="2932C5EA" w:rsidR="7D2C3A60" w:rsidRDefault="7D2C3A60" w:rsidP="00810B43">
            <w:pPr>
              <w:spacing w:after="0" w:line="360" w:lineRule="auto"/>
              <w:jc w:val="center"/>
              <w:rPr>
                <w:rFonts w:ascii="Calibri" w:eastAsia="Calibri" w:hAnsi="Calibri" w:cs="Calibri"/>
                <w:color w:val="000000" w:themeColor="text1"/>
                <w:sz w:val="20"/>
                <w:szCs w:val="20"/>
              </w:rPr>
            </w:pPr>
            <w:r w:rsidRPr="7D2C3A60">
              <w:rPr>
                <w:rFonts w:ascii="Calibri" w:eastAsia="Calibri" w:hAnsi="Calibri" w:cs="Calibri"/>
                <w:b/>
                <w:bCs/>
                <w:color w:val="000000" w:themeColor="text1"/>
                <w:sz w:val="20"/>
                <w:szCs w:val="20"/>
                <w:lang w:val="en-GB"/>
              </w:rPr>
              <w:t>VariantFiltration PASS</w:t>
            </w:r>
          </w:p>
        </w:tc>
        <w:tc>
          <w:tcPr>
            <w:tcW w:w="1170" w:type="dxa"/>
            <w:tcBorders>
              <w:top w:val="nil"/>
              <w:left w:val="single" w:sz="6" w:space="0" w:color="CCCCCC"/>
              <w:bottom w:val="single" w:sz="6" w:space="0" w:color="CCCCCC"/>
              <w:right w:val="single" w:sz="6" w:space="0" w:color="CCCCCC"/>
            </w:tcBorders>
            <w:shd w:val="clear" w:color="auto" w:fill="E8E8E8"/>
            <w:tcMar>
              <w:left w:w="90" w:type="dxa"/>
              <w:right w:w="90" w:type="dxa"/>
            </w:tcMar>
            <w:vAlign w:val="center"/>
          </w:tcPr>
          <w:p w14:paraId="773C0130" w14:textId="08621C7C" w:rsidR="7D2C3A60" w:rsidRDefault="7D2C3A60" w:rsidP="00810B43">
            <w:pPr>
              <w:spacing w:after="0" w:line="360" w:lineRule="auto"/>
              <w:jc w:val="center"/>
              <w:rPr>
                <w:rFonts w:ascii="Calibri" w:eastAsia="Calibri" w:hAnsi="Calibri" w:cs="Calibri"/>
                <w:color w:val="000000" w:themeColor="text1"/>
                <w:sz w:val="20"/>
                <w:szCs w:val="20"/>
              </w:rPr>
            </w:pPr>
            <w:r w:rsidRPr="7D2C3A60">
              <w:rPr>
                <w:rFonts w:ascii="Calibri" w:eastAsia="Calibri" w:hAnsi="Calibri" w:cs="Calibri"/>
                <w:b/>
                <w:bCs/>
                <w:color w:val="000000" w:themeColor="text1"/>
                <w:sz w:val="20"/>
                <w:szCs w:val="20"/>
                <w:lang w:val="en-GB"/>
              </w:rPr>
              <w:t>Biallelic SNPs only</w:t>
            </w:r>
          </w:p>
        </w:tc>
        <w:tc>
          <w:tcPr>
            <w:tcW w:w="1140" w:type="dxa"/>
            <w:tcBorders>
              <w:top w:val="nil"/>
              <w:left w:val="single" w:sz="6" w:space="0" w:color="CCCCCC"/>
              <w:bottom w:val="single" w:sz="6" w:space="0" w:color="CCCCCC"/>
              <w:right w:val="single" w:sz="6" w:space="0" w:color="CCCCCC"/>
            </w:tcBorders>
            <w:shd w:val="clear" w:color="auto" w:fill="E8E8E8"/>
            <w:tcMar>
              <w:left w:w="90" w:type="dxa"/>
              <w:right w:w="90" w:type="dxa"/>
            </w:tcMar>
            <w:vAlign w:val="center"/>
          </w:tcPr>
          <w:p w14:paraId="29C3EB03" w14:textId="4B9E4031" w:rsidR="7D2C3A60" w:rsidRDefault="26A6BB65" w:rsidP="00810B43">
            <w:pPr>
              <w:spacing w:after="0" w:line="360" w:lineRule="auto"/>
              <w:jc w:val="center"/>
              <w:rPr>
                <w:rFonts w:ascii="Calibri" w:eastAsia="Calibri" w:hAnsi="Calibri" w:cs="Calibri"/>
                <w:color w:val="000000" w:themeColor="text1"/>
                <w:sz w:val="20"/>
                <w:szCs w:val="20"/>
              </w:rPr>
            </w:pPr>
            <w:r w:rsidRPr="7718C5BF">
              <w:rPr>
                <w:rFonts w:ascii="Calibri" w:eastAsia="Calibri" w:hAnsi="Calibri" w:cs="Calibri"/>
                <w:b/>
                <w:bCs/>
                <w:color w:val="000000" w:themeColor="text1"/>
                <w:sz w:val="20"/>
                <w:szCs w:val="20"/>
                <w:lang w:val="en-GB"/>
              </w:rPr>
              <w:t>Sample subset (n = 54)</w:t>
            </w:r>
          </w:p>
        </w:tc>
        <w:tc>
          <w:tcPr>
            <w:tcW w:w="1140" w:type="dxa"/>
            <w:tcBorders>
              <w:top w:val="single" w:sz="6" w:space="0" w:color="CCCCCC"/>
              <w:left w:val="single" w:sz="6" w:space="0" w:color="CCCCCC"/>
              <w:bottom w:val="single" w:sz="6" w:space="0" w:color="CCCCCC"/>
              <w:right w:val="single" w:sz="6" w:space="0" w:color="CCCCCC"/>
            </w:tcBorders>
            <w:shd w:val="clear" w:color="auto" w:fill="E8E8E8"/>
            <w:tcMar>
              <w:left w:w="90" w:type="dxa"/>
              <w:right w:w="90" w:type="dxa"/>
            </w:tcMar>
            <w:vAlign w:val="center"/>
          </w:tcPr>
          <w:p w14:paraId="37EED255" w14:textId="0A83CC40" w:rsidR="3FED7215" w:rsidRDefault="3FED7215" w:rsidP="00810B43">
            <w:pPr>
              <w:spacing w:after="0" w:line="360" w:lineRule="auto"/>
              <w:jc w:val="center"/>
            </w:pPr>
            <w:r w:rsidRPr="7718C5BF">
              <w:rPr>
                <w:rFonts w:ascii="Calibri" w:eastAsia="Calibri" w:hAnsi="Calibri" w:cs="Calibri"/>
                <w:b/>
                <w:bCs/>
                <w:color w:val="000000" w:themeColor="text1"/>
                <w:sz w:val="20"/>
                <w:szCs w:val="20"/>
                <w:lang w:val="en-GB"/>
              </w:rPr>
              <w:t>F_MISSING ≤ 0.9</w:t>
            </w:r>
          </w:p>
        </w:tc>
        <w:tc>
          <w:tcPr>
            <w:tcW w:w="1200" w:type="dxa"/>
            <w:tcBorders>
              <w:top w:val="nil"/>
              <w:left w:val="single" w:sz="6" w:space="0" w:color="CCCCCC"/>
              <w:bottom w:val="single" w:sz="6" w:space="0" w:color="CCCCCC"/>
              <w:right w:val="single" w:sz="6" w:space="0" w:color="CCCCCC"/>
            </w:tcBorders>
            <w:shd w:val="clear" w:color="auto" w:fill="E8E8E8"/>
            <w:tcMar>
              <w:left w:w="90" w:type="dxa"/>
              <w:right w:w="90" w:type="dxa"/>
            </w:tcMar>
            <w:vAlign w:val="center"/>
          </w:tcPr>
          <w:p w14:paraId="38ACC6C2" w14:textId="591745B7" w:rsidR="77D00BEA" w:rsidRDefault="77D00BEA" w:rsidP="00810B43">
            <w:pPr>
              <w:spacing w:after="0" w:line="360" w:lineRule="auto"/>
              <w:jc w:val="center"/>
            </w:pPr>
            <w:r w:rsidRPr="7718C5BF">
              <w:rPr>
                <w:rFonts w:ascii="Calibri" w:eastAsia="Calibri" w:hAnsi="Calibri" w:cs="Calibri"/>
                <w:b/>
                <w:bCs/>
                <w:color w:val="000000" w:themeColor="text1"/>
                <w:sz w:val="20"/>
                <w:szCs w:val="20"/>
                <w:lang w:val="en-GB"/>
              </w:rPr>
              <w:t>PLINK geno ≤ 0.05 + MAF ≥ 0.05</w:t>
            </w:r>
          </w:p>
        </w:tc>
        <w:tc>
          <w:tcPr>
            <w:tcW w:w="1170" w:type="dxa"/>
            <w:tcBorders>
              <w:top w:val="single" w:sz="6" w:space="0" w:color="CCCCCC"/>
              <w:left w:val="single" w:sz="6" w:space="0" w:color="CCCCCC"/>
              <w:bottom w:val="single" w:sz="6" w:space="0" w:color="CCCCCC"/>
              <w:right w:val="single" w:sz="6" w:space="0" w:color="CCCCCC"/>
            </w:tcBorders>
            <w:shd w:val="clear" w:color="auto" w:fill="E8E8E8"/>
            <w:tcMar>
              <w:left w:w="90" w:type="dxa"/>
              <w:right w:w="90" w:type="dxa"/>
            </w:tcMar>
            <w:vAlign w:val="center"/>
          </w:tcPr>
          <w:p w14:paraId="34142376" w14:textId="33D58ED5" w:rsidR="7D2C3A60" w:rsidRDefault="7D2C3A60" w:rsidP="00810B43">
            <w:pPr>
              <w:spacing w:after="0" w:line="360" w:lineRule="auto"/>
              <w:jc w:val="center"/>
              <w:rPr>
                <w:rFonts w:ascii="Calibri" w:eastAsia="Calibri" w:hAnsi="Calibri" w:cs="Calibri"/>
                <w:color w:val="000000" w:themeColor="text1"/>
                <w:sz w:val="20"/>
                <w:szCs w:val="20"/>
                <w:lang w:val="en-GB"/>
              </w:rPr>
            </w:pPr>
            <w:r w:rsidRPr="7D2C3A60">
              <w:rPr>
                <w:rFonts w:ascii="Calibri" w:eastAsia="Calibri" w:hAnsi="Calibri" w:cs="Calibri"/>
                <w:b/>
                <w:bCs/>
                <w:color w:val="000000" w:themeColor="text1"/>
                <w:sz w:val="20"/>
                <w:szCs w:val="20"/>
                <w:lang w:val="en-GB"/>
              </w:rPr>
              <w:t>HWE p ≥ 1×10⁻⁶ (per population)</w:t>
            </w:r>
          </w:p>
        </w:tc>
        <w:tc>
          <w:tcPr>
            <w:tcW w:w="1005" w:type="dxa"/>
            <w:tcBorders>
              <w:top w:val="single" w:sz="6" w:space="0" w:color="CCCCCC"/>
              <w:left w:val="single" w:sz="6" w:space="0" w:color="CCCCCC"/>
              <w:bottom w:val="single" w:sz="6" w:space="0" w:color="CCCCCC"/>
              <w:right w:val="single" w:sz="6" w:space="0" w:color="CCCCCC"/>
            </w:tcBorders>
            <w:shd w:val="clear" w:color="auto" w:fill="E8E8E8"/>
            <w:tcMar>
              <w:left w:w="90" w:type="dxa"/>
              <w:right w:w="90" w:type="dxa"/>
            </w:tcMar>
            <w:vAlign w:val="center"/>
          </w:tcPr>
          <w:p w14:paraId="590F2353" w14:textId="5A53ADD9" w:rsidR="7D2C3A60" w:rsidRDefault="7D2C3A60" w:rsidP="00810B43">
            <w:pPr>
              <w:spacing w:after="0" w:line="360" w:lineRule="auto"/>
              <w:jc w:val="center"/>
              <w:rPr>
                <w:rFonts w:ascii="Calibri" w:eastAsia="Calibri" w:hAnsi="Calibri" w:cs="Calibri"/>
                <w:color w:val="000000" w:themeColor="text1"/>
                <w:sz w:val="20"/>
                <w:szCs w:val="20"/>
                <w:lang w:val="en-GB"/>
              </w:rPr>
            </w:pPr>
            <w:r w:rsidRPr="7D2C3A60">
              <w:rPr>
                <w:rFonts w:ascii="Calibri" w:eastAsia="Calibri" w:hAnsi="Calibri" w:cs="Calibri"/>
                <w:b/>
                <w:bCs/>
                <w:color w:val="000000" w:themeColor="text1"/>
                <w:sz w:val="20"/>
                <w:szCs w:val="20"/>
                <w:lang w:val="en-GB"/>
              </w:rPr>
              <w:t>LD pruning</w:t>
            </w:r>
          </w:p>
        </w:tc>
      </w:tr>
      <w:tr w:rsidR="7D2C3A60" w14:paraId="402EE31E" w14:textId="77777777" w:rsidTr="7718C5BF">
        <w:trPr>
          <w:trHeight w:val="390"/>
        </w:trPr>
        <w:tc>
          <w:tcPr>
            <w:tcW w:w="1125"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6F94992A" w14:textId="1F79A550" w:rsidR="7D2C3A60" w:rsidRDefault="7D2C3A60" w:rsidP="00810B43">
            <w:pPr>
              <w:spacing w:after="0" w:line="360" w:lineRule="auto"/>
              <w:jc w:val="center"/>
              <w:rPr>
                <w:rFonts w:ascii="Calibri" w:eastAsia="Calibri" w:hAnsi="Calibri" w:cs="Calibri"/>
                <w:color w:val="000000" w:themeColor="text1"/>
                <w:sz w:val="20"/>
                <w:szCs w:val="20"/>
              </w:rPr>
            </w:pPr>
            <w:r w:rsidRPr="7D2C3A60">
              <w:rPr>
                <w:rFonts w:ascii="Calibri" w:eastAsia="Calibri" w:hAnsi="Calibri" w:cs="Calibri"/>
                <w:color w:val="000000" w:themeColor="text1"/>
                <w:sz w:val="20"/>
                <w:szCs w:val="20"/>
                <w:lang w:val="en-GB"/>
              </w:rPr>
              <w:t>31,197,788</w:t>
            </w:r>
          </w:p>
        </w:tc>
        <w:tc>
          <w:tcPr>
            <w:tcW w:w="1125"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5CAD5A8E" w14:textId="47EC012B" w:rsidR="7D2C3A60" w:rsidRDefault="7D2C3A60" w:rsidP="00810B43">
            <w:pPr>
              <w:spacing w:after="0" w:line="360" w:lineRule="auto"/>
              <w:jc w:val="center"/>
              <w:rPr>
                <w:rFonts w:ascii="Calibri" w:eastAsia="Calibri" w:hAnsi="Calibri" w:cs="Calibri"/>
                <w:color w:val="000000" w:themeColor="text1"/>
                <w:sz w:val="20"/>
                <w:szCs w:val="20"/>
              </w:rPr>
            </w:pPr>
            <w:r w:rsidRPr="7D2C3A60">
              <w:rPr>
                <w:rFonts w:ascii="Calibri" w:eastAsia="Calibri" w:hAnsi="Calibri" w:cs="Calibri"/>
                <w:color w:val="000000" w:themeColor="text1"/>
                <w:sz w:val="20"/>
                <w:szCs w:val="20"/>
                <w:lang w:val="en-GB"/>
              </w:rPr>
              <w:t>28,199,612</w:t>
            </w:r>
          </w:p>
        </w:tc>
        <w:tc>
          <w:tcPr>
            <w:tcW w:w="1170"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50F0E09C" w14:textId="215A1789" w:rsidR="7D2C3A60" w:rsidRDefault="4EEF1EF5" w:rsidP="00810B43">
            <w:pPr>
              <w:spacing w:after="0" w:line="360" w:lineRule="auto"/>
              <w:jc w:val="center"/>
              <w:rPr>
                <w:rFonts w:ascii="Calibri" w:eastAsia="Calibri" w:hAnsi="Calibri" w:cs="Calibri"/>
                <w:color w:val="000000" w:themeColor="text1"/>
                <w:sz w:val="20"/>
                <w:szCs w:val="20"/>
              </w:rPr>
            </w:pPr>
            <w:r w:rsidRPr="7718C5BF">
              <w:rPr>
                <w:rFonts w:ascii="Calibri" w:eastAsia="Calibri" w:hAnsi="Calibri" w:cs="Calibri"/>
                <w:color w:val="000000" w:themeColor="text1"/>
                <w:sz w:val="20"/>
                <w:szCs w:val="20"/>
                <w:lang w:val="en-GB"/>
              </w:rPr>
              <w:t>24,014,927</w:t>
            </w:r>
          </w:p>
        </w:tc>
        <w:tc>
          <w:tcPr>
            <w:tcW w:w="1140"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22073D96" w14:textId="7DC8B39C" w:rsidR="7D2C3A60" w:rsidRDefault="4EEF1EF5" w:rsidP="00810B43">
            <w:pPr>
              <w:spacing w:after="0" w:line="360" w:lineRule="auto"/>
              <w:jc w:val="center"/>
              <w:rPr>
                <w:rFonts w:ascii="Calibri" w:eastAsia="Calibri" w:hAnsi="Calibri" w:cs="Calibri"/>
                <w:color w:val="000000" w:themeColor="text1"/>
                <w:sz w:val="20"/>
                <w:szCs w:val="20"/>
              </w:rPr>
            </w:pPr>
            <w:r w:rsidRPr="7718C5BF">
              <w:rPr>
                <w:rFonts w:ascii="Calibri" w:eastAsia="Calibri" w:hAnsi="Calibri" w:cs="Calibri"/>
                <w:color w:val="000000" w:themeColor="text1"/>
                <w:sz w:val="20"/>
                <w:szCs w:val="20"/>
                <w:lang w:val="en-GB"/>
              </w:rPr>
              <w:t>24,014,927</w:t>
            </w:r>
          </w:p>
        </w:tc>
        <w:tc>
          <w:tcPr>
            <w:tcW w:w="1140"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58037D6C" w14:textId="4803DB0A" w:rsidR="4EEF1EF5" w:rsidRDefault="4EEF1EF5" w:rsidP="00810B43">
            <w:pPr>
              <w:spacing w:after="0" w:line="360" w:lineRule="auto"/>
              <w:jc w:val="center"/>
            </w:pPr>
            <w:r w:rsidRPr="7718C5BF">
              <w:rPr>
                <w:rFonts w:ascii="Calibri" w:eastAsia="Calibri" w:hAnsi="Calibri" w:cs="Calibri"/>
                <w:color w:val="000000" w:themeColor="text1"/>
                <w:sz w:val="20"/>
                <w:szCs w:val="20"/>
                <w:lang w:val="en-GB"/>
              </w:rPr>
              <w:t>23,977,506</w:t>
            </w:r>
          </w:p>
        </w:tc>
        <w:tc>
          <w:tcPr>
            <w:tcW w:w="1200"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45953A22" w14:textId="3A386408" w:rsidR="6808481F" w:rsidRDefault="6808481F" w:rsidP="00810B43">
            <w:pPr>
              <w:spacing w:after="0" w:line="360" w:lineRule="auto"/>
              <w:jc w:val="center"/>
            </w:pPr>
            <w:r w:rsidRPr="7718C5BF">
              <w:rPr>
                <w:rFonts w:ascii="Calibri" w:eastAsia="Calibri" w:hAnsi="Calibri" w:cs="Calibri"/>
                <w:color w:val="000000" w:themeColor="text1"/>
                <w:sz w:val="20"/>
                <w:szCs w:val="20"/>
                <w:lang w:val="en-GB"/>
              </w:rPr>
              <w:t>10,954,471</w:t>
            </w:r>
          </w:p>
        </w:tc>
        <w:tc>
          <w:tcPr>
            <w:tcW w:w="1170"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1AAD8542" w14:textId="75CE2A39" w:rsidR="7D2C3A60" w:rsidRDefault="6808481F" w:rsidP="00810B43">
            <w:pPr>
              <w:spacing w:after="0" w:line="360" w:lineRule="auto"/>
              <w:jc w:val="center"/>
            </w:pPr>
            <w:r w:rsidRPr="7718C5BF">
              <w:rPr>
                <w:rFonts w:ascii="Calibri" w:eastAsia="Calibri" w:hAnsi="Calibri" w:cs="Calibri"/>
                <w:color w:val="000000" w:themeColor="text1"/>
                <w:sz w:val="20"/>
                <w:szCs w:val="20"/>
                <w:lang w:val="en-GB"/>
              </w:rPr>
              <w:t>10,948,074</w:t>
            </w:r>
          </w:p>
        </w:tc>
        <w:tc>
          <w:tcPr>
            <w:tcW w:w="1005" w:type="dxa"/>
            <w:tcBorders>
              <w:top w:val="single" w:sz="6" w:space="0" w:color="CCCCCC"/>
              <w:left w:val="single" w:sz="6" w:space="0" w:color="CCCCCC"/>
              <w:bottom w:val="single" w:sz="6" w:space="0" w:color="CCCCCC"/>
              <w:right w:val="single" w:sz="6" w:space="0" w:color="CCCCCC"/>
            </w:tcBorders>
            <w:tcMar>
              <w:left w:w="90" w:type="dxa"/>
              <w:right w:w="90" w:type="dxa"/>
            </w:tcMar>
            <w:vAlign w:val="center"/>
          </w:tcPr>
          <w:p w14:paraId="302BCCC1" w14:textId="38CDFD9A" w:rsidR="7D2C3A60" w:rsidRDefault="6808481F" w:rsidP="00810B43">
            <w:pPr>
              <w:spacing w:after="0" w:line="360" w:lineRule="auto"/>
              <w:jc w:val="center"/>
            </w:pPr>
            <w:r w:rsidRPr="7718C5BF">
              <w:rPr>
                <w:rFonts w:ascii="Calibri" w:eastAsia="Calibri" w:hAnsi="Calibri" w:cs="Calibri"/>
                <w:color w:val="000000" w:themeColor="text1"/>
                <w:sz w:val="20"/>
                <w:szCs w:val="20"/>
                <w:lang w:val="en-GB"/>
              </w:rPr>
              <w:t>778,950</w:t>
            </w:r>
          </w:p>
        </w:tc>
      </w:tr>
    </w:tbl>
    <w:p w14:paraId="5552AE8B" w14:textId="584093C0" w:rsidR="7D2C3A60" w:rsidRDefault="7D2C3A60" w:rsidP="00810B43">
      <w:pPr>
        <w:spacing w:after="0" w:line="360" w:lineRule="auto"/>
        <w:rPr>
          <w:rFonts w:asciiTheme="majorHAnsi" w:hAnsiTheme="majorHAnsi" w:cstheme="majorBidi"/>
        </w:rPr>
      </w:pPr>
    </w:p>
    <w:p w14:paraId="00458BFC" w14:textId="45B030AE" w:rsidR="7D2C3A60" w:rsidRDefault="7D2C3A60" w:rsidP="00810B43">
      <w:pPr>
        <w:spacing w:after="0" w:line="360" w:lineRule="auto"/>
        <w:rPr>
          <w:rFonts w:asciiTheme="majorHAnsi" w:hAnsiTheme="majorHAnsi" w:cstheme="majorBidi"/>
        </w:rPr>
      </w:pPr>
    </w:p>
    <w:p w14:paraId="3EE78C88" w14:textId="4D8D9A57" w:rsidR="05370BF9" w:rsidRDefault="36A113F1" w:rsidP="00810B43">
      <w:pPr>
        <w:spacing w:after="0" w:line="360" w:lineRule="auto"/>
      </w:pPr>
      <w:r>
        <w:rPr>
          <w:noProof/>
        </w:rPr>
        <w:drawing>
          <wp:inline distT="0" distB="0" distL="0" distR="0" wp14:anchorId="07F76BD7" wp14:editId="6052F8F2">
            <wp:extent cx="4847400" cy="3332587"/>
            <wp:effectExtent l="0" t="0" r="0" b="0"/>
            <wp:docPr id="212016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6416" name="Picture 212016416"/>
                    <pic:cNvPicPr/>
                  </pic:nvPicPr>
                  <pic:blipFill>
                    <a:blip r:embed="rId11">
                      <a:extLst>
                        <a:ext uri="{28A0092B-C50C-407E-A947-70E740481C1C}">
                          <a14:useLocalDpi xmlns:a14="http://schemas.microsoft.com/office/drawing/2010/main"/>
                        </a:ext>
                      </a:extLst>
                    </a:blip>
                    <a:stretch>
                      <a:fillRect/>
                    </a:stretch>
                  </pic:blipFill>
                  <pic:spPr>
                    <a:xfrm>
                      <a:off x="0" y="0"/>
                      <a:ext cx="4847400" cy="3332587"/>
                    </a:xfrm>
                    <a:prstGeom prst="rect">
                      <a:avLst/>
                    </a:prstGeom>
                  </pic:spPr>
                </pic:pic>
              </a:graphicData>
            </a:graphic>
          </wp:inline>
        </w:drawing>
      </w:r>
    </w:p>
    <w:p w14:paraId="390888BD" w14:textId="0B31B8E6" w:rsidR="00B11D90" w:rsidRPr="00B11D90" w:rsidRDefault="41E49672" w:rsidP="00810B43">
      <w:pPr>
        <w:spacing w:after="0" w:line="360" w:lineRule="auto"/>
        <w:jc w:val="both"/>
      </w:pPr>
      <w:r w:rsidRPr="7718C5BF">
        <w:rPr>
          <w:rFonts w:ascii="Calibri" w:eastAsia="Calibri" w:hAnsi="Calibri" w:cs="Calibri"/>
          <w:color w:val="4EA72E"/>
          <w:lang w:val="en-GB"/>
        </w:rPr>
        <w:t>Figure S3.</w:t>
      </w:r>
      <w:r w:rsidRPr="7718C5BF">
        <w:rPr>
          <w:rFonts w:ascii="Calibri" w:eastAsia="Calibri" w:hAnsi="Calibri" w:cs="Calibri"/>
          <w:b/>
          <w:bCs/>
          <w:color w:val="4EA72E"/>
          <w:lang w:val="en-GB"/>
        </w:rPr>
        <w:t xml:space="preserve"> </w:t>
      </w:r>
      <w:r w:rsidRPr="7718C5BF">
        <w:rPr>
          <w:rFonts w:ascii="Calibri" w:eastAsia="Calibri" w:hAnsi="Calibri" w:cs="Calibri"/>
          <w:i/>
          <w:iCs/>
          <w:lang w:val="en-GB"/>
        </w:rPr>
        <w:t>Minor-allele-frequency spectrum of the filtered SNP set.</w:t>
      </w:r>
      <w:r w:rsidRPr="7718C5BF">
        <w:rPr>
          <w:rFonts w:ascii="Calibri" w:eastAsia="Calibri" w:hAnsi="Calibri" w:cs="Calibri"/>
          <w:lang w:val="en-GB"/>
        </w:rPr>
        <w:t xml:space="preserve"> Distribution of MAF for </w:t>
      </w:r>
      <w:r w:rsidR="4D48D410" w:rsidRPr="7718C5BF">
        <w:rPr>
          <w:rFonts w:ascii="Calibri" w:eastAsia="Calibri" w:hAnsi="Calibri" w:cs="Calibri"/>
          <w:lang w:val="en-GB"/>
        </w:rPr>
        <w:t>10,948,074</w:t>
      </w:r>
      <w:r w:rsidR="77BB7B9C" w:rsidRPr="7718C5BF">
        <w:rPr>
          <w:rFonts w:ascii="Calibri" w:eastAsia="Calibri" w:hAnsi="Calibri" w:cs="Calibri"/>
          <w:lang w:val="en-GB"/>
        </w:rPr>
        <w:t xml:space="preserve"> </w:t>
      </w:r>
      <w:r w:rsidRPr="7718C5BF">
        <w:rPr>
          <w:rFonts w:ascii="Calibri" w:eastAsia="Calibri" w:hAnsi="Calibri" w:cs="Calibri"/>
          <w:lang w:val="en-GB"/>
        </w:rPr>
        <w:t xml:space="preserve">biallelic SNPs after </w:t>
      </w:r>
      <w:r w:rsidR="3B22275A" w:rsidRPr="7718C5BF">
        <w:rPr>
          <w:rFonts w:ascii="Calibri" w:eastAsia="Calibri" w:hAnsi="Calibri" w:cs="Calibri"/>
          <w:lang w:val="en-GB"/>
        </w:rPr>
        <w:t>--</w:t>
      </w:r>
      <w:r w:rsidRPr="7718C5BF">
        <w:rPr>
          <w:rFonts w:ascii="Calibri" w:eastAsia="Calibri" w:hAnsi="Calibri" w:cs="Calibri"/>
          <w:lang w:val="en-GB"/>
        </w:rPr>
        <w:t>geno, MAF and HWE filtering.</w:t>
      </w:r>
    </w:p>
    <w:p w14:paraId="203378F5" w14:textId="60C7C4E2" w:rsidR="4FD3B3FB" w:rsidRDefault="4FD3B3FB" w:rsidP="00810B43">
      <w:pPr>
        <w:spacing w:after="0" w:line="360" w:lineRule="auto"/>
        <w:jc w:val="both"/>
        <w:rPr>
          <w:rFonts w:ascii="Calibri" w:eastAsia="Calibri" w:hAnsi="Calibri" w:cs="Calibri"/>
          <w:lang w:val="en-GB"/>
        </w:rPr>
      </w:pPr>
    </w:p>
    <w:p w14:paraId="12636A71" w14:textId="49CA1589" w:rsidR="3B85A807" w:rsidRDefault="37B55F75" w:rsidP="00810B43">
      <w:pPr>
        <w:spacing w:after="0" w:line="360" w:lineRule="auto"/>
        <w:jc w:val="both"/>
      </w:pPr>
      <w:r>
        <w:rPr>
          <w:noProof/>
        </w:rPr>
        <w:lastRenderedPageBreak/>
        <w:drawing>
          <wp:inline distT="0" distB="0" distL="0" distR="0" wp14:anchorId="01B2C4AC" wp14:editId="4E01AC45">
            <wp:extent cx="4847400" cy="2962300"/>
            <wp:effectExtent l="0" t="0" r="0" b="0"/>
            <wp:docPr id="12569063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06300" name="Picture 1256906300"/>
                    <pic:cNvPicPr/>
                  </pic:nvPicPr>
                  <pic:blipFill>
                    <a:blip r:embed="rId12">
                      <a:extLst>
                        <a:ext uri="{28A0092B-C50C-407E-A947-70E740481C1C}">
                          <a14:useLocalDpi xmlns:a14="http://schemas.microsoft.com/office/drawing/2010/main"/>
                        </a:ext>
                      </a:extLst>
                    </a:blip>
                    <a:stretch>
                      <a:fillRect/>
                    </a:stretch>
                  </pic:blipFill>
                  <pic:spPr>
                    <a:xfrm>
                      <a:off x="0" y="0"/>
                      <a:ext cx="4847400" cy="2962300"/>
                    </a:xfrm>
                    <a:prstGeom prst="rect">
                      <a:avLst/>
                    </a:prstGeom>
                  </pic:spPr>
                </pic:pic>
              </a:graphicData>
            </a:graphic>
          </wp:inline>
        </w:drawing>
      </w:r>
    </w:p>
    <w:p w14:paraId="1200B85D" w14:textId="4537F8CD" w:rsidR="3B85A807" w:rsidRDefault="29661673" w:rsidP="00810B43">
      <w:pPr>
        <w:spacing w:after="0" w:line="360" w:lineRule="auto"/>
        <w:jc w:val="both"/>
        <w:rPr>
          <w:rFonts w:ascii="Calibri" w:eastAsia="Calibri" w:hAnsi="Calibri" w:cs="Calibri"/>
          <w:sz w:val="20"/>
          <w:szCs w:val="20"/>
          <w:lang w:val="en-GB"/>
        </w:rPr>
      </w:pPr>
      <w:r w:rsidRPr="7718C5BF">
        <w:rPr>
          <w:rFonts w:ascii="Calibri" w:eastAsia="Calibri" w:hAnsi="Calibri" w:cs="Calibri"/>
          <w:color w:val="92D050"/>
          <w:lang w:val="en-GB"/>
        </w:rPr>
        <w:t>Figure S4.</w:t>
      </w:r>
      <w:r w:rsidRPr="7718C5BF">
        <w:rPr>
          <w:rFonts w:ascii="Calibri" w:eastAsia="Calibri" w:hAnsi="Calibri" w:cs="Calibri"/>
          <w:color w:val="4EA72E"/>
          <w:lang w:val="en-GB"/>
        </w:rPr>
        <w:t xml:space="preserve"> </w:t>
      </w:r>
      <w:r w:rsidRPr="7718C5BF">
        <w:rPr>
          <w:rFonts w:ascii="Calibri" w:eastAsia="Calibri" w:hAnsi="Calibri" w:cs="Calibri"/>
          <w:i/>
          <w:iCs/>
          <w:color w:val="000000" w:themeColor="text1"/>
          <w:lang w:val="en-GB"/>
        </w:rPr>
        <w:t>Genome-wide diversity spectra for SNPs.</w:t>
      </w:r>
      <w:r w:rsidRPr="7718C5BF">
        <w:rPr>
          <w:rFonts w:ascii="Calibri" w:eastAsia="Calibri" w:hAnsi="Calibri" w:cs="Calibri"/>
          <w:color w:val="000000" w:themeColor="text1"/>
          <w:lang w:val="en-GB"/>
        </w:rPr>
        <w:t xml:space="preserve"> Folded site-frequency spectrum of the filtered biallelic SNP set (MAF on the x-axis, count on the y-axis; </w:t>
      </w:r>
      <w:r w:rsidR="4D48D410" w:rsidRPr="7718C5BF">
        <w:rPr>
          <w:rFonts w:ascii="Calibri" w:eastAsia="Calibri" w:hAnsi="Calibri" w:cs="Calibri"/>
          <w:color w:val="000000" w:themeColor="text1"/>
          <w:lang w:val="en-GB"/>
        </w:rPr>
        <w:t>10,948,074</w:t>
      </w:r>
      <w:r w:rsidRPr="7718C5BF">
        <w:rPr>
          <w:rFonts w:ascii="Calibri" w:eastAsia="Calibri" w:hAnsi="Calibri" w:cs="Calibri"/>
          <w:color w:val="000000" w:themeColor="text1"/>
          <w:lang w:val="en-GB"/>
        </w:rPr>
        <w:t xml:space="preserve"> variants</w:t>
      </w:r>
      <w:r w:rsidR="590BC97C" w:rsidRPr="7718C5BF">
        <w:rPr>
          <w:rFonts w:ascii="Calibri" w:eastAsia="Calibri" w:hAnsi="Calibri" w:cs="Calibri"/>
          <w:color w:val="000000" w:themeColor="text1"/>
          <w:lang w:val="en-GB"/>
        </w:rPr>
        <w:t>)</w:t>
      </w:r>
      <w:r w:rsidRPr="7718C5BF">
        <w:rPr>
          <w:rFonts w:ascii="Calibri" w:eastAsia="Calibri" w:hAnsi="Calibri" w:cs="Calibri"/>
          <w:color w:val="000000" w:themeColor="text1"/>
          <w:lang w:val="en-GB"/>
        </w:rPr>
        <w:t>.</w:t>
      </w:r>
    </w:p>
    <w:p w14:paraId="5AD610EB" w14:textId="5479C1F2" w:rsidR="11CA6938" w:rsidRDefault="11CA6938" w:rsidP="00810B43">
      <w:pPr>
        <w:spacing w:after="0" w:line="360" w:lineRule="auto"/>
        <w:jc w:val="both"/>
        <w:rPr>
          <w:rFonts w:ascii="Calibri" w:eastAsia="Calibri" w:hAnsi="Calibri" w:cs="Calibri"/>
          <w:sz w:val="20"/>
          <w:szCs w:val="20"/>
          <w:lang w:val="en-GB"/>
        </w:rPr>
      </w:pPr>
    </w:p>
    <w:p w14:paraId="199357FD" w14:textId="22D72FB1" w:rsidR="3B85A807" w:rsidRDefault="388A90CA" w:rsidP="00810B43">
      <w:pPr>
        <w:spacing w:after="0" w:line="360" w:lineRule="auto"/>
        <w:jc w:val="both"/>
        <w:rPr>
          <w:rFonts w:ascii="Calibri" w:eastAsia="Calibri" w:hAnsi="Calibri" w:cs="Calibri"/>
          <w:lang w:val="en-GB"/>
        </w:rPr>
      </w:pPr>
      <w:r>
        <w:rPr>
          <w:noProof/>
        </w:rPr>
        <w:drawing>
          <wp:inline distT="0" distB="0" distL="0" distR="0" wp14:anchorId="425E76B7" wp14:editId="38FCA3C2">
            <wp:extent cx="5486400" cy="4114800"/>
            <wp:effectExtent l="0" t="0" r="0" b="0"/>
            <wp:docPr id="2147284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84632" name="Picture 2147284632"/>
                    <pic:cNvPicPr/>
                  </pic:nvPicPr>
                  <pic:blipFill>
                    <a:blip r:embed="rId13">
                      <a:extLst>
                        <a:ext uri="{28A0092B-C50C-407E-A947-70E740481C1C}">
                          <a14:useLocalDpi xmlns:a14="http://schemas.microsoft.com/office/drawing/2010/main"/>
                        </a:ext>
                      </a:extLst>
                    </a:blip>
                    <a:stretch>
                      <a:fillRect/>
                    </a:stretch>
                  </pic:blipFill>
                  <pic:spPr>
                    <a:xfrm>
                      <a:off x="0" y="0"/>
                      <a:ext cx="5486400" cy="4114800"/>
                    </a:xfrm>
                    <a:prstGeom prst="rect">
                      <a:avLst/>
                    </a:prstGeom>
                  </pic:spPr>
                </pic:pic>
              </a:graphicData>
            </a:graphic>
          </wp:inline>
        </w:drawing>
      </w:r>
      <w:r w:rsidR="4E3E4125" w:rsidRPr="7718C5BF">
        <w:rPr>
          <w:rFonts w:ascii="Calibri" w:eastAsia="Calibri" w:hAnsi="Calibri" w:cs="Calibri"/>
          <w:color w:val="4EA72E"/>
          <w:lang w:val="en-GB"/>
        </w:rPr>
        <w:t>Figure S5.</w:t>
      </w:r>
      <w:r w:rsidR="4E3E4125" w:rsidRPr="7718C5BF">
        <w:rPr>
          <w:rFonts w:ascii="Calibri" w:eastAsia="Calibri" w:hAnsi="Calibri" w:cs="Calibri"/>
          <w:b/>
          <w:bCs/>
          <w:color w:val="4EA72E"/>
          <w:lang w:val="en-GB"/>
        </w:rPr>
        <w:t xml:space="preserve"> </w:t>
      </w:r>
      <w:r w:rsidR="0A860B99" w:rsidRPr="7718C5BF">
        <w:rPr>
          <w:rFonts w:ascii="Calibri" w:eastAsia="Calibri" w:hAnsi="Calibri" w:cs="Calibri"/>
          <w:i/>
          <w:iCs/>
          <w:color w:val="000000" w:themeColor="text1"/>
        </w:rPr>
        <w:t>Per-population genome-wide nucleotide diversity.</w:t>
      </w:r>
      <w:r w:rsidR="0A860B99" w:rsidRPr="7718C5BF">
        <w:rPr>
          <w:rFonts w:ascii="Calibri" w:eastAsia="Calibri" w:hAnsi="Calibri" w:cs="Calibri"/>
          <w:color w:val="000000" w:themeColor="text1"/>
        </w:rPr>
        <w:t xml:space="preserve"> Manhattan plot of nucleotide </w:t>
      </w:r>
      <w:r w:rsidR="0A860B99" w:rsidRPr="7718C5BF">
        <w:rPr>
          <w:rFonts w:ascii="Calibri" w:eastAsia="Calibri" w:hAnsi="Calibri" w:cs="Calibri"/>
          <w:color w:val="000000" w:themeColor="text1"/>
        </w:rPr>
        <w:lastRenderedPageBreak/>
        <w:t xml:space="preserve">diversity (π) estimated in 10-kb sliding windows along the contigs of the </w:t>
      </w:r>
      <w:r w:rsidR="0A860B99" w:rsidRPr="7718C5BF">
        <w:rPr>
          <w:rFonts w:ascii="Calibri" w:eastAsia="Calibri" w:hAnsi="Calibri" w:cs="Calibri"/>
          <w:i/>
          <w:iCs/>
          <w:color w:val="000000" w:themeColor="text1"/>
        </w:rPr>
        <w:t xml:space="preserve">C. capreolus </w:t>
      </w:r>
      <w:r w:rsidR="0A860B99" w:rsidRPr="7718C5BF">
        <w:rPr>
          <w:rFonts w:ascii="Calibri" w:eastAsia="Calibri" w:hAnsi="Calibri" w:cs="Calibri"/>
          <w:color w:val="000000" w:themeColor="text1"/>
        </w:rPr>
        <w:t>ETH_CapCap1 assembly, shown separately for each country. Coloured dots above the horizontal dashed line indicate the top 5% most diverse windows across the genome.</w:t>
      </w:r>
    </w:p>
    <w:p w14:paraId="4FD41913" w14:textId="38FFD2F3" w:rsidR="00902997" w:rsidRDefault="00902997" w:rsidP="00810B43">
      <w:pPr>
        <w:spacing w:after="0" w:line="360" w:lineRule="auto"/>
        <w:rPr>
          <w:rFonts w:ascii="Calibri" w:eastAsia="Calibri" w:hAnsi="Calibri" w:cs="Calibri"/>
          <w:color w:val="000000" w:themeColor="text1"/>
          <w:lang w:val="en-GB"/>
        </w:rPr>
      </w:pPr>
    </w:p>
    <w:p w14:paraId="0DB7F971" w14:textId="6F49B1F0" w:rsidR="00902997" w:rsidRDefault="227AEF06" w:rsidP="00810B43">
      <w:pPr>
        <w:spacing w:after="0" w:line="360" w:lineRule="auto"/>
      </w:pPr>
      <w:r>
        <w:rPr>
          <w:noProof/>
        </w:rPr>
        <w:drawing>
          <wp:inline distT="0" distB="0" distL="0" distR="0" wp14:anchorId="713F759B" wp14:editId="2CCBFB5B">
            <wp:extent cx="5486400" cy="3552825"/>
            <wp:effectExtent l="0" t="0" r="0" b="0"/>
            <wp:docPr id="16274092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09215" name="Picture 1627409215"/>
                    <pic:cNvPicPr/>
                  </pic:nvPicPr>
                  <pic:blipFill>
                    <a:blip r:embed="rId14">
                      <a:extLst>
                        <a:ext uri="{28A0092B-C50C-407E-A947-70E740481C1C}">
                          <a14:useLocalDpi xmlns:a14="http://schemas.microsoft.com/office/drawing/2010/main"/>
                        </a:ext>
                      </a:extLst>
                    </a:blip>
                    <a:stretch>
                      <a:fillRect/>
                    </a:stretch>
                  </pic:blipFill>
                  <pic:spPr>
                    <a:xfrm>
                      <a:off x="0" y="0"/>
                      <a:ext cx="5486400" cy="3552825"/>
                    </a:xfrm>
                    <a:prstGeom prst="rect">
                      <a:avLst/>
                    </a:prstGeom>
                  </pic:spPr>
                </pic:pic>
              </a:graphicData>
            </a:graphic>
          </wp:inline>
        </w:drawing>
      </w:r>
    </w:p>
    <w:p w14:paraId="17D2E60E" w14:textId="1F0CE21A" w:rsidR="3B85A807" w:rsidRPr="008C2384" w:rsidRDefault="7883EA8C" w:rsidP="00810B43">
      <w:pPr>
        <w:spacing w:after="0" w:line="360" w:lineRule="auto"/>
        <w:jc w:val="both"/>
        <w:rPr>
          <w:rFonts w:asciiTheme="majorHAnsi" w:eastAsia="Calibri" w:hAnsiTheme="majorHAnsi" w:cstheme="majorHAnsi"/>
          <w:lang w:val="en-GB"/>
        </w:rPr>
      </w:pPr>
      <w:r w:rsidRPr="7718C5BF">
        <w:rPr>
          <w:rFonts w:ascii="Calibri" w:eastAsia="Calibri" w:hAnsi="Calibri" w:cs="Calibri"/>
          <w:color w:val="4EA72E"/>
          <w:lang w:val="en-GB"/>
        </w:rPr>
        <w:t>Figure S6.</w:t>
      </w:r>
      <w:r w:rsidRPr="7718C5BF">
        <w:rPr>
          <w:rFonts w:ascii="Calibri" w:eastAsia="Calibri" w:hAnsi="Calibri" w:cs="Calibri"/>
          <w:b/>
          <w:bCs/>
          <w:color w:val="4EA72E"/>
          <w:lang w:val="en-GB"/>
        </w:rPr>
        <w:t xml:space="preserve"> </w:t>
      </w:r>
      <w:r w:rsidR="008C2384" w:rsidRPr="008C2384">
        <w:rPr>
          <w:rFonts w:asciiTheme="majorHAnsi" w:hAnsiTheme="majorHAnsi" w:cstheme="majorHAnsi"/>
        </w:rPr>
        <w:t xml:space="preserve">HWE p-value distribution of the SNP set. Histogram of Hardy–Weinberg exact-test p-values for a random subsample of 200,000 variants drawn from the </w:t>
      </w:r>
      <w:r w:rsidR="008C2384" w:rsidRPr="008C2384">
        <w:rPr>
          <w:rStyle w:val="Strong"/>
          <w:rFonts w:asciiTheme="majorHAnsi" w:hAnsiTheme="majorHAnsi" w:cstheme="majorHAnsi"/>
          <w:b w:val="0"/>
          <w:bCs w:val="0"/>
        </w:rPr>
        <w:t>10,954,471</w:t>
      </w:r>
      <w:r w:rsidR="008C2384" w:rsidRPr="008C2384">
        <w:rPr>
          <w:rFonts w:asciiTheme="majorHAnsi" w:hAnsiTheme="majorHAnsi" w:cstheme="majorHAnsi"/>
        </w:rPr>
        <w:t xml:space="preserve"> SNPs passing --</w:t>
      </w:r>
      <w:proofErr w:type="spellStart"/>
      <w:r w:rsidR="008C2384" w:rsidRPr="008C2384">
        <w:rPr>
          <w:rFonts w:asciiTheme="majorHAnsi" w:hAnsiTheme="majorHAnsi" w:cstheme="majorHAnsi"/>
        </w:rPr>
        <w:t>geno</w:t>
      </w:r>
      <w:proofErr w:type="spellEnd"/>
      <w:r w:rsidR="008C2384" w:rsidRPr="008C2384">
        <w:rPr>
          <w:rFonts w:asciiTheme="majorHAnsi" w:hAnsiTheme="majorHAnsi" w:cstheme="majorHAnsi"/>
        </w:rPr>
        <w:t xml:space="preserve"> 0.05 and --</w:t>
      </w:r>
      <w:proofErr w:type="spellStart"/>
      <w:r w:rsidR="008C2384" w:rsidRPr="008C2384">
        <w:rPr>
          <w:rFonts w:asciiTheme="majorHAnsi" w:hAnsiTheme="majorHAnsi" w:cstheme="majorHAnsi"/>
        </w:rPr>
        <w:t>maf</w:t>
      </w:r>
      <w:proofErr w:type="spellEnd"/>
      <w:r w:rsidR="008C2384" w:rsidRPr="008C2384">
        <w:rPr>
          <w:rFonts w:asciiTheme="majorHAnsi" w:hAnsiTheme="majorHAnsi" w:cstheme="majorHAnsi"/>
        </w:rPr>
        <w:t xml:space="preserve"> 0.05 on the missingness-filtered (unpruned) set (pooled across populations, pre-per-population HWE), with the p = 1×10⁻⁶ threshold marked. The distribution is approximately flat away from the 0/1 boundaries, consistent with well-calibrated genotyping and supporting the chosen HWE cut-off.</w:t>
      </w:r>
    </w:p>
    <w:p w14:paraId="6B47D8D6" w14:textId="28E3F9C4" w:rsidR="2536A69F" w:rsidRDefault="2536A69F" w:rsidP="00810B43">
      <w:pPr>
        <w:spacing w:after="0" w:line="360" w:lineRule="auto"/>
        <w:jc w:val="both"/>
        <w:rPr>
          <w:rFonts w:ascii="Calibri" w:eastAsia="Calibri" w:hAnsi="Calibri" w:cs="Calibri"/>
          <w:color w:val="000000" w:themeColor="text1"/>
          <w:lang w:val="en-GB"/>
        </w:rPr>
      </w:pPr>
    </w:p>
    <w:p w14:paraId="58356CD8" w14:textId="590439DD" w:rsidR="11CA6938" w:rsidRDefault="4AE53085" w:rsidP="00810B43">
      <w:pPr>
        <w:spacing w:after="0" w:line="360" w:lineRule="auto"/>
        <w:jc w:val="both"/>
      </w:pPr>
      <w:r>
        <w:rPr>
          <w:noProof/>
        </w:rPr>
        <w:lastRenderedPageBreak/>
        <w:drawing>
          <wp:inline distT="0" distB="0" distL="0" distR="0" wp14:anchorId="3D4F5BEC" wp14:editId="5AB307F0">
            <wp:extent cx="5486400" cy="4114800"/>
            <wp:effectExtent l="0" t="0" r="0" b="0"/>
            <wp:docPr id="588728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28251" name="Picture 588728251"/>
                    <pic:cNvPicPr/>
                  </pic:nvPicPr>
                  <pic:blipFill>
                    <a:blip r:embed="rId15">
                      <a:extLst>
                        <a:ext uri="{28A0092B-C50C-407E-A947-70E740481C1C}">
                          <a14:useLocalDpi xmlns:a14="http://schemas.microsoft.com/office/drawing/2010/main"/>
                        </a:ext>
                      </a:extLst>
                    </a:blip>
                    <a:stretch>
                      <a:fillRect/>
                    </a:stretch>
                  </pic:blipFill>
                  <pic:spPr>
                    <a:xfrm>
                      <a:off x="0" y="0"/>
                      <a:ext cx="5486400" cy="4114800"/>
                    </a:xfrm>
                    <a:prstGeom prst="rect">
                      <a:avLst/>
                    </a:prstGeom>
                  </pic:spPr>
                </pic:pic>
              </a:graphicData>
            </a:graphic>
          </wp:inline>
        </w:drawing>
      </w:r>
    </w:p>
    <w:p w14:paraId="0071EC6F" w14:textId="182B7DE2" w:rsidR="07DC1E40" w:rsidRDefault="2D6299F5" w:rsidP="00810B43">
      <w:pPr>
        <w:spacing w:after="0" w:line="360" w:lineRule="auto"/>
        <w:jc w:val="both"/>
        <w:rPr>
          <w:rFonts w:ascii="Calibri" w:eastAsia="Calibri" w:hAnsi="Calibri" w:cs="Calibri"/>
          <w:lang w:val="en-GB"/>
        </w:rPr>
      </w:pPr>
      <w:r w:rsidRPr="0CF19990">
        <w:rPr>
          <w:rFonts w:ascii="Calibri" w:eastAsia="Calibri" w:hAnsi="Calibri" w:cs="Calibri"/>
          <w:color w:val="00B050"/>
          <w:lang w:val="en-GB"/>
        </w:rPr>
        <w:t xml:space="preserve">Figure S7. </w:t>
      </w:r>
      <w:r w:rsidR="1470FE0B" w:rsidRPr="0CF19990">
        <w:rPr>
          <w:rFonts w:ascii="Calibri" w:eastAsia="Calibri" w:hAnsi="Calibri" w:cs="Calibri"/>
          <w:color w:val="000000" w:themeColor="text1"/>
        </w:rPr>
        <w:t xml:space="preserve">Genome-wide identity-by-state distance (IBS) distribution among </w:t>
      </w:r>
      <w:r w:rsidR="1470FE0B" w:rsidRPr="0CF19990">
        <w:rPr>
          <w:rFonts w:ascii="Calibri" w:eastAsia="Calibri" w:hAnsi="Calibri" w:cs="Calibri"/>
          <w:i/>
          <w:iCs/>
          <w:color w:val="000000" w:themeColor="text1"/>
        </w:rPr>
        <w:t xml:space="preserve">C. capreolus </w:t>
      </w:r>
      <w:r w:rsidR="1470FE0B" w:rsidRPr="0CF19990">
        <w:rPr>
          <w:rFonts w:ascii="Calibri" w:eastAsia="Calibri" w:hAnsi="Calibri" w:cs="Calibri"/>
          <w:color w:val="000000" w:themeColor="text1"/>
        </w:rPr>
        <w:t xml:space="preserve">individuals. Pairwise IBS distances were computed from the filtered SNP set with PLINK v1.9 (--distance square 1-ibs). Top: histogram of all pairwise IBS distances (1 − IBS; n = 1,431 pairs; mean 0.273; range 0.207–0.344). Bottom: within-population IBS distance distributions for Slovenia, Poland, and France. French individuals showed the lowest within-country IBS distances (mean 0.224), consistent with their restricted geographic sampling just to the north of the central Pyrenees rather than close kinship. </w:t>
      </w:r>
      <w:proofErr w:type="gramStart"/>
      <w:r w:rsidR="1470FE0B" w:rsidRPr="0CF19990">
        <w:rPr>
          <w:rFonts w:ascii="Calibri" w:eastAsia="Calibri" w:hAnsi="Calibri" w:cs="Calibri"/>
          <w:color w:val="000000" w:themeColor="text1"/>
        </w:rPr>
        <w:t>No</w:t>
      </w:r>
      <w:proofErr w:type="gramEnd"/>
      <w:r w:rsidR="1470FE0B" w:rsidRPr="0CF19990">
        <w:rPr>
          <w:rFonts w:ascii="Calibri" w:eastAsia="Calibri" w:hAnsi="Calibri" w:cs="Calibri"/>
          <w:color w:val="000000" w:themeColor="text1"/>
        </w:rPr>
        <w:t xml:space="preserve"> pairwise comparisons indicated parent–offspring or full-sibling relationships (maximum KING kinship 0.123).</w:t>
      </w:r>
    </w:p>
    <w:p w14:paraId="67D714E8" w14:textId="69A9B107" w:rsidR="00487C22" w:rsidRPr="003D21AB" w:rsidRDefault="17A9A8DF" w:rsidP="00810B43">
      <w:pPr>
        <w:spacing w:after="0" w:line="360" w:lineRule="auto"/>
      </w:pPr>
      <w:r>
        <w:rPr>
          <w:noProof/>
        </w:rPr>
        <w:lastRenderedPageBreak/>
        <w:drawing>
          <wp:inline distT="0" distB="0" distL="0" distR="0" wp14:anchorId="3DFDECBA" wp14:editId="7EFFB063">
            <wp:extent cx="5286375" cy="5943600"/>
            <wp:effectExtent l="0" t="0" r="0" b="0"/>
            <wp:docPr id="1815611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11328" name="Picture 1815611328"/>
                    <pic:cNvPicPr/>
                  </pic:nvPicPr>
                  <pic:blipFill>
                    <a:blip r:embed="rId16">
                      <a:extLst>
                        <a:ext uri="{28A0092B-C50C-407E-A947-70E740481C1C}">
                          <a14:useLocalDpi xmlns:a14="http://schemas.microsoft.com/office/drawing/2010/main"/>
                        </a:ext>
                      </a:extLst>
                    </a:blip>
                    <a:stretch>
                      <a:fillRect/>
                    </a:stretch>
                  </pic:blipFill>
                  <pic:spPr>
                    <a:xfrm>
                      <a:off x="0" y="0"/>
                      <a:ext cx="5286375" cy="5943600"/>
                    </a:xfrm>
                    <a:prstGeom prst="rect">
                      <a:avLst/>
                    </a:prstGeom>
                  </pic:spPr>
                </pic:pic>
              </a:graphicData>
            </a:graphic>
          </wp:inline>
        </w:drawing>
      </w:r>
    </w:p>
    <w:p w14:paraId="08A190E0" w14:textId="7D03BA54" w:rsidR="0052261C" w:rsidRPr="003D21AB" w:rsidRDefault="44FA74A7" w:rsidP="00810B43">
      <w:pPr>
        <w:spacing w:after="0" w:line="360" w:lineRule="auto"/>
        <w:jc w:val="both"/>
        <w:rPr>
          <w:rFonts w:ascii="Calibri" w:eastAsia="Calibri" w:hAnsi="Calibri" w:cs="Calibri"/>
        </w:rPr>
      </w:pPr>
      <w:r w:rsidRPr="4FD3B3FB">
        <w:rPr>
          <w:rStyle w:val="Strong"/>
          <w:rFonts w:ascii="Calibri" w:eastAsia="Calibri" w:hAnsi="Calibri" w:cs="Calibri"/>
          <w:b w:val="0"/>
          <w:bCs w:val="0"/>
          <w:color w:val="4EA72E"/>
        </w:rPr>
        <w:t>Figure S8.</w:t>
      </w:r>
      <w:r w:rsidRPr="4FD3B3FB">
        <w:rPr>
          <w:rFonts w:ascii="Calibri" w:eastAsia="Calibri" w:hAnsi="Calibri" w:cs="Calibri"/>
          <w:color w:val="4EA72E"/>
        </w:rPr>
        <w:t xml:space="preserve"> </w:t>
      </w:r>
      <w:r w:rsidRPr="4FD3B3FB">
        <w:rPr>
          <w:rStyle w:val="Emphasis"/>
          <w:rFonts w:ascii="Calibri" w:eastAsia="Calibri" w:hAnsi="Calibri" w:cs="Calibri"/>
          <w:color w:val="000000" w:themeColor="text1"/>
        </w:rPr>
        <w:t>Minor-allele-frequency spectrum of the filtered SV set.</w:t>
      </w:r>
      <w:r w:rsidRPr="4FD3B3FB">
        <w:rPr>
          <w:rFonts w:ascii="Calibri" w:eastAsia="Calibri" w:hAnsi="Calibri" w:cs="Calibri"/>
          <w:color w:val="000000" w:themeColor="text1"/>
        </w:rPr>
        <w:t xml:space="preserve"> Distribution of MAF for </w:t>
      </w:r>
      <w:r w:rsidR="0CBDFF11" w:rsidRPr="4FD3B3FB">
        <w:rPr>
          <w:rFonts w:ascii="Calibri" w:eastAsia="Calibri" w:hAnsi="Calibri" w:cs="Calibri"/>
          <w:color w:val="000000" w:themeColor="text1"/>
        </w:rPr>
        <w:t>1,027</w:t>
      </w:r>
      <w:r w:rsidRPr="4FD3B3FB">
        <w:rPr>
          <w:rFonts w:ascii="Calibri" w:eastAsia="Calibri" w:hAnsi="Calibri" w:cs="Calibri"/>
          <w:color w:val="000000" w:themeColor="text1"/>
        </w:rPr>
        <w:t xml:space="preserve"> SVs after MAF and missingness filtering, broken down by SV type (DEL, DUP, INV).</w:t>
      </w:r>
    </w:p>
    <w:p w14:paraId="03E0195B" w14:textId="4B6976D5" w:rsidR="0052261C" w:rsidRPr="003D21AB" w:rsidRDefault="0052261C" w:rsidP="00810B43">
      <w:pPr>
        <w:spacing w:after="0" w:line="360" w:lineRule="auto"/>
        <w:rPr>
          <w:rFonts w:asciiTheme="majorHAnsi" w:hAnsiTheme="majorHAnsi" w:cstheme="majorBidi"/>
        </w:rPr>
      </w:pPr>
    </w:p>
    <w:p w14:paraId="7D8AB3DD" w14:textId="70A81163" w:rsidR="0052261C" w:rsidRPr="003D21AB" w:rsidRDefault="079A1B19" w:rsidP="00810B43">
      <w:pPr>
        <w:spacing w:after="0" w:line="360" w:lineRule="auto"/>
        <w:jc w:val="both"/>
        <w:rPr>
          <w:rFonts w:ascii="Calibri" w:eastAsia="Calibri" w:hAnsi="Calibri" w:cs="Calibri"/>
        </w:rPr>
      </w:pPr>
      <w:r>
        <w:rPr>
          <w:noProof/>
        </w:rPr>
        <w:lastRenderedPageBreak/>
        <w:drawing>
          <wp:inline distT="0" distB="0" distL="0" distR="0" wp14:anchorId="1A0F3DD1" wp14:editId="16BA28D0">
            <wp:extent cx="5486400" cy="3352800"/>
            <wp:effectExtent l="0" t="0" r="0" b="0"/>
            <wp:docPr id="12171730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73044" name="Picture 1217173044"/>
                    <pic:cNvPicPr/>
                  </pic:nvPicPr>
                  <pic:blipFill>
                    <a:blip r:embed="rId17">
                      <a:extLst>
                        <a:ext uri="{28A0092B-C50C-407E-A947-70E740481C1C}">
                          <a14:useLocalDpi xmlns:a14="http://schemas.microsoft.com/office/drawing/2010/main"/>
                        </a:ext>
                      </a:extLst>
                    </a:blip>
                    <a:stretch>
                      <a:fillRect/>
                    </a:stretch>
                  </pic:blipFill>
                  <pic:spPr>
                    <a:xfrm>
                      <a:off x="0" y="0"/>
                      <a:ext cx="5486400" cy="3352800"/>
                    </a:xfrm>
                    <a:prstGeom prst="rect">
                      <a:avLst/>
                    </a:prstGeom>
                  </pic:spPr>
                </pic:pic>
              </a:graphicData>
            </a:graphic>
          </wp:inline>
        </w:drawing>
      </w:r>
      <w:r w:rsidR="60DC4E14" w:rsidRPr="4FD3B3FB">
        <w:rPr>
          <w:rStyle w:val="Strong"/>
          <w:rFonts w:ascii="Calibri" w:eastAsia="Calibri" w:hAnsi="Calibri" w:cs="Calibri"/>
          <w:b w:val="0"/>
          <w:bCs w:val="0"/>
          <w:color w:val="4EA72E"/>
        </w:rPr>
        <w:t>Figure S9.</w:t>
      </w:r>
      <w:r w:rsidR="60DC4E14" w:rsidRPr="4FD3B3FB">
        <w:rPr>
          <w:rFonts w:ascii="Calibri" w:eastAsia="Calibri" w:hAnsi="Calibri" w:cs="Calibri"/>
          <w:color w:val="4EA72E"/>
        </w:rPr>
        <w:t xml:space="preserve"> </w:t>
      </w:r>
      <w:r w:rsidR="60DC4E14" w:rsidRPr="4FD3B3FB">
        <w:rPr>
          <w:rStyle w:val="Emphasis"/>
          <w:rFonts w:ascii="Calibri" w:eastAsia="Calibri" w:hAnsi="Calibri" w:cs="Calibri"/>
          <w:color w:val="000000" w:themeColor="text1"/>
        </w:rPr>
        <w:t>Folded site-frequency spectrum (SFS) of the filtered SV set, broken down by SV type.</w:t>
      </w:r>
      <w:r w:rsidR="60DC4E14" w:rsidRPr="4FD3B3FB">
        <w:rPr>
          <w:rFonts w:ascii="Calibri" w:eastAsia="Calibri" w:hAnsi="Calibri" w:cs="Calibri"/>
          <w:color w:val="000000" w:themeColor="text1"/>
        </w:rPr>
        <w:t xml:space="preserve"> Stacked bar plot of the folded SFS for DEL, DUP and INV variants (</w:t>
      </w:r>
      <w:r w:rsidR="303DDC94" w:rsidRPr="4FD3B3FB">
        <w:rPr>
          <w:rFonts w:ascii="Calibri" w:eastAsia="Calibri" w:hAnsi="Calibri" w:cs="Calibri"/>
          <w:color w:val="000000" w:themeColor="text1"/>
        </w:rPr>
        <w:t>1,027</w:t>
      </w:r>
      <w:r w:rsidR="4AFABD15" w:rsidRPr="4FD3B3FB">
        <w:rPr>
          <w:rStyle w:val="Strong"/>
          <w:rFonts w:ascii="Calibri" w:eastAsia="Calibri" w:hAnsi="Calibri" w:cs="Calibri"/>
          <w:color w:val="000000" w:themeColor="text1"/>
        </w:rPr>
        <w:t xml:space="preserve"> </w:t>
      </w:r>
      <w:r w:rsidR="60DC4E14" w:rsidRPr="4FD3B3FB">
        <w:rPr>
          <w:rFonts w:ascii="Calibri" w:eastAsia="Calibri" w:hAnsi="Calibri" w:cs="Calibri"/>
          <w:color w:val="000000" w:themeColor="text1"/>
        </w:rPr>
        <w:t>variants) after missing-genotype imputation to homozygous reference and allele-frequency recomputation with bcftools +fill-tags.</w:t>
      </w:r>
    </w:p>
    <w:p w14:paraId="262DCCD4" w14:textId="77777777" w:rsidR="00C73461" w:rsidRPr="003D21AB" w:rsidRDefault="00C73461" w:rsidP="00810B43">
      <w:pPr>
        <w:spacing w:after="0" w:line="360" w:lineRule="auto"/>
        <w:rPr>
          <w:rFonts w:asciiTheme="majorHAnsi" w:hAnsiTheme="majorHAnsi" w:cstheme="majorBidi"/>
        </w:rPr>
      </w:pPr>
    </w:p>
    <w:p w14:paraId="444D5F54" w14:textId="6F3C659E" w:rsidR="0E300CB0" w:rsidRDefault="14C0766F" w:rsidP="00810B43">
      <w:pPr>
        <w:spacing w:after="0" w:line="360" w:lineRule="auto"/>
      </w:pPr>
      <w:r>
        <w:rPr>
          <w:noProof/>
        </w:rPr>
        <w:drawing>
          <wp:inline distT="0" distB="0" distL="0" distR="0" wp14:anchorId="35248DA6" wp14:editId="336A06EB">
            <wp:extent cx="5486400" cy="3590925"/>
            <wp:effectExtent l="0" t="0" r="0" b="0"/>
            <wp:docPr id="3476573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57365" name="Picture 347657365"/>
                    <pic:cNvPicPr/>
                  </pic:nvPicPr>
                  <pic:blipFill>
                    <a:blip r:embed="rId18">
                      <a:extLst>
                        <a:ext uri="{28A0092B-C50C-407E-A947-70E740481C1C}">
                          <a14:useLocalDpi xmlns:a14="http://schemas.microsoft.com/office/drawing/2010/main"/>
                        </a:ext>
                      </a:extLst>
                    </a:blip>
                    <a:stretch>
                      <a:fillRect/>
                    </a:stretch>
                  </pic:blipFill>
                  <pic:spPr>
                    <a:xfrm>
                      <a:off x="0" y="0"/>
                      <a:ext cx="5486400" cy="3590925"/>
                    </a:xfrm>
                    <a:prstGeom prst="rect">
                      <a:avLst/>
                    </a:prstGeom>
                  </pic:spPr>
                </pic:pic>
              </a:graphicData>
            </a:graphic>
          </wp:inline>
        </w:drawing>
      </w:r>
    </w:p>
    <w:p w14:paraId="614F5D40" w14:textId="59BB9EF0" w:rsidR="006E6635" w:rsidRPr="003D21AB" w:rsidRDefault="0E53BBF5" w:rsidP="00810B43">
      <w:pPr>
        <w:spacing w:after="0" w:line="360" w:lineRule="auto"/>
        <w:jc w:val="both"/>
      </w:pPr>
      <w:r w:rsidRPr="4FD3B3FB">
        <w:rPr>
          <w:rStyle w:val="Strong"/>
          <w:rFonts w:ascii="Calibri" w:eastAsia="Calibri" w:hAnsi="Calibri" w:cs="Calibri"/>
          <w:b w:val="0"/>
          <w:bCs w:val="0"/>
          <w:color w:val="4EA72E"/>
        </w:rPr>
        <w:lastRenderedPageBreak/>
        <w:t>Figure S10.</w:t>
      </w:r>
      <w:r w:rsidRPr="4FD3B3FB">
        <w:rPr>
          <w:rFonts w:ascii="Calibri" w:eastAsia="Calibri" w:hAnsi="Calibri" w:cs="Calibri"/>
          <w:color w:val="4EA72E"/>
        </w:rPr>
        <w:t xml:space="preserve"> </w:t>
      </w:r>
      <w:r w:rsidRPr="4FD3B3FB">
        <w:rPr>
          <w:rStyle w:val="Emphasis"/>
          <w:rFonts w:ascii="Calibri" w:eastAsia="Calibri" w:hAnsi="Calibri" w:cs="Calibri"/>
          <w:color w:val="000000" w:themeColor="text1"/>
        </w:rPr>
        <w:t>SV size distribution and repeat-element composition.</w:t>
      </w:r>
      <w:r w:rsidRPr="4FD3B3FB">
        <w:rPr>
          <w:rFonts w:ascii="Calibri" w:eastAsia="Calibri" w:hAnsi="Calibri" w:cs="Calibri"/>
          <w:color w:val="000000" w:themeColor="text1"/>
        </w:rPr>
        <w:t xml:space="preserve"> (A) Size distribution of the final population-level SV set by type (DEL, DUP, INV); black dots indicate median length per class; the dashed vertical line at 50 bp marks the conventional lower bound for short-read-callable SVs. (B) Proportion of repeat classes (LINE, SINE, LTR, DNA transposon, satellite, simple repeat, </w:t>
      </w:r>
      <w:proofErr w:type="gramStart"/>
      <w:r w:rsidRPr="4FD3B3FB">
        <w:rPr>
          <w:rFonts w:ascii="Calibri" w:eastAsia="Calibri" w:hAnsi="Calibri" w:cs="Calibri"/>
          <w:color w:val="000000" w:themeColor="text1"/>
        </w:rPr>
        <w:t>low-complexity</w:t>
      </w:r>
      <w:proofErr w:type="gramEnd"/>
      <w:r w:rsidRPr="4FD3B3FB">
        <w:rPr>
          <w:rFonts w:ascii="Calibri" w:eastAsia="Calibri" w:hAnsi="Calibri" w:cs="Calibri"/>
          <w:color w:val="000000" w:themeColor="text1"/>
        </w:rPr>
        <w:t>) overlapping SVs, broken down by SV type. Repeat overlaps computed against the RepeatModeler-derived species-specific TE library built for ETH_CapCap1.</w:t>
      </w:r>
    </w:p>
    <w:p w14:paraId="4C5B8CEF" w14:textId="17DEE4B0" w:rsidR="6EA28023" w:rsidRDefault="6EA28023" w:rsidP="00810B43">
      <w:pPr>
        <w:spacing w:after="0" w:line="360" w:lineRule="auto"/>
        <w:rPr>
          <w:rFonts w:ascii="Calibri" w:eastAsia="Calibri" w:hAnsi="Calibri" w:cs="Calibri"/>
          <w:color w:val="000000" w:themeColor="text1"/>
        </w:rPr>
      </w:pPr>
    </w:p>
    <w:p w14:paraId="76B002C3" w14:textId="2AE2CE6E" w:rsidR="40D65B8F" w:rsidRDefault="40D65B8F" w:rsidP="00810B43">
      <w:pPr>
        <w:spacing w:after="0" w:line="360" w:lineRule="auto"/>
        <w:jc w:val="both"/>
        <w:rPr>
          <w:rFonts w:ascii="Calibri" w:eastAsia="Calibri" w:hAnsi="Calibri" w:cs="Calibri"/>
          <w:lang w:val="en-GB"/>
        </w:rPr>
      </w:pPr>
      <w:r>
        <w:rPr>
          <w:noProof/>
        </w:rPr>
        <w:drawing>
          <wp:inline distT="0" distB="0" distL="0" distR="0" wp14:anchorId="23488A1E" wp14:editId="1AE8EAAB">
            <wp:extent cx="5676900" cy="4257675"/>
            <wp:effectExtent l="0" t="0" r="0" b="0"/>
            <wp:docPr id="18830713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71319" name="Picture 1883071319"/>
                    <pic:cNvPicPr/>
                  </pic:nvPicPr>
                  <pic:blipFill>
                    <a:blip r:embed="rId19">
                      <a:extLst>
                        <a:ext uri="{28A0092B-C50C-407E-A947-70E740481C1C}">
                          <a14:useLocalDpi xmlns:a14="http://schemas.microsoft.com/office/drawing/2010/main"/>
                        </a:ext>
                      </a:extLst>
                    </a:blip>
                    <a:stretch>
                      <a:fillRect/>
                    </a:stretch>
                  </pic:blipFill>
                  <pic:spPr>
                    <a:xfrm>
                      <a:off x="0" y="0"/>
                      <a:ext cx="5676900" cy="4257675"/>
                    </a:xfrm>
                    <a:prstGeom prst="rect">
                      <a:avLst/>
                    </a:prstGeom>
                  </pic:spPr>
                </pic:pic>
              </a:graphicData>
            </a:graphic>
          </wp:inline>
        </w:drawing>
      </w:r>
      <w:r w:rsidR="7D593FFC" w:rsidRPr="0CF19990">
        <w:rPr>
          <w:rStyle w:val="Strong"/>
          <w:rFonts w:ascii="Calibri" w:eastAsia="Calibri" w:hAnsi="Calibri" w:cs="Calibri"/>
          <w:b w:val="0"/>
          <w:bCs w:val="0"/>
          <w:color w:val="4EA72E"/>
        </w:rPr>
        <w:t>Figure S11.</w:t>
      </w:r>
      <w:r w:rsidR="7D593FFC" w:rsidRPr="0CF19990">
        <w:rPr>
          <w:rFonts w:ascii="Calibri" w:eastAsia="Calibri" w:hAnsi="Calibri" w:cs="Calibri"/>
          <w:color w:val="4EA72E"/>
        </w:rPr>
        <w:t xml:space="preserve"> </w:t>
      </w:r>
      <w:r w:rsidR="46308B35" w:rsidRPr="0CF19990">
        <w:rPr>
          <w:rFonts w:ascii="Calibri" w:eastAsia="Calibri" w:hAnsi="Calibri" w:cs="Calibri"/>
          <w:color w:val="000000" w:themeColor="text1"/>
        </w:rPr>
        <w:t>Comparison of population structure of European roe deer (</w:t>
      </w:r>
      <w:r w:rsidR="46308B35" w:rsidRPr="0CF19990">
        <w:rPr>
          <w:rFonts w:ascii="Calibri" w:eastAsia="Calibri" w:hAnsi="Calibri" w:cs="Calibri"/>
          <w:i/>
          <w:iCs/>
          <w:color w:val="000000" w:themeColor="text1"/>
        </w:rPr>
        <w:t>C.  capreolus</w:t>
      </w:r>
      <w:r w:rsidR="46308B35" w:rsidRPr="0CF19990">
        <w:rPr>
          <w:rFonts w:ascii="Calibri" w:eastAsia="Calibri" w:hAnsi="Calibri" w:cs="Calibri"/>
          <w:color w:val="000000" w:themeColor="text1"/>
        </w:rPr>
        <w:t xml:space="preserve">) inferred from SNPs and structural variants. (A) Supervised discriminant analysis </w:t>
      </w:r>
      <w:r w:rsidR="007B3EA8" w:rsidRPr="007B3EA8">
        <w:rPr>
          <w:rFonts w:ascii="Calibri" w:eastAsia="Calibri" w:hAnsi="Calibri" w:cs="Calibri"/>
          <w:color w:val="000000" w:themeColor="text1"/>
        </w:rPr>
        <w:t>of principal components (DAPC) based on ~110,000 evenly subsampled SNP loci (54 individuals)</w:t>
      </w:r>
      <w:r w:rsidR="46308B35" w:rsidRPr="0CF19990">
        <w:rPr>
          <w:rFonts w:ascii="Calibri" w:eastAsia="Calibri" w:hAnsi="Calibri" w:cs="Calibri"/>
          <w:color w:val="000000" w:themeColor="text1"/>
        </w:rPr>
        <w:t xml:space="preserve">. (B) Supervised DAPC based on repeat-masked SV loci (54 individuals; ≤ 80% per-locus missingness, MAF ≥ 0.02). In both scatter plots, individuals are coloured by country of origin, and ellipses represent 95% confidence intervals per group. The first two linear discriminants (LD1 and LD2) and their explained variance are shown on each axis. Lower panels show ADMIXTURE bar plots of individual ancestry proportions at the optimal K for each marker class, with individuals grouped </w:t>
      </w:r>
      <w:r w:rsidR="46308B35" w:rsidRPr="0CF19990">
        <w:rPr>
          <w:rFonts w:ascii="Calibri" w:eastAsia="Calibri" w:hAnsi="Calibri" w:cs="Calibri"/>
          <w:color w:val="000000" w:themeColor="text1"/>
        </w:rPr>
        <w:lastRenderedPageBreak/>
        <w:t>by country. Both marker types recover the same three-population structure, with the SV-based analysis showing broadly concordant clustering and ancestry assignments.</w:t>
      </w:r>
    </w:p>
    <w:p w14:paraId="5B9CBDD1" w14:textId="79131740" w:rsidR="6EA28023" w:rsidRDefault="6EA28023" w:rsidP="00810B43">
      <w:pPr>
        <w:spacing w:after="0" w:line="360" w:lineRule="auto"/>
        <w:rPr>
          <w:rFonts w:ascii="Calibri" w:eastAsia="Calibri" w:hAnsi="Calibri" w:cs="Calibri"/>
          <w:color w:val="000000" w:themeColor="text1"/>
        </w:rPr>
      </w:pPr>
    </w:p>
    <w:p w14:paraId="1F6444CD" w14:textId="27F7E743" w:rsidR="0CF19990" w:rsidRDefault="0CF19990" w:rsidP="00810B43">
      <w:pPr>
        <w:spacing w:after="0" w:line="360" w:lineRule="auto"/>
        <w:rPr>
          <w:rFonts w:ascii="Calibri" w:eastAsia="Calibri" w:hAnsi="Calibri" w:cs="Calibri"/>
          <w:color w:val="000000" w:themeColor="text1"/>
        </w:rPr>
      </w:pPr>
    </w:p>
    <w:p w14:paraId="79D1DBC2" w14:textId="2A2CC005" w:rsidR="0CF19990" w:rsidRDefault="0CF19990" w:rsidP="00810B43">
      <w:pPr>
        <w:spacing w:after="0" w:line="360" w:lineRule="auto"/>
        <w:rPr>
          <w:rFonts w:ascii="Calibri" w:eastAsia="Calibri" w:hAnsi="Calibri" w:cs="Calibri"/>
          <w:color w:val="000000" w:themeColor="text1"/>
        </w:rPr>
      </w:pPr>
    </w:p>
    <w:p w14:paraId="02B02FAE" w14:textId="5478B14D" w:rsidR="0CF19990" w:rsidRDefault="0CF19990" w:rsidP="00810B43">
      <w:pPr>
        <w:spacing w:after="0" w:line="360" w:lineRule="auto"/>
        <w:rPr>
          <w:rFonts w:ascii="Calibri" w:eastAsia="Calibri" w:hAnsi="Calibri" w:cs="Calibri"/>
          <w:color w:val="000000" w:themeColor="text1"/>
        </w:rPr>
      </w:pPr>
    </w:p>
    <w:p w14:paraId="0267708F" w14:textId="22B5A98A" w:rsidR="006E6635" w:rsidRPr="003D21AB" w:rsidRDefault="3D79CA00" w:rsidP="00810B43">
      <w:pPr>
        <w:spacing w:after="0" w:line="360" w:lineRule="auto"/>
        <w:jc w:val="both"/>
      </w:pPr>
      <w:r w:rsidRPr="29490DA9">
        <w:rPr>
          <w:rFonts w:ascii="Calibri" w:eastAsia="Calibri" w:hAnsi="Calibri" w:cs="Calibri"/>
          <w:color w:val="4EA72E"/>
          <w:lang w:val="en-GB"/>
        </w:rPr>
        <w:t>Table S</w:t>
      </w:r>
      <w:r w:rsidR="27871400" w:rsidRPr="29490DA9">
        <w:rPr>
          <w:rFonts w:ascii="Calibri" w:eastAsia="Calibri" w:hAnsi="Calibri" w:cs="Calibri"/>
          <w:color w:val="4EA72E"/>
          <w:lang w:val="en-GB"/>
        </w:rPr>
        <w:t>3</w:t>
      </w:r>
      <w:r w:rsidRPr="29490DA9">
        <w:rPr>
          <w:rFonts w:ascii="Calibri" w:eastAsia="Calibri" w:hAnsi="Calibri" w:cs="Calibri"/>
          <w:color w:val="4EA72E"/>
          <w:lang w:val="en-GB"/>
        </w:rPr>
        <w:t>.</w:t>
      </w:r>
      <w:r w:rsidRPr="29490DA9">
        <w:rPr>
          <w:rFonts w:ascii="Calibri" w:eastAsia="Calibri" w:hAnsi="Calibri" w:cs="Calibri"/>
          <w:b/>
          <w:bCs/>
          <w:color w:val="000000" w:themeColor="text1"/>
          <w:lang w:val="en-GB"/>
        </w:rPr>
        <w:t xml:space="preserve"> </w:t>
      </w:r>
      <w:r w:rsidRPr="29490DA9">
        <w:rPr>
          <w:rFonts w:ascii="Calibri" w:eastAsia="Calibri" w:hAnsi="Calibri" w:cs="Calibri"/>
          <w:i/>
          <w:iCs/>
          <w:color w:val="000000" w:themeColor="text1"/>
          <w:lang w:val="en-GB"/>
        </w:rPr>
        <w:t>Number of SVs reported by each short-read-based caller, and number of SV calls merged across these callers.</w:t>
      </w:r>
    </w:p>
    <w:tbl>
      <w:tblPr>
        <w:tblW w:w="0" w:type="auto"/>
        <w:tblInd w:w="-15" w:type="dxa"/>
        <w:tblBorders>
          <w:top w:val="single" w:sz="6" w:space="0" w:color="auto"/>
          <w:left w:val="single" w:sz="6" w:space="0" w:color="auto"/>
          <w:bottom w:val="single" w:sz="6" w:space="0" w:color="auto"/>
          <w:right w:val="single" w:sz="6" w:space="0" w:color="auto"/>
        </w:tblBorders>
        <w:tblLook w:val="0400" w:firstRow="0" w:lastRow="0" w:firstColumn="0" w:lastColumn="0" w:noHBand="0" w:noVBand="1"/>
      </w:tblPr>
      <w:tblGrid>
        <w:gridCol w:w="1906"/>
        <w:gridCol w:w="967"/>
        <w:gridCol w:w="830"/>
        <w:gridCol w:w="857"/>
        <w:gridCol w:w="816"/>
        <w:gridCol w:w="1018"/>
        <w:gridCol w:w="1087"/>
        <w:gridCol w:w="1158"/>
      </w:tblGrid>
      <w:tr w:rsidR="29490DA9" w14:paraId="30CCA4E4" w14:textId="77777777" w:rsidTr="7718C5BF">
        <w:trPr>
          <w:trHeight w:val="300"/>
        </w:trPr>
        <w:tc>
          <w:tcPr>
            <w:tcW w:w="1920" w:type="dxa"/>
            <w:vMerge w:val="restart"/>
            <w:tcBorders>
              <w:top w:val="single" w:sz="6" w:space="0" w:color="auto"/>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7AF3841F" w14:textId="7FC21580"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Short-read caller</w:t>
            </w:r>
          </w:p>
        </w:tc>
        <w:tc>
          <w:tcPr>
            <w:tcW w:w="4545" w:type="dxa"/>
            <w:gridSpan w:val="5"/>
            <w:tcBorders>
              <w:top w:val="single" w:sz="6" w:space="0" w:color="auto"/>
              <w:left w:val="single" w:sz="6" w:space="0" w:color="CCCCCC"/>
              <w:bottom w:val="single" w:sz="6" w:space="0" w:color="000000" w:themeColor="text1"/>
              <w:right w:val="single" w:sz="6" w:space="0" w:color="CCCCCC"/>
            </w:tcBorders>
            <w:shd w:val="clear" w:color="auto" w:fill="F2F2F2" w:themeFill="background1" w:themeFillShade="F2"/>
            <w:tcMar>
              <w:left w:w="105" w:type="dxa"/>
              <w:right w:w="105" w:type="dxa"/>
            </w:tcMar>
            <w:vAlign w:val="center"/>
          </w:tcPr>
          <w:p w14:paraId="09581271" w14:textId="228CEE57" w:rsidR="29490DA9" w:rsidRDefault="29490DA9" w:rsidP="00810B43">
            <w:pPr>
              <w:spacing w:after="0" w:line="360" w:lineRule="auto"/>
              <w:rPr>
                <w:rFonts w:ascii="Calibri" w:eastAsia="Calibri" w:hAnsi="Calibri" w:cs="Calibri"/>
                <w:color w:val="000000" w:themeColor="text1"/>
              </w:rPr>
            </w:pPr>
            <w:r w:rsidRPr="29490DA9">
              <w:rPr>
                <w:rFonts w:ascii="Calibri" w:eastAsia="Calibri" w:hAnsi="Calibri" w:cs="Calibri"/>
                <w:b/>
                <w:bCs/>
                <w:color w:val="000000" w:themeColor="text1"/>
                <w:lang w:val="sl-SI"/>
              </w:rPr>
              <w:t>SV type</w:t>
            </w:r>
          </w:p>
        </w:tc>
        <w:tc>
          <w:tcPr>
            <w:tcW w:w="1110" w:type="dxa"/>
            <w:vMerge w:val="restart"/>
            <w:tcBorders>
              <w:top w:val="single" w:sz="6" w:space="0" w:color="000000" w:themeColor="text1"/>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690CFB4D" w14:textId="7B9462A0"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Per-caller total</w:t>
            </w:r>
          </w:p>
        </w:tc>
        <w:tc>
          <w:tcPr>
            <w:tcW w:w="1178" w:type="dxa"/>
            <w:vMerge w:val="restart"/>
            <w:tcBorders>
              <w:top w:val="single" w:sz="6" w:space="0" w:color="auto"/>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4816AF45" w14:textId="143F87E5"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Merged across callers</w:t>
            </w:r>
          </w:p>
        </w:tc>
      </w:tr>
      <w:tr w:rsidR="29490DA9" w14:paraId="59771D8F" w14:textId="77777777" w:rsidTr="7718C5BF">
        <w:trPr>
          <w:trHeight w:val="525"/>
        </w:trPr>
        <w:tc>
          <w:tcPr>
            <w:tcW w:w="1920" w:type="dxa"/>
            <w:vMerge/>
            <w:vAlign w:val="center"/>
          </w:tcPr>
          <w:p w14:paraId="08C88A6E" w14:textId="77777777" w:rsidR="003E5E3B" w:rsidRDefault="003E5E3B" w:rsidP="00810B43">
            <w:pPr>
              <w:spacing w:after="0" w:line="360" w:lineRule="auto"/>
            </w:pPr>
          </w:p>
        </w:tc>
        <w:tc>
          <w:tcPr>
            <w:tcW w:w="975" w:type="dxa"/>
            <w:tcBorders>
              <w:top w:val="single" w:sz="6" w:space="0" w:color="auto"/>
              <w:left w:val="nil"/>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15B53ED3" w14:textId="30FEC499"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DELs</w:t>
            </w:r>
          </w:p>
        </w:tc>
        <w:tc>
          <w:tcPr>
            <w:tcW w:w="840" w:type="dxa"/>
            <w:tcBorders>
              <w:top w:val="single" w:sz="6" w:space="0" w:color="auto"/>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0D4CADC7" w14:textId="455163F5"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DUPs</w:t>
            </w:r>
          </w:p>
        </w:tc>
        <w:tc>
          <w:tcPr>
            <w:tcW w:w="870" w:type="dxa"/>
            <w:tcBorders>
              <w:top w:val="single" w:sz="6" w:space="0" w:color="auto"/>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316052AB" w14:textId="1397CC58"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INSs</w:t>
            </w:r>
          </w:p>
        </w:tc>
        <w:tc>
          <w:tcPr>
            <w:tcW w:w="825" w:type="dxa"/>
            <w:tcBorders>
              <w:top w:val="single" w:sz="6" w:space="0" w:color="auto"/>
              <w:left w:val="single" w:sz="6" w:space="0" w:color="CCCCCC"/>
              <w:bottom w:val="single" w:sz="12" w:space="0" w:color="000000" w:themeColor="text1"/>
              <w:right w:val="single" w:sz="6" w:space="0" w:color="CCCCCC"/>
            </w:tcBorders>
            <w:shd w:val="clear" w:color="auto" w:fill="F2F2F2" w:themeFill="background1" w:themeFillShade="F2"/>
            <w:tcMar>
              <w:left w:w="105" w:type="dxa"/>
              <w:right w:w="105" w:type="dxa"/>
            </w:tcMar>
            <w:vAlign w:val="center"/>
          </w:tcPr>
          <w:p w14:paraId="2C7B4710" w14:textId="3D8D0826"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b/>
                <w:bCs/>
                <w:color w:val="000000" w:themeColor="text1"/>
                <w:lang w:val="sl-SI"/>
              </w:rPr>
              <w:t>INVs</w:t>
            </w:r>
          </w:p>
        </w:tc>
        <w:tc>
          <w:tcPr>
            <w:tcW w:w="1035" w:type="dxa"/>
            <w:tcBorders>
              <w:top w:val="single" w:sz="6" w:space="0" w:color="auto"/>
              <w:bottom w:val="single" w:sz="12" w:space="0" w:color="000000" w:themeColor="text1"/>
            </w:tcBorders>
            <w:shd w:val="clear" w:color="auto" w:fill="F2F2F2" w:themeFill="background1" w:themeFillShade="F2"/>
            <w:tcMar>
              <w:left w:w="105" w:type="dxa"/>
              <w:right w:w="105" w:type="dxa"/>
            </w:tcMar>
            <w:vAlign w:val="center"/>
          </w:tcPr>
          <w:p w14:paraId="1901A2F7" w14:textId="20E33F9D" w:rsidR="29490DA9" w:rsidRDefault="6C2849CE" w:rsidP="00810B43">
            <w:pPr>
              <w:spacing w:after="0" w:line="360" w:lineRule="auto"/>
              <w:jc w:val="center"/>
              <w:rPr>
                <w:rFonts w:ascii="Calibri" w:eastAsia="Calibri" w:hAnsi="Calibri" w:cs="Calibri"/>
                <w:b/>
                <w:bCs/>
                <w:color w:val="000000" w:themeColor="text1"/>
              </w:rPr>
            </w:pPr>
            <w:r w:rsidRPr="7718C5BF">
              <w:rPr>
                <w:rFonts w:ascii="Calibri" w:eastAsia="Calibri" w:hAnsi="Calibri" w:cs="Calibri"/>
                <w:b/>
                <w:bCs/>
                <w:color w:val="000000" w:themeColor="text1"/>
                <w:lang w:val="sl-SI"/>
              </w:rPr>
              <w:t>TRA</w:t>
            </w:r>
            <w:r w:rsidR="0FF3E7DF" w:rsidRPr="7718C5BF">
              <w:rPr>
                <w:rFonts w:ascii="Calibri" w:eastAsia="Calibri" w:hAnsi="Calibri" w:cs="Calibri"/>
                <w:b/>
                <w:bCs/>
                <w:color w:val="000000" w:themeColor="text1"/>
                <w:lang w:val="sl-SI"/>
              </w:rPr>
              <w:t>s ¹</w:t>
            </w:r>
          </w:p>
        </w:tc>
        <w:tc>
          <w:tcPr>
            <w:tcW w:w="1110" w:type="dxa"/>
            <w:vMerge/>
            <w:vAlign w:val="center"/>
          </w:tcPr>
          <w:p w14:paraId="7D43DB73" w14:textId="77777777" w:rsidR="003E5E3B" w:rsidRDefault="003E5E3B" w:rsidP="00810B43">
            <w:pPr>
              <w:spacing w:after="0" w:line="360" w:lineRule="auto"/>
            </w:pPr>
          </w:p>
        </w:tc>
        <w:tc>
          <w:tcPr>
            <w:tcW w:w="1178" w:type="dxa"/>
            <w:vMerge/>
            <w:vAlign w:val="center"/>
          </w:tcPr>
          <w:p w14:paraId="0DEF1A6C" w14:textId="77777777" w:rsidR="003E5E3B" w:rsidRDefault="003E5E3B" w:rsidP="00810B43">
            <w:pPr>
              <w:spacing w:after="0" w:line="360" w:lineRule="auto"/>
            </w:pPr>
          </w:p>
        </w:tc>
      </w:tr>
      <w:tr w:rsidR="29490DA9" w14:paraId="2AC991AF" w14:textId="77777777" w:rsidTr="7718C5BF">
        <w:trPr>
          <w:trHeight w:val="315"/>
        </w:trPr>
        <w:tc>
          <w:tcPr>
            <w:tcW w:w="1920" w:type="dxa"/>
            <w:tcBorders>
              <w:top w:val="single" w:sz="12" w:space="0" w:color="000000" w:themeColor="text1"/>
              <w:left w:val="single" w:sz="6" w:space="0" w:color="CCCCCC"/>
              <w:bottom w:val="single" w:sz="6" w:space="0" w:color="CCCCCC"/>
              <w:right w:val="single" w:sz="6" w:space="0" w:color="CCCCCC"/>
            </w:tcBorders>
            <w:tcMar>
              <w:left w:w="105" w:type="dxa"/>
              <w:right w:w="105" w:type="dxa"/>
            </w:tcMar>
            <w:vAlign w:val="center"/>
          </w:tcPr>
          <w:p w14:paraId="706C157A" w14:textId="4002F626" w:rsidR="29490DA9" w:rsidRDefault="29490DA9" w:rsidP="00810B43">
            <w:pPr>
              <w:spacing w:after="0" w:line="360" w:lineRule="auto"/>
              <w:rPr>
                <w:rFonts w:ascii="Calibri" w:eastAsia="Calibri" w:hAnsi="Calibri" w:cs="Calibri"/>
                <w:i/>
                <w:iCs/>
                <w:color w:val="000000" w:themeColor="text1"/>
              </w:rPr>
            </w:pPr>
            <w:r w:rsidRPr="29490DA9">
              <w:rPr>
                <w:rFonts w:ascii="Calibri" w:eastAsia="Calibri" w:hAnsi="Calibri" w:cs="Calibri"/>
                <w:i/>
                <w:iCs/>
                <w:color w:val="000000" w:themeColor="text1"/>
                <w:lang w:val="en-GB"/>
              </w:rPr>
              <w:t>Manta</w:t>
            </w:r>
          </w:p>
        </w:tc>
        <w:tc>
          <w:tcPr>
            <w:tcW w:w="975" w:type="dxa"/>
            <w:tcBorders>
              <w:top w:val="single" w:sz="12" w:space="0" w:color="000000" w:themeColor="text1"/>
              <w:left w:val="single" w:sz="6" w:space="0" w:color="CCCCCC"/>
              <w:bottom w:val="single" w:sz="6" w:space="0" w:color="CCCCCC"/>
              <w:right w:val="single" w:sz="6" w:space="0" w:color="CCCCCC"/>
            </w:tcBorders>
            <w:tcMar>
              <w:left w:w="105" w:type="dxa"/>
              <w:right w:w="105" w:type="dxa"/>
            </w:tcMar>
            <w:vAlign w:val="center"/>
          </w:tcPr>
          <w:p w14:paraId="798ECF71" w14:textId="0F29F322"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 30,791</w:t>
            </w:r>
          </w:p>
        </w:tc>
        <w:tc>
          <w:tcPr>
            <w:tcW w:w="840" w:type="dxa"/>
            <w:tcBorders>
              <w:top w:val="single" w:sz="12" w:space="0" w:color="000000" w:themeColor="text1"/>
              <w:left w:val="single" w:sz="6" w:space="0" w:color="CCCCCC"/>
              <w:bottom w:val="single" w:sz="6" w:space="0" w:color="CCCCCC"/>
              <w:right w:val="single" w:sz="6" w:space="0" w:color="CCCCCC"/>
            </w:tcBorders>
            <w:tcMar>
              <w:left w:w="105" w:type="dxa"/>
              <w:right w:w="105" w:type="dxa"/>
            </w:tcMar>
            <w:vAlign w:val="center"/>
          </w:tcPr>
          <w:p w14:paraId="00F87D5D" w14:textId="55CD5B33"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4,563</w:t>
            </w:r>
          </w:p>
        </w:tc>
        <w:tc>
          <w:tcPr>
            <w:tcW w:w="870" w:type="dxa"/>
            <w:tcBorders>
              <w:top w:val="single" w:sz="12" w:space="0" w:color="000000" w:themeColor="text1"/>
              <w:left w:val="single" w:sz="6" w:space="0" w:color="CCCCCC"/>
              <w:bottom w:val="single" w:sz="6" w:space="0" w:color="CCCCCC"/>
              <w:right w:val="single" w:sz="6" w:space="0" w:color="CCCCCC"/>
            </w:tcBorders>
            <w:tcMar>
              <w:left w:w="105" w:type="dxa"/>
              <w:right w:w="105" w:type="dxa"/>
            </w:tcMar>
            <w:vAlign w:val="center"/>
          </w:tcPr>
          <w:p w14:paraId="03D4E430" w14:textId="3F050C73"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6,686</w:t>
            </w:r>
          </w:p>
        </w:tc>
        <w:tc>
          <w:tcPr>
            <w:tcW w:w="825" w:type="dxa"/>
            <w:tcBorders>
              <w:top w:val="single" w:sz="12" w:space="0" w:color="000000" w:themeColor="text1"/>
              <w:left w:val="single" w:sz="6" w:space="0" w:color="CCCCCC"/>
              <w:bottom w:val="single" w:sz="6" w:space="0" w:color="CCCCCC"/>
              <w:right w:val="single" w:sz="6" w:space="0" w:color="CCCCCC"/>
            </w:tcBorders>
            <w:tcMar>
              <w:left w:w="105" w:type="dxa"/>
              <w:right w:w="105" w:type="dxa"/>
            </w:tcMar>
            <w:vAlign w:val="center"/>
          </w:tcPr>
          <w:p w14:paraId="28EA4548" w14:textId="39DBB004"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2,014</w:t>
            </w:r>
          </w:p>
        </w:tc>
        <w:tc>
          <w:tcPr>
            <w:tcW w:w="1035" w:type="dxa"/>
            <w:tcBorders>
              <w:top w:val="single" w:sz="12" w:space="0" w:color="000000" w:themeColor="text1"/>
              <w:left w:val="single" w:sz="6" w:space="0" w:color="CCCCCC"/>
              <w:bottom w:val="single" w:sz="6" w:space="0" w:color="CCCCCC"/>
              <w:right w:val="single" w:sz="2" w:space="0" w:color="BFBFBF" w:themeColor="background1" w:themeShade="BF"/>
            </w:tcBorders>
            <w:tcMar>
              <w:left w:w="105" w:type="dxa"/>
              <w:right w:w="105" w:type="dxa"/>
            </w:tcMar>
            <w:vAlign w:val="center"/>
          </w:tcPr>
          <w:p w14:paraId="1E5E489C" w14:textId="6507A836"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16,610</w:t>
            </w:r>
          </w:p>
        </w:tc>
        <w:tc>
          <w:tcPr>
            <w:tcW w:w="1110" w:type="dxa"/>
            <w:tcBorders>
              <w:top w:val="single" w:sz="12" w:space="0" w:color="000000" w:themeColor="text1"/>
              <w:left w:val="single" w:sz="2" w:space="0" w:color="BFBFBF" w:themeColor="background1" w:themeShade="BF"/>
              <w:bottom w:val="single" w:sz="2" w:space="0" w:color="BFBFBF" w:themeColor="background1" w:themeShade="BF"/>
              <w:right w:val="single" w:sz="2" w:space="0" w:color="BFBFBF" w:themeColor="background1" w:themeShade="BF"/>
            </w:tcBorders>
            <w:tcMar>
              <w:left w:w="105" w:type="dxa"/>
              <w:right w:w="105" w:type="dxa"/>
            </w:tcMar>
            <w:vAlign w:val="center"/>
          </w:tcPr>
          <w:p w14:paraId="729D164E" w14:textId="227EC2D9"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60,664</w:t>
            </w:r>
          </w:p>
        </w:tc>
        <w:tc>
          <w:tcPr>
            <w:tcW w:w="1178" w:type="dxa"/>
            <w:tcBorders>
              <w:top w:val="single" w:sz="12" w:space="0" w:color="000000" w:themeColor="text1"/>
              <w:left w:val="single" w:sz="2" w:space="0" w:color="BFBFBF" w:themeColor="background1" w:themeShade="BF"/>
              <w:bottom w:val="single" w:sz="6" w:space="0" w:color="CCCCCC"/>
              <w:right w:val="single" w:sz="6" w:space="0" w:color="CCCCCC"/>
            </w:tcBorders>
            <w:tcMar>
              <w:left w:w="105" w:type="dxa"/>
              <w:right w:w="105" w:type="dxa"/>
            </w:tcMar>
            <w:vAlign w:val="center"/>
          </w:tcPr>
          <w:p w14:paraId="1565323B" w14:textId="30F9BC22"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w:t>
            </w:r>
          </w:p>
        </w:tc>
      </w:tr>
      <w:tr w:rsidR="29490DA9" w14:paraId="090A17E7" w14:textId="77777777" w:rsidTr="7718C5BF">
        <w:trPr>
          <w:trHeight w:val="300"/>
        </w:trPr>
        <w:tc>
          <w:tcPr>
            <w:tcW w:w="1920" w:type="dxa"/>
            <w:tcBorders>
              <w:top w:val="single" w:sz="6" w:space="0" w:color="CCCCCC"/>
              <w:left w:val="single" w:sz="6" w:space="0" w:color="CCCCCC"/>
              <w:bottom w:val="single" w:sz="6" w:space="0" w:color="CCCCCC"/>
              <w:right w:val="single" w:sz="6" w:space="0" w:color="CCCCCC"/>
            </w:tcBorders>
            <w:tcMar>
              <w:left w:w="105" w:type="dxa"/>
              <w:right w:w="105" w:type="dxa"/>
            </w:tcMar>
            <w:vAlign w:val="center"/>
          </w:tcPr>
          <w:p w14:paraId="6C35283A" w14:textId="55189BBC" w:rsidR="29490DA9" w:rsidRDefault="29490DA9" w:rsidP="00810B43">
            <w:pPr>
              <w:spacing w:after="0" w:line="360" w:lineRule="auto"/>
              <w:rPr>
                <w:rFonts w:ascii="Calibri" w:eastAsia="Calibri" w:hAnsi="Calibri" w:cs="Calibri"/>
                <w:i/>
                <w:iCs/>
                <w:color w:val="000000" w:themeColor="text1"/>
              </w:rPr>
            </w:pPr>
            <w:r w:rsidRPr="29490DA9">
              <w:rPr>
                <w:rFonts w:ascii="Calibri" w:eastAsia="Calibri" w:hAnsi="Calibri" w:cs="Calibri"/>
                <w:i/>
                <w:iCs/>
                <w:color w:val="000000" w:themeColor="text1"/>
              </w:rPr>
              <w:t>Speedseq/Lumpy</w:t>
            </w:r>
          </w:p>
        </w:tc>
        <w:tc>
          <w:tcPr>
            <w:tcW w:w="975" w:type="dxa"/>
            <w:tcBorders>
              <w:top w:val="single" w:sz="6" w:space="0" w:color="CCCCCC"/>
              <w:left w:val="single" w:sz="6" w:space="0" w:color="CCCCCC"/>
              <w:bottom w:val="single" w:sz="6" w:space="0" w:color="CCCCCC"/>
              <w:right w:val="single" w:sz="6" w:space="0" w:color="CCCCCC"/>
            </w:tcBorders>
            <w:tcMar>
              <w:left w:w="105" w:type="dxa"/>
              <w:right w:w="105" w:type="dxa"/>
            </w:tcMar>
            <w:vAlign w:val="center"/>
          </w:tcPr>
          <w:p w14:paraId="44BA80EC" w14:textId="6BA85F3A"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 30,384</w:t>
            </w:r>
          </w:p>
        </w:tc>
        <w:tc>
          <w:tcPr>
            <w:tcW w:w="840" w:type="dxa"/>
            <w:tcBorders>
              <w:top w:val="single" w:sz="6" w:space="0" w:color="CCCCCC"/>
              <w:left w:val="single" w:sz="6" w:space="0" w:color="CCCCCC"/>
              <w:bottom w:val="single" w:sz="6" w:space="0" w:color="CCCCCC"/>
              <w:right w:val="single" w:sz="6" w:space="0" w:color="CCCCCC"/>
            </w:tcBorders>
            <w:tcMar>
              <w:left w:w="105" w:type="dxa"/>
              <w:right w:w="105" w:type="dxa"/>
            </w:tcMar>
            <w:vAlign w:val="center"/>
          </w:tcPr>
          <w:p w14:paraId="1C9082B1" w14:textId="106109A2"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4,914</w:t>
            </w:r>
          </w:p>
        </w:tc>
        <w:tc>
          <w:tcPr>
            <w:tcW w:w="870" w:type="dxa"/>
            <w:tcBorders>
              <w:top w:val="single" w:sz="6" w:space="0" w:color="CCCCCC"/>
              <w:left w:val="single" w:sz="6" w:space="0" w:color="CCCCCC"/>
              <w:bottom w:val="single" w:sz="6" w:space="0" w:color="CCCCCC"/>
              <w:right w:val="single" w:sz="6" w:space="0" w:color="CCCCCC"/>
            </w:tcBorders>
            <w:tcMar>
              <w:left w:w="105" w:type="dxa"/>
              <w:right w:w="105" w:type="dxa"/>
            </w:tcMar>
            <w:vAlign w:val="center"/>
          </w:tcPr>
          <w:p w14:paraId="07D45043" w14:textId="520B58E4"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0</w:t>
            </w:r>
          </w:p>
        </w:tc>
        <w:tc>
          <w:tcPr>
            <w:tcW w:w="825" w:type="dxa"/>
            <w:tcBorders>
              <w:top w:val="single" w:sz="6" w:space="0" w:color="CCCCCC"/>
              <w:left w:val="single" w:sz="6" w:space="0" w:color="CCCCCC"/>
              <w:bottom w:val="single" w:sz="6" w:space="0" w:color="CCCCCC"/>
              <w:right w:val="single" w:sz="6" w:space="0" w:color="CCCCCC"/>
            </w:tcBorders>
            <w:tcMar>
              <w:left w:w="105" w:type="dxa"/>
              <w:right w:w="105" w:type="dxa"/>
            </w:tcMar>
            <w:vAlign w:val="center"/>
          </w:tcPr>
          <w:p w14:paraId="1DDA5A66" w14:textId="69BD252E"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6,649</w:t>
            </w:r>
          </w:p>
        </w:tc>
        <w:tc>
          <w:tcPr>
            <w:tcW w:w="1035" w:type="dxa"/>
            <w:tcBorders>
              <w:top w:val="single" w:sz="6" w:space="0" w:color="CCCCCC"/>
              <w:left w:val="single" w:sz="6" w:space="0" w:color="CCCCCC"/>
              <w:bottom w:val="single" w:sz="6" w:space="0" w:color="CCCCCC"/>
              <w:right w:val="single" w:sz="2" w:space="0" w:color="BFBFBF" w:themeColor="background1" w:themeShade="BF"/>
            </w:tcBorders>
            <w:tcMar>
              <w:left w:w="105" w:type="dxa"/>
              <w:right w:w="105" w:type="dxa"/>
            </w:tcMar>
            <w:vAlign w:val="center"/>
          </w:tcPr>
          <w:p w14:paraId="457F9928" w14:textId="3542A0AA"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26,032</w:t>
            </w:r>
          </w:p>
        </w:tc>
        <w:tc>
          <w:tcPr>
            <w:tcW w:w="11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left w:w="105" w:type="dxa"/>
              <w:right w:w="105" w:type="dxa"/>
            </w:tcMar>
            <w:vAlign w:val="center"/>
          </w:tcPr>
          <w:p w14:paraId="47789A9C" w14:textId="3F69EA3E"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67,979</w:t>
            </w:r>
          </w:p>
        </w:tc>
        <w:tc>
          <w:tcPr>
            <w:tcW w:w="1178" w:type="dxa"/>
            <w:tcBorders>
              <w:top w:val="single" w:sz="6" w:space="0" w:color="CCCCCC"/>
              <w:left w:val="single" w:sz="2" w:space="0" w:color="BFBFBF" w:themeColor="background1" w:themeShade="BF"/>
              <w:bottom w:val="single" w:sz="6" w:space="0" w:color="CCCCCC"/>
              <w:right w:val="single" w:sz="6" w:space="0" w:color="CCCCCC"/>
            </w:tcBorders>
            <w:tcMar>
              <w:left w:w="105" w:type="dxa"/>
              <w:right w:w="105" w:type="dxa"/>
            </w:tcMar>
            <w:vAlign w:val="center"/>
          </w:tcPr>
          <w:p w14:paraId="088BB163" w14:textId="40E15D7B"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w:t>
            </w:r>
          </w:p>
        </w:tc>
      </w:tr>
      <w:tr w:rsidR="29490DA9" w14:paraId="36E77384" w14:textId="77777777" w:rsidTr="7718C5BF">
        <w:trPr>
          <w:trHeight w:val="480"/>
        </w:trPr>
        <w:tc>
          <w:tcPr>
            <w:tcW w:w="1920" w:type="dxa"/>
            <w:tcBorders>
              <w:top w:val="single" w:sz="6" w:space="0" w:color="CCCCCC"/>
              <w:left w:val="single" w:sz="6" w:space="0" w:color="CCCCCC"/>
              <w:bottom w:val="single" w:sz="6" w:space="0" w:color="auto"/>
              <w:right w:val="single" w:sz="6" w:space="0" w:color="CCCCCC"/>
            </w:tcBorders>
            <w:tcMar>
              <w:left w:w="105" w:type="dxa"/>
              <w:right w:w="105" w:type="dxa"/>
            </w:tcMar>
            <w:vAlign w:val="center"/>
          </w:tcPr>
          <w:p w14:paraId="06FDF076" w14:textId="7586A789" w:rsidR="29490DA9" w:rsidRDefault="29490DA9" w:rsidP="00810B43">
            <w:pPr>
              <w:spacing w:after="0" w:line="360" w:lineRule="auto"/>
              <w:rPr>
                <w:rFonts w:ascii="Calibri" w:eastAsia="Calibri" w:hAnsi="Calibri" w:cs="Calibri"/>
                <w:i/>
                <w:iCs/>
                <w:color w:val="000000" w:themeColor="text1"/>
              </w:rPr>
            </w:pPr>
            <w:r w:rsidRPr="29490DA9">
              <w:rPr>
                <w:rFonts w:ascii="Calibri" w:eastAsia="Calibri" w:hAnsi="Calibri" w:cs="Calibri"/>
                <w:i/>
                <w:iCs/>
                <w:color w:val="000000" w:themeColor="text1"/>
              </w:rPr>
              <w:t>Speedseq/Lumpy +Manta</w:t>
            </w:r>
          </w:p>
        </w:tc>
        <w:tc>
          <w:tcPr>
            <w:tcW w:w="975" w:type="dxa"/>
            <w:tcBorders>
              <w:top w:val="single" w:sz="6" w:space="0" w:color="CCCCCC"/>
              <w:left w:val="single" w:sz="6" w:space="0" w:color="CCCCCC"/>
              <w:bottom w:val="single" w:sz="6" w:space="0" w:color="auto"/>
              <w:right w:val="single" w:sz="6" w:space="0" w:color="CCCCCC"/>
            </w:tcBorders>
            <w:tcMar>
              <w:left w:w="105" w:type="dxa"/>
              <w:right w:w="105" w:type="dxa"/>
            </w:tcMar>
            <w:vAlign w:val="center"/>
          </w:tcPr>
          <w:p w14:paraId="57905D36" w14:textId="08FB9CB0"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24,595</w:t>
            </w:r>
          </w:p>
        </w:tc>
        <w:tc>
          <w:tcPr>
            <w:tcW w:w="840" w:type="dxa"/>
            <w:tcBorders>
              <w:top w:val="single" w:sz="6" w:space="0" w:color="CCCCCC"/>
              <w:left w:val="single" w:sz="6" w:space="0" w:color="CCCCCC"/>
              <w:bottom w:val="single" w:sz="6" w:space="0" w:color="auto"/>
              <w:right w:val="single" w:sz="6" w:space="0" w:color="CCCCCC"/>
            </w:tcBorders>
            <w:tcMar>
              <w:left w:w="105" w:type="dxa"/>
              <w:right w:w="105" w:type="dxa"/>
            </w:tcMar>
            <w:vAlign w:val="center"/>
          </w:tcPr>
          <w:p w14:paraId="51FE689D" w14:textId="1EC8CCEB"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2,557</w:t>
            </w:r>
          </w:p>
        </w:tc>
        <w:tc>
          <w:tcPr>
            <w:tcW w:w="870" w:type="dxa"/>
            <w:tcBorders>
              <w:top w:val="single" w:sz="6" w:space="0" w:color="CCCCCC"/>
              <w:left w:val="single" w:sz="6" w:space="0" w:color="CCCCCC"/>
              <w:bottom w:val="single" w:sz="6" w:space="0" w:color="auto"/>
              <w:right w:val="single" w:sz="6" w:space="0" w:color="CCCCCC"/>
            </w:tcBorders>
            <w:tcMar>
              <w:left w:w="105" w:type="dxa"/>
              <w:right w:w="105" w:type="dxa"/>
            </w:tcMar>
            <w:vAlign w:val="center"/>
          </w:tcPr>
          <w:p w14:paraId="0002902B" w14:textId="7868D4A7"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0</w:t>
            </w:r>
          </w:p>
        </w:tc>
        <w:tc>
          <w:tcPr>
            <w:tcW w:w="825" w:type="dxa"/>
            <w:tcBorders>
              <w:top w:val="single" w:sz="6" w:space="0" w:color="CCCCCC"/>
              <w:left w:val="single" w:sz="6" w:space="0" w:color="CCCCCC"/>
              <w:bottom w:val="single" w:sz="6" w:space="0" w:color="auto"/>
              <w:right w:val="single" w:sz="6" w:space="0" w:color="CCCCCC"/>
            </w:tcBorders>
            <w:tcMar>
              <w:left w:w="105" w:type="dxa"/>
              <w:right w:w="105" w:type="dxa"/>
            </w:tcMar>
            <w:vAlign w:val="center"/>
          </w:tcPr>
          <w:p w14:paraId="59DE7A89" w14:textId="44D9ED53"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1,232</w:t>
            </w:r>
          </w:p>
        </w:tc>
        <w:tc>
          <w:tcPr>
            <w:tcW w:w="1035" w:type="dxa"/>
            <w:tcBorders>
              <w:top w:val="single" w:sz="6" w:space="0" w:color="CCCCCC"/>
              <w:left w:val="single" w:sz="6" w:space="0" w:color="CCCCCC"/>
              <w:bottom w:val="single" w:sz="6" w:space="0" w:color="auto"/>
              <w:right w:val="single" w:sz="2" w:space="0" w:color="BFBFBF" w:themeColor="background1" w:themeShade="BF"/>
            </w:tcBorders>
            <w:tcMar>
              <w:left w:w="105" w:type="dxa"/>
              <w:right w:w="105" w:type="dxa"/>
            </w:tcMar>
            <w:vAlign w:val="center"/>
          </w:tcPr>
          <w:p w14:paraId="75DC8E54" w14:textId="63351623"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9,430</w:t>
            </w:r>
          </w:p>
        </w:tc>
        <w:tc>
          <w:tcPr>
            <w:tcW w:w="1110" w:type="dxa"/>
            <w:tcBorders>
              <w:top w:val="single" w:sz="2" w:space="0" w:color="BFBFBF" w:themeColor="background1" w:themeShade="BF"/>
              <w:left w:val="single" w:sz="2" w:space="0" w:color="BFBFBF" w:themeColor="background1" w:themeShade="BF"/>
              <w:bottom w:val="single" w:sz="2" w:space="0" w:color="000000" w:themeColor="text1"/>
              <w:right w:val="single" w:sz="2" w:space="0" w:color="BFBFBF" w:themeColor="background1" w:themeShade="BF"/>
            </w:tcBorders>
            <w:tcMar>
              <w:left w:w="105" w:type="dxa"/>
              <w:right w:w="105" w:type="dxa"/>
            </w:tcMar>
            <w:vAlign w:val="center"/>
          </w:tcPr>
          <w:p w14:paraId="51693DA6" w14:textId="2699515E"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w:t>
            </w:r>
          </w:p>
        </w:tc>
        <w:tc>
          <w:tcPr>
            <w:tcW w:w="1178" w:type="dxa"/>
            <w:tcBorders>
              <w:top w:val="single" w:sz="6" w:space="0" w:color="CCCCCC"/>
              <w:left w:val="single" w:sz="2" w:space="0" w:color="BFBFBF" w:themeColor="background1" w:themeShade="BF"/>
              <w:bottom w:val="single" w:sz="6" w:space="0" w:color="auto"/>
              <w:right w:val="single" w:sz="6" w:space="0" w:color="CCCCCC"/>
            </w:tcBorders>
            <w:tcMar>
              <w:left w:w="105" w:type="dxa"/>
              <w:right w:w="105" w:type="dxa"/>
            </w:tcMar>
            <w:vAlign w:val="center"/>
          </w:tcPr>
          <w:p w14:paraId="28FF26EB" w14:textId="40922855" w:rsidR="29490DA9" w:rsidRDefault="29490DA9" w:rsidP="00810B43">
            <w:pPr>
              <w:spacing w:after="0" w:line="360" w:lineRule="auto"/>
              <w:jc w:val="center"/>
              <w:rPr>
                <w:rFonts w:ascii="Calibri" w:eastAsia="Calibri" w:hAnsi="Calibri" w:cs="Calibri"/>
                <w:color w:val="000000" w:themeColor="text1"/>
              </w:rPr>
            </w:pPr>
            <w:r w:rsidRPr="29490DA9">
              <w:rPr>
                <w:rFonts w:ascii="Calibri" w:eastAsia="Calibri" w:hAnsi="Calibri" w:cs="Calibri"/>
                <w:color w:val="000000" w:themeColor="text1"/>
                <w:lang w:val="en-GB"/>
              </w:rPr>
              <w:t> 37,814</w:t>
            </w:r>
          </w:p>
        </w:tc>
      </w:tr>
    </w:tbl>
    <w:p w14:paraId="332EDBF4" w14:textId="637E132E" w:rsidR="1F44A074" w:rsidRDefault="4B846FFD" w:rsidP="00810B43">
      <w:pPr>
        <w:spacing w:after="0" w:line="360" w:lineRule="auto"/>
        <w:jc w:val="both"/>
        <w:rPr>
          <w:rFonts w:ascii="Calibri" w:eastAsia="Calibri" w:hAnsi="Calibri" w:cs="Calibri"/>
          <w:color w:val="000000" w:themeColor="text1"/>
          <w:sz w:val="18"/>
          <w:szCs w:val="18"/>
          <w:lang w:val="en-GB"/>
        </w:rPr>
      </w:pPr>
      <w:r w:rsidRPr="29490DA9">
        <w:rPr>
          <w:rFonts w:ascii="Calibri" w:eastAsia="Calibri" w:hAnsi="Calibri" w:cs="Calibri"/>
          <w:color w:val="000000" w:themeColor="text1"/>
          <w:sz w:val="18"/>
          <w:szCs w:val="18"/>
        </w:rPr>
        <w:t>Abbreviations: DELs, deletions; DUPs, duplications; INSs, insertions; INVs, inversions; TRAs, translocations (inter-chromosomal breakend records).</w:t>
      </w:r>
    </w:p>
    <w:p w14:paraId="576DD98F" w14:textId="2877FCEC" w:rsidR="1F44A074" w:rsidRDefault="71987046" w:rsidP="00810B43">
      <w:pPr>
        <w:spacing w:after="0" w:line="360" w:lineRule="auto"/>
        <w:jc w:val="both"/>
        <w:rPr>
          <w:rFonts w:ascii="Calibri" w:eastAsia="Calibri" w:hAnsi="Calibri" w:cs="Calibri"/>
          <w:color w:val="000000" w:themeColor="text1"/>
          <w:sz w:val="18"/>
          <w:szCs w:val="18"/>
          <w:lang w:val="en-GB"/>
        </w:rPr>
      </w:pPr>
      <w:r w:rsidRPr="7718C5BF">
        <w:rPr>
          <w:rFonts w:ascii="Calibri" w:eastAsia="Calibri" w:hAnsi="Calibri" w:cs="Calibri"/>
          <w:color w:val="000000" w:themeColor="text1"/>
          <w:sz w:val="18"/>
          <w:szCs w:val="18"/>
        </w:rPr>
        <w:t xml:space="preserve">Footnote ¹: </w:t>
      </w:r>
      <w:r w:rsidR="6D379025" w:rsidRPr="7718C5BF">
        <w:rPr>
          <w:rFonts w:ascii="Calibri" w:eastAsia="Calibri" w:hAnsi="Calibri" w:cs="Calibri"/>
          <w:color w:val="000000" w:themeColor="text1"/>
          <w:sz w:val="18"/>
          <w:szCs w:val="18"/>
        </w:rPr>
        <w:t>Translocation (TRAs) calls</w:t>
      </w:r>
      <w:r w:rsidRPr="7718C5BF">
        <w:rPr>
          <w:rFonts w:ascii="Calibri" w:eastAsia="Calibri" w:hAnsi="Calibri" w:cs="Calibri"/>
          <w:color w:val="000000" w:themeColor="text1"/>
          <w:sz w:val="18"/>
          <w:szCs w:val="18"/>
        </w:rPr>
        <w:t xml:space="preserve"> reported by Manta and Lumpy. In the VCF these are generic breakpoint notations (SVTYPE=BND in caller output; relabeled as TRA by SURVIVOR during merging). They are not validated reciprocal translocations. On the scaffold-level ETH_CapCap1 assembly, inter-contig BNDs may include assembly artifacts. For Manta, a subset of BND pairs </w:t>
      </w:r>
      <w:proofErr w:type="gramStart"/>
      <w:r w:rsidRPr="7718C5BF">
        <w:rPr>
          <w:rFonts w:ascii="Calibri" w:eastAsia="Calibri" w:hAnsi="Calibri" w:cs="Calibri"/>
          <w:color w:val="000000" w:themeColor="text1"/>
          <w:sz w:val="18"/>
          <w:szCs w:val="18"/>
        </w:rPr>
        <w:t>were</w:t>
      </w:r>
      <w:proofErr w:type="gramEnd"/>
      <w:r w:rsidRPr="7718C5BF">
        <w:rPr>
          <w:rFonts w:ascii="Calibri" w:eastAsia="Calibri" w:hAnsi="Calibri" w:cs="Calibri"/>
          <w:color w:val="000000" w:themeColor="text1"/>
          <w:sz w:val="18"/>
          <w:szCs w:val="18"/>
        </w:rPr>
        <w:t xml:space="preserve"> reclassified as inversions (convert_inversions_sv.py) before merging; remaining BNDs are inter-contig breakends only.</w:t>
      </w:r>
    </w:p>
    <w:p w14:paraId="67303738" w14:textId="4C12311F" w:rsidR="7718C5BF" w:rsidRDefault="7718C5BF" w:rsidP="00810B43">
      <w:pPr>
        <w:spacing w:after="0" w:line="360" w:lineRule="auto"/>
        <w:jc w:val="both"/>
        <w:rPr>
          <w:rFonts w:ascii="Calibri" w:eastAsia="Calibri" w:hAnsi="Calibri" w:cs="Calibri"/>
          <w:color w:val="000000" w:themeColor="text1"/>
          <w:lang w:val="en-GB"/>
        </w:rPr>
      </w:pPr>
    </w:p>
    <w:sectPr w:rsidR="7718C5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8981967">
    <w:abstractNumId w:val="8"/>
  </w:num>
  <w:num w:numId="2" w16cid:durableId="500775936">
    <w:abstractNumId w:val="6"/>
  </w:num>
  <w:num w:numId="3" w16cid:durableId="1539006913">
    <w:abstractNumId w:val="5"/>
  </w:num>
  <w:num w:numId="4" w16cid:durableId="443573442">
    <w:abstractNumId w:val="4"/>
  </w:num>
  <w:num w:numId="5" w16cid:durableId="2008970360">
    <w:abstractNumId w:val="7"/>
  </w:num>
  <w:num w:numId="6" w16cid:durableId="431172977">
    <w:abstractNumId w:val="3"/>
  </w:num>
  <w:num w:numId="7" w16cid:durableId="470099299">
    <w:abstractNumId w:val="2"/>
  </w:num>
  <w:num w:numId="8" w16cid:durableId="1533491753">
    <w:abstractNumId w:val="1"/>
  </w:num>
  <w:num w:numId="9" w16cid:durableId="3572024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EFF"/>
    <w:rsid w:val="0002670D"/>
    <w:rsid w:val="00034616"/>
    <w:rsid w:val="0006063C"/>
    <w:rsid w:val="0007361A"/>
    <w:rsid w:val="000F7075"/>
    <w:rsid w:val="0013310B"/>
    <w:rsid w:val="00140E56"/>
    <w:rsid w:val="0015074B"/>
    <w:rsid w:val="0015DD1F"/>
    <w:rsid w:val="00170394"/>
    <w:rsid w:val="0018492F"/>
    <w:rsid w:val="00194A00"/>
    <w:rsid w:val="00221AD1"/>
    <w:rsid w:val="0024110E"/>
    <w:rsid w:val="00251896"/>
    <w:rsid w:val="00272739"/>
    <w:rsid w:val="00276BBB"/>
    <w:rsid w:val="0029639D"/>
    <w:rsid w:val="003028F9"/>
    <w:rsid w:val="00326F90"/>
    <w:rsid w:val="003B6D5B"/>
    <w:rsid w:val="003D21AB"/>
    <w:rsid w:val="003E5E3B"/>
    <w:rsid w:val="00421E25"/>
    <w:rsid w:val="00487C22"/>
    <w:rsid w:val="00496DFD"/>
    <w:rsid w:val="004B76C9"/>
    <w:rsid w:val="004F648D"/>
    <w:rsid w:val="005153B1"/>
    <w:rsid w:val="0052261C"/>
    <w:rsid w:val="00551517"/>
    <w:rsid w:val="005C186E"/>
    <w:rsid w:val="005C73F2"/>
    <w:rsid w:val="00674A61"/>
    <w:rsid w:val="006E6635"/>
    <w:rsid w:val="006FA786"/>
    <w:rsid w:val="00743072"/>
    <w:rsid w:val="007B2E9F"/>
    <w:rsid w:val="007B3EA8"/>
    <w:rsid w:val="007C5CC5"/>
    <w:rsid w:val="007E20C0"/>
    <w:rsid w:val="00810B43"/>
    <w:rsid w:val="00874CFB"/>
    <w:rsid w:val="0088198C"/>
    <w:rsid w:val="008C2384"/>
    <w:rsid w:val="00901D75"/>
    <w:rsid w:val="00902997"/>
    <w:rsid w:val="00911449"/>
    <w:rsid w:val="009F2071"/>
    <w:rsid w:val="009F487F"/>
    <w:rsid w:val="00A37D13"/>
    <w:rsid w:val="00A64A24"/>
    <w:rsid w:val="00A7303A"/>
    <w:rsid w:val="00AA1D8D"/>
    <w:rsid w:val="00AA2DDB"/>
    <w:rsid w:val="00AA4D67"/>
    <w:rsid w:val="00AE1C6D"/>
    <w:rsid w:val="00AE2D63"/>
    <w:rsid w:val="00B05889"/>
    <w:rsid w:val="00B11D90"/>
    <w:rsid w:val="00B47730"/>
    <w:rsid w:val="00B974E2"/>
    <w:rsid w:val="00BD4604"/>
    <w:rsid w:val="00BD61CB"/>
    <w:rsid w:val="00BF1C8E"/>
    <w:rsid w:val="00BF5231"/>
    <w:rsid w:val="00C05AE7"/>
    <w:rsid w:val="00C1705B"/>
    <w:rsid w:val="00C3372C"/>
    <w:rsid w:val="00C4794C"/>
    <w:rsid w:val="00C73461"/>
    <w:rsid w:val="00CB0664"/>
    <w:rsid w:val="00CE12DB"/>
    <w:rsid w:val="00D07F98"/>
    <w:rsid w:val="00D14398"/>
    <w:rsid w:val="00D378DC"/>
    <w:rsid w:val="00D94E4A"/>
    <w:rsid w:val="00E1AC7F"/>
    <w:rsid w:val="00EA0F3A"/>
    <w:rsid w:val="00F65534"/>
    <w:rsid w:val="00F70533"/>
    <w:rsid w:val="00F80DA6"/>
    <w:rsid w:val="00F93E68"/>
    <w:rsid w:val="00FC693F"/>
    <w:rsid w:val="014F425C"/>
    <w:rsid w:val="01685FF5"/>
    <w:rsid w:val="019A98F7"/>
    <w:rsid w:val="01EAD7BB"/>
    <w:rsid w:val="02313495"/>
    <w:rsid w:val="02B34410"/>
    <w:rsid w:val="02B49AAA"/>
    <w:rsid w:val="02F32F2C"/>
    <w:rsid w:val="03A4E55A"/>
    <w:rsid w:val="03AF0774"/>
    <w:rsid w:val="04305F0F"/>
    <w:rsid w:val="046A0DC7"/>
    <w:rsid w:val="0534E234"/>
    <w:rsid w:val="05370BF9"/>
    <w:rsid w:val="054ECB5C"/>
    <w:rsid w:val="05775B44"/>
    <w:rsid w:val="057B7BAA"/>
    <w:rsid w:val="05AA0B02"/>
    <w:rsid w:val="05D19FB0"/>
    <w:rsid w:val="05ED9327"/>
    <w:rsid w:val="069314D1"/>
    <w:rsid w:val="06ACD132"/>
    <w:rsid w:val="06B0C192"/>
    <w:rsid w:val="079A1B19"/>
    <w:rsid w:val="07DC1E40"/>
    <w:rsid w:val="07FFF26D"/>
    <w:rsid w:val="080EA729"/>
    <w:rsid w:val="082E5ACB"/>
    <w:rsid w:val="08620B57"/>
    <w:rsid w:val="08A80BDF"/>
    <w:rsid w:val="095A8ED8"/>
    <w:rsid w:val="098FEA82"/>
    <w:rsid w:val="0994E71F"/>
    <w:rsid w:val="0A0009A5"/>
    <w:rsid w:val="0A3835BB"/>
    <w:rsid w:val="0A68AFC0"/>
    <w:rsid w:val="0A6CEA6B"/>
    <w:rsid w:val="0A6D0306"/>
    <w:rsid w:val="0A860B99"/>
    <w:rsid w:val="0B723C14"/>
    <w:rsid w:val="0BA0F141"/>
    <w:rsid w:val="0BAAA74D"/>
    <w:rsid w:val="0C0919BD"/>
    <w:rsid w:val="0CBDFF11"/>
    <w:rsid w:val="0CDD5654"/>
    <w:rsid w:val="0CF19990"/>
    <w:rsid w:val="0D66F31B"/>
    <w:rsid w:val="0E1EB7C1"/>
    <w:rsid w:val="0E300CB0"/>
    <w:rsid w:val="0E4674FB"/>
    <w:rsid w:val="0E53BBF5"/>
    <w:rsid w:val="0E6501E0"/>
    <w:rsid w:val="0E9AEFC7"/>
    <w:rsid w:val="0EC528B8"/>
    <w:rsid w:val="0F72A852"/>
    <w:rsid w:val="0F8B57C0"/>
    <w:rsid w:val="0F95BBF7"/>
    <w:rsid w:val="0FC2BCE9"/>
    <w:rsid w:val="0FD46F6D"/>
    <w:rsid w:val="0FF3E7DF"/>
    <w:rsid w:val="1063A82A"/>
    <w:rsid w:val="107BC799"/>
    <w:rsid w:val="10C14257"/>
    <w:rsid w:val="10DE15BF"/>
    <w:rsid w:val="118F48A9"/>
    <w:rsid w:val="11A14473"/>
    <w:rsid w:val="11CA6938"/>
    <w:rsid w:val="11EC3393"/>
    <w:rsid w:val="124A6963"/>
    <w:rsid w:val="128C9989"/>
    <w:rsid w:val="12A28F97"/>
    <w:rsid w:val="12BB982F"/>
    <w:rsid w:val="12C1C5F6"/>
    <w:rsid w:val="12DF0A94"/>
    <w:rsid w:val="134ECD99"/>
    <w:rsid w:val="139446EE"/>
    <w:rsid w:val="142DD72E"/>
    <w:rsid w:val="14536D63"/>
    <w:rsid w:val="1470FE0B"/>
    <w:rsid w:val="14B9EDA3"/>
    <w:rsid w:val="14C0766F"/>
    <w:rsid w:val="14D6355D"/>
    <w:rsid w:val="152717B1"/>
    <w:rsid w:val="15856BA0"/>
    <w:rsid w:val="15F59D8E"/>
    <w:rsid w:val="162B21E1"/>
    <w:rsid w:val="163353F9"/>
    <w:rsid w:val="1698697C"/>
    <w:rsid w:val="16C8776A"/>
    <w:rsid w:val="16D797D4"/>
    <w:rsid w:val="16FC083D"/>
    <w:rsid w:val="1745CFF8"/>
    <w:rsid w:val="17A2D341"/>
    <w:rsid w:val="17A9A8DF"/>
    <w:rsid w:val="17B49A05"/>
    <w:rsid w:val="17C67130"/>
    <w:rsid w:val="17FAF395"/>
    <w:rsid w:val="193BC8AE"/>
    <w:rsid w:val="19A5DC47"/>
    <w:rsid w:val="19AE176A"/>
    <w:rsid w:val="19BA3E23"/>
    <w:rsid w:val="1A2D6B43"/>
    <w:rsid w:val="1A42F182"/>
    <w:rsid w:val="1A467119"/>
    <w:rsid w:val="1A475371"/>
    <w:rsid w:val="1BD7DF3B"/>
    <w:rsid w:val="1C051428"/>
    <w:rsid w:val="1C5AB01C"/>
    <w:rsid w:val="1C5D4456"/>
    <w:rsid w:val="1C5D772F"/>
    <w:rsid w:val="1CC483C4"/>
    <w:rsid w:val="1D3F9985"/>
    <w:rsid w:val="1EA4CAF3"/>
    <w:rsid w:val="1EBABCA5"/>
    <w:rsid w:val="1EE6CED4"/>
    <w:rsid w:val="1EFB443C"/>
    <w:rsid w:val="1F0AD7D3"/>
    <w:rsid w:val="1F44A074"/>
    <w:rsid w:val="1FBC1939"/>
    <w:rsid w:val="20025504"/>
    <w:rsid w:val="204831B8"/>
    <w:rsid w:val="20535684"/>
    <w:rsid w:val="21043F79"/>
    <w:rsid w:val="213EBE89"/>
    <w:rsid w:val="2151F0FA"/>
    <w:rsid w:val="21636A7B"/>
    <w:rsid w:val="21CD7D58"/>
    <w:rsid w:val="2205086F"/>
    <w:rsid w:val="221F32C0"/>
    <w:rsid w:val="223D73AF"/>
    <w:rsid w:val="227AEF06"/>
    <w:rsid w:val="22934D05"/>
    <w:rsid w:val="22E6705A"/>
    <w:rsid w:val="23403303"/>
    <w:rsid w:val="23881930"/>
    <w:rsid w:val="23943034"/>
    <w:rsid w:val="23C95CF9"/>
    <w:rsid w:val="23E272BE"/>
    <w:rsid w:val="23F97353"/>
    <w:rsid w:val="24057D1C"/>
    <w:rsid w:val="241FE1B5"/>
    <w:rsid w:val="2430B936"/>
    <w:rsid w:val="244EB544"/>
    <w:rsid w:val="24DC375B"/>
    <w:rsid w:val="2536A69F"/>
    <w:rsid w:val="255B9457"/>
    <w:rsid w:val="25A7EF74"/>
    <w:rsid w:val="25D94BC2"/>
    <w:rsid w:val="26A5D7A1"/>
    <w:rsid w:val="26A6BB65"/>
    <w:rsid w:val="27871400"/>
    <w:rsid w:val="27FAC8EA"/>
    <w:rsid w:val="2833285D"/>
    <w:rsid w:val="29305777"/>
    <w:rsid w:val="29490DA9"/>
    <w:rsid w:val="29661673"/>
    <w:rsid w:val="29D3B622"/>
    <w:rsid w:val="2A690835"/>
    <w:rsid w:val="2B1A2B1D"/>
    <w:rsid w:val="2B2B64C5"/>
    <w:rsid w:val="2B9EF4F1"/>
    <w:rsid w:val="2BBD02FC"/>
    <w:rsid w:val="2C43EF3B"/>
    <w:rsid w:val="2C5FDF5A"/>
    <w:rsid w:val="2CA7975A"/>
    <w:rsid w:val="2D4549B4"/>
    <w:rsid w:val="2D6299F5"/>
    <w:rsid w:val="2D6785B7"/>
    <w:rsid w:val="2D8E81A6"/>
    <w:rsid w:val="2D948D42"/>
    <w:rsid w:val="2DA0A4DF"/>
    <w:rsid w:val="2DC0F8BF"/>
    <w:rsid w:val="2DD90819"/>
    <w:rsid w:val="2E43B23F"/>
    <w:rsid w:val="2E470F64"/>
    <w:rsid w:val="2E8003D2"/>
    <w:rsid w:val="2EA15B09"/>
    <w:rsid w:val="2ED9E288"/>
    <w:rsid w:val="2F175063"/>
    <w:rsid w:val="2F65D212"/>
    <w:rsid w:val="2F6837D1"/>
    <w:rsid w:val="2FA66CDF"/>
    <w:rsid w:val="2FD0C21C"/>
    <w:rsid w:val="2FE2422C"/>
    <w:rsid w:val="303DDC94"/>
    <w:rsid w:val="308FAFFA"/>
    <w:rsid w:val="30EA4940"/>
    <w:rsid w:val="31807BE0"/>
    <w:rsid w:val="318A843F"/>
    <w:rsid w:val="320DBB6A"/>
    <w:rsid w:val="322610CD"/>
    <w:rsid w:val="32D25BBF"/>
    <w:rsid w:val="331CC907"/>
    <w:rsid w:val="332F63A5"/>
    <w:rsid w:val="333BA8E2"/>
    <w:rsid w:val="3373ED73"/>
    <w:rsid w:val="33A647C0"/>
    <w:rsid w:val="33D56507"/>
    <w:rsid w:val="34A2236E"/>
    <w:rsid w:val="34F63301"/>
    <w:rsid w:val="35C55428"/>
    <w:rsid w:val="35EF4E42"/>
    <w:rsid w:val="361E1C16"/>
    <w:rsid w:val="365277E0"/>
    <w:rsid w:val="36847E28"/>
    <w:rsid w:val="36965A6C"/>
    <w:rsid w:val="36A113F1"/>
    <w:rsid w:val="36CB3036"/>
    <w:rsid w:val="372C865E"/>
    <w:rsid w:val="37751E3E"/>
    <w:rsid w:val="37B55F75"/>
    <w:rsid w:val="38395DAA"/>
    <w:rsid w:val="38728FE6"/>
    <w:rsid w:val="388A90CA"/>
    <w:rsid w:val="38E8763A"/>
    <w:rsid w:val="394AADC9"/>
    <w:rsid w:val="395727CF"/>
    <w:rsid w:val="39D0E691"/>
    <w:rsid w:val="3A06B46E"/>
    <w:rsid w:val="3B02BFCF"/>
    <w:rsid w:val="3B22275A"/>
    <w:rsid w:val="3B3F45B0"/>
    <w:rsid w:val="3B85A807"/>
    <w:rsid w:val="3BB67B6D"/>
    <w:rsid w:val="3BD48DAF"/>
    <w:rsid w:val="3C306466"/>
    <w:rsid w:val="3C52C2EE"/>
    <w:rsid w:val="3CAC9653"/>
    <w:rsid w:val="3D0E8AE1"/>
    <w:rsid w:val="3D1A6C94"/>
    <w:rsid w:val="3D22C4FA"/>
    <w:rsid w:val="3D75E0D3"/>
    <w:rsid w:val="3D79CA00"/>
    <w:rsid w:val="3DD8F308"/>
    <w:rsid w:val="3E1BC65C"/>
    <w:rsid w:val="3E2D2CE9"/>
    <w:rsid w:val="3E5E048C"/>
    <w:rsid w:val="3ED798ED"/>
    <w:rsid w:val="3F808E4C"/>
    <w:rsid w:val="3F976305"/>
    <w:rsid w:val="3FAD6022"/>
    <w:rsid w:val="3FCC27F4"/>
    <w:rsid w:val="3FD855E4"/>
    <w:rsid w:val="3FE9559B"/>
    <w:rsid w:val="3FED7215"/>
    <w:rsid w:val="3FF64DE4"/>
    <w:rsid w:val="3FF6CC4E"/>
    <w:rsid w:val="405C4FF4"/>
    <w:rsid w:val="406FD2A0"/>
    <w:rsid w:val="40D65B8F"/>
    <w:rsid w:val="40E2C5AF"/>
    <w:rsid w:val="40FA2418"/>
    <w:rsid w:val="413DB5E1"/>
    <w:rsid w:val="4165E96B"/>
    <w:rsid w:val="41D4CE6D"/>
    <w:rsid w:val="41E49672"/>
    <w:rsid w:val="420A2AAC"/>
    <w:rsid w:val="422D6928"/>
    <w:rsid w:val="42428CD4"/>
    <w:rsid w:val="425E342A"/>
    <w:rsid w:val="428D1637"/>
    <w:rsid w:val="43233443"/>
    <w:rsid w:val="43547D59"/>
    <w:rsid w:val="4381DA41"/>
    <w:rsid w:val="43EE72A2"/>
    <w:rsid w:val="441DAEC7"/>
    <w:rsid w:val="44203D2F"/>
    <w:rsid w:val="44240D4D"/>
    <w:rsid w:val="44499A2D"/>
    <w:rsid w:val="448981B5"/>
    <w:rsid w:val="44B385D5"/>
    <w:rsid w:val="44FA74A7"/>
    <w:rsid w:val="451D2E22"/>
    <w:rsid w:val="46308B35"/>
    <w:rsid w:val="46EF5AF0"/>
    <w:rsid w:val="4712A062"/>
    <w:rsid w:val="47534D7F"/>
    <w:rsid w:val="47773A46"/>
    <w:rsid w:val="47C85618"/>
    <w:rsid w:val="48079739"/>
    <w:rsid w:val="48515F03"/>
    <w:rsid w:val="48B20763"/>
    <w:rsid w:val="48E237EE"/>
    <w:rsid w:val="491AB733"/>
    <w:rsid w:val="4952162E"/>
    <w:rsid w:val="4A07AAB4"/>
    <w:rsid w:val="4A193CF4"/>
    <w:rsid w:val="4A22568E"/>
    <w:rsid w:val="4A61DBCE"/>
    <w:rsid w:val="4AE53085"/>
    <w:rsid w:val="4AFABD15"/>
    <w:rsid w:val="4B5BE69B"/>
    <w:rsid w:val="4B846FFD"/>
    <w:rsid w:val="4BACD815"/>
    <w:rsid w:val="4BD6385B"/>
    <w:rsid w:val="4C0FD936"/>
    <w:rsid w:val="4C3F325F"/>
    <w:rsid w:val="4C6FFB86"/>
    <w:rsid w:val="4C96749C"/>
    <w:rsid w:val="4C97B385"/>
    <w:rsid w:val="4CE858C8"/>
    <w:rsid w:val="4D02126D"/>
    <w:rsid w:val="4D48D410"/>
    <w:rsid w:val="4D880E33"/>
    <w:rsid w:val="4D8F7FFE"/>
    <w:rsid w:val="4DDA35BF"/>
    <w:rsid w:val="4DEBACFF"/>
    <w:rsid w:val="4DF9CE57"/>
    <w:rsid w:val="4DFA19C6"/>
    <w:rsid w:val="4DFE875C"/>
    <w:rsid w:val="4E02F6EE"/>
    <w:rsid w:val="4E09B741"/>
    <w:rsid w:val="4E2324CE"/>
    <w:rsid w:val="4E3E4125"/>
    <w:rsid w:val="4E8AA609"/>
    <w:rsid w:val="4E95C4F8"/>
    <w:rsid w:val="4EB6037B"/>
    <w:rsid w:val="4EE1E121"/>
    <w:rsid w:val="4EEC8D7E"/>
    <w:rsid w:val="4EEF1EF5"/>
    <w:rsid w:val="4EFD2ADD"/>
    <w:rsid w:val="4F1E17C4"/>
    <w:rsid w:val="4F334CEF"/>
    <w:rsid w:val="4F5D7EE6"/>
    <w:rsid w:val="4FD3B3FB"/>
    <w:rsid w:val="503BD948"/>
    <w:rsid w:val="5069B62F"/>
    <w:rsid w:val="50B91B2F"/>
    <w:rsid w:val="512CF7FE"/>
    <w:rsid w:val="51C971F4"/>
    <w:rsid w:val="51E25AB8"/>
    <w:rsid w:val="528209EB"/>
    <w:rsid w:val="52826696"/>
    <w:rsid w:val="5288F07C"/>
    <w:rsid w:val="5297CB9A"/>
    <w:rsid w:val="53517365"/>
    <w:rsid w:val="53F1C9D9"/>
    <w:rsid w:val="53F1D836"/>
    <w:rsid w:val="53F7B494"/>
    <w:rsid w:val="5430D314"/>
    <w:rsid w:val="5441092F"/>
    <w:rsid w:val="54624B79"/>
    <w:rsid w:val="54CC524C"/>
    <w:rsid w:val="54E48791"/>
    <w:rsid w:val="55719537"/>
    <w:rsid w:val="55A1BE5F"/>
    <w:rsid w:val="55F1DA1A"/>
    <w:rsid w:val="569F24C4"/>
    <w:rsid w:val="56DEDC66"/>
    <w:rsid w:val="56F99A1A"/>
    <w:rsid w:val="5769C55B"/>
    <w:rsid w:val="57837DDE"/>
    <w:rsid w:val="57A4B029"/>
    <w:rsid w:val="57BCDB48"/>
    <w:rsid w:val="5835B192"/>
    <w:rsid w:val="590BC97C"/>
    <w:rsid w:val="59D8F599"/>
    <w:rsid w:val="59F4643F"/>
    <w:rsid w:val="5A5093C1"/>
    <w:rsid w:val="5B491030"/>
    <w:rsid w:val="5B7A8A4A"/>
    <w:rsid w:val="5B905A9B"/>
    <w:rsid w:val="5BB04D72"/>
    <w:rsid w:val="5C497857"/>
    <w:rsid w:val="5CD07725"/>
    <w:rsid w:val="5D6C4609"/>
    <w:rsid w:val="5D767EF2"/>
    <w:rsid w:val="5DA6B528"/>
    <w:rsid w:val="5DB686D2"/>
    <w:rsid w:val="5DBF1D44"/>
    <w:rsid w:val="5E82DF87"/>
    <w:rsid w:val="5EB9E9DB"/>
    <w:rsid w:val="5ED17802"/>
    <w:rsid w:val="5F2FB9A5"/>
    <w:rsid w:val="5F41DC0F"/>
    <w:rsid w:val="5F84796F"/>
    <w:rsid w:val="5F9C9AE4"/>
    <w:rsid w:val="6027F9D1"/>
    <w:rsid w:val="608EF487"/>
    <w:rsid w:val="60CF53D7"/>
    <w:rsid w:val="60DC4E14"/>
    <w:rsid w:val="610972AD"/>
    <w:rsid w:val="61C38664"/>
    <w:rsid w:val="61CBAB25"/>
    <w:rsid w:val="62218E36"/>
    <w:rsid w:val="624C9D87"/>
    <w:rsid w:val="62578380"/>
    <w:rsid w:val="62C494D8"/>
    <w:rsid w:val="62D626B2"/>
    <w:rsid w:val="630373E8"/>
    <w:rsid w:val="63445E02"/>
    <w:rsid w:val="63BA5BE1"/>
    <w:rsid w:val="63C1F734"/>
    <w:rsid w:val="63F6DF16"/>
    <w:rsid w:val="642EDDE6"/>
    <w:rsid w:val="646291E6"/>
    <w:rsid w:val="648A4132"/>
    <w:rsid w:val="64940BE2"/>
    <w:rsid w:val="64F4857C"/>
    <w:rsid w:val="6514F05E"/>
    <w:rsid w:val="651A565C"/>
    <w:rsid w:val="65204F1E"/>
    <w:rsid w:val="652ED1E8"/>
    <w:rsid w:val="657A12E1"/>
    <w:rsid w:val="657F456E"/>
    <w:rsid w:val="66090850"/>
    <w:rsid w:val="663EBB30"/>
    <w:rsid w:val="667F747F"/>
    <w:rsid w:val="66DF7C96"/>
    <w:rsid w:val="677FD1F2"/>
    <w:rsid w:val="67A13A5C"/>
    <w:rsid w:val="6808481F"/>
    <w:rsid w:val="681B647D"/>
    <w:rsid w:val="681F3D4A"/>
    <w:rsid w:val="68ED49E2"/>
    <w:rsid w:val="6921BADB"/>
    <w:rsid w:val="692ABDE0"/>
    <w:rsid w:val="696A9C62"/>
    <w:rsid w:val="69B0CB02"/>
    <w:rsid w:val="69C892BF"/>
    <w:rsid w:val="6A069B3C"/>
    <w:rsid w:val="6A3A9211"/>
    <w:rsid w:val="6A651C38"/>
    <w:rsid w:val="6A67696E"/>
    <w:rsid w:val="6A798C74"/>
    <w:rsid w:val="6B2E2BF6"/>
    <w:rsid w:val="6B53AC53"/>
    <w:rsid w:val="6B68716E"/>
    <w:rsid w:val="6B8CC174"/>
    <w:rsid w:val="6BA5AA66"/>
    <w:rsid w:val="6C2849CE"/>
    <w:rsid w:val="6D379025"/>
    <w:rsid w:val="6EA28023"/>
    <w:rsid w:val="6F8CD69A"/>
    <w:rsid w:val="6FF5E68C"/>
    <w:rsid w:val="702DC2F6"/>
    <w:rsid w:val="70A990D0"/>
    <w:rsid w:val="711C4D3B"/>
    <w:rsid w:val="71287D0F"/>
    <w:rsid w:val="71987046"/>
    <w:rsid w:val="71ACE9E3"/>
    <w:rsid w:val="71D15A69"/>
    <w:rsid w:val="71F2B376"/>
    <w:rsid w:val="721320AE"/>
    <w:rsid w:val="7232724D"/>
    <w:rsid w:val="72436770"/>
    <w:rsid w:val="727FAB55"/>
    <w:rsid w:val="728BBBF1"/>
    <w:rsid w:val="737C9925"/>
    <w:rsid w:val="738C7645"/>
    <w:rsid w:val="73D0DDF0"/>
    <w:rsid w:val="74457573"/>
    <w:rsid w:val="744BB9F5"/>
    <w:rsid w:val="74D0B466"/>
    <w:rsid w:val="7503E386"/>
    <w:rsid w:val="75252652"/>
    <w:rsid w:val="7608A8B5"/>
    <w:rsid w:val="7619339D"/>
    <w:rsid w:val="7628EA9F"/>
    <w:rsid w:val="763E99E8"/>
    <w:rsid w:val="76729FCB"/>
    <w:rsid w:val="76836A9B"/>
    <w:rsid w:val="7718C5BF"/>
    <w:rsid w:val="7789F0DA"/>
    <w:rsid w:val="77B5D351"/>
    <w:rsid w:val="77BB7B9C"/>
    <w:rsid w:val="77D00BEA"/>
    <w:rsid w:val="77F52D92"/>
    <w:rsid w:val="77F83092"/>
    <w:rsid w:val="7883EA8C"/>
    <w:rsid w:val="789C2214"/>
    <w:rsid w:val="78D55726"/>
    <w:rsid w:val="7902D264"/>
    <w:rsid w:val="791D7E12"/>
    <w:rsid w:val="792447F9"/>
    <w:rsid w:val="7925C085"/>
    <w:rsid w:val="7941C2F6"/>
    <w:rsid w:val="79C7E8D7"/>
    <w:rsid w:val="7A132510"/>
    <w:rsid w:val="7A33EF9B"/>
    <w:rsid w:val="7A3494BA"/>
    <w:rsid w:val="7A400F6C"/>
    <w:rsid w:val="7B078C13"/>
    <w:rsid w:val="7B10FFC0"/>
    <w:rsid w:val="7B12423E"/>
    <w:rsid w:val="7BB73157"/>
    <w:rsid w:val="7BC00041"/>
    <w:rsid w:val="7C3C2251"/>
    <w:rsid w:val="7C4F3846"/>
    <w:rsid w:val="7D2692F1"/>
    <w:rsid w:val="7D2C3A60"/>
    <w:rsid w:val="7D593FFC"/>
    <w:rsid w:val="7D624594"/>
    <w:rsid w:val="7DC22473"/>
    <w:rsid w:val="7DF2769B"/>
    <w:rsid w:val="7E010A6A"/>
    <w:rsid w:val="7E42B0EC"/>
    <w:rsid w:val="7E4848A7"/>
    <w:rsid w:val="7E548073"/>
    <w:rsid w:val="7E5E8051"/>
    <w:rsid w:val="7ED5C46E"/>
    <w:rsid w:val="7EEE88A2"/>
    <w:rsid w:val="7F272F79"/>
    <w:rsid w:val="7F5578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AC7088"/>
  <w14:defaultImageDpi w14:val="300"/>
  <w15:docId w15:val="{CAF14C22-8AC3-E14F-AFB5-EE8ABF04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rmaltextrun">
    <w:name w:val="normaltextrun"/>
    <w:basedOn w:val="DefaultParagraphFont"/>
    <w:rsid w:val="004F648D"/>
  </w:style>
  <w:style w:type="character" w:customStyle="1" w:styleId="eop">
    <w:name w:val="eop"/>
    <w:basedOn w:val="DefaultParagraphFont"/>
    <w:rsid w:val="004F648D"/>
  </w:style>
  <w:style w:type="paragraph" w:customStyle="1" w:styleId="msonormal0">
    <w:name w:val="msonormal"/>
    <w:basedOn w:val="Normal"/>
    <w:rsid w:val="00D94E4A"/>
    <w:pPr>
      <w:spacing w:before="100" w:beforeAutospacing="1" w:after="100" w:afterAutospacing="1" w:line="240" w:lineRule="auto"/>
    </w:pPr>
    <w:rPr>
      <w:rFonts w:ascii="Times New Roman" w:eastAsia="Times New Roman" w:hAnsi="Times New Roman" w:cs="Times New Roman"/>
      <w:sz w:val="24"/>
      <w:szCs w:val="24"/>
      <w:lang w:val="en-SI" w:eastAsia="en-SI"/>
    </w:rPr>
  </w:style>
  <w:style w:type="paragraph" w:customStyle="1" w:styleId="paragraph">
    <w:name w:val="paragraph"/>
    <w:basedOn w:val="Normal"/>
    <w:rsid w:val="00D94E4A"/>
    <w:pPr>
      <w:spacing w:before="100" w:beforeAutospacing="1" w:after="100" w:afterAutospacing="1" w:line="240" w:lineRule="auto"/>
    </w:pPr>
    <w:rPr>
      <w:rFonts w:ascii="Times New Roman" w:eastAsia="Times New Roman" w:hAnsi="Times New Roman" w:cs="Times New Roman"/>
      <w:sz w:val="24"/>
      <w:szCs w:val="24"/>
      <w:lang w:val="en-SI" w:eastAsia="en-SI"/>
    </w:rPr>
  </w:style>
  <w:style w:type="character" w:customStyle="1" w:styleId="textrun">
    <w:name w:val="textrun"/>
    <w:basedOn w:val="DefaultParagraphFont"/>
    <w:rsid w:val="00D94E4A"/>
  </w:style>
  <w:style w:type="character" w:styleId="CommentReference">
    <w:name w:val="annotation reference"/>
    <w:basedOn w:val="DefaultParagraphFont"/>
    <w:uiPriority w:val="99"/>
    <w:semiHidden/>
    <w:unhideWhenUsed/>
    <w:rsid w:val="00B11D90"/>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font-claude-response-body">
    <w:name w:val="font-claude-response-body"/>
    <w:basedOn w:val="Normal"/>
    <w:uiPriority w:val="1"/>
    <w:rsid w:val="11CA6938"/>
    <w:pPr>
      <w:spacing w:beforeAutospacing="1" w:afterAutospacing="1"/>
    </w:pPr>
    <w:rPr>
      <w:sz w:val="24"/>
      <w:szCs w:val="24"/>
      <w:lang w:eastAsia="en-GB"/>
    </w:rPr>
  </w:style>
  <w:style w:type="paragraph" w:styleId="NormalWeb">
    <w:name w:val="Normal (Web)"/>
    <w:basedOn w:val="Normal"/>
    <w:uiPriority w:val="99"/>
    <w:semiHidden/>
    <w:unhideWhenUsed/>
    <w:rsid w:val="00D378DC"/>
    <w:pPr>
      <w:spacing w:before="100" w:beforeAutospacing="1" w:after="100" w:afterAutospacing="1" w:line="240" w:lineRule="auto"/>
    </w:pPr>
    <w:rPr>
      <w:rFonts w:ascii="Times New Roman" w:eastAsia="Times New Roman" w:hAnsi="Times New Roman" w:cs="Times New Roman"/>
      <w:sz w:val="24"/>
      <w:szCs w:val="24"/>
      <w:lang w:val="en-SI"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6944855">
      <w:bodyDiv w:val="1"/>
      <w:marLeft w:val="0"/>
      <w:marRight w:val="0"/>
      <w:marTop w:val="0"/>
      <w:marBottom w:val="0"/>
      <w:divBdr>
        <w:top w:val="none" w:sz="0" w:space="0" w:color="auto"/>
        <w:left w:val="none" w:sz="0" w:space="0" w:color="auto"/>
        <w:bottom w:val="none" w:sz="0" w:space="0" w:color="auto"/>
        <w:right w:val="none" w:sz="0" w:space="0" w:color="auto"/>
      </w:divBdr>
      <w:divsChild>
        <w:div w:id="27026520">
          <w:marLeft w:val="0"/>
          <w:marRight w:val="0"/>
          <w:marTop w:val="0"/>
          <w:marBottom w:val="0"/>
          <w:divBdr>
            <w:top w:val="none" w:sz="0" w:space="0" w:color="auto"/>
            <w:left w:val="none" w:sz="0" w:space="0" w:color="auto"/>
            <w:bottom w:val="none" w:sz="0" w:space="0" w:color="auto"/>
            <w:right w:val="none" w:sz="0" w:space="0" w:color="auto"/>
          </w:divBdr>
        </w:div>
        <w:div w:id="927692451">
          <w:marLeft w:val="0"/>
          <w:marRight w:val="0"/>
          <w:marTop w:val="0"/>
          <w:marBottom w:val="0"/>
          <w:divBdr>
            <w:top w:val="none" w:sz="0" w:space="0" w:color="auto"/>
            <w:left w:val="none" w:sz="0" w:space="0" w:color="auto"/>
            <w:bottom w:val="none" w:sz="0" w:space="0" w:color="auto"/>
            <w:right w:val="none" w:sz="0" w:space="0" w:color="auto"/>
          </w:divBdr>
          <w:divsChild>
            <w:div w:id="1064138615">
              <w:marLeft w:val="-75"/>
              <w:marRight w:val="0"/>
              <w:marTop w:val="30"/>
              <w:marBottom w:val="30"/>
              <w:divBdr>
                <w:top w:val="none" w:sz="0" w:space="0" w:color="auto"/>
                <w:left w:val="none" w:sz="0" w:space="0" w:color="auto"/>
                <w:bottom w:val="none" w:sz="0" w:space="0" w:color="auto"/>
                <w:right w:val="none" w:sz="0" w:space="0" w:color="auto"/>
              </w:divBdr>
              <w:divsChild>
                <w:div w:id="1128962">
                  <w:marLeft w:val="0"/>
                  <w:marRight w:val="0"/>
                  <w:marTop w:val="0"/>
                  <w:marBottom w:val="0"/>
                  <w:divBdr>
                    <w:top w:val="none" w:sz="0" w:space="0" w:color="auto"/>
                    <w:left w:val="none" w:sz="0" w:space="0" w:color="auto"/>
                    <w:bottom w:val="none" w:sz="0" w:space="0" w:color="auto"/>
                    <w:right w:val="none" w:sz="0" w:space="0" w:color="auto"/>
                  </w:divBdr>
                  <w:divsChild>
                    <w:div w:id="1366976946">
                      <w:marLeft w:val="0"/>
                      <w:marRight w:val="0"/>
                      <w:marTop w:val="0"/>
                      <w:marBottom w:val="0"/>
                      <w:divBdr>
                        <w:top w:val="none" w:sz="0" w:space="0" w:color="auto"/>
                        <w:left w:val="none" w:sz="0" w:space="0" w:color="auto"/>
                        <w:bottom w:val="none" w:sz="0" w:space="0" w:color="auto"/>
                        <w:right w:val="none" w:sz="0" w:space="0" w:color="auto"/>
                      </w:divBdr>
                    </w:div>
                  </w:divsChild>
                </w:div>
                <w:div w:id="22635152">
                  <w:marLeft w:val="0"/>
                  <w:marRight w:val="0"/>
                  <w:marTop w:val="0"/>
                  <w:marBottom w:val="0"/>
                  <w:divBdr>
                    <w:top w:val="none" w:sz="0" w:space="0" w:color="auto"/>
                    <w:left w:val="none" w:sz="0" w:space="0" w:color="auto"/>
                    <w:bottom w:val="none" w:sz="0" w:space="0" w:color="auto"/>
                    <w:right w:val="none" w:sz="0" w:space="0" w:color="auto"/>
                  </w:divBdr>
                  <w:divsChild>
                    <w:div w:id="1972318034">
                      <w:marLeft w:val="0"/>
                      <w:marRight w:val="0"/>
                      <w:marTop w:val="0"/>
                      <w:marBottom w:val="0"/>
                      <w:divBdr>
                        <w:top w:val="none" w:sz="0" w:space="0" w:color="auto"/>
                        <w:left w:val="none" w:sz="0" w:space="0" w:color="auto"/>
                        <w:bottom w:val="none" w:sz="0" w:space="0" w:color="auto"/>
                        <w:right w:val="none" w:sz="0" w:space="0" w:color="auto"/>
                      </w:divBdr>
                    </w:div>
                  </w:divsChild>
                </w:div>
                <w:div w:id="30420841">
                  <w:marLeft w:val="0"/>
                  <w:marRight w:val="0"/>
                  <w:marTop w:val="0"/>
                  <w:marBottom w:val="0"/>
                  <w:divBdr>
                    <w:top w:val="none" w:sz="0" w:space="0" w:color="auto"/>
                    <w:left w:val="none" w:sz="0" w:space="0" w:color="auto"/>
                    <w:bottom w:val="none" w:sz="0" w:space="0" w:color="auto"/>
                    <w:right w:val="none" w:sz="0" w:space="0" w:color="auto"/>
                  </w:divBdr>
                  <w:divsChild>
                    <w:div w:id="916328352">
                      <w:marLeft w:val="0"/>
                      <w:marRight w:val="0"/>
                      <w:marTop w:val="0"/>
                      <w:marBottom w:val="0"/>
                      <w:divBdr>
                        <w:top w:val="none" w:sz="0" w:space="0" w:color="auto"/>
                        <w:left w:val="none" w:sz="0" w:space="0" w:color="auto"/>
                        <w:bottom w:val="none" w:sz="0" w:space="0" w:color="auto"/>
                        <w:right w:val="none" w:sz="0" w:space="0" w:color="auto"/>
                      </w:divBdr>
                    </w:div>
                  </w:divsChild>
                </w:div>
                <w:div w:id="46877574">
                  <w:marLeft w:val="0"/>
                  <w:marRight w:val="0"/>
                  <w:marTop w:val="0"/>
                  <w:marBottom w:val="0"/>
                  <w:divBdr>
                    <w:top w:val="none" w:sz="0" w:space="0" w:color="auto"/>
                    <w:left w:val="none" w:sz="0" w:space="0" w:color="auto"/>
                    <w:bottom w:val="none" w:sz="0" w:space="0" w:color="auto"/>
                    <w:right w:val="none" w:sz="0" w:space="0" w:color="auto"/>
                  </w:divBdr>
                  <w:divsChild>
                    <w:div w:id="1990010809">
                      <w:marLeft w:val="0"/>
                      <w:marRight w:val="0"/>
                      <w:marTop w:val="0"/>
                      <w:marBottom w:val="0"/>
                      <w:divBdr>
                        <w:top w:val="none" w:sz="0" w:space="0" w:color="auto"/>
                        <w:left w:val="none" w:sz="0" w:space="0" w:color="auto"/>
                        <w:bottom w:val="none" w:sz="0" w:space="0" w:color="auto"/>
                        <w:right w:val="none" w:sz="0" w:space="0" w:color="auto"/>
                      </w:divBdr>
                    </w:div>
                  </w:divsChild>
                </w:div>
                <w:div w:id="59865822">
                  <w:marLeft w:val="0"/>
                  <w:marRight w:val="0"/>
                  <w:marTop w:val="0"/>
                  <w:marBottom w:val="0"/>
                  <w:divBdr>
                    <w:top w:val="none" w:sz="0" w:space="0" w:color="auto"/>
                    <w:left w:val="none" w:sz="0" w:space="0" w:color="auto"/>
                    <w:bottom w:val="none" w:sz="0" w:space="0" w:color="auto"/>
                    <w:right w:val="none" w:sz="0" w:space="0" w:color="auto"/>
                  </w:divBdr>
                  <w:divsChild>
                    <w:div w:id="1939172203">
                      <w:marLeft w:val="0"/>
                      <w:marRight w:val="0"/>
                      <w:marTop w:val="0"/>
                      <w:marBottom w:val="0"/>
                      <w:divBdr>
                        <w:top w:val="none" w:sz="0" w:space="0" w:color="auto"/>
                        <w:left w:val="none" w:sz="0" w:space="0" w:color="auto"/>
                        <w:bottom w:val="none" w:sz="0" w:space="0" w:color="auto"/>
                        <w:right w:val="none" w:sz="0" w:space="0" w:color="auto"/>
                      </w:divBdr>
                    </w:div>
                  </w:divsChild>
                </w:div>
                <w:div w:id="75828406">
                  <w:marLeft w:val="0"/>
                  <w:marRight w:val="0"/>
                  <w:marTop w:val="0"/>
                  <w:marBottom w:val="0"/>
                  <w:divBdr>
                    <w:top w:val="none" w:sz="0" w:space="0" w:color="auto"/>
                    <w:left w:val="none" w:sz="0" w:space="0" w:color="auto"/>
                    <w:bottom w:val="none" w:sz="0" w:space="0" w:color="auto"/>
                    <w:right w:val="none" w:sz="0" w:space="0" w:color="auto"/>
                  </w:divBdr>
                  <w:divsChild>
                    <w:div w:id="1756441076">
                      <w:marLeft w:val="0"/>
                      <w:marRight w:val="0"/>
                      <w:marTop w:val="0"/>
                      <w:marBottom w:val="0"/>
                      <w:divBdr>
                        <w:top w:val="none" w:sz="0" w:space="0" w:color="auto"/>
                        <w:left w:val="none" w:sz="0" w:space="0" w:color="auto"/>
                        <w:bottom w:val="none" w:sz="0" w:space="0" w:color="auto"/>
                        <w:right w:val="none" w:sz="0" w:space="0" w:color="auto"/>
                      </w:divBdr>
                    </w:div>
                  </w:divsChild>
                </w:div>
                <w:div w:id="75904220">
                  <w:marLeft w:val="0"/>
                  <w:marRight w:val="0"/>
                  <w:marTop w:val="0"/>
                  <w:marBottom w:val="0"/>
                  <w:divBdr>
                    <w:top w:val="none" w:sz="0" w:space="0" w:color="auto"/>
                    <w:left w:val="none" w:sz="0" w:space="0" w:color="auto"/>
                    <w:bottom w:val="none" w:sz="0" w:space="0" w:color="auto"/>
                    <w:right w:val="none" w:sz="0" w:space="0" w:color="auto"/>
                  </w:divBdr>
                  <w:divsChild>
                    <w:div w:id="1629973311">
                      <w:marLeft w:val="0"/>
                      <w:marRight w:val="0"/>
                      <w:marTop w:val="0"/>
                      <w:marBottom w:val="0"/>
                      <w:divBdr>
                        <w:top w:val="none" w:sz="0" w:space="0" w:color="auto"/>
                        <w:left w:val="none" w:sz="0" w:space="0" w:color="auto"/>
                        <w:bottom w:val="none" w:sz="0" w:space="0" w:color="auto"/>
                        <w:right w:val="none" w:sz="0" w:space="0" w:color="auto"/>
                      </w:divBdr>
                    </w:div>
                  </w:divsChild>
                </w:div>
                <w:div w:id="83842627">
                  <w:marLeft w:val="0"/>
                  <w:marRight w:val="0"/>
                  <w:marTop w:val="0"/>
                  <w:marBottom w:val="0"/>
                  <w:divBdr>
                    <w:top w:val="none" w:sz="0" w:space="0" w:color="auto"/>
                    <w:left w:val="none" w:sz="0" w:space="0" w:color="auto"/>
                    <w:bottom w:val="none" w:sz="0" w:space="0" w:color="auto"/>
                    <w:right w:val="none" w:sz="0" w:space="0" w:color="auto"/>
                  </w:divBdr>
                  <w:divsChild>
                    <w:div w:id="1912806452">
                      <w:marLeft w:val="0"/>
                      <w:marRight w:val="0"/>
                      <w:marTop w:val="0"/>
                      <w:marBottom w:val="0"/>
                      <w:divBdr>
                        <w:top w:val="none" w:sz="0" w:space="0" w:color="auto"/>
                        <w:left w:val="none" w:sz="0" w:space="0" w:color="auto"/>
                        <w:bottom w:val="none" w:sz="0" w:space="0" w:color="auto"/>
                        <w:right w:val="none" w:sz="0" w:space="0" w:color="auto"/>
                      </w:divBdr>
                    </w:div>
                  </w:divsChild>
                </w:div>
                <w:div w:id="90899720">
                  <w:marLeft w:val="0"/>
                  <w:marRight w:val="0"/>
                  <w:marTop w:val="0"/>
                  <w:marBottom w:val="0"/>
                  <w:divBdr>
                    <w:top w:val="none" w:sz="0" w:space="0" w:color="auto"/>
                    <w:left w:val="none" w:sz="0" w:space="0" w:color="auto"/>
                    <w:bottom w:val="none" w:sz="0" w:space="0" w:color="auto"/>
                    <w:right w:val="none" w:sz="0" w:space="0" w:color="auto"/>
                  </w:divBdr>
                  <w:divsChild>
                    <w:div w:id="1931814134">
                      <w:marLeft w:val="0"/>
                      <w:marRight w:val="0"/>
                      <w:marTop w:val="0"/>
                      <w:marBottom w:val="0"/>
                      <w:divBdr>
                        <w:top w:val="none" w:sz="0" w:space="0" w:color="auto"/>
                        <w:left w:val="none" w:sz="0" w:space="0" w:color="auto"/>
                        <w:bottom w:val="none" w:sz="0" w:space="0" w:color="auto"/>
                        <w:right w:val="none" w:sz="0" w:space="0" w:color="auto"/>
                      </w:divBdr>
                    </w:div>
                  </w:divsChild>
                </w:div>
                <w:div w:id="92095385">
                  <w:marLeft w:val="0"/>
                  <w:marRight w:val="0"/>
                  <w:marTop w:val="0"/>
                  <w:marBottom w:val="0"/>
                  <w:divBdr>
                    <w:top w:val="none" w:sz="0" w:space="0" w:color="auto"/>
                    <w:left w:val="none" w:sz="0" w:space="0" w:color="auto"/>
                    <w:bottom w:val="none" w:sz="0" w:space="0" w:color="auto"/>
                    <w:right w:val="none" w:sz="0" w:space="0" w:color="auto"/>
                  </w:divBdr>
                  <w:divsChild>
                    <w:div w:id="1488861745">
                      <w:marLeft w:val="0"/>
                      <w:marRight w:val="0"/>
                      <w:marTop w:val="0"/>
                      <w:marBottom w:val="0"/>
                      <w:divBdr>
                        <w:top w:val="none" w:sz="0" w:space="0" w:color="auto"/>
                        <w:left w:val="none" w:sz="0" w:space="0" w:color="auto"/>
                        <w:bottom w:val="none" w:sz="0" w:space="0" w:color="auto"/>
                        <w:right w:val="none" w:sz="0" w:space="0" w:color="auto"/>
                      </w:divBdr>
                    </w:div>
                  </w:divsChild>
                </w:div>
                <w:div w:id="99959422">
                  <w:marLeft w:val="0"/>
                  <w:marRight w:val="0"/>
                  <w:marTop w:val="0"/>
                  <w:marBottom w:val="0"/>
                  <w:divBdr>
                    <w:top w:val="none" w:sz="0" w:space="0" w:color="auto"/>
                    <w:left w:val="none" w:sz="0" w:space="0" w:color="auto"/>
                    <w:bottom w:val="none" w:sz="0" w:space="0" w:color="auto"/>
                    <w:right w:val="none" w:sz="0" w:space="0" w:color="auto"/>
                  </w:divBdr>
                  <w:divsChild>
                    <w:div w:id="1509369098">
                      <w:marLeft w:val="0"/>
                      <w:marRight w:val="0"/>
                      <w:marTop w:val="0"/>
                      <w:marBottom w:val="0"/>
                      <w:divBdr>
                        <w:top w:val="none" w:sz="0" w:space="0" w:color="auto"/>
                        <w:left w:val="none" w:sz="0" w:space="0" w:color="auto"/>
                        <w:bottom w:val="none" w:sz="0" w:space="0" w:color="auto"/>
                        <w:right w:val="none" w:sz="0" w:space="0" w:color="auto"/>
                      </w:divBdr>
                    </w:div>
                  </w:divsChild>
                </w:div>
                <w:div w:id="108940555">
                  <w:marLeft w:val="0"/>
                  <w:marRight w:val="0"/>
                  <w:marTop w:val="0"/>
                  <w:marBottom w:val="0"/>
                  <w:divBdr>
                    <w:top w:val="none" w:sz="0" w:space="0" w:color="auto"/>
                    <w:left w:val="none" w:sz="0" w:space="0" w:color="auto"/>
                    <w:bottom w:val="none" w:sz="0" w:space="0" w:color="auto"/>
                    <w:right w:val="none" w:sz="0" w:space="0" w:color="auto"/>
                  </w:divBdr>
                  <w:divsChild>
                    <w:div w:id="833301414">
                      <w:marLeft w:val="0"/>
                      <w:marRight w:val="0"/>
                      <w:marTop w:val="0"/>
                      <w:marBottom w:val="0"/>
                      <w:divBdr>
                        <w:top w:val="none" w:sz="0" w:space="0" w:color="auto"/>
                        <w:left w:val="none" w:sz="0" w:space="0" w:color="auto"/>
                        <w:bottom w:val="none" w:sz="0" w:space="0" w:color="auto"/>
                        <w:right w:val="none" w:sz="0" w:space="0" w:color="auto"/>
                      </w:divBdr>
                    </w:div>
                  </w:divsChild>
                </w:div>
                <w:div w:id="117336560">
                  <w:marLeft w:val="0"/>
                  <w:marRight w:val="0"/>
                  <w:marTop w:val="0"/>
                  <w:marBottom w:val="0"/>
                  <w:divBdr>
                    <w:top w:val="none" w:sz="0" w:space="0" w:color="auto"/>
                    <w:left w:val="none" w:sz="0" w:space="0" w:color="auto"/>
                    <w:bottom w:val="none" w:sz="0" w:space="0" w:color="auto"/>
                    <w:right w:val="none" w:sz="0" w:space="0" w:color="auto"/>
                  </w:divBdr>
                  <w:divsChild>
                    <w:div w:id="1044594869">
                      <w:marLeft w:val="0"/>
                      <w:marRight w:val="0"/>
                      <w:marTop w:val="0"/>
                      <w:marBottom w:val="0"/>
                      <w:divBdr>
                        <w:top w:val="none" w:sz="0" w:space="0" w:color="auto"/>
                        <w:left w:val="none" w:sz="0" w:space="0" w:color="auto"/>
                        <w:bottom w:val="none" w:sz="0" w:space="0" w:color="auto"/>
                        <w:right w:val="none" w:sz="0" w:space="0" w:color="auto"/>
                      </w:divBdr>
                    </w:div>
                  </w:divsChild>
                </w:div>
                <w:div w:id="120727362">
                  <w:marLeft w:val="0"/>
                  <w:marRight w:val="0"/>
                  <w:marTop w:val="0"/>
                  <w:marBottom w:val="0"/>
                  <w:divBdr>
                    <w:top w:val="none" w:sz="0" w:space="0" w:color="auto"/>
                    <w:left w:val="none" w:sz="0" w:space="0" w:color="auto"/>
                    <w:bottom w:val="none" w:sz="0" w:space="0" w:color="auto"/>
                    <w:right w:val="none" w:sz="0" w:space="0" w:color="auto"/>
                  </w:divBdr>
                  <w:divsChild>
                    <w:div w:id="320551183">
                      <w:marLeft w:val="0"/>
                      <w:marRight w:val="0"/>
                      <w:marTop w:val="0"/>
                      <w:marBottom w:val="0"/>
                      <w:divBdr>
                        <w:top w:val="none" w:sz="0" w:space="0" w:color="auto"/>
                        <w:left w:val="none" w:sz="0" w:space="0" w:color="auto"/>
                        <w:bottom w:val="none" w:sz="0" w:space="0" w:color="auto"/>
                        <w:right w:val="none" w:sz="0" w:space="0" w:color="auto"/>
                      </w:divBdr>
                    </w:div>
                  </w:divsChild>
                </w:div>
                <w:div w:id="127600714">
                  <w:marLeft w:val="0"/>
                  <w:marRight w:val="0"/>
                  <w:marTop w:val="0"/>
                  <w:marBottom w:val="0"/>
                  <w:divBdr>
                    <w:top w:val="none" w:sz="0" w:space="0" w:color="auto"/>
                    <w:left w:val="none" w:sz="0" w:space="0" w:color="auto"/>
                    <w:bottom w:val="none" w:sz="0" w:space="0" w:color="auto"/>
                    <w:right w:val="none" w:sz="0" w:space="0" w:color="auto"/>
                  </w:divBdr>
                  <w:divsChild>
                    <w:div w:id="1557931768">
                      <w:marLeft w:val="0"/>
                      <w:marRight w:val="0"/>
                      <w:marTop w:val="0"/>
                      <w:marBottom w:val="0"/>
                      <w:divBdr>
                        <w:top w:val="none" w:sz="0" w:space="0" w:color="auto"/>
                        <w:left w:val="none" w:sz="0" w:space="0" w:color="auto"/>
                        <w:bottom w:val="none" w:sz="0" w:space="0" w:color="auto"/>
                        <w:right w:val="none" w:sz="0" w:space="0" w:color="auto"/>
                      </w:divBdr>
                    </w:div>
                  </w:divsChild>
                </w:div>
                <w:div w:id="129397827">
                  <w:marLeft w:val="0"/>
                  <w:marRight w:val="0"/>
                  <w:marTop w:val="0"/>
                  <w:marBottom w:val="0"/>
                  <w:divBdr>
                    <w:top w:val="none" w:sz="0" w:space="0" w:color="auto"/>
                    <w:left w:val="none" w:sz="0" w:space="0" w:color="auto"/>
                    <w:bottom w:val="none" w:sz="0" w:space="0" w:color="auto"/>
                    <w:right w:val="none" w:sz="0" w:space="0" w:color="auto"/>
                  </w:divBdr>
                  <w:divsChild>
                    <w:div w:id="2041583538">
                      <w:marLeft w:val="0"/>
                      <w:marRight w:val="0"/>
                      <w:marTop w:val="0"/>
                      <w:marBottom w:val="0"/>
                      <w:divBdr>
                        <w:top w:val="none" w:sz="0" w:space="0" w:color="auto"/>
                        <w:left w:val="none" w:sz="0" w:space="0" w:color="auto"/>
                        <w:bottom w:val="none" w:sz="0" w:space="0" w:color="auto"/>
                        <w:right w:val="none" w:sz="0" w:space="0" w:color="auto"/>
                      </w:divBdr>
                    </w:div>
                  </w:divsChild>
                </w:div>
                <w:div w:id="131751709">
                  <w:marLeft w:val="0"/>
                  <w:marRight w:val="0"/>
                  <w:marTop w:val="0"/>
                  <w:marBottom w:val="0"/>
                  <w:divBdr>
                    <w:top w:val="none" w:sz="0" w:space="0" w:color="auto"/>
                    <w:left w:val="none" w:sz="0" w:space="0" w:color="auto"/>
                    <w:bottom w:val="none" w:sz="0" w:space="0" w:color="auto"/>
                    <w:right w:val="none" w:sz="0" w:space="0" w:color="auto"/>
                  </w:divBdr>
                  <w:divsChild>
                    <w:div w:id="2083287765">
                      <w:marLeft w:val="0"/>
                      <w:marRight w:val="0"/>
                      <w:marTop w:val="0"/>
                      <w:marBottom w:val="0"/>
                      <w:divBdr>
                        <w:top w:val="none" w:sz="0" w:space="0" w:color="auto"/>
                        <w:left w:val="none" w:sz="0" w:space="0" w:color="auto"/>
                        <w:bottom w:val="none" w:sz="0" w:space="0" w:color="auto"/>
                        <w:right w:val="none" w:sz="0" w:space="0" w:color="auto"/>
                      </w:divBdr>
                    </w:div>
                  </w:divsChild>
                </w:div>
                <w:div w:id="131794008">
                  <w:marLeft w:val="0"/>
                  <w:marRight w:val="0"/>
                  <w:marTop w:val="0"/>
                  <w:marBottom w:val="0"/>
                  <w:divBdr>
                    <w:top w:val="none" w:sz="0" w:space="0" w:color="auto"/>
                    <w:left w:val="none" w:sz="0" w:space="0" w:color="auto"/>
                    <w:bottom w:val="none" w:sz="0" w:space="0" w:color="auto"/>
                    <w:right w:val="none" w:sz="0" w:space="0" w:color="auto"/>
                  </w:divBdr>
                  <w:divsChild>
                    <w:div w:id="820778272">
                      <w:marLeft w:val="0"/>
                      <w:marRight w:val="0"/>
                      <w:marTop w:val="0"/>
                      <w:marBottom w:val="0"/>
                      <w:divBdr>
                        <w:top w:val="none" w:sz="0" w:space="0" w:color="auto"/>
                        <w:left w:val="none" w:sz="0" w:space="0" w:color="auto"/>
                        <w:bottom w:val="none" w:sz="0" w:space="0" w:color="auto"/>
                        <w:right w:val="none" w:sz="0" w:space="0" w:color="auto"/>
                      </w:divBdr>
                    </w:div>
                  </w:divsChild>
                </w:div>
                <w:div w:id="133328089">
                  <w:marLeft w:val="0"/>
                  <w:marRight w:val="0"/>
                  <w:marTop w:val="0"/>
                  <w:marBottom w:val="0"/>
                  <w:divBdr>
                    <w:top w:val="none" w:sz="0" w:space="0" w:color="auto"/>
                    <w:left w:val="none" w:sz="0" w:space="0" w:color="auto"/>
                    <w:bottom w:val="none" w:sz="0" w:space="0" w:color="auto"/>
                    <w:right w:val="none" w:sz="0" w:space="0" w:color="auto"/>
                  </w:divBdr>
                  <w:divsChild>
                    <w:div w:id="2072581929">
                      <w:marLeft w:val="0"/>
                      <w:marRight w:val="0"/>
                      <w:marTop w:val="0"/>
                      <w:marBottom w:val="0"/>
                      <w:divBdr>
                        <w:top w:val="none" w:sz="0" w:space="0" w:color="auto"/>
                        <w:left w:val="none" w:sz="0" w:space="0" w:color="auto"/>
                        <w:bottom w:val="none" w:sz="0" w:space="0" w:color="auto"/>
                        <w:right w:val="none" w:sz="0" w:space="0" w:color="auto"/>
                      </w:divBdr>
                    </w:div>
                  </w:divsChild>
                </w:div>
                <w:div w:id="135730197">
                  <w:marLeft w:val="0"/>
                  <w:marRight w:val="0"/>
                  <w:marTop w:val="0"/>
                  <w:marBottom w:val="0"/>
                  <w:divBdr>
                    <w:top w:val="none" w:sz="0" w:space="0" w:color="auto"/>
                    <w:left w:val="none" w:sz="0" w:space="0" w:color="auto"/>
                    <w:bottom w:val="none" w:sz="0" w:space="0" w:color="auto"/>
                    <w:right w:val="none" w:sz="0" w:space="0" w:color="auto"/>
                  </w:divBdr>
                  <w:divsChild>
                    <w:div w:id="1223643132">
                      <w:marLeft w:val="0"/>
                      <w:marRight w:val="0"/>
                      <w:marTop w:val="0"/>
                      <w:marBottom w:val="0"/>
                      <w:divBdr>
                        <w:top w:val="none" w:sz="0" w:space="0" w:color="auto"/>
                        <w:left w:val="none" w:sz="0" w:space="0" w:color="auto"/>
                        <w:bottom w:val="none" w:sz="0" w:space="0" w:color="auto"/>
                        <w:right w:val="none" w:sz="0" w:space="0" w:color="auto"/>
                      </w:divBdr>
                    </w:div>
                  </w:divsChild>
                </w:div>
                <w:div w:id="146363464">
                  <w:marLeft w:val="0"/>
                  <w:marRight w:val="0"/>
                  <w:marTop w:val="0"/>
                  <w:marBottom w:val="0"/>
                  <w:divBdr>
                    <w:top w:val="none" w:sz="0" w:space="0" w:color="auto"/>
                    <w:left w:val="none" w:sz="0" w:space="0" w:color="auto"/>
                    <w:bottom w:val="none" w:sz="0" w:space="0" w:color="auto"/>
                    <w:right w:val="none" w:sz="0" w:space="0" w:color="auto"/>
                  </w:divBdr>
                  <w:divsChild>
                    <w:div w:id="908728352">
                      <w:marLeft w:val="0"/>
                      <w:marRight w:val="0"/>
                      <w:marTop w:val="0"/>
                      <w:marBottom w:val="0"/>
                      <w:divBdr>
                        <w:top w:val="none" w:sz="0" w:space="0" w:color="auto"/>
                        <w:left w:val="none" w:sz="0" w:space="0" w:color="auto"/>
                        <w:bottom w:val="none" w:sz="0" w:space="0" w:color="auto"/>
                        <w:right w:val="none" w:sz="0" w:space="0" w:color="auto"/>
                      </w:divBdr>
                    </w:div>
                  </w:divsChild>
                </w:div>
                <w:div w:id="152381860">
                  <w:marLeft w:val="0"/>
                  <w:marRight w:val="0"/>
                  <w:marTop w:val="0"/>
                  <w:marBottom w:val="0"/>
                  <w:divBdr>
                    <w:top w:val="none" w:sz="0" w:space="0" w:color="auto"/>
                    <w:left w:val="none" w:sz="0" w:space="0" w:color="auto"/>
                    <w:bottom w:val="none" w:sz="0" w:space="0" w:color="auto"/>
                    <w:right w:val="none" w:sz="0" w:space="0" w:color="auto"/>
                  </w:divBdr>
                  <w:divsChild>
                    <w:div w:id="283585045">
                      <w:marLeft w:val="0"/>
                      <w:marRight w:val="0"/>
                      <w:marTop w:val="0"/>
                      <w:marBottom w:val="0"/>
                      <w:divBdr>
                        <w:top w:val="none" w:sz="0" w:space="0" w:color="auto"/>
                        <w:left w:val="none" w:sz="0" w:space="0" w:color="auto"/>
                        <w:bottom w:val="none" w:sz="0" w:space="0" w:color="auto"/>
                        <w:right w:val="none" w:sz="0" w:space="0" w:color="auto"/>
                      </w:divBdr>
                    </w:div>
                  </w:divsChild>
                </w:div>
                <w:div w:id="160317852">
                  <w:marLeft w:val="0"/>
                  <w:marRight w:val="0"/>
                  <w:marTop w:val="0"/>
                  <w:marBottom w:val="0"/>
                  <w:divBdr>
                    <w:top w:val="none" w:sz="0" w:space="0" w:color="auto"/>
                    <w:left w:val="none" w:sz="0" w:space="0" w:color="auto"/>
                    <w:bottom w:val="none" w:sz="0" w:space="0" w:color="auto"/>
                    <w:right w:val="none" w:sz="0" w:space="0" w:color="auto"/>
                  </w:divBdr>
                  <w:divsChild>
                    <w:div w:id="1099763049">
                      <w:marLeft w:val="0"/>
                      <w:marRight w:val="0"/>
                      <w:marTop w:val="0"/>
                      <w:marBottom w:val="0"/>
                      <w:divBdr>
                        <w:top w:val="none" w:sz="0" w:space="0" w:color="auto"/>
                        <w:left w:val="none" w:sz="0" w:space="0" w:color="auto"/>
                        <w:bottom w:val="none" w:sz="0" w:space="0" w:color="auto"/>
                        <w:right w:val="none" w:sz="0" w:space="0" w:color="auto"/>
                      </w:divBdr>
                    </w:div>
                  </w:divsChild>
                </w:div>
                <w:div w:id="166942830">
                  <w:marLeft w:val="0"/>
                  <w:marRight w:val="0"/>
                  <w:marTop w:val="0"/>
                  <w:marBottom w:val="0"/>
                  <w:divBdr>
                    <w:top w:val="none" w:sz="0" w:space="0" w:color="auto"/>
                    <w:left w:val="none" w:sz="0" w:space="0" w:color="auto"/>
                    <w:bottom w:val="none" w:sz="0" w:space="0" w:color="auto"/>
                    <w:right w:val="none" w:sz="0" w:space="0" w:color="auto"/>
                  </w:divBdr>
                  <w:divsChild>
                    <w:div w:id="852651176">
                      <w:marLeft w:val="0"/>
                      <w:marRight w:val="0"/>
                      <w:marTop w:val="0"/>
                      <w:marBottom w:val="0"/>
                      <w:divBdr>
                        <w:top w:val="none" w:sz="0" w:space="0" w:color="auto"/>
                        <w:left w:val="none" w:sz="0" w:space="0" w:color="auto"/>
                        <w:bottom w:val="none" w:sz="0" w:space="0" w:color="auto"/>
                        <w:right w:val="none" w:sz="0" w:space="0" w:color="auto"/>
                      </w:divBdr>
                    </w:div>
                  </w:divsChild>
                </w:div>
                <w:div w:id="170680859">
                  <w:marLeft w:val="0"/>
                  <w:marRight w:val="0"/>
                  <w:marTop w:val="0"/>
                  <w:marBottom w:val="0"/>
                  <w:divBdr>
                    <w:top w:val="none" w:sz="0" w:space="0" w:color="auto"/>
                    <w:left w:val="none" w:sz="0" w:space="0" w:color="auto"/>
                    <w:bottom w:val="none" w:sz="0" w:space="0" w:color="auto"/>
                    <w:right w:val="none" w:sz="0" w:space="0" w:color="auto"/>
                  </w:divBdr>
                  <w:divsChild>
                    <w:div w:id="866870720">
                      <w:marLeft w:val="0"/>
                      <w:marRight w:val="0"/>
                      <w:marTop w:val="0"/>
                      <w:marBottom w:val="0"/>
                      <w:divBdr>
                        <w:top w:val="none" w:sz="0" w:space="0" w:color="auto"/>
                        <w:left w:val="none" w:sz="0" w:space="0" w:color="auto"/>
                        <w:bottom w:val="none" w:sz="0" w:space="0" w:color="auto"/>
                        <w:right w:val="none" w:sz="0" w:space="0" w:color="auto"/>
                      </w:divBdr>
                    </w:div>
                  </w:divsChild>
                </w:div>
                <w:div w:id="174809986">
                  <w:marLeft w:val="0"/>
                  <w:marRight w:val="0"/>
                  <w:marTop w:val="0"/>
                  <w:marBottom w:val="0"/>
                  <w:divBdr>
                    <w:top w:val="none" w:sz="0" w:space="0" w:color="auto"/>
                    <w:left w:val="none" w:sz="0" w:space="0" w:color="auto"/>
                    <w:bottom w:val="none" w:sz="0" w:space="0" w:color="auto"/>
                    <w:right w:val="none" w:sz="0" w:space="0" w:color="auto"/>
                  </w:divBdr>
                  <w:divsChild>
                    <w:div w:id="1959026268">
                      <w:marLeft w:val="0"/>
                      <w:marRight w:val="0"/>
                      <w:marTop w:val="0"/>
                      <w:marBottom w:val="0"/>
                      <w:divBdr>
                        <w:top w:val="none" w:sz="0" w:space="0" w:color="auto"/>
                        <w:left w:val="none" w:sz="0" w:space="0" w:color="auto"/>
                        <w:bottom w:val="none" w:sz="0" w:space="0" w:color="auto"/>
                        <w:right w:val="none" w:sz="0" w:space="0" w:color="auto"/>
                      </w:divBdr>
                    </w:div>
                  </w:divsChild>
                </w:div>
                <w:div w:id="176387792">
                  <w:marLeft w:val="0"/>
                  <w:marRight w:val="0"/>
                  <w:marTop w:val="0"/>
                  <w:marBottom w:val="0"/>
                  <w:divBdr>
                    <w:top w:val="none" w:sz="0" w:space="0" w:color="auto"/>
                    <w:left w:val="none" w:sz="0" w:space="0" w:color="auto"/>
                    <w:bottom w:val="none" w:sz="0" w:space="0" w:color="auto"/>
                    <w:right w:val="none" w:sz="0" w:space="0" w:color="auto"/>
                  </w:divBdr>
                  <w:divsChild>
                    <w:div w:id="1219315667">
                      <w:marLeft w:val="0"/>
                      <w:marRight w:val="0"/>
                      <w:marTop w:val="0"/>
                      <w:marBottom w:val="0"/>
                      <w:divBdr>
                        <w:top w:val="none" w:sz="0" w:space="0" w:color="auto"/>
                        <w:left w:val="none" w:sz="0" w:space="0" w:color="auto"/>
                        <w:bottom w:val="none" w:sz="0" w:space="0" w:color="auto"/>
                        <w:right w:val="none" w:sz="0" w:space="0" w:color="auto"/>
                      </w:divBdr>
                    </w:div>
                  </w:divsChild>
                </w:div>
                <w:div w:id="181406443">
                  <w:marLeft w:val="0"/>
                  <w:marRight w:val="0"/>
                  <w:marTop w:val="0"/>
                  <w:marBottom w:val="0"/>
                  <w:divBdr>
                    <w:top w:val="none" w:sz="0" w:space="0" w:color="auto"/>
                    <w:left w:val="none" w:sz="0" w:space="0" w:color="auto"/>
                    <w:bottom w:val="none" w:sz="0" w:space="0" w:color="auto"/>
                    <w:right w:val="none" w:sz="0" w:space="0" w:color="auto"/>
                  </w:divBdr>
                  <w:divsChild>
                    <w:div w:id="247160098">
                      <w:marLeft w:val="0"/>
                      <w:marRight w:val="0"/>
                      <w:marTop w:val="0"/>
                      <w:marBottom w:val="0"/>
                      <w:divBdr>
                        <w:top w:val="none" w:sz="0" w:space="0" w:color="auto"/>
                        <w:left w:val="none" w:sz="0" w:space="0" w:color="auto"/>
                        <w:bottom w:val="none" w:sz="0" w:space="0" w:color="auto"/>
                        <w:right w:val="none" w:sz="0" w:space="0" w:color="auto"/>
                      </w:divBdr>
                    </w:div>
                  </w:divsChild>
                </w:div>
                <w:div w:id="182715152">
                  <w:marLeft w:val="0"/>
                  <w:marRight w:val="0"/>
                  <w:marTop w:val="0"/>
                  <w:marBottom w:val="0"/>
                  <w:divBdr>
                    <w:top w:val="none" w:sz="0" w:space="0" w:color="auto"/>
                    <w:left w:val="none" w:sz="0" w:space="0" w:color="auto"/>
                    <w:bottom w:val="none" w:sz="0" w:space="0" w:color="auto"/>
                    <w:right w:val="none" w:sz="0" w:space="0" w:color="auto"/>
                  </w:divBdr>
                  <w:divsChild>
                    <w:div w:id="1784887157">
                      <w:marLeft w:val="0"/>
                      <w:marRight w:val="0"/>
                      <w:marTop w:val="0"/>
                      <w:marBottom w:val="0"/>
                      <w:divBdr>
                        <w:top w:val="none" w:sz="0" w:space="0" w:color="auto"/>
                        <w:left w:val="none" w:sz="0" w:space="0" w:color="auto"/>
                        <w:bottom w:val="none" w:sz="0" w:space="0" w:color="auto"/>
                        <w:right w:val="none" w:sz="0" w:space="0" w:color="auto"/>
                      </w:divBdr>
                    </w:div>
                  </w:divsChild>
                </w:div>
                <w:div w:id="184440867">
                  <w:marLeft w:val="0"/>
                  <w:marRight w:val="0"/>
                  <w:marTop w:val="0"/>
                  <w:marBottom w:val="0"/>
                  <w:divBdr>
                    <w:top w:val="none" w:sz="0" w:space="0" w:color="auto"/>
                    <w:left w:val="none" w:sz="0" w:space="0" w:color="auto"/>
                    <w:bottom w:val="none" w:sz="0" w:space="0" w:color="auto"/>
                    <w:right w:val="none" w:sz="0" w:space="0" w:color="auto"/>
                  </w:divBdr>
                  <w:divsChild>
                    <w:div w:id="1529484179">
                      <w:marLeft w:val="0"/>
                      <w:marRight w:val="0"/>
                      <w:marTop w:val="0"/>
                      <w:marBottom w:val="0"/>
                      <w:divBdr>
                        <w:top w:val="none" w:sz="0" w:space="0" w:color="auto"/>
                        <w:left w:val="none" w:sz="0" w:space="0" w:color="auto"/>
                        <w:bottom w:val="none" w:sz="0" w:space="0" w:color="auto"/>
                        <w:right w:val="none" w:sz="0" w:space="0" w:color="auto"/>
                      </w:divBdr>
                    </w:div>
                  </w:divsChild>
                </w:div>
                <w:div w:id="188956334">
                  <w:marLeft w:val="0"/>
                  <w:marRight w:val="0"/>
                  <w:marTop w:val="0"/>
                  <w:marBottom w:val="0"/>
                  <w:divBdr>
                    <w:top w:val="none" w:sz="0" w:space="0" w:color="auto"/>
                    <w:left w:val="none" w:sz="0" w:space="0" w:color="auto"/>
                    <w:bottom w:val="none" w:sz="0" w:space="0" w:color="auto"/>
                    <w:right w:val="none" w:sz="0" w:space="0" w:color="auto"/>
                  </w:divBdr>
                  <w:divsChild>
                    <w:div w:id="141040482">
                      <w:marLeft w:val="0"/>
                      <w:marRight w:val="0"/>
                      <w:marTop w:val="0"/>
                      <w:marBottom w:val="0"/>
                      <w:divBdr>
                        <w:top w:val="none" w:sz="0" w:space="0" w:color="auto"/>
                        <w:left w:val="none" w:sz="0" w:space="0" w:color="auto"/>
                        <w:bottom w:val="none" w:sz="0" w:space="0" w:color="auto"/>
                        <w:right w:val="none" w:sz="0" w:space="0" w:color="auto"/>
                      </w:divBdr>
                    </w:div>
                  </w:divsChild>
                </w:div>
                <w:div w:id="197623705">
                  <w:marLeft w:val="0"/>
                  <w:marRight w:val="0"/>
                  <w:marTop w:val="0"/>
                  <w:marBottom w:val="0"/>
                  <w:divBdr>
                    <w:top w:val="none" w:sz="0" w:space="0" w:color="auto"/>
                    <w:left w:val="none" w:sz="0" w:space="0" w:color="auto"/>
                    <w:bottom w:val="none" w:sz="0" w:space="0" w:color="auto"/>
                    <w:right w:val="none" w:sz="0" w:space="0" w:color="auto"/>
                  </w:divBdr>
                  <w:divsChild>
                    <w:div w:id="141971645">
                      <w:marLeft w:val="0"/>
                      <w:marRight w:val="0"/>
                      <w:marTop w:val="0"/>
                      <w:marBottom w:val="0"/>
                      <w:divBdr>
                        <w:top w:val="none" w:sz="0" w:space="0" w:color="auto"/>
                        <w:left w:val="none" w:sz="0" w:space="0" w:color="auto"/>
                        <w:bottom w:val="none" w:sz="0" w:space="0" w:color="auto"/>
                        <w:right w:val="none" w:sz="0" w:space="0" w:color="auto"/>
                      </w:divBdr>
                    </w:div>
                  </w:divsChild>
                </w:div>
                <w:div w:id="201796840">
                  <w:marLeft w:val="0"/>
                  <w:marRight w:val="0"/>
                  <w:marTop w:val="0"/>
                  <w:marBottom w:val="0"/>
                  <w:divBdr>
                    <w:top w:val="none" w:sz="0" w:space="0" w:color="auto"/>
                    <w:left w:val="none" w:sz="0" w:space="0" w:color="auto"/>
                    <w:bottom w:val="none" w:sz="0" w:space="0" w:color="auto"/>
                    <w:right w:val="none" w:sz="0" w:space="0" w:color="auto"/>
                  </w:divBdr>
                  <w:divsChild>
                    <w:div w:id="385569955">
                      <w:marLeft w:val="0"/>
                      <w:marRight w:val="0"/>
                      <w:marTop w:val="0"/>
                      <w:marBottom w:val="0"/>
                      <w:divBdr>
                        <w:top w:val="none" w:sz="0" w:space="0" w:color="auto"/>
                        <w:left w:val="none" w:sz="0" w:space="0" w:color="auto"/>
                        <w:bottom w:val="none" w:sz="0" w:space="0" w:color="auto"/>
                        <w:right w:val="none" w:sz="0" w:space="0" w:color="auto"/>
                      </w:divBdr>
                    </w:div>
                  </w:divsChild>
                </w:div>
                <w:div w:id="201870062">
                  <w:marLeft w:val="0"/>
                  <w:marRight w:val="0"/>
                  <w:marTop w:val="0"/>
                  <w:marBottom w:val="0"/>
                  <w:divBdr>
                    <w:top w:val="none" w:sz="0" w:space="0" w:color="auto"/>
                    <w:left w:val="none" w:sz="0" w:space="0" w:color="auto"/>
                    <w:bottom w:val="none" w:sz="0" w:space="0" w:color="auto"/>
                    <w:right w:val="none" w:sz="0" w:space="0" w:color="auto"/>
                  </w:divBdr>
                  <w:divsChild>
                    <w:div w:id="1260676864">
                      <w:marLeft w:val="0"/>
                      <w:marRight w:val="0"/>
                      <w:marTop w:val="0"/>
                      <w:marBottom w:val="0"/>
                      <w:divBdr>
                        <w:top w:val="none" w:sz="0" w:space="0" w:color="auto"/>
                        <w:left w:val="none" w:sz="0" w:space="0" w:color="auto"/>
                        <w:bottom w:val="none" w:sz="0" w:space="0" w:color="auto"/>
                        <w:right w:val="none" w:sz="0" w:space="0" w:color="auto"/>
                      </w:divBdr>
                    </w:div>
                  </w:divsChild>
                </w:div>
                <w:div w:id="204486299">
                  <w:marLeft w:val="0"/>
                  <w:marRight w:val="0"/>
                  <w:marTop w:val="0"/>
                  <w:marBottom w:val="0"/>
                  <w:divBdr>
                    <w:top w:val="none" w:sz="0" w:space="0" w:color="auto"/>
                    <w:left w:val="none" w:sz="0" w:space="0" w:color="auto"/>
                    <w:bottom w:val="none" w:sz="0" w:space="0" w:color="auto"/>
                    <w:right w:val="none" w:sz="0" w:space="0" w:color="auto"/>
                  </w:divBdr>
                  <w:divsChild>
                    <w:div w:id="215316969">
                      <w:marLeft w:val="0"/>
                      <w:marRight w:val="0"/>
                      <w:marTop w:val="0"/>
                      <w:marBottom w:val="0"/>
                      <w:divBdr>
                        <w:top w:val="none" w:sz="0" w:space="0" w:color="auto"/>
                        <w:left w:val="none" w:sz="0" w:space="0" w:color="auto"/>
                        <w:bottom w:val="none" w:sz="0" w:space="0" w:color="auto"/>
                        <w:right w:val="none" w:sz="0" w:space="0" w:color="auto"/>
                      </w:divBdr>
                    </w:div>
                  </w:divsChild>
                </w:div>
                <w:div w:id="205604698">
                  <w:marLeft w:val="0"/>
                  <w:marRight w:val="0"/>
                  <w:marTop w:val="0"/>
                  <w:marBottom w:val="0"/>
                  <w:divBdr>
                    <w:top w:val="none" w:sz="0" w:space="0" w:color="auto"/>
                    <w:left w:val="none" w:sz="0" w:space="0" w:color="auto"/>
                    <w:bottom w:val="none" w:sz="0" w:space="0" w:color="auto"/>
                    <w:right w:val="none" w:sz="0" w:space="0" w:color="auto"/>
                  </w:divBdr>
                  <w:divsChild>
                    <w:div w:id="1637105462">
                      <w:marLeft w:val="0"/>
                      <w:marRight w:val="0"/>
                      <w:marTop w:val="0"/>
                      <w:marBottom w:val="0"/>
                      <w:divBdr>
                        <w:top w:val="none" w:sz="0" w:space="0" w:color="auto"/>
                        <w:left w:val="none" w:sz="0" w:space="0" w:color="auto"/>
                        <w:bottom w:val="none" w:sz="0" w:space="0" w:color="auto"/>
                        <w:right w:val="none" w:sz="0" w:space="0" w:color="auto"/>
                      </w:divBdr>
                    </w:div>
                  </w:divsChild>
                </w:div>
                <w:div w:id="207225785">
                  <w:marLeft w:val="0"/>
                  <w:marRight w:val="0"/>
                  <w:marTop w:val="0"/>
                  <w:marBottom w:val="0"/>
                  <w:divBdr>
                    <w:top w:val="none" w:sz="0" w:space="0" w:color="auto"/>
                    <w:left w:val="none" w:sz="0" w:space="0" w:color="auto"/>
                    <w:bottom w:val="none" w:sz="0" w:space="0" w:color="auto"/>
                    <w:right w:val="none" w:sz="0" w:space="0" w:color="auto"/>
                  </w:divBdr>
                  <w:divsChild>
                    <w:div w:id="370110719">
                      <w:marLeft w:val="0"/>
                      <w:marRight w:val="0"/>
                      <w:marTop w:val="0"/>
                      <w:marBottom w:val="0"/>
                      <w:divBdr>
                        <w:top w:val="none" w:sz="0" w:space="0" w:color="auto"/>
                        <w:left w:val="none" w:sz="0" w:space="0" w:color="auto"/>
                        <w:bottom w:val="none" w:sz="0" w:space="0" w:color="auto"/>
                        <w:right w:val="none" w:sz="0" w:space="0" w:color="auto"/>
                      </w:divBdr>
                    </w:div>
                  </w:divsChild>
                </w:div>
                <w:div w:id="208225037">
                  <w:marLeft w:val="0"/>
                  <w:marRight w:val="0"/>
                  <w:marTop w:val="0"/>
                  <w:marBottom w:val="0"/>
                  <w:divBdr>
                    <w:top w:val="none" w:sz="0" w:space="0" w:color="auto"/>
                    <w:left w:val="none" w:sz="0" w:space="0" w:color="auto"/>
                    <w:bottom w:val="none" w:sz="0" w:space="0" w:color="auto"/>
                    <w:right w:val="none" w:sz="0" w:space="0" w:color="auto"/>
                  </w:divBdr>
                  <w:divsChild>
                    <w:div w:id="162822890">
                      <w:marLeft w:val="0"/>
                      <w:marRight w:val="0"/>
                      <w:marTop w:val="0"/>
                      <w:marBottom w:val="0"/>
                      <w:divBdr>
                        <w:top w:val="none" w:sz="0" w:space="0" w:color="auto"/>
                        <w:left w:val="none" w:sz="0" w:space="0" w:color="auto"/>
                        <w:bottom w:val="none" w:sz="0" w:space="0" w:color="auto"/>
                        <w:right w:val="none" w:sz="0" w:space="0" w:color="auto"/>
                      </w:divBdr>
                    </w:div>
                  </w:divsChild>
                </w:div>
                <w:div w:id="210768855">
                  <w:marLeft w:val="0"/>
                  <w:marRight w:val="0"/>
                  <w:marTop w:val="0"/>
                  <w:marBottom w:val="0"/>
                  <w:divBdr>
                    <w:top w:val="none" w:sz="0" w:space="0" w:color="auto"/>
                    <w:left w:val="none" w:sz="0" w:space="0" w:color="auto"/>
                    <w:bottom w:val="none" w:sz="0" w:space="0" w:color="auto"/>
                    <w:right w:val="none" w:sz="0" w:space="0" w:color="auto"/>
                  </w:divBdr>
                  <w:divsChild>
                    <w:div w:id="249194357">
                      <w:marLeft w:val="0"/>
                      <w:marRight w:val="0"/>
                      <w:marTop w:val="0"/>
                      <w:marBottom w:val="0"/>
                      <w:divBdr>
                        <w:top w:val="none" w:sz="0" w:space="0" w:color="auto"/>
                        <w:left w:val="none" w:sz="0" w:space="0" w:color="auto"/>
                        <w:bottom w:val="none" w:sz="0" w:space="0" w:color="auto"/>
                        <w:right w:val="none" w:sz="0" w:space="0" w:color="auto"/>
                      </w:divBdr>
                    </w:div>
                  </w:divsChild>
                </w:div>
                <w:div w:id="211424542">
                  <w:marLeft w:val="0"/>
                  <w:marRight w:val="0"/>
                  <w:marTop w:val="0"/>
                  <w:marBottom w:val="0"/>
                  <w:divBdr>
                    <w:top w:val="none" w:sz="0" w:space="0" w:color="auto"/>
                    <w:left w:val="none" w:sz="0" w:space="0" w:color="auto"/>
                    <w:bottom w:val="none" w:sz="0" w:space="0" w:color="auto"/>
                    <w:right w:val="none" w:sz="0" w:space="0" w:color="auto"/>
                  </w:divBdr>
                  <w:divsChild>
                    <w:div w:id="438912202">
                      <w:marLeft w:val="0"/>
                      <w:marRight w:val="0"/>
                      <w:marTop w:val="0"/>
                      <w:marBottom w:val="0"/>
                      <w:divBdr>
                        <w:top w:val="none" w:sz="0" w:space="0" w:color="auto"/>
                        <w:left w:val="none" w:sz="0" w:space="0" w:color="auto"/>
                        <w:bottom w:val="none" w:sz="0" w:space="0" w:color="auto"/>
                        <w:right w:val="none" w:sz="0" w:space="0" w:color="auto"/>
                      </w:divBdr>
                    </w:div>
                  </w:divsChild>
                </w:div>
                <w:div w:id="222330274">
                  <w:marLeft w:val="0"/>
                  <w:marRight w:val="0"/>
                  <w:marTop w:val="0"/>
                  <w:marBottom w:val="0"/>
                  <w:divBdr>
                    <w:top w:val="none" w:sz="0" w:space="0" w:color="auto"/>
                    <w:left w:val="none" w:sz="0" w:space="0" w:color="auto"/>
                    <w:bottom w:val="none" w:sz="0" w:space="0" w:color="auto"/>
                    <w:right w:val="none" w:sz="0" w:space="0" w:color="auto"/>
                  </w:divBdr>
                  <w:divsChild>
                    <w:div w:id="578752023">
                      <w:marLeft w:val="0"/>
                      <w:marRight w:val="0"/>
                      <w:marTop w:val="0"/>
                      <w:marBottom w:val="0"/>
                      <w:divBdr>
                        <w:top w:val="none" w:sz="0" w:space="0" w:color="auto"/>
                        <w:left w:val="none" w:sz="0" w:space="0" w:color="auto"/>
                        <w:bottom w:val="none" w:sz="0" w:space="0" w:color="auto"/>
                        <w:right w:val="none" w:sz="0" w:space="0" w:color="auto"/>
                      </w:divBdr>
                    </w:div>
                  </w:divsChild>
                </w:div>
                <w:div w:id="225992953">
                  <w:marLeft w:val="0"/>
                  <w:marRight w:val="0"/>
                  <w:marTop w:val="0"/>
                  <w:marBottom w:val="0"/>
                  <w:divBdr>
                    <w:top w:val="none" w:sz="0" w:space="0" w:color="auto"/>
                    <w:left w:val="none" w:sz="0" w:space="0" w:color="auto"/>
                    <w:bottom w:val="none" w:sz="0" w:space="0" w:color="auto"/>
                    <w:right w:val="none" w:sz="0" w:space="0" w:color="auto"/>
                  </w:divBdr>
                  <w:divsChild>
                    <w:div w:id="1234781356">
                      <w:marLeft w:val="0"/>
                      <w:marRight w:val="0"/>
                      <w:marTop w:val="0"/>
                      <w:marBottom w:val="0"/>
                      <w:divBdr>
                        <w:top w:val="none" w:sz="0" w:space="0" w:color="auto"/>
                        <w:left w:val="none" w:sz="0" w:space="0" w:color="auto"/>
                        <w:bottom w:val="none" w:sz="0" w:space="0" w:color="auto"/>
                        <w:right w:val="none" w:sz="0" w:space="0" w:color="auto"/>
                      </w:divBdr>
                    </w:div>
                  </w:divsChild>
                </w:div>
                <w:div w:id="237517658">
                  <w:marLeft w:val="0"/>
                  <w:marRight w:val="0"/>
                  <w:marTop w:val="0"/>
                  <w:marBottom w:val="0"/>
                  <w:divBdr>
                    <w:top w:val="none" w:sz="0" w:space="0" w:color="auto"/>
                    <w:left w:val="none" w:sz="0" w:space="0" w:color="auto"/>
                    <w:bottom w:val="none" w:sz="0" w:space="0" w:color="auto"/>
                    <w:right w:val="none" w:sz="0" w:space="0" w:color="auto"/>
                  </w:divBdr>
                  <w:divsChild>
                    <w:div w:id="509565822">
                      <w:marLeft w:val="0"/>
                      <w:marRight w:val="0"/>
                      <w:marTop w:val="0"/>
                      <w:marBottom w:val="0"/>
                      <w:divBdr>
                        <w:top w:val="none" w:sz="0" w:space="0" w:color="auto"/>
                        <w:left w:val="none" w:sz="0" w:space="0" w:color="auto"/>
                        <w:bottom w:val="none" w:sz="0" w:space="0" w:color="auto"/>
                        <w:right w:val="none" w:sz="0" w:space="0" w:color="auto"/>
                      </w:divBdr>
                    </w:div>
                  </w:divsChild>
                </w:div>
                <w:div w:id="243537508">
                  <w:marLeft w:val="0"/>
                  <w:marRight w:val="0"/>
                  <w:marTop w:val="0"/>
                  <w:marBottom w:val="0"/>
                  <w:divBdr>
                    <w:top w:val="none" w:sz="0" w:space="0" w:color="auto"/>
                    <w:left w:val="none" w:sz="0" w:space="0" w:color="auto"/>
                    <w:bottom w:val="none" w:sz="0" w:space="0" w:color="auto"/>
                    <w:right w:val="none" w:sz="0" w:space="0" w:color="auto"/>
                  </w:divBdr>
                  <w:divsChild>
                    <w:div w:id="1165970905">
                      <w:marLeft w:val="0"/>
                      <w:marRight w:val="0"/>
                      <w:marTop w:val="0"/>
                      <w:marBottom w:val="0"/>
                      <w:divBdr>
                        <w:top w:val="none" w:sz="0" w:space="0" w:color="auto"/>
                        <w:left w:val="none" w:sz="0" w:space="0" w:color="auto"/>
                        <w:bottom w:val="none" w:sz="0" w:space="0" w:color="auto"/>
                        <w:right w:val="none" w:sz="0" w:space="0" w:color="auto"/>
                      </w:divBdr>
                    </w:div>
                  </w:divsChild>
                </w:div>
                <w:div w:id="250508355">
                  <w:marLeft w:val="0"/>
                  <w:marRight w:val="0"/>
                  <w:marTop w:val="0"/>
                  <w:marBottom w:val="0"/>
                  <w:divBdr>
                    <w:top w:val="none" w:sz="0" w:space="0" w:color="auto"/>
                    <w:left w:val="none" w:sz="0" w:space="0" w:color="auto"/>
                    <w:bottom w:val="none" w:sz="0" w:space="0" w:color="auto"/>
                    <w:right w:val="none" w:sz="0" w:space="0" w:color="auto"/>
                  </w:divBdr>
                  <w:divsChild>
                    <w:div w:id="1637711598">
                      <w:marLeft w:val="0"/>
                      <w:marRight w:val="0"/>
                      <w:marTop w:val="0"/>
                      <w:marBottom w:val="0"/>
                      <w:divBdr>
                        <w:top w:val="none" w:sz="0" w:space="0" w:color="auto"/>
                        <w:left w:val="none" w:sz="0" w:space="0" w:color="auto"/>
                        <w:bottom w:val="none" w:sz="0" w:space="0" w:color="auto"/>
                        <w:right w:val="none" w:sz="0" w:space="0" w:color="auto"/>
                      </w:divBdr>
                    </w:div>
                  </w:divsChild>
                </w:div>
                <w:div w:id="252978428">
                  <w:marLeft w:val="0"/>
                  <w:marRight w:val="0"/>
                  <w:marTop w:val="0"/>
                  <w:marBottom w:val="0"/>
                  <w:divBdr>
                    <w:top w:val="none" w:sz="0" w:space="0" w:color="auto"/>
                    <w:left w:val="none" w:sz="0" w:space="0" w:color="auto"/>
                    <w:bottom w:val="none" w:sz="0" w:space="0" w:color="auto"/>
                    <w:right w:val="none" w:sz="0" w:space="0" w:color="auto"/>
                  </w:divBdr>
                  <w:divsChild>
                    <w:div w:id="1045063688">
                      <w:marLeft w:val="0"/>
                      <w:marRight w:val="0"/>
                      <w:marTop w:val="0"/>
                      <w:marBottom w:val="0"/>
                      <w:divBdr>
                        <w:top w:val="none" w:sz="0" w:space="0" w:color="auto"/>
                        <w:left w:val="none" w:sz="0" w:space="0" w:color="auto"/>
                        <w:bottom w:val="none" w:sz="0" w:space="0" w:color="auto"/>
                        <w:right w:val="none" w:sz="0" w:space="0" w:color="auto"/>
                      </w:divBdr>
                    </w:div>
                  </w:divsChild>
                </w:div>
                <w:div w:id="253829468">
                  <w:marLeft w:val="0"/>
                  <w:marRight w:val="0"/>
                  <w:marTop w:val="0"/>
                  <w:marBottom w:val="0"/>
                  <w:divBdr>
                    <w:top w:val="none" w:sz="0" w:space="0" w:color="auto"/>
                    <w:left w:val="none" w:sz="0" w:space="0" w:color="auto"/>
                    <w:bottom w:val="none" w:sz="0" w:space="0" w:color="auto"/>
                    <w:right w:val="none" w:sz="0" w:space="0" w:color="auto"/>
                  </w:divBdr>
                  <w:divsChild>
                    <w:div w:id="125591075">
                      <w:marLeft w:val="0"/>
                      <w:marRight w:val="0"/>
                      <w:marTop w:val="0"/>
                      <w:marBottom w:val="0"/>
                      <w:divBdr>
                        <w:top w:val="none" w:sz="0" w:space="0" w:color="auto"/>
                        <w:left w:val="none" w:sz="0" w:space="0" w:color="auto"/>
                        <w:bottom w:val="none" w:sz="0" w:space="0" w:color="auto"/>
                        <w:right w:val="none" w:sz="0" w:space="0" w:color="auto"/>
                      </w:divBdr>
                    </w:div>
                  </w:divsChild>
                </w:div>
                <w:div w:id="259026128">
                  <w:marLeft w:val="0"/>
                  <w:marRight w:val="0"/>
                  <w:marTop w:val="0"/>
                  <w:marBottom w:val="0"/>
                  <w:divBdr>
                    <w:top w:val="none" w:sz="0" w:space="0" w:color="auto"/>
                    <w:left w:val="none" w:sz="0" w:space="0" w:color="auto"/>
                    <w:bottom w:val="none" w:sz="0" w:space="0" w:color="auto"/>
                    <w:right w:val="none" w:sz="0" w:space="0" w:color="auto"/>
                  </w:divBdr>
                  <w:divsChild>
                    <w:div w:id="1127430672">
                      <w:marLeft w:val="0"/>
                      <w:marRight w:val="0"/>
                      <w:marTop w:val="0"/>
                      <w:marBottom w:val="0"/>
                      <w:divBdr>
                        <w:top w:val="none" w:sz="0" w:space="0" w:color="auto"/>
                        <w:left w:val="none" w:sz="0" w:space="0" w:color="auto"/>
                        <w:bottom w:val="none" w:sz="0" w:space="0" w:color="auto"/>
                        <w:right w:val="none" w:sz="0" w:space="0" w:color="auto"/>
                      </w:divBdr>
                    </w:div>
                  </w:divsChild>
                </w:div>
                <w:div w:id="264268351">
                  <w:marLeft w:val="0"/>
                  <w:marRight w:val="0"/>
                  <w:marTop w:val="0"/>
                  <w:marBottom w:val="0"/>
                  <w:divBdr>
                    <w:top w:val="none" w:sz="0" w:space="0" w:color="auto"/>
                    <w:left w:val="none" w:sz="0" w:space="0" w:color="auto"/>
                    <w:bottom w:val="none" w:sz="0" w:space="0" w:color="auto"/>
                    <w:right w:val="none" w:sz="0" w:space="0" w:color="auto"/>
                  </w:divBdr>
                  <w:divsChild>
                    <w:div w:id="1381781139">
                      <w:marLeft w:val="0"/>
                      <w:marRight w:val="0"/>
                      <w:marTop w:val="0"/>
                      <w:marBottom w:val="0"/>
                      <w:divBdr>
                        <w:top w:val="none" w:sz="0" w:space="0" w:color="auto"/>
                        <w:left w:val="none" w:sz="0" w:space="0" w:color="auto"/>
                        <w:bottom w:val="none" w:sz="0" w:space="0" w:color="auto"/>
                        <w:right w:val="none" w:sz="0" w:space="0" w:color="auto"/>
                      </w:divBdr>
                    </w:div>
                  </w:divsChild>
                </w:div>
                <w:div w:id="264313988">
                  <w:marLeft w:val="0"/>
                  <w:marRight w:val="0"/>
                  <w:marTop w:val="0"/>
                  <w:marBottom w:val="0"/>
                  <w:divBdr>
                    <w:top w:val="none" w:sz="0" w:space="0" w:color="auto"/>
                    <w:left w:val="none" w:sz="0" w:space="0" w:color="auto"/>
                    <w:bottom w:val="none" w:sz="0" w:space="0" w:color="auto"/>
                    <w:right w:val="none" w:sz="0" w:space="0" w:color="auto"/>
                  </w:divBdr>
                  <w:divsChild>
                    <w:div w:id="508452527">
                      <w:marLeft w:val="0"/>
                      <w:marRight w:val="0"/>
                      <w:marTop w:val="0"/>
                      <w:marBottom w:val="0"/>
                      <w:divBdr>
                        <w:top w:val="none" w:sz="0" w:space="0" w:color="auto"/>
                        <w:left w:val="none" w:sz="0" w:space="0" w:color="auto"/>
                        <w:bottom w:val="none" w:sz="0" w:space="0" w:color="auto"/>
                        <w:right w:val="none" w:sz="0" w:space="0" w:color="auto"/>
                      </w:divBdr>
                    </w:div>
                  </w:divsChild>
                </w:div>
                <w:div w:id="280189848">
                  <w:marLeft w:val="0"/>
                  <w:marRight w:val="0"/>
                  <w:marTop w:val="0"/>
                  <w:marBottom w:val="0"/>
                  <w:divBdr>
                    <w:top w:val="none" w:sz="0" w:space="0" w:color="auto"/>
                    <w:left w:val="none" w:sz="0" w:space="0" w:color="auto"/>
                    <w:bottom w:val="none" w:sz="0" w:space="0" w:color="auto"/>
                    <w:right w:val="none" w:sz="0" w:space="0" w:color="auto"/>
                  </w:divBdr>
                  <w:divsChild>
                    <w:div w:id="1185167204">
                      <w:marLeft w:val="0"/>
                      <w:marRight w:val="0"/>
                      <w:marTop w:val="0"/>
                      <w:marBottom w:val="0"/>
                      <w:divBdr>
                        <w:top w:val="none" w:sz="0" w:space="0" w:color="auto"/>
                        <w:left w:val="none" w:sz="0" w:space="0" w:color="auto"/>
                        <w:bottom w:val="none" w:sz="0" w:space="0" w:color="auto"/>
                        <w:right w:val="none" w:sz="0" w:space="0" w:color="auto"/>
                      </w:divBdr>
                    </w:div>
                  </w:divsChild>
                </w:div>
                <w:div w:id="284893899">
                  <w:marLeft w:val="0"/>
                  <w:marRight w:val="0"/>
                  <w:marTop w:val="0"/>
                  <w:marBottom w:val="0"/>
                  <w:divBdr>
                    <w:top w:val="none" w:sz="0" w:space="0" w:color="auto"/>
                    <w:left w:val="none" w:sz="0" w:space="0" w:color="auto"/>
                    <w:bottom w:val="none" w:sz="0" w:space="0" w:color="auto"/>
                    <w:right w:val="none" w:sz="0" w:space="0" w:color="auto"/>
                  </w:divBdr>
                  <w:divsChild>
                    <w:div w:id="1563061306">
                      <w:marLeft w:val="0"/>
                      <w:marRight w:val="0"/>
                      <w:marTop w:val="0"/>
                      <w:marBottom w:val="0"/>
                      <w:divBdr>
                        <w:top w:val="none" w:sz="0" w:space="0" w:color="auto"/>
                        <w:left w:val="none" w:sz="0" w:space="0" w:color="auto"/>
                        <w:bottom w:val="none" w:sz="0" w:space="0" w:color="auto"/>
                        <w:right w:val="none" w:sz="0" w:space="0" w:color="auto"/>
                      </w:divBdr>
                    </w:div>
                  </w:divsChild>
                </w:div>
                <w:div w:id="286081712">
                  <w:marLeft w:val="0"/>
                  <w:marRight w:val="0"/>
                  <w:marTop w:val="0"/>
                  <w:marBottom w:val="0"/>
                  <w:divBdr>
                    <w:top w:val="none" w:sz="0" w:space="0" w:color="auto"/>
                    <w:left w:val="none" w:sz="0" w:space="0" w:color="auto"/>
                    <w:bottom w:val="none" w:sz="0" w:space="0" w:color="auto"/>
                    <w:right w:val="none" w:sz="0" w:space="0" w:color="auto"/>
                  </w:divBdr>
                  <w:divsChild>
                    <w:div w:id="460996696">
                      <w:marLeft w:val="0"/>
                      <w:marRight w:val="0"/>
                      <w:marTop w:val="0"/>
                      <w:marBottom w:val="0"/>
                      <w:divBdr>
                        <w:top w:val="none" w:sz="0" w:space="0" w:color="auto"/>
                        <w:left w:val="none" w:sz="0" w:space="0" w:color="auto"/>
                        <w:bottom w:val="none" w:sz="0" w:space="0" w:color="auto"/>
                        <w:right w:val="none" w:sz="0" w:space="0" w:color="auto"/>
                      </w:divBdr>
                    </w:div>
                  </w:divsChild>
                </w:div>
                <w:div w:id="296685548">
                  <w:marLeft w:val="0"/>
                  <w:marRight w:val="0"/>
                  <w:marTop w:val="0"/>
                  <w:marBottom w:val="0"/>
                  <w:divBdr>
                    <w:top w:val="none" w:sz="0" w:space="0" w:color="auto"/>
                    <w:left w:val="none" w:sz="0" w:space="0" w:color="auto"/>
                    <w:bottom w:val="none" w:sz="0" w:space="0" w:color="auto"/>
                    <w:right w:val="none" w:sz="0" w:space="0" w:color="auto"/>
                  </w:divBdr>
                  <w:divsChild>
                    <w:div w:id="267543179">
                      <w:marLeft w:val="0"/>
                      <w:marRight w:val="0"/>
                      <w:marTop w:val="0"/>
                      <w:marBottom w:val="0"/>
                      <w:divBdr>
                        <w:top w:val="none" w:sz="0" w:space="0" w:color="auto"/>
                        <w:left w:val="none" w:sz="0" w:space="0" w:color="auto"/>
                        <w:bottom w:val="none" w:sz="0" w:space="0" w:color="auto"/>
                        <w:right w:val="none" w:sz="0" w:space="0" w:color="auto"/>
                      </w:divBdr>
                    </w:div>
                  </w:divsChild>
                </w:div>
                <w:div w:id="299651234">
                  <w:marLeft w:val="0"/>
                  <w:marRight w:val="0"/>
                  <w:marTop w:val="0"/>
                  <w:marBottom w:val="0"/>
                  <w:divBdr>
                    <w:top w:val="none" w:sz="0" w:space="0" w:color="auto"/>
                    <w:left w:val="none" w:sz="0" w:space="0" w:color="auto"/>
                    <w:bottom w:val="none" w:sz="0" w:space="0" w:color="auto"/>
                    <w:right w:val="none" w:sz="0" w:space="0" w:color="auto"/>
                  </w:divBdr>
                  <w:divsChild>
                    <w:div w:id="344796017">
                      <w:marLeft w:val="0"/>
                      <w:marRight w:val="0"/>
                      <w:marTop w:val="0"/>
                      <w:marBottom w:val="0"/>
                      <w:divBdr>
                        <w:top w:val="none" w:sz="0" w:space="0" w:color="auto"/>
                        <w:left w:val="none" w:sz="0" w:space="0" w:color="auto"/>
                        <w:bottom w:val="none" w:sz="0" w:space="0" w:color="auto"/>
                        <w:right w:val="none" w:sz="0" w:space="0" w:color="auto"/>
                      </w:divBdr>
                    </w:div>
                  </w:divsChild>
                </w:div>
                <w:div w:id="301035246">
                  <w:marLeft w:val="0"/>
                  <w:marRight w:val="0"/>
                  <w:marTop w:val="0"/>
                  <w:marBottom w:val="0"/>
                  <w:divBdr>
                    <w:top w:val="none" w:sz="0" w:space="0" w:color="auto"/>
                    <w:left w:val="none" w:sz="0" w:space="0" w:color="auto"/>
                    <w:bottom w:val="none" w:sz="0" w:space="0" w:color="auto"/>
                    <w:right w:val="none" w:sz="0" w:space="0" w:color="auto"/>
                  </w:divBdr>
                  <w:divsChild>
                    <w:div w:id="1578593281">
                      <w:marLeft w:val="0"/>
                      <w:marRight w:val="0"/>
                      <w:marTop w:val="0"/>
                      <w:marBottom w:val="0"/>
                      <w:divBdr>
                        <w:top w:val="none" w:sz="0" w:space="0" w:color="auto"/>
                        <w:left w:val="none" w:sz="0" w:space="0" w:color="auto"/>
                        <w:bottom w:val="none" w:sz="0" w:space="0" w:color="auto"/>
                        <w:right w:val="none" w:sz="0" w:space="0" w:color="auto"/>
                      </w:divBdr>
                    </w:div>
                  </w:divsChild>
                </w:div>
                <w:div w:id="303462919">
                  <w:marLeft w:val="0"/>
                  <w:marRight w:val="0"/>
                  <w:marTop w:val="0"/>
                  <w:marBottom w:val="0"/>
                  <w:divBdr>
                    <w:top w:val="none" w:sz="0" w:space="0" w:color="auto"/>
                    <w:left w:val="none" w:sz="0" w:space="0" w:color="auto"/>
                    <w:bottom w:val="none" w:sz="0" w:space="0" w:color="auto"/>
                    <w:right w:val="none" w:sz="0" w:space="0" w:color="auto"/>
                  </w:divBdr>
                  <w:divsChild>
                    <w:div w:id="52697570">
                      <w:marLeft w:val="0"/>
                      <w:marRight w:val="0"/>
                      <w:marTop w:val="0"/>
                      <w:marBottom w:val="0"/>
                      <w:divBdr>
                        <w:top w:val="none" w:sz="0" w:space="0" w:color="auto"/>
                        <w:left w:val="none" w:sz="0" w:space="0" w:color="auto"/>
                        <w:bottom w:val="none" w:sz="0" w:space="0" w:color="auto"/>
                        <w:right w:val="none" w:sz="0" w:space="0" w:color="auto"/>
                      </w:divBdr>
                    </w:div>
                  </w:divsChild>
                </w:div>
                <w:div w:id="311106103">
                  <w:marLeft w:val="0"/>
                  <w:marRight w:val="0"/>
                  <w:marTop w:val="0"/>
                  <w:marBottom w:val="0"/>
                  <w:divBdr>
                    <w:top w:val="none" w:sz="0" w:space="0" w:color="auto"/>
                    <w:left w:val="none" w:sz="0" w:space="0" w:color="auto"/>
                    <w:bottom w:val="none" w:sz="0" w:space="0" w:color="auto"/>
                    <w:right w:val="none" w:sz="0" w:space="0" w:color="auto"/>
                  </w:divBdr>
                  <w:divsChild>
                    <w:div w:id="1864320018">
                      <w:marLeft w:val="0"/>
                      <w:marRight w:val="0"/>
                      <w:marTop w:val="0"/>
                      <w:marBottom w:val="0"/>
                      <w:divBdr>
                        <w:top w:val="none" w:sz="0" w:space="0" w:color="auto"/>
                        <w:left w:val="none" w:sz="0" w:space="0" w:color="auto"/>
                        <w:bottom w:val="none" w:sz="0" w:space="0" w:color="auto"/>
                        <w:right w:val="none" w:sz="0" w:space="0" w:color="auto"/>
                      </w:divBdr>
                    </w:div>
                  </w:divsChild>
                </w:div>
                <w:div w:id="312563387">
                  <w:marLeft w:val="0"/>
                  <w:marRight w:val="0"/>
                  <w:marTop w:val="0"/>
                  <w:marBottom w:val="0"/>
                  <w:divBdr>
                    <w:top w:val="none" w:sz="0" w:space="0" w:color="auto"/>
                    <w:left w:val="none" w:sz="0" w:space="0" w:color="auto"/>
                    <w:bottom w:val="none" w:sz="0" w:space="0" w:color="auto"/>
                    <w:right w:val="none" w:sz="0" w:space="0" w:color="auto"/>
                  </w:divBdr>
                  <w:divsChild>
                    <w:div w:id="1135752319">
                      <w:marLeft w:val="0"/>
                      <w:marRight w:val="0"/>
                      <w:marTop w:val="0"/>
                      <w:marBottom w:val="0"/>
                      <w:divBdr>
                        <w:top w:val="none" w:sz="0" w:space="0" w:color="auto"/>
                        <w:left w:val="none" w:sz="0" w:space="0" w:color="auto"/>
                        <w:bottom w:val="none" w:sz="0" w:space="0" w:color="auto"/>
                        <w:right w:val="none" w:sz="0" w:space="0" w:color="auto"/>
                      </w:divBdr>
                    </w:div>
                  </w:divsChild>
                </w:div>
                <w:div w:id="313022738">
                  <w:marLeft w:val="0"/>
                  <w:marRight w:val="0"/>
                  <w:marTop w:val="0"/>
                  <w:marBottom w:val="0"/>
                  <w:divBdr>
                    <w:top w:val="none" w:sz="0" w:space="0" w:color="auto"/>
                    <w:left w:val="none" w:sz="0" w:space="0" w:color="auto"/>
                    <w:bottom w:val="none" w:sz="0" w:space="0" w:color="auto"/>
                    <w:right w:val="none" w:sz="0" w:space="0" w:color="auto"/>
                  </w:divBdr>
                  <w:divsChild>
                    <w:div w:id="1131895895">
                      <w:marLeft w:val="0"/>
                      <w:marRight w:val="0"/>
                      <w:marTop w:val="0"/>
                      <w:marBottom w:val="0"/>
                      <w:divBdr>
                        <w:top w:val="none" w:sz="0" w:space="0" w:color="auto"/>
                        <w:left w:val="none" w:sz="0" w:space="0" w:color="auto"/>
                        <w:bottom w:val="none" w:sz="0" w:space="0" w:color="auto"/>
                        <w:right w:val="none" w:sz="0" w:space="0" w:color="auto"/>
                      </w:divBdr>
                    </w:div>
                  </w:divsChild>
                </w:div>
                <w:div w:id="316035722">
                  <w:marLeft w:val="0"/>
                  <w:marRight w:val="0"/>
                  <w:marTop w:val="0"/>
                  <w:marBottom w:val="0"/>
                  <w:divBdr>
                    <w:top w:val="none" w:sz="0" w:space="0" w:color="auto"/>
                    <w:left w:val="none" w:sz="0" w:space="0" w:color="auto"/>
                    <w:bottom w:val="none" w:sz="0" w:space="0" w:color="auto"/>
                    <w:right w:val="none" w:sz="0" w:space="0" w:color="auto"/>
                  </w:divBdr>
                  <w:divsChild>
                    <w:div w:id="667753661">
                      <w:marLeft w:val="0"/>
                      <w:marRight w:val="0"/>
                      <w:marTop w:val="0"/>
                      <w:marBottom w:val="0"/>
                      <w:divBdr>
                        <w:top w:val="none" w:sz="0" w:space="0" w:color="auto"/>
                        <w:left w:val="none" w:sz="0" w:space="0" w:color="auto"/>
                        <w:bottom w:val="none" w:sz="0" w:space="0" w:color="auto"/>
                        <w:right w:val="none" w:sz="0" w:space="0" w:color="auto"/>
                      </w:divBdr>
                    </w:div>
                  </w:divsChild>
                </w:div>
                <w:div w:id="322205334">
                  <w:marLeft w:val="0"/>
                  <w:marRight w:val="0"/>
                  <w:marTop w:val="0"/>
                  <w:marBottom w:val="0"/>
                  <w:divBdr>
                    <w:top w:val="none" w:sz="0" w:space="0" w:color="auto"/>
                    <w:left w:val="none" w:sz="0" w:space="0" w:color="auto"/>
                    <w:bottom w:val="none" w:sz="0" w:space="0" w:color="auto"/>
                    <w:right w:val="none" w:sz="0" w:space="0" w:color="auto"/>
                  </w:divBdr>
                  <w:divsChild>
                    <w:div w:id="607348163">
                      <w:marLeft w:val="0"/>
                      <w:marRight w:val="0"/>
                      <w:marTop w:val="0"/>
                      <w:marBottom w:val="0"/>
                      <w:divBdr>
                        <w:top w:val="none" w:sz="0" w:space="0" w:color="auto"/>
                        <w:left w:val="none" w:sz="0" w:space="0" w:color="auto"/>
                        <w:bottom w:val="none" w:sz="0" w:space="0" w:color="auto"/>
                        <w:right w:val="none" w:sz="0" w:space="0" w:color="auto"/>
                      </w:divBdr>
                    </w:div>
                  </w:divsChild>
                </w:div>
                <w:div w:id="324433404">
                  <w:marLeft w:val="0"/>
                  <w:marRight w:val="0"/>
                  <w:marTop w:val="0"/>
                  <w:marBottom w:val="0"/>
                  <w:divBdr>
                    <w:top w:val="none" w:sz="0" w:space="0" w:color="auto"/>
                    <w:left w:val="none" w:sz="0" w:space="0" w:color="auto"/>
                    <w:bottom w:val="none" w:sz="0" w:space="0" w:color="auto"/>
                    <w:right w:val="none" w:sz="0" w:space="0" w:color="auto"/>
                  </w:divBdr>
                  <w:divsChild>
                    <w:div w:id="2069068289">
                      <w:marLeft w:val="0"/>
                      <w:marRight w:val="0"/>
                      <w:marTop w:val="0"/>
                      <w:marBottom w:val="0"/>
                      <w:divBdr>
                        <w:top w:val="none" w:sz="0" w:space="0" w:color="auto"/>
                        <w:left w:val="none" w:sz="0" w:space="0" w:color="auto"/>
                        <w:bottom w:val="none" w:sz="0" w:space="0" w:color="auto"/>
                        <w:right w:val="none" w:sz="0" w:space="0" w:color="auto"/>
                      </w:divBdr>
                    </w:div>
                  </w:divsChild>
                </w:div>
                <w:div w:id="327638499">
                  <w:marLeft w:val="0"/>
                  <w:marRight w:val="0"/>
                  <w:marTop w:val="0"/>
                  <w:marBottom w:val="0"/>
                  <w:divBdr>
                    <w:top w:val="none" w:sz="0" w:space="0" w:color="auto"/>
                    <w:left w:val="none" w:sz="0" w:space="0" w:color="auto"/>
                    <w:bottom w:val="none" w:sz="0" w:space="0" w:color="auto"/>
                    <w:right w:val="none" w:sz="0" w:space="0" w:color="auto"/>
                  </w:divBdr>
                  <w:divsChild>
                    <w:div w:id="593635511">
                      <w:marLeft w:val="0"/>
                      <w:marRight w:val="0"/>
                      <w:marTop w:val="0"/>
                      <w:marBottom w:val="0"/>
                      <w:divBdr>
                        <w:top w:val="none" w:sz="0" w:space="0" w:color="auto"/>
                        <w:left w:val="none" w:sz="0" w:space="0" w:color="auto"/>
                        <w:bottom w:val="none" w:sz="0" w:space="0" w:color="auto"/>
                        <w:right w:val="none" w:sz="0" w:space="0" w:color="auto"/>
                      </w:divBdr>
                    </w:div>
                  </w:divsChild>
                </w:div>
                <w:div w:id="331300874">
                  <w:marLeft w:val="0"/>
                  <w:marRight w:val="0"/>
                  <w:marTop w:val="0"/>
                  <w:marBottom w:val="0"/>
                  <w:divBdr>
                    <w:top w:val="none" w:sz="0" w:space="0" w:color="auto"/>
                    <w:left w:val="none" w:sz="0" w:space="0" w:color="auto"/>
                    <w:bottom w:val="none" w:sz="0" w:space="0" w:color="auto"/>
                    <w:right w:val="none" w:sz="0" w:space="0" w:color="auto"/>
                  </w:divBdr>
                  <w:divsChild>
                    <w:div w:id="1474979200">
                      <w:marLeft w:val="0"/>
                      <w:marRight w:val="0"/>
                      <w:marTop w:val="0"/>
                      <w:marBottom w:val="0"/>
                      <w:divBdr>
                        <w:top w:val="none" w:sz="0" w:space="0" w:color="auto"/>
                        <w:left w:val="none" w:sz="0" w:space="0" w:color="auto"/>
                        <w:bottom w:val="none" w:sz="0" w:space="0" w:color="auto"/>
                        <w:right w:val="none" w:sz="0" w:space="0" w:color="auto"/>
                      </w:divBdr>
                    </w:div>
                  </w:divsChild>
                </w:div>
                <w:div w:id="336076807">
                  <w:marLeft w:val="0"/>
                  <w:marRight w:val="0"/>
                  <w:marTop w:val="0"/>
                  <w:marBottom w:val="0"/>
                  <w:divBdr>
                    <w:top w:val="none" w:sz="0" w:space="0" w:color="auto"/>
                    <w:left w:val="none" w:sz="0" w:space="0" w:color="auto"/>
                    <w:bottom w:val="none" w:sz="0" w:space="0" w:color="auto"/>
                    <w:right w:val="none" w:sz="0" w:space="0" w:color="auto"/>
                  </w:divBdr>
                  <w:divsChild>
                    <w:div w:id="2144500755">
                      <w:marLeft w:val="0"/>
                      <w:marRight w:val="0"/>
                      <w:marTop w:val="0"/>
                      <w:marBottom w:val="0"/>
                      <w:divBdr>
                        <w:top w:val="none" w:sz="0" w:space="0" w:color="auto"/>
                        <w:left w:val="none" w:sz="0" w:space="0" w:color="auto"/>
                        <w:bottom w:val="none" w:sz="0" w:space="0" w:color="auto"/>
                        <w:right w:val="none" w:sz="0" w:space="0" w:color="auto"/>
                      </w:divBdr>
                    </w:div>
                  </w:divsChild>
                </w:div>
                <w:div w:id="346252213">
                  <w:marLeft w:val="0"/>
                  <w:marRight w:val="0"/>
                  <w:marTop w:val="0"/>
                  <w:marBottom w:val="0"/>
                  <w:divBdr>
                    <w:top w:val="none" w:sz="0" w:space="0" w:color="auto"/>
                    <w:left w:val="none" w:sz="0" w:space="0" w:color="auto"/>
                    <w:bottom w:val="none" w:sz="0" w:space="0" w:color="auto"/>
                    <w:right w:val="none" w:sz="0" w:space="0" w:color="auto"/>
                  </w:divBdr>
                  <w:divsChild>
                    <w:div w:id="1650792754">
                      <w:marLeft w:val="0"/>
                      <w:marRight w:val="0"/>
                      <w:marTop w:val="0"/>
                      <w:marBottom w:val="0"/>
                      <w:divBdr>
                        <w:top w:val="none" w:sz="0" w:space="0" w:color="auto"/>
                        <w:left w:val="none" w:sz="0" w:space="0" w:color="auto"/>
                        <w:bottom w:val="none" w:sz="0" w:space="0" w:color="auto"/>
                        <w:right w:val="none" w:sz="0" w:space="0" w:color="auto"/>
                      </w:divBdr>
                    </w:div>
                  </w:divsChild>
                </w:div>
                <w:div w:id="364329039">
                  <w:marLeft w:val="0"/>
                  <w:marRight w:val="0"/>
                  <w:marTop w:val="0"/>
                  <w:marBottom w:val="0"/>
                  <w:divBdr>
                    <w:top w:val="none" w:sz="0" w:space="0" w:color="auto"/>
                    <w:left w:val="none" w:sz="0" w:space="0" w:color="auto"/>
                    <w:bottom w:val="none" w:sz="0" w:space="0" w:color="auto"/>
                    <w:right w:val="none" w:sz="0" w:space="0" w:color="auto"/>
                  </w:divBdr>
                  <w:divsChild>
                    <w:div w:id="773793562">
                      <w:marLeft w:val="0"/>
                      <w:marRight w:val="0"/>
                      <w:marTop w:val="0"/>
                      <w:marBottom w:val="0"/>
                      <w:divBdr>
                        <w:top w:val="none" w:sz="0" w:space="0" w:color="auto"/>
                        <w:left w:val="none" w:sz="0" w:space="0" w:color="auto"/>
                        <w:bottom w:val="none" w:sz="0" w:space="0" w:color="auto"/>
                        <w:right w:val="none" w:sz="0" w:space="0" w:color="auto"/>
                      </w:divBdr>
                    </w:div>
                  </w:divsChild>
                </w:div>
                <w:div w:id="365908688">
                  <w:marLeft w:val="0"/>
                  <w:marRight w:val="0"/>
                  <w:marTop w:val="0"/>
                  <w:marBottom w:val="0"/>
                  <w:divBdr>
                    <w:top w:val="none" w:sz="0" w:space="0" w:color="auto"/>
                    <w:left w:val="none" w:sz="0" w:space="0" w:color="auto"/>
                    <w:bottom w:val="none" w:sz="0" w:space="0" w:color="auto"/>
                    <w:right w:val="none" w:sz="0" w:space="0" w:color="auto"/>
                  </w:divBdr>
                  <w:divsChild>
                    <w:div w:id="216667922">
                      <w:marLeft w:val="0"/>
                      <w:marRight w:val="0"/>
                      <w:marTop w:val="0"/>
                      <w:marBottom w:val="0"/>
                      <w:divBdr>
                        <w:top w:val="none" w:sz="0" w:space="0" w:color="auto"/>
                        <w:left w:val="none" w:sz="0" w:space="0" w:color="auto"/>
                        <w:bottom w:val="none" w:sz="0" w:space="0" w:color="auto"/>
                        <w:right w:val="none" w:sz="0" w:space="0" w:color="auto"/>
                      </w:divBdr>
                    </w:div>
                  </w:divsChild>
                </w:div>
                <w:div w:id="368725924">
                  <w:marLeft w:val="0"/>
                  <w:marRight w:val="0"/>
                  <w:marTop w:val="0"/>
                  <w:marBottom w:val="0"/>
                  <w:divBdr>
                    <w:top w:val="none" w:sz="0" w:space="0" w:color="auto"/>
                    <w:left w:val="none" w:sz="0" w:space="0" w:color="auto"/>
                    <w:bottom w:val="none" w:sz="0" w:space="0" w:color="auto"/>
                    <w:right w:val="none" w:sz="0" w:space="0" w:color="auto"/>
                  </w:divBdr>
                  <w:divsChild>
                    <w:div w:id="1402947603">
                      <w:marLeft w:val="0"/>
                      <w:marRight w:val="0"/>
                      <w:marTop w:val="0"/>
                      <w:marBottom w:val="0"/>
                      <w:divBdr>
                        <w:top w:val="none" w:sz="0" w:space="0" w:color="auto"/>
                        <w:left w:val="none" w:sz="0" w:space="0" w:color="auto"/>
                        <w:bottom w:val="none" w:sz="0" w:space="0" w:color="auto"/>
                        <w:right w:val="none" w:sz="0" w:space="0" w:color="auto"/>
                      </w:divBdr>
                    </w:div>
                  </w:divsChild>
                </w:div>
                <w:div w:id="368914312">
                  <w:marLeft w:val="0"/>
                  <w:marRight w:val="0"/>
                  <w:marTop w:val="0"/>
                  <w:marBottom w:val="0"/>
                  <w:divBdr>
                    <w:top w:val="none" w:sz="0" w:space="0" w:color="auto"/>
                    <w:left w:val="none" w:sz="0" w:space="0" w:color="auto"/>
                    <w:bottom w:val="none" w:sz="0" w:space="0" w:color="auto"/>
                    <w:right w:val="none" w:sz="0" w:space="0" w:color="auto"/>
                  </w:divBdr>
                  <w:divsChild>
                    <w:div w:id="703287002">
                      <w:marLeft w:val="0"/>
                      <w:marRight w:val="0"/>
                      <w:marTop w:val="0"/>
                      <w:marBottom w:val="0"/>
                      <w:divBdr>
                        <w:top w:val="none" w:sz="0" w:space="0" w:color="auto"/>
                        <w:left w:val="none" w:sz="0" w:space="0" w:color="auto"/>
                        <w:bottom w:val="none" w:sz="0" w:space="0" w:color="auto"/>
                        <w:right w:val="none" w:sz="0" w:space="0" w:color="auto"/>
                      </w:divBdr>
                    </w:div>
                  </w:divsChild>
                </w:div>
                <w:div w:id="371270651">
                  <w:marLeft w:val="0"/>
                  <w:marRight w:val="0"/>
                  <w:marTop w:val="0"/>
                  <w:marBottom w:val="0"/>
                  <w:divBdr>
                    <w:top w:val="none" w:sz="0" w:space="0" w:color="auto"/>
                    <w:left w:val="none" w:sz="0" w:space="0" w:color="auto"/>
                    <w:bottom w:val="none" w:sz="0" w:space="0" w:color="auto"/>
                    <w:right w:val="none" w:sz="0" w:space="0" w:color="auto"/>
                  </w:divBdr>
                  <w:divsChild>
                    <w:div w:id="531916487">
                      <w:marLeft w:val="0"/>
                      <w:marRight w:val="0"/>
                      <w:marTop w:val="0"/>
                      <w:marBottom w:val="0"/>
                      <w:divBdr>
                        <w:top w:val="none" w:sz="0" w:space="0" w:color="auto"/>
                        <w:left w:val="none" w:sz="0" w:space="0" w:color="auto"/>
                        <w:bottom w:val="none" w:sz="0" w:space="0" w:color="auto"/>
                        <w:right w:val="none" w:sz="0" w:space="0" w:color="auto"/>
                      </w:divBdr>
                    </w:div>
                  </w:divsChild>
                </w:div>
                <w:div w:id="377705685">
                  <w:marLeft w:val="0"/>
                  <w:marRight w:val="0"/>
                  <w:marTop w:val="0"/>
                  <w:marBottom w:val="0"/>
                  <w:divBdr>
                    <w:top w:val="none" w:sz="0" w:space="0" w:color="auto"/>
                    <w:left w:val="none" w:sz="0" w:space="0" w:color="auto"/>
                    <w:bottom w:val="none" w:sz="0" w:space="0" w:color="auto"/>
                    <w:right w:val="none" w:sz="0" w:space="0" w:color="auto"/>
                  </w:divBdr>
                  <w:divsChild>
                    <w:div w:id="1103837322">
                      <w:marLeft w:val="0"/>
                      <w:marRight w:val="0"/>
                      <w:marTop w:val="0"/>
                      <w:marBottom w:val="0"/>
                      <w:divBdr>
                        <w:top w:val="none" w:sz="0" w:space="0" w:color="auto"/>
                        <w:left w:val="none" w:sz="0" w:space="0" w:color="auto"/>
                        <w:bottom w:val="none" w:sz="0" w:space="0" w:color="auto"/>
                        <w:right w:val="none" w:sz="0" w:space="0" w:color="auto"/>
                      </w:divBdr>
                    </w:div>
                  </w:divsChild>
                </w:div>
                <w:div w:id="379136784">
                  <w:marLeft w:val="0"/>
                  <w:marRight w:val="0"/>
                  <w:marTop w:val="0"/>
                  <w:marBottom w:val="0"/>
                  <w:divBdr>
                    <w:top w:val="none" w:sz="0" w:space="0" w:color="auto"/>
                    <w:left w:val="none" w:sz="0" w:space="0" w:color="auto"/>
                    <w:bottom w:val="none" w:sz="0" w:space="0" w:color="auto"/>
                    <w:right w:val="none" w:sz="0" w:space="0" w:color="auto"/>
                  </w:divBdr>
                  <w:divsChild>
                    <w:div w:id="330839514">
                      <w:marLeft w:val="0"/>
                      <w:marRight w:val="0"/>
                      <w:marTop w:val="0"/>
                      <w:marBottom w:val="0"/>
                      <w:divBdr>
                        <w:top w:val="none" w:sz="0" w:space="0" w:color="auto"/>
                        <w:left w:val="none" w:sz="0" w:space="0" w:color="auto"/>
                        <w:bottom w:val="none" w:sz="0" w:space="0" w:color="auto"/>
                        <w:right w:val="none" w:sz="0" w:space="0" w:color="auto"/>
                      </w:divBdr>
                    </w:div>
                  </w:divsChild>
                </w:div>
                <w:div w:id="386531696">
                  <w:marLeft w:val="0"/>
                  <w:marRight w:val="0"/>
                  <w:marTop w:val="0"/>
                  <w:marBottom w:val="0"/>
                  <w:divBdr>
                    <w:top w:val="none" w:sz="0" w:space="0" w:color="auto"/>
                    <w:left w:val="none" w:sz="0" w:space="0" w:color="auto"/>
                    <w:bottom w:val="none" w:sz="0" w:space="0" w:color="auto"/>
                    <w:right w:val="none" w:sz="0" w:space="0" w:color="auto"/>
                  </w:divBdr>
                  <w:divsChild>
                    <w:div w:id="1917936184">
                      <w:marLeft w:val="0"/>
                      <w:marRight w:val="0"/>
                      <w:marTop w:val="0"/>
                      <w:marBottom w:val="0"/>
                      <w:divBdr>
                        <w:top w:val="none" w:sz="0" w:space="0" w:color="auto"/>
                        <w:left w:val="none" w:sz="0" w:space="0" w:color="auto"/>
                        <w:bottom w:val="none" w:sz="0" w:space="0" w:color="auto"/>
                        <w:right w:val="none" w:sz="0" w:space="0" w:color="auto"/>
                      </w:divBdr>
                    </w:div>
                  </w:divsChild>
                </w:div>
                <w:div w:id="390925624">
                  <w:marLeft w:val="0"/>
                  <w:marRight w:val="0"/>
                  <w:marTop w:val="0"/>
                  <w:marBottom w:val="0"/>
                  <w:divBdr>
                    <w:top w:val="none" w:sz="0" w:space="0" w:color="auto"/>
                    <w:left w:val="none" w:sz="0" w:space="0" w:color="auto"/>
                    <w:bottom w:val="none" w:sz="0" w:space="0" w:color="auto"/>
                    <w:right w:val="none" w:sz="0" w:space="0" w:color="auto"/>
                  </w:divBdr>
                  <w:divsChild>
                    <w:div w:id="728311518">
                      <w:marLeft w:val="0"/>
                      <w:marRight w:val="0"/>
                      <w:marTop w:val="0"/>
                      <w:marBottom w:val="0"/>
                      <w:divBdr>
                        <w:top w:val="none" w:sz="0" w:space="0" w:color="auto"/>
                        <w:left w:val="none" w:sz="0" w:space="0" w:color="auto"/>
                        <w:bottom w:val="none" w:sz="0" w:space="0" w:color="auto"/>
                        <w:right w:val="none" w:sz="0" w:space="0" w:color="auto"/>
                      </w:divBdr>
                    </w:div>
                  </w:divsChild>
                </w:div>
                <w:div w:id="394082442">
                  <w:marLeft w:val="0"/>
                  <w:marRight w:val="0"/>
                  <w:marTop w:val="0"/>
                  <w:marBottom w:val="0"/>
                  <w:divBdr>
                    <w:top w:val="none" w:sz="0" w:space="0" w:color="auto"/>
                    <w:left w:val="none" w:sz="0" w:space="0" w:color="auto"/>
                    <w:bottom w:val="none" w:sz="0" w:space="0" w:color="auto"/>
                    <w:right w:val="none" w:sz="0" w:space="0" w:color="auto"/>
                  </w:divBdr>
                  <w:divsChild>
                    <w:div w:id="1906069200">
                      <w:marLeft w:val="0"/>
                      <w:marRight w:val="0"/>
                      <w:marTop w:val="0"/>
                      <w:marBottom w:val="0"/>
                      <w:divBdr>
                        <w:top w:val="none" w:sz="0" w:space="0" w:color="auto"/>
                        <w:left w:val="none" w:sz="0" w:space="0" w:color="auto"/>
                        <w:bottom w:val="none" w:sz="0" w:space="0" w:color="auto"/>
                        <w:right w:val="none" w:sz="0" w:space="0" w:color="auto"/>
                      </w:divBdr>
                    </w:div>
                  </w:divsChild>
                </w:div>
                <w:div w:id="397939852">
                  <w:marLeft w:val="0"/>
                  <w:marRight w:val="0"/>
                  <w:marTop w:val="0"/>
                  <w:marBottom w:val="0"/>
                  <w:divBdr>
                    <w:top w:val="none" w:sz="0" w:space="0" w:color="auto"/>
                    <w:left w:val="none" w:sz="0" w:space="0" w:color="auto"/>
                    <w:bottom w:val="none" w:sz="0" w:space="0" w:color="auto"/>
                    <w:right w:val="none" w:sz="0" w:space="0" w:color="auto"/>
                  </w:divBdr>
                  <w:divsChild>
                    <w:div w:id="1331638669">
                      <w:marLeft w:val="0"/>
                      <w:marRight w:val="0"/>
                      <w:marTop w:val="0"/>
                      <w:marBottom w:val="0"/>
                      <w:divBdr>
                        <w:top w:val="none" w:sz="0" w:space="0" w:color="auto"/>
                        <w:left w:val="none" w:sz="0" w:space="0" w:color="auto"/>
                        <w:bottom w:val="none" w:sz="0" w:space="0" w:color="auto"/>
                        <w:right w:val="none" w:sz="0" w:space="0" w:color="auto"/>
                      </w:divBdr>
                    </w:div>
                  </w:divsChild>
                </w:div>
                <w:div w:id="398141075">
                  <w:marLeft w:val="0"/>
                  <w:marRight w:val="0"/>
                  <w:marTop w:val="0"/>
                  <w:marBottom w:val="0"/>
                  <w:divBdr>
                    <w:top w:val="none" w:sz="0" w:space="0" w:color="auto"/>
                    <w:left w:val="none" w:sz="0" w:space="0" w:color="auto"/>
                    <w:bottom w:val="none" w:sz="0" w:space="0" w:color="auto"/>
                    <w:right w:val="none" w:sz="0" w:space="0" w:color="auto"/>
                  </w:divBdr>
                  <w:divsChild>
                    <w:div w:id="1997300637">
                      <w:marLeft w:val="0"/>
                      <w:marRight w:val="0"/>
                      <w:marTop w:val="0"/>
                      <w:marBottom w:val="0"/>
                      <w:divBdr>
                        <w:top w:val="none" w:sz="0" w:space="0" w:color="auto"/>
                        <w:left w:val="none" w:sz="0" w:space="0" w:color="auto"/>
                        <w:bottom w:val="none" w:sz="0" w:space="0" w:color="auto"/>
                        <w:right w:val="none" w:sz="0" w:space="0" w:color="auto"/>
                      </w:divBdr>
                    </w:div>
                  </w:divsChild>
                </w:div>
                <w:div w:id="423846411">
                  <w:marLeft w:val="0"/>
                  <w:marRight w:val="0"/>
                  <w:marTop w:val="0"/>
                  <w:marBottom w:val="0"/>
                  <w:divBdr>
                    <w:top w:val="none" w:sz="0" w:space="0" w:color="auto"/>
                    <w:left w:val="none" w:sz="0" w:space="0" w:color="auto"/>
                    <w:bottom w:val="none" w:sz="0" w:space="0" w:color="auto"/>
                    <w:right w:val="none" w:sz="0" w:space="0" w:color="auto"/>
                  </w:divBdr>
                  <w:divsChild>
                    <w:div w:id="306790078">
                      <w:marLeft w:val="0"/>
                      <w:marRight w:val="0"/>
                      <w:marTop w:val="0"/>
                      <w:marBottom w:val="0"/>
                      <w:divBdr>
                        <w:top w:val="none" w:sz="0" w:space="0" w:color="auto"/>
                        <w:left w:val="none" w:sz="0" w:space="0" w:color="auto"/>
                        <w:bottom w:val="none" w:sz="0" w:space="0" w:color="auto"/>
                        <w:right w:val="none" w:sz="0" w:space="0" w:color="auto"/>
                      </w:divBdr>
                    </w:div>
                  </w:divsChild>
                </w:div>
                <w:div w:id="425658139">
                  <w:marLeft w:val="0"/>
                  <w:marRight w:val="0"/>
                  <w:marTop w:val="0"/>
                  <w:marBottom w:val="0"/>
                  <w:divBdr>
                    <w:top w:val="none" w:sz="0" w:space="0" w:color="auto"/>
                    <w:left w:val="none" w:sz="0" w:space="0" w:color="auto"/>
                    <w:bottom w:val="none" w:sz="0" w:space="0" w:color="auto"/>
                    <w:right w:val="none" w:sz="0" w:space="0" w:color="auto"/>
                  </w:divBdr>
                  <w:divsChild>
                    <w:div w:id="1126510132">
                      <w:marLeft w:val="0"/>
                      <w:marRight w:val="0"/>
                      <w:marTop w:val="0"/>
                      <w:marBottom w:val="0"/>
                      <w:divBdr>
                        <w:top w:val="none" w:sz="0" w:space="0" w:color="auto"/>
                        <w:left w:val="none" w:sz="0" w:space="0" w:color="auto"/>
                        <w:bottom w:val="none" w:sz="0" w:space="0" w:color="auto"/>
                        <w:right w:val="none" w:sz="0" w:space="0" w:color="auto"/>
                      </w:divBdr>
                    </w:div>
                  </w:divsChild>
                </w:div>
                <w:div w:id="427190917">
                  <w:marLeft w:val="0"/>
                  <w:marRight w:val="0"/>
                  <w:marTop w:val="0"/>
                  <w:marBottom w:val="0"/>
                  <w:divBdr>
                    <w:top w:val="none" w:sz="0" w:space="0" w:color="auto"/>
                    <w:left w:val="none" w:sz="0" w:space="0" w:color="auto"/>
                    <w:bottom w:val="none" w:sz="0" w:space="0" w:color="auto"/>
                    <w:right w:val="none" w:sz="0" w:space="0" w:color="auto"/>
                  </w:divBdr>
                  <w:divsChild>
                    <w:div w:id="146173874">
                      <w:marLeft w:val="0"/>
                      <w:marRight w:val="0"/>
                      <w:marTop w:val="0"/>
                      <w:marBottom w:val="0"/>
                      <w:divBdr>
                        <w:top w:val="none" w:sz="0" w:space="0" w:color="auto"/>
                        <w:left w:val="none" w:sz="0" w:space="0" w:color="auto"/>
                        <w:bottom w:val="none" w:sz="0" w:space="0" w:color="auto"/>
                        <w:right w:val="none" w:sz="0" w:space="0" w:color="auto"/>
                      </w:divBdr>
                    </w:div>
                  </w:divsChild>
                </w:div>
                <w:div w:id="430202343">
                  <w:marLeft w:val="0"/>
                  <w:marRight w:val="0"/>
                  <w:marTop w:val="0"/>
                  <w:marBottom w:val="0"/>
                  <w:divBdr>
                    <w:top w:val="none" w:sz="0" w:space="0" w:color="auto"/>
                    <w:left w:val="none" w:sz="0" w:space="0" w:color="auto"/>
                    <w:bottom w:val="none" w:sz="0" w:space="0" w:color="auto"/>
                    <w:right w:val="none" w:sz="0" w:space="0" w:color="auto"/>
                  </w:divBdr>
                  <w:divsChild>
                    <w:div w:id="834614083">
                      <w:marLeft w:val="0"/>
                      <w:marRight w:val="0"/>
                      <w:marTop w:val="0"/>
                      <w:marBottom w:val="0"/>
                      <w:divBdr>
                        <w:top w:val="none" w:sz="0" w:space="0" w:color="auto"/>
                        <w:left w:val="none" w:sz="0" w:space="0" w:color="auto"/>
                        <w:bottom w:val="none" w:sz="0" w:space="0" w:color="auto"/>
                        <w:right w:val="none" w:sz="0" w:space="0" w:color="auto"/>
                      </w:divBdr>
                    </w:div>
                  </w:divsChild>
                </w:div>
                <w:div w:id="430323527">
                  <w:marLeft w:val="0"/>
                  <w:marRight w:val="0"/>
                  <w:marTop w:val="0"/>
                  <w:marBottom w:val="0"/>
                  <w:divBdr>
                    <w:top w:val="none" w:sz="0" w:space="0" w:color="auto"/>
                    <w:left w:val="none" w:sz="0" w:space="0" w:color="auto"/>
                    <w:bottom w:val="none" w:sz="0" w:space="0" w:color="auto"/>
                    <w:right w:val="none" w:sz="0" w:space="0" w:color="auto"/>
                  </w:divBdr>
                  <w:divsChild>
                    <w:div w:id="956721904">
                      <w:marLeft w:val="0"/>
                      <w:marRight w:val="0"/>
                      <w:marTop w:val="0"/>
                      <w:marBottom w:val="0"/>
                      <w:divBdr>
                        <w:top w:val="none" w:sz="0" w:space="0" w:color="auto"/>
                        <w:left w:val="none" w:sz="0" w:space="0" w:color="auto"/>
                        <w:bottom w:val="none" w:sz="0" w:space="0" w:color="auto"/>
                        <w:right w:val="none" w:sz="0" w:space="0" w:color="auto"/>
                      </w:divBdr>
                    </w:div>
                  </w:divsChild>
                </w:div>
                <w:div w:id="434132889">
                  <w:marLeft w:val="0"/>
                  <w:marRight w:val="0"/>
                  <w:marTop w:val="0"/>
                  <w:marBottom w:val="0"/>
                  <w:divBdr>
                    <w:top w:val="none" w:sz="0" w:space="0" w:color="auto"/>
                    <w:left w:val="none" w:sz="0" w:space="0" w:color="auto"/>
                    <w:bottom w:val="none" w:sz="0" w:space="0" w:color="auto"/>
                    <w:right w:val="none" w:sz="0" w:space="0" w:color="auto"/>
                  </w:divBdr>
                  <w:divsChild>
                    <w:div w:id="279918206">
                      <w:marLeft w:val="0"/>
                      <w:marRight w:val="0"/>
                      <w:marTop w:val="0"/>
                      <w:marBottom w:val="0"/>
                      <w:divBdr>
                        <w:top w:val="none" w:sz="0" w:space="0" w:color="auto"/>
                        <w:left w:val="none" w:sz="0" w:space="0" w:color="auto"/>
                        <w:bottom w:val="none" w:sz="0" w:space="0" w:color="auto"/>
                        <w:right w:val="none" w:sz="0" w:space="0" w:color="auto"/>
                      </w:divBdr>
                    </w:div>
                  </w:divsChild>
                </w:div>
                <w:div w:id="437139072">
                  <w:marLeft w:val="0"/>
                  <w:marRight w:val="0"/>
                  <w:marTop w:val="0"/>
                  <w:marBottom w:val="0"/>
                  <w:divBdr>
                    <w:top w:val="none" w:sz="0" w:space="0" w:color="auto"/>
                    <w:left w:val="none" w:sz="0" w:space="0" w:color="auto"/>
                    <w:bottom w:val="none" w:sz="0" w:space="0" w:color="auto"/>
                    <w:right w:val="none" w:sz="0" w:space="0" w:color="auto"/>
                  </w:divBdr>
                  <w:divsChild>
                    <w:div w:id="718436608">
                      <w:marLeft w:val="0"/>
                      <w:marRight w:val="0"/>
                      <w:marTop w:val="0"/>
                      <w:marBottom w:val="0"/>
                      <w:divBdr>
                        <w:top w:val="none" w:sz="0" w:space="0" w:color="auto"/>
                        <w:left w:val="none" w:sz="0" w:space="0" w:color="auto"/>
                        <w:bottom w:val="none" w:sz="0" w:space="0" w:color="auto"/>
                        <w:right w:val="none" w:sz="0" w:space="0" w:color="auto"/>
                      </w:divBdr>
                    </w:div>
                  </w:divsChild>
                </w:div>
                <w:div w:id="441805933">
                  <w:marLeft w:val="0"/>
                  <w:marRight w:val="0"/>
                  <w:marTop w:val="0"/>
                  <w:marBottom w:val="0"/>
                  <w:divBdr>
                    <w:top w:val="none" w:sz="0" w:space="0" w:color="auto"/>
                    <w:left w:val="none" w:sz="0" w:space="0" w:color="auto"/>
                    <w:bottom w:val="none" w:sz="0" w:space="0" w:color="auto"/>
                    <w:right w:val="none" w:sz="0" w:space="0" w:color="auto"/>
                  </w:divBdr>
                  <w:divsChild>
                    <w:div w:id="1583837019">
                      <w:marLeft w:val="0"/>
                      <w:marRight w:val="0"/>
                      <w:marTop w:val="0"/>
                      <w:marBottom w:val="0"/>
                      <w:divBdr>
                        <w:top w:val="none" w:sz="0" w:space="0" w:color="auto"/>
                        <w:left w:val="none" w:sz="0" w:space="0" w:color="auto"/>
                        <w:bottom w:val="none" w:sz="0" w:space="0" w:color="auto"/>
                        <w:right w:val="none" w:sz="0" w:space="0" w:color="auto"/>
                      </w:divBdr>
                    </w:div>
                  </w:divsChild>
                </w:div>
                <w:div w:id="444690722">
                  <w:marLeft w:val="0"/>
                  <w:marRight w:val="0"/>
                  <w:marTop w:val="0"/>
                  <w:marBottom w:val="0"/>
                  <w:divBdr>
                    <w:top w:val="none" w:sz="0" w:space="0" w:color="auto"/>
                    <w:left w:val="none" w:sz="0" w:space="0" w:color="auto"/>
                    <w:bottom w:val="none" w:sz="0" w:space="0" w:color="auto"/>
                    <w:right w:val="none" w:sz="0" w:space="0" w:color="auto"/>
                  </w:divBdr>
                  <w:divsChild>
                    <w:div w:id="856583436">
                      <w:marLeft w:val="0"/>
                      <w:marRight w:val="0"/>
                      <w:marTop w:val="0"/>
                      <w:marBottom w:val="0"/>
                      <w:divBdr>
                        <w:top w:val="none" w:sz="0" w:space="0" w:color="auto"/>
                        <w:left w:val="none" w:sz="0" w:space="0" w:color="auto"/>
                        <w:bottom w:val="none" w:sz="0" w:space="0" w:color="auto"/>
                        <w:right w:val="none" w:sz="0" w:space="0" w:color="auto"/>
                      </w:divBdr>
                    </w:div>
                  </w:divsChild>
                </w:div>
                <w:div w:id="449905354">
                  <w:marLeft w:val="0"/>
                  <w:marRight w:val="0"/>
                  <w:marTop w:val="0"/>
                  <w:marBottom w:val="0"/>
                  <w:divBdr>
                    <w:top w:val="none" w:sz="0" w:space="0" w:color="auto"/>
                    <w:left w:val="none" w:sz="0" w:space="0" w:color="auto"/>
                    <w:bottom w:val="none" w:sz="0" w:space="0" w:color="auto"/>
                    <w:right w:val="none" w:sz="0" w:space="0" w:color="auto"/>
                  </w:divBdr>
                  <w:divsChild>
                    <w:div w:id="1492721376">
                      <w:marLeft w:val="0"/>
                      <w:marRight w:val="0"/>
                      <w:marTop w:val="0"/>
                      <w:marBottom w:val="0"/>
                      <w:divBdr>
                        <w:top w:val="none" w:sz="0" w:space="0" w:color="auto"/>
                        <w:left w:val="none" w:sz="0" w:space="0" w:color="auto"/>
                        <w:bottom w:val="none" w:sz="0" w:space="0" w:color="auto"/>
                        <w:right w:val="none" w:sz="0" w:space="0" w:color="auto"/>
                      </w:divBdr>
                    </w:div>
                  </w:divsChild>
                </w:div>
                <w:div w:id="450049903">
                  <w:marLeft w:val="0"/>
                  <w:marRight w:val="0"/>
                  <w:marTop w:val="0"/>
                  <w:marBottom w:val="0"/>
                  <w:divBdr>
                    <w:top w:val="none" w:sz="0" w:space="0" w:color="auto"/>
                    <w:left w:val="none" w:sz="0" w:space="0" w:color="auto"/>
                    <w:bottom w:val="none" w:sz="0" w:space="0" w:color="auto"/>
                    <w:right w:val="none" w:sz="0" w:space="0" w:color="auto"/>
                  </w:divBdr>
                  <w:divsChild>
                    <w:div w:id="1205293703">
                      <w:marLeft w:val="0"/>
                      <w:marRight w:val="0"/>
                      <w:marTop w:val="0"/>
                      <w:marBottom w:val="0"/>
                      <w:divBdr>
                        <w:top w:val="none" w:sz="0" w:space="0" w:color="auto"/>
                        <w:left w:val="none" w:sz="0" w:space="0" w:color="auto"/>
                        <w:bottom w:val="none" w:sz="0" w:space="0" w:color="auto"/>
                        <w:right w:val="none" w:sz="0" w:space="0" w:color="auto"/>
                      </w:divBdr>
                    </w:div>
                  </w:divsChild>
                </w:div>
                <w:div w:id="454642130">
                  <w:marLeft w:val="0"/>
                  <w:marRight w:val="0"/>
                  <w:marTop w:val="0"/>
                  <w:marBottom w:val="0"/>
                  <w:divBdr>
                    <w:top w:val="none" w:sz="0" w:space="0" w:color="auto"/>
                    <w:left w:val="none" w:sz="0" w:space="0" w:color="auto"/>
                    <w:bottom w:val="none" w:sz="0" w:space="0" w:color="auto"/>
                    <w:right w:val="none" w:sz="0" w:space="0" w:color="auto"/>
                  </w:divBdr>
                  <w:divsChild>
                    <w:div w:id="1045104151">
                      <w:marLeft w:val="0"/>
                      <w:marRight w:val="0"/>
                      <w:marTop w:val="0"/>
                      <w:marBottom w:val="0"/>
                      <w:divBdr>
                        <w:top w:val="none" w:sz="0" w:space="0" w:color="auto"/>
                        <w:left w:val="none" w:sz="0" w:space="0" w:color="auto"/>
                        <w:bottom w:val="none" w:sz="0" w:space="0" w:color="auto"/>
                        <w:right w:val="none" w:sz="0" w:space="0" w:color="auto"/>
                      </w:divBdr>
                    </w:div>
                  </w:divsChild>
                </w:div>
                <w:div w:id="456027334">
                  <w:marLeft w:val="0"/>
                  <w:marRight w:val="0"/>
                  <w:marTop w:val="0"/>
                  <w:marBottom w:val="0"/>
                  <w:divBdr>
                    <w:top w:val="none" w:sz="0" w:space="0" w:color="auto"/>
                    <w:left w:val="none" w:sz="0" w:space="0" w:color="auto"/>
                    <w:bottom w:val="none" w:sz="0" w:space="0" w:color="auto"/>
                    <w:right w:val="none" w:sz="0" w:space="0" w:color="auto"/>
                  </w:divBdr>
                  <w:divsChild>
                    <w:div w:id="428165059">
                      <w:marLeft w:val="0"/>
                      <w:marRight w:val="0"/>
                      <w:marTop w:val="0"/>
                      <w:marBottom w:val="0"/>
                      <w:divBdr>
                        <w:top w:val="none" w:sz="0" w:space="0" w:color="auto"/>
                        <w:left w:val="none" w:sz="0" w:space="0" w:color="auto"/>
                        <w:bottom w:val="none" w:sz="0" w:space="0" w:color="auto"/>
                        <w:right w:val="none" w:sz="0" w:space="0" w:color="auto"/>
                      </w:divBdr>
                    </w:div>
                  </w:divsChild>
                </w:div>
                <w:div w:id="456918570">
                  <w:marLeft w:val="0"/>
                  <w:marRight w:val="0"/>
                  <w:marTop w:val="0"/>
                  <w:marBottom w:val="0"/>
                  <w:divBdr>
                    <w:top w:val="none" w:sz="0" w:space="0" w:color="auto"/>
                    <w:left w:val="none" w:sz="0" w:space="0" w:color="auto"/>
                    <w:bottom w:val="none" w:sz="0" w:space="0" w:color="auto"/>
                    <w:right w:val="none" w:sz="0" w:space="0" w:color="auto"/>
                  </w:divBdr>
                  <w:divsChild>
                    <w:div w:id="77093748">
                      <w:marLeft w:val="0"/>
                      <w:marRight w:val="0"/>
                      <w:marTop w:val="0"/>
                      <w:marBottom w:val="0"/>
                      <w:divBdr>
                        <w:top w:val="none" w:sz="0" w:space="0" w:color="auto"/>
                        <w:left w:val="none" w:sz="0" w:space="0" w:color="auto"/>
                        <w:bottom w:val="none" w:sz="0" w:space="0" w:color="auto"/>
                        <w:right w:val="none" w:sz="0" w:space="0" w:color="auto"/>
                      </w:divBdr>
                    </w:div>
                  </w:divsChild>
                </w:div>
                <w:div w:id="459106919">
                  <w:marLeft w:val="0"/>
                  <w:marRight w:val="0"/>
                  <w:marTop w:val="0"/>
                  <w:marBottom w:val="0"/>
                  <w:divBdr>
                    <w:top w:val="none" w:sz="0" w:space="0" w:color="auto"/>
                    <w:left w:val="none" w:sz="0" w:space="0" w:color="auto"/>
                    <w:bottom w:val="none" w:sz="0" w:space="0" w:color="auto"/>
                    <w:right w:val="none" w:sz="0" w:space="0" w:color="auto"/>
                  </w:divBdr>
                  <w:divsChild>
                    <w:div w:id="9453106">
                      <w:marLeft w:val="0"/>
                      <w:marRight w:val="0"/>
                      <w:marTop w:val="0"/>
                      <w:marBottom w:val="0"/>
                      <w:divBdr>
                        <w:top w:val="none" w:sz="0" w:space="0" w:color="auto"/>
                        <w:left w:val="none" w:sz="0" w:space="0" w:color="auto"/>
                        <w:bottom w:val="none" w:sz="0" w:space="0" w:color="auto"/>
                        <w:right w:val="none" w:sz="0" w:space="0" w:color="auto"/>
                      </w:divBdr>
                    </w:div>
                  </w:divsChild>
                </w:div>
                <w:div w:id="465510938">
                  <w:marLeft w:val="0"/>
                  <w:marRight w:val="0"/>
                  <w:marTop w:val="0"/>
                  <w:marBottom w:val="0"/>
                  <w:divBdr>
                    <w:top w:val="none" w:sz="0" w:space="0" w:color="auto"/>
                    <w:left w:val="none" w:sz="0" w:space="0" w:color="auto"/>
                    <w:bottom w:val="none" w:sz="0" w:space="0" w:color="auto"/>
                    <w:right w:val="none" w:sz="0" w:space="0" w:color="auto"/>
                  </w:divBdr>
                  <w:divsChild>
                    <w:div w:id="50739104">
                      <w:marLeft w:val="0"/>
                      <w:marRight w:val="0"/>
                      <w:marTop w:val="0"/>
                      <w:marBottom w:val="0"/>
                      <w:divBdr>
                        <w:top w:val="none" w:sz="0" w:space="0" w:color="auto"/>
                        <w:left w:val="none" w:sz="0" w:space="0" w:color="auto"/>
                        <w:bottom w:val="none" w:sz="0" w:space="0" w:color="auto"/>
                        <w:right w:val="none" w:sz="0" w:space="0" w:color="auto"/>
                      </w:divBdr>
                    </w:div>
                  </w:divsChild>
                </w:div>
                <w:div w:id="481389049">
                  <w:marLeft w:val="0"/>
                  <w:marRight w:val="0"/>
                  <w:marTop w:val="0"/>
                  <w:marBottom w:val="0"/>
                  <w:divBdr>
                    <w:top w:val="none" w:sz="0" w:space="0" w:color="auto"/>
                    <w:left w:val="none" w:sz="0" w:space="0" w:color="auto"/>
                    <w:bottom w:val="none" w:sz="0" w:space="0" w:color="auto"/>
                    <w:right w:val="none" w:sz="0" w:space="0" w:color="auto"/>
                  </w:divBdr>
                  <w:divsChild>
                    <w:div w:id="1438214559">
                      <w:marLeft w:val="0"/>
                      <w:marRight w:val="0"/>
                      <w:marTop w:val="0"/>
                      <w:marBottom w:val="0"/>
                      <w:divBdr>
                        <w:top w:val="none" w:sz="0" w:space="0" w:color="auto"/>
                        <w:left w:val="none" w:sz="0" w:space="0" w:color="auto"/>
                        <w:bottom w:val="none" w:sz="0" w:space="0" w:color="auto"/>
                        <w:right w:val="none" w:sz="0" w:space="0" w:color="auto"/>
                      </w:divBdr>
                    </w:div>
                  </w:divsChild>
                </w:div>
                <w:div w:id="483472358">
                  <w:marLeft w:val="0"/>
                  <w:marRight w:val="0"/>
                  <w:marTop w:val="0"/>
                  <w:marBottom w:val="0"/>
                  <w:divBdr>
                    <w:top w:val="none" w:sz="0" w:space="0" w:color="auto"/>
                    <w:left w:val="none" w:sz="0" w:space="0" w:color="auto"/>
                    <w:bottom w:val="none" w:sz="0" w:space="0" w:color="auto"/>
                    <w:right w:val="none" w:sz="0" w:space="0" w:color="auto"/>
                  </w:divBdr>
                  <w:divsChild>
                    <w:div w:id="979265097">
                      <w:marLeft w:val="0"/>
                      <w:marRight w:val="0"/>
                      <w:marTop w:val="0"/>
                      <w:marBottom w:val="0"/>
                      <w:divBdr>
                        <w:top w:val="none" w:sz="0" w:space="0" w:color="auto"/>
                        <w:left w:val="none" w:sz="0" w:space="0" w:color="auto"/>
                        <w:bottom w:val="none" w:sz="0" w:space="0" w:color="auto"/>
                        <w:right w:val="none" w:sz="0" w:space="0" w:color="auto"/>
                      </w:divBdr>
                    </w:div>
                  </w:divsChild>
                </w:div>
                <w:div w:id="500776400">
                  <w:marLeft w:val="0"/>
                  <w:marRight w:val="0"/>
                  <w:marTop w:val="0"/>
                  <w:marBottom w:val="0"/>
                  <w:divBdr>
                    <w:top w:val="none" w:sz="0" w:space="0" w:color="auto"/>
                    <w:left w:val="none" w:sz="0" w:space="0" w:color="auto"/>
                    <w:bottom w:val="none" w:sz="0" w:space="0" w:color="auto"/>
                    <w:right w:val="none" w:sz="0" w:space="0" w:color="auto"/>
                  </w:divBdr>
                  <w:divsChild>
                    <w:div w:id="1795559836">
                      <w:marLeft w:val="0"/>
                      <w:marRight w:val="0"/>
                      <w:marTop w:val="0"/>
                      <w:marBottom w:val="0"/>
                      <w:divBdr>
                        <w:top w:val="none" w:sz="0" w:space="0" w:color="auto"/>
                        <w:left w:val="none" w:sz="0" w:space="0" w:color="auto"/>
                        <w:bottom w:val="none" w:sz="0" w:space="0" w:color="auto"/>
                        <w:right w:val="none" w:sz="0" w:space="0" w:color="auto"/>
                      </w:divBdr>
                    </w:div>
                  </w:divsChild>
                </w:div>
                <w:div w:id="511840963">
                  <w:marLeft w:val="0"/>
                  <w:marRight w:val="0"/>
                  <w:marTop w:val="0"/>
                  <w:marBottom w:val="0"/>
                  <w:divBdr>
                    <w:top w:val="none" w:sz="0" w:space="0" w:color="auto"/>
                    <w:left w:val="none" w:sz="0" w:space="0" w:color="auto"/>
                    <w:bottom w:val="none" w:sz="0" w:space="0" w:color="auto"/>
                    <w:right w:val="none" w:sz="0" w:space="0" w:color="auto"/>
                  </w:divBdr>
                  <w:divsChild>
                    <w:div w:id="1087533869">
                      <w:marLeft w:val="0"/>
                      <w:marRight w:val="0"/>
                      <w:marTop w:val="0"/>
                      <w:marBottom w:val="0"/>
                      <w:divBdr>
                        <w:top w:val="none" w:sz="0" w:space="0" w:color="auto"/>
                        <w:left w:val="none" w:sz="0" w:space="0" w:color="auto"/>
                        <w:bottom w:val="none" w:sz="0" w:space="0" w:color="auto"/>
                        <w:right w:val="none" w:sz="0" w:space="0" w:color="auto"/>
                      </w:divBdr>
                    </w:div>
                  </w:divsChild>
                </w:div>
                <w:div w:id="517349569">
                  <w:marLeft w:val="0"/>
                  <w:marRight w:val="0"/>
                  <w:marTop w:val="0"/>
                  <w:marBottom w:val="0"/>
                  <w:divBdr>
                    <w:top w:val="none" w:sz="0" w:space="0" w:color="auto"/>
                    <w:left w:val="none" w:sz="0" w:space="0" w:color="auto"/>
                    <w:bottom w:val="none" w:sz="0" w:space="0" w:color="auto"/>
                    <w:right w:val="none" w:sz="0" w:space="0" w:color="auto"/>
                  </w:divBdr>
                  <w:divsChild>
                    <w:div w:id="870607406">
                      <w:marLeft w:val="0"/>
                      <w:marRight w:val="0"/>
                      <w:marTop w:val="0"/>
                      <w:marBottom w:val="0"/>
                      <w:divBdr>
                        <w:top w:val="none" w:sz="0" w:space="0" w:color="auto"/>
                        <w:left w:val="none" w:sz="0" w:space="0" w:color="auto"/>
                        <w:bottom w:val="none" w:sz="0" w:space="0" w:color="auto"/>
                        <w:right w:val="none" w:sz="0" w:space="0" w:color="auto"/>
                      </w:divBdr>
                    </w:div>
                  </w:divsChild>
                </w:div>
                <w:div w:id="521363653">
                  <w:marLeft w:val="0"/>
                  <w:marRight w:val="0"/>
                  <w:marTop w:val="0"/>
                  <w:marBottom w:val="0"/>
                  <w:divBdr>
                    <w:top w:val="none" w:sz="0" w:space="0" w:color="auto"/>
                    <w:left w:val="none" w:sz="0" w:space="0" w:color="auto"/>
                    <w:bottom w:val="none" w:sz="0" w:space="0" w:color="auto"/>
                    <w:right w:val="none" w:sz="0" w:space="0" w:color="auto"/>
                  </w:divBdr>
                  <w:divsChild>
                    <w:div w:id="359208555">
                      <w:marLeft w:val="0"/>
                      <w:marRight w:val="0"/>
                      <w:marTop w:val="0"/>
                      <w:marBottom w:val="0"/>
                      <w:divBdr>
                        <w:top w:val="none" w:sz="0" w:space="0" w:color="auto"/>
                        <w:left w:val="none" w:sz="0" w:space="0" w:color="auto"/>
                        <w:bottom w:val="none" w:sz="0" w:space="0" w:color="auto"/>
                        <w:right w:val="none" w:sz="0" w:space="0" w:color="auto"/>
                      </w:divBdr>
                    </w:div>
                  </w:divsChild>
                </w:div>
                <w:div w:id="523633648">
                  <w:marLeft w:val="0"/>
                  <w:marRight w:val="0"/>
                  <w:marTop w:val="0"/>
                  <w:marBottom w:val="0"/>
                  <w:divBdr>
                    <w:top w:val="none" w:sz="0" w:space="0" w:color="auto"/>
                    <w:left w:val="none" w:sz="0" w:space="0" w:color="auto"/>
                    <w:bottom w:val="none" w:sz="0" w:space="0" w:color="auto"/>
                    <w:right w:val="none" w:sz="0" w:space="0" w:color="auto"/>
                  </w:divBdr>
                  <w:divsChild>
                    <w:div w:id="1719429795">
                      <w:marLeft w:val="0"/>
                      <w:marRight w:val="0"/>
                      <w:marTop w:val="0"/>
                      <w:marBottom w:val="0"/>
                      <w:divBdr>
                        <w:top w:val="none" w:sz="0" w:space="0" w:color="auto"/>
                        <w:left w:val="none" w:sz="0" w:space="0" w:color="auto"/>
                        <w:bottom w:val="none" w:sz="0" w:space="0" w:color="auto"/>
                        <w:right w:val="none" w:sz="0" w:space="0" w:color="auto"/>
                      </w:divBdr>
                    </w:div>
                  </w:divsChild>
                </w:div>
                <w:div w:id="530455266">
                  <w:marLeft w:val="0"/>
                  <w:marRight w:val="0"/>
                  <w:marTop w:val="0"/>
                  <w:marBottom w:val="0"/>
                  <w:divBdr>
                    <w:top w:val="none" w:sz="0" w:space="0" w:color="auto"/>
                    <w:left w:val="none" w:sz="0" w:space="0" w:color="auto"/>
                    <w:bottom w:val="none" w:sz="0" w:space="0" w:color="auto"/>
                    <w:right w:val="none" w:sz="0" w:space="0" w:color="auto"/>
                  </w:divBdr>
                  <w:divsChild>
                    <w:div w:id="1644432212">
                      <w:marLeft w:val="0"/>
                      <w:marRight w:val="0"/>
                      <w:marTop w:val="0"/>
                      <w:marBottom w:val="0"/>
                      <w:divBdr>
                        <w:top w:val="none" w:sz="0" w:space="0" w:color="auto"/>
                        <w:left w:val="none" w:sz="0" w:space="0" w:color="auto"/>
                        <w:bottom w:val="none" w:sz="0" w:space="0" w:color="auto"/>
                        <w:right w:val="none" w:sz="0" w:space="0" w:color="auto"/>
                      </w:divBdr>
                    </w:div>
                  </w:divsChild>
                </w:div>
                <w:div w:id="533931434">
                  <w:marLeft w:val="0"/>
                  <w:marRight w:val="0"/>
                  <w:marTop w:val="0"/>
                  <w:marBottom w:val="0"/>
                  <w:divBdr>
                    <w:top w:val="none" w:sz="0" w:space="0" w:color="auto"/>
                    <w:left w:val="none" w:sz="0" w:space="0" w:color="auto"/>
                    <w:bottom w:val="none" w:sz="0" w:space="0" w:color="auto"/>
                    <w:right w:val="none" w:sz="0" w:space="0" w:color="auto"/>
                  </w:divBdr>
                  <w:divsChild>
                    <w:div w:id="1776823927">
                      <w:marLeft w:val="0"/>
                      <w:marRight w:val="0"/>
                      <w:marTop w:val="0"/>
                      <w:marBottom w:val="0"/>
                      <w:divBdr>
                        <w:top w:val="none" w:sz="0" w:space="0" w:color="auto"/>
                        <w:left w:val="none" w:sz="0" w:space="0" w:color="auto"/>
                        <w:bottom w:val="none" w:sz="0" w:space="0" w:color="auto"/>
                        <w:right w:val="none" w:sz="0" w:space="0" w:color="auto"/>
                      </w:divBdr>
                    </w:div>
                  </w:divsChild>
                </w:div>
                <w:div w:id="544147376">
                  <w:marLeft w:val="0"/>
                  <w:marRight w:val="0"/>
                  <w:marTop w:val="0"/>
                  <w:marBottom w:val="0"/>
                  <w:divBdr>
                    <w:top w:val="none" w:sz="0" w:space="0" w:color="auto"/>
                    <w:left w:val="none" w:sz="0" w:space="0" w:color="auto"/>
                    <w:bottom w:val="none" w:sz="0" w:space="0" w:color="auto"/>
                    <w:right w:val="none" w:sz="0" w:space="0" w:color="auto"/>
                  </w:divBdr>
                  <w:divsChild>
                    <w:div w:id="1994602210">
                      <w:marLeft w:val="0"/>
                      <w:marRight w:val="0"/>
                      <w:marTop w:val="0"/>
                      <w:marBottom w:val="0"/>
                      <w:divBdr>
                        <w:top w:val="none" w:sz="0" w:space="0" w:color="auto"/>
                        <w:left w:val="none" w:sz="0" w:space="0" w:color="auto"/>
                        <w:bottom w:val="none" w:sz="0" w:space="0" w:color="auto"/>
                        <w:right w:val="none" w:sz="0" w:space="0" w:color="auto"/>
                      </w:divBdr>
                    </w:div>
                  </w:divsChild>
                </w:div>
                <w:div w:id="544759081">
                  <w:marLeft w:val="0"/>
                  <w:marRight w:val="0"/>
                  <w:marTop w:val="0"/>
                  <w:marBottom w:val="0"/>
                  <w:divBdr>
                    <w:top w:val="none" w:sz="0" w:space="0" w:color="auto"/>
                    <w:left w:val="none" w:sz="0" w:space="0" w:color="auto"/>
                    <w:bottom w:val="none" w:sz="0" w:space="0" w:color="auto"/>
                    <w:right w:val="none" w:sz="0" w:space="0" w:color="auto"/>
                  </w:divBdr>
                  <w:divsChild>
                    <w:div w:id="1848983267">
                      <w:marLeft w:val="0"/>
                      <w:marRight w:val="0"/>
                      <w:marTop w:val="0"/>
                      <w:marBottom w:val="0"/>
                      <w:divBdr>
                        <w:top w:val="none" w:sz="0" w:space="0" w:color="auto"/>
                        <w:left w:val="none" w:sz="0" w:space="0" w:color="auto"/>
                        <w:bottom w:val="none" w:sz="0" w:space="0" w:color="auto"/>
                        <w:right w:val="none" w:sz="0" w:space="0" w:color="auto"/>
                      </w:divBdr>
                    </w:div>
                  </w:divsChild>
                </w:div>
                <w:div w:id="545604231">
                  <w:marLeft w:val="0"/>
                  <w:marRight w:val="0"/>
                  <w:marTop w:val="0"/>
                  <w:marBottom w:val="0"/>
                  <w:divBdr>
                    <w:top w:val="none" w:sz="0" w:space="0" w:color="auto"/>
                    <w:left w:val="none" w:sz="0" w:space="0" w:color="auto"/>
                    <w:bottom w:val="none" w:sz="0" w:space="0" w:color="auto"/>
                    <w:right w:val="none" w:sz="0" w:space="0" w:color="auto"/>
                  </w:divBdr>
                  <w:divsChild>
                    <w:div w:id="1627541283">
                      <w:marLeft w:val="0"/>
                      <w:marRight w:val="0"/>
                      <w:marTop w:val="0"/>
                      <w:marBottom w:val="0"/>
                      <w:divBdr>
                        <w:top w:val="none" w:sz="0" w:space="0" w:color="auto"/>
                        <w:left w:val="none" w:sz="0" w:space="0" w:color="auto"/>
                        <w:bottom w:val="none" w:sz="0" w:space="0" w:color="auto"/>
                        <w:right w:val="none" w:sz="0" w:space="0" w:color="auto"/>
                      </w:divBdr>
                    </w:div>
                  </w:divsChild>
                </w:div>
                <w:div w:id="550846477">
                  <w:marLeft w:val="0"/>
                  <w:marRight w:val="0"/>
                  <w:marTop w:val="0"/>
                  <w:marBottom w:val="0"/>
                  <w:divBdr>
                    <w:top w:val="none" w:sz="0" w:space="0" w:color="auto"/>
                    <w:left w:val="none" w:sz="0" w:space="0" w:color="auto"/>
                    <w:bottom w:val="none" w:sz="0" w:space="0" w:color="auto"/>
                    <w:right w:val="none" w:sz="0" w:space="0" w:color="auto"/>
                  </w:divBdr>
                  <w:divsChild>
                    <w:div w:id="763068379">
                      <w:marLeft w:val="0"/>
                      <w:marRight w:val="0"/>
                      <w:marTop w:val="0"/>
                      <w:marBottom w:val="0"/>
                      <w:divBdr>
                        <w:top w:val="none" w:sz="0" w:space="0" w:color="auto"/>
                        <w:left w:val="none" w:sz="0" w:space="0" w:color="auto"/>
                        <w:bottom w:val="none" w:sz="0" w:space="0" w:color="auto"/>
                        <w:right w:val="none" w:sz="0" w:space="0" w:color="auto"/>
                      </w:divBdr>
                    </w:div>
                  </w:divsChild>
                </w:div>
                <w:div w:id="552548153">
                  <w:marLeft w:val="0"/>
                  <w:marRight w:val="0"/>
                  <w:marTop w:val="0"/>
                  <w:marBottom w:val="0"/>
                  <w:divBdr>
                    <w:top w:val="none" w:sz="0" w:space="0" w:color="auto"/>
                    <w:left w:val="none" w:sz="0" w:space="0" w:color="auto"/>
                    <w:bottom w:val="none" w:sz="0" w:space="0" w:color="auto"/>
                    <w:right w:val="none" w:sz="0" w:space="0" w:color="auto"/>
                  </w:divBdr>
                  <w:divsChild>
                    <w:div w:id="284047118">
                      <w:marLeft w:val="0"/>
                      <w:marRight w:val="0"/>
                      <w:marTop w:val="0"/>
                      <w:marBottom w:val="0"/>
                      <w:divBdr>
                        <w:top w:val="none" w:sz="0" w:space="0" w:color="auto"/>
                        <w:left w:val="none" w:sz="0" w:space="0" w:color="auto"/>
                        <w:bottom w:val="none" w:sz="0" w:space="0" w:color="auto"/>
                        <w:right w:val="none" w:sz="0" w:space="0" w:color="auto"/>
                      </w:divBdr>
                    </w:div>
                  </w:divsChild>
                </w:div>
                <w:div w:id="553349007">
                  <w:marLeft w:val="0"/>
                  <w:marRight w:val="0"/>
                  <w:marTop w:val="0"/>
                  <w:marBottom w:val="0"/>
                  <w:divBdr>
                    <w:top w:val="none" w:sz="0" w:space="0" w:color="auto"/>
                    <w:left w:val="none" w:sz="0" w:space="0" w:color="auto"/>
                    <w:bottom w:val="none" w:sz="0" w:space="0" w:color="auto"/>
                    <w:right w:val="none" w:sz="0" w:space="0" w:color="auto"/>
                  </w:divBdr>
                  <w:divsChild>
                    <w:div w:id="150759986">
                      <w:marLeft w:val="0"/>
                      <w:marRight w:val="0"/>
                      <w:marTop w:val="0"/>
                      <w:marBottom w:val="0"/>
                      <w:divBdr>
                        <w:top w:val="none" w:sz="0" w:space="0" w:color="auto"/>
                        <w:left w:val="none" w:sz="0" w:space="0" w:color="auto"/>
                        <w:bottom w:val="none" w:sz="0" w:space="0" w:color="auto"/>
                        <w:right w:val="none" w:sz="0" w:space="0" w:color="auto"/>
                      </w:divBdr>
                    </w:div>
                  </w:divsChild>
                </w:div>
                <w:div w:id="560021185">
                  <w:marLeft w:val="0"/>
                  <w:marRight w:val="0"/>
                  <w:marTop w:val="0"/>
                  <w:marBottom w:val="0"/>
                  <w:divBdr>
                    <w:top w:val="none" w:sz="0" w:space="0" w:color="auto"/>
                    <w:left w:val="none" w:sz="0" w:space="0" w:color="auto"/>
                    <w:bottom w:val="none" w:sz="0" w:space="0" w:color="auto"/>
                    <w:right w:val="none" w:sz="0" w:space="0" w:color="auto"/>
                  </w:divBdr>
                  <w:divsChild>
                    <w:div w:id="1648625355">
                      <w:marLeft w:val="0"/>
                      <w:marRight w:val="0"/>
                      <w:marTop w:val="0"/>
                      <w:marBottom w:val="0"/>
                      <w:divBdr>
                        <w:top w:val="none" w:sz="0" w:space="0" w:color="auto"/>
                        <w:left w:val="none" w:sz="0" w:space="0" w:color="auto"/>
                        <w:bottom w:val="none" w:sz="0" w:space="0" w:color="auto"/>
                        <w:right w:val="none" w:sz="0" w:space="0" w:color="auto"/>
                      </w:divBdr>
                    </w:div>
                  </w:divsChild>
                </w:div>
                <w:div w:id="560529501">
                  <w:marLeft w:val="0"/>
                  <w:marRight w:val="0"/>
                  <w:marTop w:val="0"/>
                  <w:marBottom w:val="0"/>
                  <w:divBdr>
                    <w:top w:val="none" w:sz="0" w:space="0" w:color="auto"/>
                    <w:left w:val="none" w:sz="0" w:space="0" w:color="auto"/>
                    <w:bottom w:val="none" w:sz="0" w:space="0" w:color="auto"/>
                    <w:right w:val="none" w:sz="0" w:space="0" w:color="auto"/>
                  </w:divBdr>
                  <w:divsChild>
                    <w:div w:id="75710346">
                      <w:marLeft w:val="0"/>
                      <w:marRight w:val="0"/>
                      <w:marTop w:val="0"/>
                      <w:marBottom w:val="0"/>
                      <w:divBdr>
                        <w:top w:val="none" w:sz="0" w:space="0" w:color="auto"/>
                        <w:left w:val="none" w:sz="0" w:space="0" w:color="auto"/>
                        <w:bottom w:val="none" w:sz="0" w:space="0" w:color="auto"/>
                        <w:right w:val="none" w:sz="0" w:space="0" w:color="auto"/>
                      </w:divBdr>
                    </w:div>
                  </w:divsChild>
                </w:div>
                <w:div w:id="563639983">
                  <w:marLeft w:val="0"/>
                  <w:marRight w:val="0"/>
                  <w:marTop w:val="0"/>
                  <w:marBottom w:val="0"/>
                  <w:divBdr>
                    <w:top w:val="none" w:sz="0" w:space="0" w:color="auto"/>
                    <w:left w:val="none" w:sz="0" w:space="0" w:color="auto"/>
                    <w:bottom w:val="none" w:sz="0" w:space="0" w:color="auto"/>
                    <w:right w:val="none" w:sz="0" w:space="0" w:color="auto"/>
                  </w:divBdr>
                  <w:divsChild>
                    <w:div w:id="1924950504">
                      <w:marLeft w:val="0"/>
                      <w:marRight w:val="0"/>
                      <w:marTop w:val="0"/>
                      <w:marBottom w:val="0"/>
                      <w:divBdr>
                        <w:top w:val="none" w:sz="0" w:space="0" w:color="auto"/>
                        <w:left w:val="none" w:sz="0" w:space="0" w:color="auto"/>
                        <w:bottom w:val="none" w:sz="0" w:space="0" w:color="auto"/>
                        <w:right w:val="none" w:sz="0" w:space="0" w:color="auto"/>
                      </w:divBdr>
                    </w:div>
                  </w:divsChild>
                </w:div>
                <w:div w:id="567879682">
                  <w:marLeft w:val="0"/>
                  <w:marRight w:val="0"/>
                  <w:marTop w:val="0"/>
                  <w:marBottom w:val="0"/>
                  <w:divBdr>
                    <w:top w:val="none" w:sz="0" w:space="0" w:color="auto"/>
                    <w:left w:val="none" w:sz="0" w:space="0" w:color="auto"/>
                    <w:bottom w:val="none" w:sz="0" w:space="0" w:color="auto"/>
                    <w:right w:val="none" w:sz="0" w:space="0" w:color="auto"/>
                  </w:divBdr>
                  <w:divsChild>
                    <w:div w:id="807817503">
                      <w:marLeft w:val="0"/>
                      <w:marRight w:val="0"/>
                      <w:marTop w:val="0"/>
                      <w:marBottom w:val="0"/>
                      <w:divBdr>
                        <w:top w:val="none" w:sz="0" w:space="0" w:color="auto"/>
                        <w:left w:val="none" w:sz="0" w:space="0" w:color="auto"/>
                        <w:bottom w:val="none" w:sz="0" w:space="0" w:color="auto"/>
                        <w:right w:val="none" w:sz="0" w:space="0" w:color="auto"/>
                      </w:divBdr>
                    </w:div>
                  </w:divsChild>
                </w:div>
                <w:div w:id="569464457">
                  <w:marLeft w:val="0"/>
                  <w:marRight w:val="0"/>
                  <w:marTop w:val="0"/>
                  <w:marBottom w:val="0"/>
                  <w:divBdr>
                    <w:top w:val="none" w:sz="0" w:space="0" w:color="auto"/>
                    <w:left w:val="none" w:sz="0" w:space="0" w:color="auto"/>
                    <w:bottom w:val="none" w:sz="0" w:space="0" w:color="auto"/>
                    <w:right w:val="none" w:sz="0" w:space="0" w:color="auto"/>
                  </w:divBdr>
                  <w:divsChild>
                    <w:div w:id="355892727">
                      <w:marLeft w:val="0"/>
                      <w:marRight w:val="0"/>
                      <w:marTop w:val="0"/>
                      <w:marBottom w:val="0"/>
                      <w:divBdr>
                        <w:top w:val="none" w:sz="0" w:space="0" w:color="auto"/>
                        <w:left w:val="none" w:sz="0" w:space="0" w:color="auto"/>
                        <w:bottom w:val="none" w:sz="0" w:space="0" w:color="auto"/>
                        <w:right w:val="none" w:sz="0" w:space="0" w:color="auto"/>
                      </w:divBdr>
                    </w:div>
                  </w:divsChild>
                </w:div>
                <w:div w:id="577252934">
                  <w:marLeft w:val="0"/>
                  <w:marRight w:val="0"/>
                  <w:marTop w:val="0"/>
                  <w:marBottom w:val="0"/>
                  <w:divBdr>
                    <w:top w:val="none" w:sz="0" w:space="0" w:color="auto"/>
                    <w:left w:val="none" w:sz="0" w:space="0" w:color="auto"/>
                    <w:bottom w:val="none" w:sz="0" w:space="0" w:color="auto"/>
                    <w:right w:val="none" w:sz="0" w:space="0" w:color="auto"/>
                  </w:divBdr>
                  <w:divsChild>
                    <w:div w:id="1926374904">
                      <w:marLeft w:val="0"/>
                      <w:marRight w:val="0"/>
                      <w:marTop w:val="0"/>
                      <w:marBottom w:val="0"/>
                      <w:divBdr>
                        <w:top w:val="none" w:sz="0" w:space="0" w:color="auto"/>
                        <w:left w:val="none" w:sz="0" w:space="0" w:color="auto"/>
                        <w:bottom w:val="none" w:sz="0" w:space="0" w:color="auto"/>
                        <w:right w:val="none" w:sz="0" w:space="0" w:color="auto"/>
                      </w:divBdr>
                    </w:div>
                  </w:divsChild>
                </w:div>
                <w:div w:id="580338435">
                  <w:marLeft w:val="0"/>
                  <w:marRight w:val="0"/>
                  <w:marTop w:val="0"/>
                  <w:marBottom w:val="0"/>
                  <w:divBdr>
                    <w:top w:val="none" w:sz="0" w:space="0" w:color="auto"/>
                    <w:left w:val="none" w:sz="0" w:space="0" w:color="auto"/>
                    <w:bottom w:val="none" w:sz="0" w:space="0" w:color="auto"/>
                    <w:right w:val="none" w:sz="0" w:space="0" w:color="auto"/>
                  </w:divBdr>
                  <w:divsChild>
                    <w:div w:id="1212688141">
                      <w:marLeft w:val="0"/>
                      <w:marRight w:val="0"/>
                      <w:marTop w:val="0"/>
                      <w:marBottom w:val="0"/>
                      <w:divBdr>
                        <w:top w:val="none" w:sz="0" w:space="0" w:color="auto"/>
                        <w:left w:val="none" w:sz="0" w:space="0" w:color="auto"/>
                        <w:bottom w:val="none" w:sz="0" w:space="0" w:color="auto"/>
                        <w:right w:val="none" w:sz="0" w:space="0" w:color="auto"/>
                      </w:divBdr>
                    </w:div>
                  </w:divsChild>
                </w:div>
                <w:div w:id="581372811">
                  <w:marLeft w:val="0"/>
                  <w:marRight w:val="0"/>
                  <w:marTop w:val="0"/>
                  <w:marBottom w:val="0"/>
                  <w:divBdr>
                    <w:top w:val="none" w:sz="0" w:space="0" w:color="auto"/>
                    <w:left w:val="none" w:sz="0" w:space="0" w:color="auto"/>
                    <w:bottom w:val="none" w:sz="0" w:space="0" w:color="auto"/>
                    <w:right w:val="none" w:sz="0" w:space="0" w:color="auto"/>
                  </w:divBdr>
                  <w:divsChild>
                    <w:div w:id="933169403">
                      <w:marLeft w:val="0"/>
                      <w:marRight w:val="0"/>
                      <w:marTop w:val="0"/>
                      <w:marBottom w:val="0"/>
                      <w:divBdr>
                        <w:top w:val="none" w:sz="0" w:space="0" w:color="auto"/>
                        <w:left w:val="none" w:sz="0" w:space="0" w:color="auto"/>
                        <w:bottom w:val="none" w:sz="0" w:space="0" w:color="auto"/>
                        <w:right w:val="none" w:sz="0" w:space="0" w:color="auto"/>
                      </w:divBdr>
                    </w:div>
                  </w:divsChild>
                </w:div>
                <w:div w:id="588465455">
                  <w:marLeft w:val="0"/>
                  <w:marRight w:val="0"/>
                  <w:marTop w:val="0"/>
                  <w:marBottom w:val="0"/>
                  <w:divBdr>
                    <w:top w:val="none" w:sz="0" w:space="0" w:color="auto"/>
                    <w:left w:val="none" w:sz="0" w:space="0" w:color="auto"/>
                    <w:bottom w:val="none" w:sz="0" w:space="0" w:color="auto"/>
                    <w:right w:val="none" w:sz="0" w:space="0" w:color="auto"/>
                  </w:divBdr>
                  <w:divsChild>
                    <w:div w:id="694161513">
                      <w:marLeft w:val="0"/>
                      <w:marRight w:val="0"/>
                      <w:marTop w:val="0"/>
                      <w:marBottom w:val="0"/>
                      <w:divBdr>
                        <w:top w:val="none" w:sz="0" w:space="0" w:color="auto"/>
                        <w:left w:val="none" w:sz="0" w:space="0" w:color="auto"/>
                        <w:bottom w:val="none" w:sz="0" w:space="0" w:color="auto"/>
                        <w:right w:val="none" w:sz="0" w:space="0" w:color="auto"/>
                      </w:divBdr>
                    </w:div>
                  </w:divsChild>
                </w:div>
                <w:div w:id="596213498">
                  <w:marLeft w:val="0"/>
                  <w:marRight w:val="0"/>
                  <w:marTop w:val="0"/>
                  <w:marBottom w:val="0"/>
                  <w:divBdr>
                    <w:top w:val="none" w:sz="0" w:space="0" w:color="auto"/>
                    <w:left w:val="none" w:sz="0" w:space="0" w:color="auto"/>
                    <w:bottom w:val="none" w:sz="0" w:space="0" w:color="auto"/>
                    <w:right w:val="none" w:sz="0" w:space="0" w:color="auto"/>
                  </w:divBdr>
                  <w:divsChild>
                    <w:div w:id="1579367879">
                      <w:marLeft w:val="0"/>
                      <w:marRight w:val="0"/>
                      <w:marTop w:val="0"/>
                      <w:marBottom w:val="0"/>
                      <w:divBdr>
                        <w:top w:val="none" w:sz="0" w:space="0" w:color="auto"/>
                        <w:left w:val="none" w:sz="0" w:space="0" w:color="auto"/>
                        <w:bottom w:val="none" w:sz="0" w:space="0" w:color="auto"/>
                        <w:right w:val="none" w:sz="0" w:space="0" w:color="auto"/>
                      </w:divBdr>
                    </w:div>
                  </w:divsChild>
                </w:div>
                <w:div w:id="611934368">
                  <w:marLeft w:val="0"/>
                  <w:marRight w:val="0"/>
                  <w:marTop w:val="0"/>
                  <w:marBottom w:val="0"/>
                  <w:divBdr>
                    <w:top w:val="none" w:sz="0" w:space="0" w:color="auto"/>
                    <w:left w:val="none" w:sz="0" w:space="0" w:color="auto"/>
                    <w:bottom w:val="none" w:sz="0" w:space="0" w:color="auto"/>
                    <w:right w:val="none" w:sz="0" w:space="0" w:color="auto"/>
                  </w:divBdr>
                  <w:divsChild>
                    <w:div w:id="256063906">
                      <w:marLeft w:val="0"/>
                      <w:marRight w:val="0"/>
                      <w:marTop w:val="0"/>
                      <w:marBottom w:val="0"/>
                      <w:divBdr>
                        <w:top w:val="none" w:sz="0" w:space="0" w:color="auto"/>
                        <w:left w:val="none" w:sz="0" w:space="0" w:color="auto"/>
                        <w:bottom w:val="none" w:sz="0" w:space="0" w:color="auto"/>
                        <w:right w:val="none" w:sz="0" w:space="0" w:color="auto"/>
                      </w:divBdr>
                    </w:div>
                  </w:divsChild>
                </w:div>
                <w:div w:id="615141195">
                  <w:marLeft w:val="0"/>
                  <w:marRight w:val="0"/>
                  <w:marTop w:val="0"/>
                  <w:marBottom w:val="0"/>
                  <w:divBdr>
                    <w:top w:val="none" w:sz="0" w:space="0" w:color="auto"/>
                    <w:left w:val="none" w:sz="0" w:space="0" w:color="auto"/>
                    <w:bottom w:val="none" w:sz="0" w:space="0" w:color="auto"/>
                    <w:right w:val="none" w:sz="0" w:space="0" w:color="auto"/>
                  </w:divBdr>
                  <w:divsChild>
                    <w:div w:id="990057834">
                      <w:marLeft w:val="0"/>
                      <w:marRight w:val="0"/>
                      <w:marTop w:val="0"/>
                      <w:marBottom w:val="0"/>
                      <w:divBdr>
                        <w:top w:val="none" w:sz="0" w:space="0" w:color="auto"/>
                        <w:left w:val="none" w:sz="0" w:space="0" w:color="auto"/>
                        <w:bottom w:val="none" w:sz="0" w:space="0" w:color="auto"/>
                        <w:right w:val="none" w:sz="0" w:space="0" w:color="auto"/>
                      </w:divBdr>
                    </w:div>
                  </w:divsChild>
                </w:div>
                <w:div w:id="617833426">
                  <w:marLeft w:val="0"/>
                  <w:marRight w:val="0"/>
                  <w:marTop w:val="0"/>
                  <w:marBottom w:val="0"/>
                  <w:divBdr>
                    <w:top w:val="none" w:sz="0" w:space="0" w:color="auto"/>
                    <w:left w:val="none" w:sz="0" w:space="0" w:color="auto"/>
                    <w:bottom w:val="none" w:sz="0" w:space="0" w:color="auto"/>
                    <w:right w:val="none" w:sz="0" w:space="0" w:color="auto"/>
                  </w:divBdr>
                  <w:divsChild>
                    <w:div w:id="646937319">
                      <w:marLeft w:val="0"/>
                      <w:marRight w:val="0"/>
                      <w:marTop w:val="0"/>
                      <w:marBottom w:val="0"/>
                      <w:divBdr>
                        <w:top w:val="none" w:sz="0" w:space="0" w:color="auto"/>
                        <w:left w:val="none" w:sz="0" w:space="0" w:color="auto"/>
                        <w:bottom w:val="none" w:sz="0" w:space="0" w:color="auto"/>
                        <w:right w:val="none" w:sz="0" w:space="0" w:color="auto"/>
                      </w:divBdr>
                    </w:div>
                  </w:divsChild>
                </w:div>
                <w:div w:id="622419423">
                  <w:marLeft w:val="0"/>
                  <w:marRight w:val="0"/>
                  <w:marTop w:val="0"/>
                  <w:marBottom w:val="0"/>
                  <w:divBdr>
                    <w:top w:val="none" w:sz="0" w:space="0" w:color="auto"/>
                    <w:left w:val="none" w:sz="0" w:space="0" w:color="auto"/>
                    <w:bottom w:val="none" w:sz="0" w:space="0" w:color="auto"/>
                    <w:right w:val="none" w:sz="0" w:space="0" w:color="auto"/>
                  </w:divBdr>
                  <w:divsChild>
                    <w:div w:id="1633637636">
                      <w:marLeft w:val="0"/>
                      <w:marRight w:val="0"/>
                      <w:marTop w:val="0"/>
                      <w:marBottom w:val="0"/>
                      <w:divBdr>
                        <w:top w:val="none" w:sz="0" w:space="0" w:color="auto"/>
                        <w:left w:val="none" w:sz="0" w:space="0" w:color="auto"/>
                        <w:bottom w:val="none" w:sz="0" w:space="0" w:color="auto"/>
                        <w:right w:val="none" w:sz="0" w:space="0" w:color="auto"/>
                      </w:divBdr>
                    </w:div>
                  </w:divsChild>
                </w:div>
                <w:div w:id="625696401">
                  <w:marLeft w:val="0"/>
                  <w:marRight w:val="0"/>
                  <w:marTop w:val="0"/>
                  <w:marBottom w:val="0"/>
                  <w:divBdr>
                    <w:top w:val="none" w:sz="0" w:space="0" w:color="auto"/>
                    <w:left w:val="none" w:sz="0" w:space="0" w:color="auto"/>
                    <w:bottom w:val="none" w:sz="0" w:space="0" w:color="auto"/>
                    <w:right w:val="none" w:sz="0" w:space="0" w:color="auto"/>
                  </w:divBdr>
                  <w:divsChild>
                    <w:div w:id="1853294773">
                      <w:marLeft w:val="0"/>
                      <w:marRight w:val="0"/>
                      <w:marTop w:val="0"/>
                      <w:marBottom w:val="0"/>
                      <w:divBdr>
                        <w:top w:val="none" w:sz="0" w:space="0" w:color="auto"/>
                        <w:left w:val="none" w:sz="0" w:space="0" w:color="auto"/>
                        <w:bottom w:val="none" w:sz="0" w:space="0" w:color="auto"/>
                        <w:right w:val="none" w:sz="0" w:space="0" w:color="auto"/>
                      </w:divBdr>
                    </w:div>
                  </w:divsChild>
                </w:div>
                <w:div w:id="629164098">
                  <w:marLeft w:val="0"/>
                  <w:marRight w:val="0"/>
                  <w:marTop w:val="0"/>
                  <w:marBottom w:val="0"/>
                  <w:divBdr>
                    <w:top w:val="none" w:sz="0" w:space="0" w:color="auto"/>
                    <w:left w:val="none" w:sz="0" w:space="0" w:color="auto"/>
                    <w:bottom w:val="none" w:sz="0" w:space="0" w:color="auto"/>
                    <w:right w:val="none" w:sz="0" w:space="0" w:color="auto"/>
                  </w:divBdr>
                  <w:divsChild>
                    <w:div w:id="1595089403">
                      <w:marLeft w:val="0"/>
                      <w:marRight w:val="0"/>
                      <w:marTop w:val="0"/>
                      <w:marBottom w:val="0"/>
                      <w:divBdr>
                        <w:top w:val="none" w:sz="0" w:space="0" w:color="auto"/>
                        <w:left w:val="none" w:sz="0" w:space="0" w:color="auto"/>
                        <w:bottom w:val="none" w:sz="0" w:space="0" w:color="auto"/>
                        <w:right w:val="none" w:sz="0" w:space="0" w:color="auto"/>
                      </w:divBdr>
                    </w:div>
                  </w:divsChild>
                </w:div>
                <w:div w:id="629434382">
                  <w:marLeft w:val="0"/>
                  <w:marRight w:val="0"/>
                  <w:marTop w:val="0"/>
                  <w:marBottom w:val="0"/>
                  <w:divBdr>
                    <w:top w:val="none" w:sz="0" w:space="0" w:color="auto"/>
                    <w:left w:val="none" w:sz="0" w:space="0" w:color="auto"/>
                    <w:bottom w:val="none" w:sz="0" w:space="0" w:color="auto"/>
                    <w:right w:val="none" w:sz="0" w:space="0" w:color="auto"/>
                  </w:divBdr>
                  <w:divsChild>
                    <w:div w:id="951399038">
                      <w:marLeft w:val="0"/>
                      <w:marRight w:val="0"/>
                      <w:marTop w:val="0"/>
                      <w:marBottom w:val="0"/>
                      <w:divBdr>
                        <w:top w:val="none" w:sz="0" w:space="0" w:color="auto"/>
                        <w:left w:val="none" w:sz="0" w:space="0" w:color="auto"/>
                        <w:bottom w:val="none" w:sz="0" w:space="0" w:color="auto"/>
                        <w:right w:val="none" w:sz="0" w:space="0" w:color="auto"/>
                      </w:divBdr>
                    </w:div>
                  </w:divsChild>
                </w:div>
                <w:div w:id="639193355">
                  <w:marLeft w:val="0"/>
                  <w:marRight w:val="0"/>
                  <w:marTop w:val="0"/>
                  <w:marBottom w:val="0"/>
                  <w:divBdr>
                    <w:top w:val="none" w:sz="0" w:space="0" w:color="auto"/>
                    <w:left w:val="none" w:sz="0" w:space="0" w:color="auto"/>
                    <w:bottom w:val="none" w:sz="0" w:space="0" w:color="auto"/>
                    <w:right w:val="none" w:sz="0" w:space="0" w:color="auto"/>
                  </w:divBdr>
                  <w:divsChild>
                    <w:div w:id="254940329">
                      <w:marLeft w:val="0"/>
                      <w:marRight w:val="0"/>
                      <w:marTop w:val="0"/>
                      <w:marBottom w:val="0"/>
                      <w:divBdr>
                        <w:top w:val="none" w:sz="0" w:space="0" w:color="auto"/>
                        <w:left w:val="none" w:sz="0" w:space="0" w:color="auto"/>
                        <w:bottom w:val="none" w:sz="0" w:space="0" w:color="auto"/>
                        <w:right w:val="none" w:sz="0" w:space="0" w:color="auto"/>
                      </w:divBdr>
                    </w:div>
                  </w:divsChild>
                </w:div>
                <w:div w:id="640574227">
                  <w:marLeft w:val="0"/>
                  <w:marRight w:val="0"/>
                  <w:marTop w:val="0"/>
                  <w:marBottom w:val="0"/>
                  <w:divBdr>
                    <w:top w:val="none" w:sz="0" w:space="0" w:color="auto"/>
                    <w:left w:val="none" w:sz="0" w:space="0" w:color="auto"/>
                    <w:bottom w:val="none" w:sz="0" w:space="0" w:color="auto"/>
                    <w:right w:val="none" w:sz="0" w:space="0" w:color="auto"/>
                  </w:divBdr>
                  <w:divsChild>
                    <w:div w:id="1481733119">
                      <w:marLeft w:val="0"/>
                      <w:marRight w:val="0"/>
                      <w:marTop w:val="0"/>
                      <w:marBottom w:val="0"/>
                      <w:divBdr>
                        <w:top w:val="none" w:sz="0" w:space="0" w:color="auto"/>
                        <w:left w:val="none" w:sz="0" w:space="0" w:color="auto"/>
                        <w:bottom w:val="none" w:sz="0" w:space="0" w:color="auto"/>
                        <w:right w:val="none" w:sz="0" w:space="0" w:color="auto"/>
                      </w:divBdr>
                    </w:div>
                  </w:divsChild>
                </w:div>
                <w:div w:id="645626750">
                  <w:marLeft w:val="0"/>
                  <w:marRight w:val="0"/>
                  <w:marTop w:val="0"/>
                  <w:marBottom w:val="0"/>
                  <w:divBdr>
                    <w:top w:val="none" w:sz="0" w:space="0" w:color="auto"/>
                    <w:left w:val="none" w:sz="0" w:space="0" w:color="auto"/>
                    <w:bottom w:val="none" w:sz="0" w:space="0" w:color="auto"/>
                    <w:right w:val="none" w:sz="0" w:space="0" w:color="auto"/>
                  </w:divBdr>
                  <w:divsChild>
                    <w:div w:id="819078955">
                      <w:marLeft w:val="0"/>
                      <w:marRight w:val="0"/>
                      <w:marTop w:val="0"/>
                      <w:marBottom w:val="0"/>
                      <w:divBdr>
                        <w:top w:val="none" w:sz="0" w:space="0" w:color="auto"/>
                        <w:left w:val="none" w:sz="0" w:space="0" w:color="auto"/>
                        <w:bottom w:val="none" w:sz="0" w:space="0" w:color="auto"/>
                        <w:right w:val="none" w:sz="0" w:space="0" w:color="auto"/>
                      </w:divBdr>
                    </w:div>
                  </w:divsChild>
                </w:div>
                <w:div w:id="650669714">
                  <w:marLeft w:val="0"/>
                  <w:marRight w:val="0"/>
                  <w:marTop w:val="0"/>
                  <w:marBottom w:val="0"/>
                  <w:divBdr>
                    <w:top w:val="none" w:sz="0" w:space="0" w:color="auto"/>
                    <w:left w:val="none" w:sz="0" w:space="0" w:color="auto"/>
                    <w:bottom w:val="none" w:sz="0" w:space="0" w:color="auto"/>
                    <w:right w:val="none" w:sz="0" w:space="0" w:color="auto"/>
                  </w:divBdr>
                  <w:divsChild>
                    <w:div w:id="796072646">
                      <w:marLeft w:val="0"/>
                      <w:marRight w:val="0"/>
                      <w:marTop w:val="0"/>
                      <w:marBottom w:val="0"/>
                      <w:divBdr>
                        <w:top w:val="none" w:sz="0" w:space="0" w:color="auto"/>
                        <w:left w:val="none" w:sz="0" w:space="0" w:color="auto"/>
                        <w:bottom w:val="none" w:sz="0" w:space="0" w:color="auto"/>
                        <w:right w:val="none" w:sz="0" w:space="0" w:color="auto"/>
                      </w:divBdr>
                    </w:div>
                  </w:divsChild>
                </w:div>
                <w:div w:id="656619097">
                  <w:marLeft w:val="0"/>
                  <w:marRight w:val="0"/>
                  <w:marTop w:val="0"/>
                  <w:marBottom w:val="0"/>
                  <w:divBdr>
                    <w:top w:val="none" w:sz="0" w:space="0" w:color="auto"/>
                    <w:left w:val="none" w:sz="0" w:space="0" w:color="auto"/>
                    <w:bottom w:val="none" w:sz="0" w:space="0" w:color="auto"/>
                    <w:right w:val="none" w:sz="0" w:space="0" w:color="auto"/>
                  </w:divBdr>
                  <w:divsChild>
                    <w:div w:id="256602908">
                      <w:marLeft w:val="0"/>
                      <w:marRight w:val="0"/>
                      <w:marTop w:val="0"/>
                      <w:marBottom w:val="0"/>
                      <w:divBdr>
                        <w:top w:val="none" w:sz="0" w:space="0" w:color="auto"/>
                        <w:left w:val="none" w:sz="0" w:space="0" w:color="auto"/>
                        <w:bottom w:val="none" w:sz="0" w:space="0" w:color="auto"/>
                        <w:right w:val="none" w:sz="0" w:space="0" w:color="auto"/>
                      </w:divBdr>
                    </w:div>
                  </w:divsChild>
                </w:div>
                <w:div w:id="661660778">
                  <w:marLeft w:val="0"/>
                  <w:marRight w:val="0"/>
                  <w:marTop w:val="0"/>
                  <w:marBottom w:val="0"/>
                  <w:divBdr>
                    <w:top w:val="none" w:sz="0" w:space="0" w:color="auto"/>
                    <w:left w:val="none" w:sz="0" w:space="0" w:color="auto"/>
                    <w:bottom w:val="none" w:sz="0" w:space="0" w:color="auto"/>
                    <w:right w:val="none" w:sz="0" w:space="0" w:color="auto"/>
                  </w:divBdr>
                  <w:divsChild>
                    <w:div w:id="1885943282">
                      <w:marLeft w:val="0"/>
                      <w:marRight w:val="0"/>
                      <w:marTop w:val="0"/>
                      <w:marBottom w:val="0"/>
                      <w:divBdr>
                        <w:top w:val="none" w:sz="0" w:space="0" w:color="auto"/>
                        <w:left w:val="none" w:sz="0" w:space="0" w:color="auto"/>
                        <w:bottom w:val="none" w:sz="0" w:space="0" w:color="auto"/>
                        <w:right w:val="none" w:sz="0" w:space="0" w:color="auto"/>
                      </w:divBdr>
                    </w:div>
                  </w:divsChild>
                </w:div>
                <w:div w:id="663974952">
                  <w:marLeft w:val="0"/>
                  <w:marRight w:val="0"/>
                  <w:marTop w:val="0"/>
                  <w:marBottom w:val="0"/>
                  <w:divBdr>
                    <w:top w:val="none" w:sz="0" w:space="0" w:color="auto"/>
                    <w:left w:val="none" w:sz="0" w:space="0" w:color="auto"/>
                    <w:bottom w:val="none" w:sz="0" w:space="0" w:color="auto"/>
                    <w:right w:val="none" w:sz="0" w:space="0" w:color="auto"/>
                  </w:divBdr>
                  <w:divsChild>
                    <w:div w:id="151020859">
                      <w:marLeft w:val="0"/>
                      <w:marRight w:val="0"/>
                      <w:marTop w:val="0"/>
                      <w:marBottom w:val="0"/>
                      <w:divBdr>
                        <w:top w:val="none" w:sz="0" w:space="0" w:color="auto"/>
                        <w:left w:val="none" w:sz="0" w:space="0" w:color="auto"/>
                        <w:bottom w:val="none" w:sz="0" w:space="0" w:color="auto"/>
                        <w:right w:val="none" w:sz="0" w:space="0" w:color="auto"/>
                      </w:divBdr>
                    </w:div>
                  </w:divsChild>
                </w:div>
                <w:div w:id="682441899">
                  <w:marLeft w:val="0"/>
                  <w:marRight w:val="0"/>
                  <w:marTop w:val="0"/>
                  <w:marBottom w:val="0"/>
                  <w:divBdr>
                    <w:top w:val="none" w:sz="0" w:space="0" w:color="auto"/>
                    <w:left w:val="none" w:sz="0" w:space="0" w:color="auto"/>
                    <w:bottom w:val="none" w:sz="0" w:space="0" w:color="auto"/>
                    <w:right w:val="none" w:sz="0" w:space="0" w:color="auto"/>
                  </w:divBdr>
                  <w:divsChild>
                    <w:div w:id="1184899035">
                      <w:marLeft w:val="0"/>
                      <w:marRight w:val="0"/>
                      <w:marTop w:val="0"/>
                      <w:marBottom w:val="0"/>
                      <w:divBdr>
                        <w:top w:val="none" w:sz="0" w:space="0" w:color="auto"/>
                        <w:left w:val="none" w:sz="0" w:space="0" w:color="auto"/>
                        <w:bottom w:val="none" w:sz="0" w:space="0" w:color="auto"/>
                        <w:right w:val="none" w:sz="0" w:space="0" w:color="auto"/>
                      </w:divBdr>
                    </w:div>
                  </w:divsChild>
                </w:div>
                <w:div w:id="684938574">
                  <w:marLeft w:val="0"/>
                  <w:marRight w:val="0"/>
                  <w:marTop w:val="0"/>
                  <w:marBottom w:val="0"/>
                  <w:divBdr>
                    <w:top w:val="none" w:sz="0" w:space="0" w:color="auto"/>
                    <w:left w:val="none" w:sz="0" w:space="0" w:color="auto"/>
                    <w:bottom w:val="none" w:sz="0" w:space="0" w:color="auto"/>
                    <w:right w:val="none" w:sz="0" w:space="0" w:color="auto"/>
                  </w:divBdr>
                  <w:divsChild>
                    <w:div w:id="1511413006">
                      <w:marLeft w:val="0"/>
                      <w:marRight w:val="0"/>
                      <w:marTop w:val="0"/>
                      <w:marBottom w:val="0"/>
                      <w:divBdr>
                        <w:top w:val="none" w:sz="0" w:space="0" w:color="auto"/>
                        <w:left w:val="none" w:sz="0" w:space="0" w:color="auto"/>
                        <w:bottom w:val="none" w:sz="0" w:space="0" w:color="auto"/>
                        <w:right w:val="none" w:sz="0" w:space="0" w:color="auto"/>
                      </w:divBdr>
                    </w:div>
                  </w:divsChild>
                </w:div>
                <w:div w:id="686835047">
                  <w:marLeft w:val="0"/>
                  <w:marRight w:val="0"/>
                  <w:marTop w:val="0"/>
                  <w:marBottom w:val="0"/>
                  <w:divBdr>
                    <w:top w:val="none" w:sz="0" w:space="0" w:color="auto"/>
                    <w:left w:val="none" w:sz="0" w:space="0" w:color="auto"/>
                    <w:bottom w:val="none" w:sz="0" w:space="0" w:color="auto"/>
                    <w:right w:val="none" w:sz="0" w:space="0" w:color="auto"/>
                  </w:divBdr>
                  <w:divsChild>
                    <w:div w:id="1592665899">
                      <w:marLeft w:val="0"/>
                      <w:marRight w:val="0"/>
                      <w:marTop w:val="0"/>
                      <w:marBottom w:val="0"/>
                      <w:divBdr>
                        <w:top w:val="none" w:sz="0" w:space="0" w:color="auto"/>
                        <w:left w:val="none" w:sz="0" w:space="0" w:color="auto"/>
                        <w:bottom w:val="none" w:sz="0" w:space="0" w:color="auto"/>
                        <w:right w:val="none" w:sz="0" w:space="0" w:color="auto"/>
                      </w:divBdr>
                    </w:div>
                  </w:divsChild>
                </w:div>
                <w:div w:id="694423947">
                  <w:marLeft w:val="0"/>
                  <w:marRight w:val="0"/>
                  <w:marTop w:val="0"/>
                  <w:marBottom w:val="0"/>
                  <w:divBdr>
                    <w:top w:val="none" w:sz="0" w:space="0" w:color="auto"/>
                    <w:left w:val="none" w:sz="0" w:space="0" w:color="auto"/>
                    <w:bottom w:val="none" w:sz="0" w:space="0" w:color="auto"/>
                    <w:right w:val="none" w:sz="0" w:space="0" w:color="auto"/>
                  </w:divBdr>
                  <w:divsChild>
                    <w:div w:id="2094467941">
                      <w:marLeft w:val="0"/>
                      <w:marRight w:val="0"/>
                      <w:marTop w:val="0"/>
                      <w:marBottom w:val="0"/>
                      <w:divBdr>
                        <w:top w:val="none" w:sz="0" w:space="0" w:color="auto"/>
                        <w:left w:val="none" w:sz="0" w:space="0" w:color="auto"/>
                        <w:bottom w:val="none" w:sz="0" w:space="0" w:color="auto"/>
                        <w:right w:val="none" w:sz="0" w:space="0" w:color="auto"/>
                      </w:divBdr>
                    </w:div>
                  </w:divsChild>
                </w:div>
                <w:div w:id="701170114">
                  <w:marLeft w:val="0"/>
                  <w:marRight w:val="0"/>
                  <w:marTop w:val="0"/>
                  <w:marBottom w:val="0"/>
                  <w:divBdr>
                    <w:top w:val="none" w:sz="0" w:space="0" w:color="auto"/>
                    <w:left w:val="none" w:sz="0" w:space="0" w:color="auto"/>
                    <w:bottom w:val="none" w:sz="0" w:space="0" w:color="auto"/>
                    <w:right w:val="none" w:sz="0" w:space="0" w:color="auto"/>
                  </w:divBdr>
                  <w:divsChild>
                    <w:div w:id="941763922">
                      <w:marLeft w:val="0"/>
                      <w:marRight w:val="0"/>
                      <w:marTop w:val="0"/>
                      <w:marBottom w:val="0"/>
                      <w:divBdr>
                        <w:top w:val="none" w:sz="0" w:space="0" w:color="auto"/>
                        <w:left w:val="none" w:sz="0" w:space="0" w:color="auto"/>
                        <w:bottom w:val="none" w:sz="0" w:space="0" w:color="auto"/>
                        <w:right w:val="none" w:sz="0" w:space="0" w:color="auto"/>
                      </w:divBdr>
                    </w:div>
                  </w:divsChild>
                </w:div>
                <w:div w:id="704528344">
                  <w:marLeft w:val="0"/>
                  <w:marRight w:val="0"/>
                  <w:marTop w:val="0"/>
                  <w:marBottom w:val="0"/>
                  <w:divBdr>
                    <w:top w:val="none" w:sz="0" w:space="0" w:color="auto"/>
                    <w:left w:val="none" w:sz="0" w:space="0" w:color="auto"/>
                    <w:bottom w:val="none" w:sz="0" w:space="0" w:color="auto"/>
                    <w:right w:val="none" w:sz="0" w:space="0" w:color="auto"/>
                  </w:divBdr>
                  <w:divsChild>
                    <w:div w:id="1579366675">
                      <w:marLeft w:val="0"/>
                      <w:marRight w:val="0"/>
                      <w:marTop w:val="0"/>
                      <w:marBottom w:val="0"/>
                      <w:divBdr>
                        <w:top w:val="none" w:sz="0" w:space="0" w:color="auto"/>
                        <w:left w:val="none" w:sz="0" w:space="0" w:color="auto"/>
                        <w:bottom w:val="none" w:sz="0" w:space="0" w:color="auto"/>
                        <w:right w:val="none" w:sz="0" w:space="0" w:color="auto"/>
                      </w:divBdr>
                    </w:div>
                  </w:divsChild>
                </w:div>
                <w:div w:id="727722784">
                  <w:marLeft w:val="0"/>
                  <w:marRight w:val="0"/>
                  <w:marTop w:val="0"/>
                  <w:marBottom w:val="0"/>
                  <w:divBdr>
                    <w:top w:val="none" w:sz="0" w:space="0" w:color="auto"/>
                    <w:left w:val="none" w:sz="0" w:space="0" w:color="auto"/>
                    <w:bottom w:val="none" w:sz="0" w:space="0" w:color="auto"/>
                    <w:right w:val="none" w:sz="0" w:space="0" w:color="auto"/>
                  </w:divBdr>
                  <w:divsChild>
                    <w:div w:id="797265786">
                      <w:marLeft w:val="0"/>
                      <w:marRight w:val="0"/>
                      <w:marTop w:val="0"/>
                      <w:marBottom w:val="0"/>
                      <w:divBdr>
                        <w:top w:val="none" w:sz="0" w:space="0" w:color="auto"/>
                        <w:left w:val="none" w:sz="0" w:space="0" w:color="auto"/>
                        <w:bottom w:val="none" w:sz="0" w:space="0" w:color="auto"/>
                        <w:right w:val="none" w:sz="0" w:space="0" w:color="auto"/>
                      </w:divBdr>
                    </w:div>
                  </w:divsChild>
                </w:div>
                <w:div w:id="729693326">
                  <w:marLeft w:val="0"/>
                  <w:marRight w:val="0"/>
                  <w:marTop w:val="0"/>
                  <w:marBottom w:val="0"/>
                  <w:divBdr>
                    <w:top w:val="none" w:sz="0" w:space="0" w:color="auto"/>
                    <w:left w:val="none" w:sz="0" w:space="0" w:color="auto"/>
                    <w:bottom w:val="none" w:sz="0" w:space="0" w:color="auto"/>
                    <w:right w:val="none" w:sz="0" w:space="0" w:color="auto"/>
                  </w:divBdr>
                  <w:divsChild>
                    <w:div w:id="1270893291">
                      <w:marLeft w:val="0"/>
                      <w:marRight w:val="0"/>
                      <w:marTop w:val="0"/>
                      <w:marBottom w:val="0"/>
                      <w:divBdr>
                        <w:top w:val="none" w:sz="0" w:space="0" w:color="auto"/>
                        <w:left w:val="none" w:sz="0" w:space="0" w:color="auto"/>
                        <w:bottom w:val="none" w:sz="0" w:space="0" w:color="auto"/>
                        <w:right w:val="none" w:sz="0" w:space="0" w:color="auto"/>
                      </w:divBdr>
                    </w:div>
                  </w:divsChild>
                </w:div>
                <w:div w:id="729815180">
                  <w:marLeft w:val="0"/>
                  <w:marRight w:val="0"/>
                  <w:marTop w:val="0"/>
                  <w:marBottom w:val="0"/>
                  <w:divBdr>
                    <w:top w:val="none" w:sz="0" w:space="0" w:color="auto"/>
                    <w:left w:val="none" w:sz="0" w:space="0" w:color="auto"/>
                    <w:bottom w:val="none" w:sz="0" w:space="0" w:color="auto"/>
                    <w:right w:val="none" w:sz="0" w:space="0" w:color="auto"/>
                  </w:divBdr>
                  <w:divsChild>
                    <w:div w:id="1175653525">
                      <w:marLeft w:val="0"/>
                      <w:marRight w:val="0"/>
                      <w:marTop w:val="0"/>
                      <w:marBottom w:val="0"/>
                      <w:divBdr>
                        <w:top w:val="none" w:sz="0" w:space="0" w:color="auto"/>
                        <w:left w:val="none" w:sz="0" w:space="0" w:color="auto"/>
                        <w:bottom w:val="none" w:sz="0" w:space="0" w:color="auto"/>
                        <w:right w:val="none" w:sz="0" w:space="0" w:color="auto"/>
                      </w:divBdr>
                    </w:div>
                  </w:divsChild>
                </w:div>
                <w:div w:id="732312780">
                  <w:marLeft w:val="0"/>
                  <w:marRight w:val="0"/>
                  <w:marTop w:val="0"/>
                  <w:marBottom w:val="0"/>
                  <w:divBdr>
                    <w:top w:val="none" w:sz="0" w:space="0" w:color="auto"/>
                    <w:left w:val="none" w:sz="0" w:space="0" w:color="auto"/>
                    <w:bottom w:val="none" w:sz="0" w:space="0" w:color="auto"/>
                    <w:right w:val="none" w:sz="0" w:space="0" w:color="auto"/>
                  </w:divBdr>
                  <w:divsChild>
                    <w:div w:id="997343511">
                      <w:marLeft w:val="0"/>
                      <w:marRight w:val="0"/>
                      <w:marTop w:val="0"/>
                      <w:marBottom w:val="0"/>
                      <w:divBdr>
                        <w:top w:val="none" w:sz="0" w:space="0" w:color="auto"/>
                        <w:left w:val="none" w:sz="0" w:space="0" w:color="auto"/>
                        <w:bottom w:val="none" w:sz="0" w:space="0" w:color="auto"/>
                        <w:right w:val="none" w:sz="0" w:space="0" w:color="auto"/>
                      </w:divBdr>
                    </w:div>
                  </w:divsChild>
                </w:div>
                <w:div w:id="733431696">
                  <w:marLeft w:val="0"/>
                  <w:marRight w:val="0"/>
                  <w:marTop w:val="0"/>
                  <w:marBottom w:val="0"/>
                  <w:divBdr>
                    <w:top w:val="none" w:sz="0" w:space="0" w:color="auto"/>
                    <w:left w:val="none" w:sz="0" w:space="0" w:color="auto"/>
                    <w:bottom w:val="none" w:sz="0" w:space="0" w:color="auto"/>
                    <w:right w:val="none" w:sz="0" w:space="0" w:color="auto"/>
                  </w:divBdr>
                  <w:divsChild>
                    <w:div w:id="301080599">
                      <w:marLeft w:val="0"/>
                      <w:marRight w:val="0"/>
                      <w:marTop w:val="0"/>
                      <w:marBottom w:val="0"/>
                      <w:divBdr>
                        <w:top w:val="none" w:sz="0" w:space="0" w:color="auto"/>
                        <w:left w:val="none" w:sz="0" w:space="0" w:color="auto"/>
                        <w:bottom w:val="none" w:sz="0" w:space="0" w:color="auto"/>
                        <w:right w:val="none" w:sz="0" w:space="0" w:color="auto"/>
                      </w:divBdr>
                    </w:div>
                  </w:divsChild>
                </w:div>
                <w:div w:id="738867888">
                  <w:marLeft w:val="0"/>
                  <w:marRight w:val="0"/>
                  <w:marTop w:val="0"/>
                  <w:marBottom w:val="0"/>
                  <w:divBdr>
                    <w:top w:val="none" w:sz="0" w:space="0" w:color="auto"/>
                    <w:left w:val="none" w:sz="0" w:space="0" w:color="auto"/>
                    <w:bottom w:val="none" w:sz="0" w:space="0" w:color="auto"/>
                    <w:right w:val="none" w:sz="0" w:space="0" w:color="auto"/>
                  </w:divBdr>
                  <w:divsChild>
                    <w:div w:id="1248541751">
                      <w:marLeft w:val="0"/>
                      <w:marRight w:val="0"/>
                      <w:marTop w:val="0"/>
                      <w:marBottom w:val="0"/>
                      <w:divBdr>
                        <w:top w:val="none" w:sz="0" w:space="0" w:color="auto"/>
                        <w:left w:val="none" w:sz="0" w:space="0" w:color="auto"/>
                        <w:bottom w:val="none" w:sz="0" w:space="0" w:color="auto"/>
                        <w:right w:val="none" w:sz="0" w:space="0" w:color="auto"/>
                      </w:divBdr>
                    </w:div>
                  </w:divsChild>
                </w:div>
                <w:div w:id="740909220">
                  <w:marLeft w:val="0"/>
                  <w:marRight w:val="0"/>
                  <w:marTop w:val="0"/>
                  <w:marBottom w:val="0"/>
                  <w:divBdr>
                    <w:top w:val="none" w:sz="0" w:space="0" w:color="auto"/>
                    <w:left w:val="none" w:sz="0" w:space="0" w:color="auto"/>
                    <w:bottom w:val="none" w:sz="0" w:space="0" w:color="auto"/>
                    <w:right w:val="none" w:sz="0" w:space="0" w:color="auto"/>
                  </w:divBdr>
                  <w:divsChild>
                    <w:div w:id="374934813">
                      <w:marLeft w:val="0"/>
                      <w:marRight w:val="0"/>
                      <w:marTop w:val="0"/>
                      <w:marBottom w:val="0"/>
                      <w:divBdr>
                        <w:top w:val="none" w:sz="0" w:space="0" w:color="auto"/>
                        <w:left w:val="none" w:sz="0" w:space="0" w:color="auto"/>
                        <w:bottom w:val="none" w:sz="0" w:space="0" w:color="auto"/>
                        <w:right w:val="none" w:sz="0" w:space="0" w:color="auto"/>
                      </w:divBdr>
                    </w:div>
                  </w:divsChild>
                </w:div>
                <w:div w:id="750084438">
                  <w:marLeft w:val="0"/>
                  <w:marRight w:val="0"/>
                  <w:marTop w:val="0"/>
                  <w:marBottom w:val="0"/>
                  <w:divBdr>
                    <w:top w:val="none" w:sz="0" w:space="0" w:color="auto"/>
                    <w:left w:val="none" w:sz="0" w:space="0" w:color="auto"/>
                    <w:bottom w:val="none" w:sz="0" w:space="0" w:color="auto"/>
                    <w:right w:val="none" w:sz="0" w:space="0" w:color="auto"/>
                  </w:divBdr>
                  <w:divsChild>
                    <w:div w:id="1525047624">
                      <w:marLeft w:val="0"/>
                      <w:marRight w:val="0"/>
                      <w:marTop w:val="0"/>
                      <w:marBottom w:val="0"/>
                      <w:divBdr>
                        <w:top w:val="none" w:sz="0" w:space="0" w:color="auto"/>
                        <w:left w:val="none" w:sz="0" w:space="0" w:color="auto"/>
                        <w:bottom w:val="none" w:sz="0" w:space="0" w:color="auto"/>
                        <w:right w:val="none" w:sz="0" w:space="0" w:color="auto"/>
                      </w:divBdr>
                    </w:div>
                  </w:divsChild>
                </w:div>
                <w:div w:id="750783415">
                  <w:marLeft w:val="0"/>
                  <w:marRight w:val="0"/>
                  <w:marTop w:val="0"/>
                  <w:marBottom w:val="0"/>
                  <w:divBdr>
                    <w:top w:val="none" w:sz="0" w:space="0" w:color="auto"/>
                    <w:left w:val="none" w:sz="0" w:space="0" w:color="auto"/>
                    <w:bottom w:val="none" w:sz="0" w:space="0" w:color="auto"/>
                    <w:right w:val="none" w:sz="0" w:space="0" w:color="auto"/>
                  </w:divBdr>
                  <w:divsChild>
                    <w:div w:id="1019353134">
                      <w:marLeft w:val="0"/>
                      <w:marRight w:val="0"/>
                      <w:marTop w:val="0"/>
                      <w:marBottom w:val="0"/>
                      <w:divBdr>
                        <w:top w:val="none" w:sz="0" w:space="0" w:color="auto"/>
                        <w:left w:val="none" w:sz="0" w:space="0" w:color="auto"/>
                        <w:bottom w:val="none" w:sz="0" w:space="0" w:color="auto"/>
                        <w:right w:val="none" w:sz="0" w:space="0" w:color="auto"/>
                      </w:divBdr>
                    </w:div>
                  </w:divsChild>
                </w:div>
                <w:div w:id="761880004">
                  <w:marLeft w:val="0"/>
                  <w:marRight w:val="0"/>
                  <w:marTop w:val="0"/>
                  <w:marBottom w:val="0"/>
                  <w:divBdr>
                    <w:top w:val="none" w:sz="0" w:space="0" w:color="auto"/>
                    <w:left w:val="none" w:sz="0" w:space="0" w:color="auto"/>
                    <w:bottom w:val="none" w:sz="0" w:space="0" w:color="auto"/>
                    <w:right w:val="none" w:sz="0" w:space="0" w:color="auto"/>
                  </w:divBdr>
                  <w:divsChild>
                    <w:div w:id="1924609613">
                      <w:marLeft w:val="0"/>
                      <w:marRight w:val="0"/>
                      <w:marTop w:val="0"/>
                      <w:marBottom w:val="0"/>
                      <w:divBdr>
                        <w:top w:val="none" w:sz="0" w:space="0" w:color="auto"/>
                        <w:left w:val="none" w:sz="0" w:space="0" w:color="auto"/>
                        <w:bottom w:val="none" w:sz="0" w:space="0" w:color="auto"/>
                        <w:right w:val="none" w:sz="0" w:space="0" w:color="auto"/>
                      </w:divBdr>
                    </w:div>
                  </w:divsChild>
                </w:div>
                <w:div w:id="765807053">
                  <w:marLeft w:val="0"/>
                  <w:marRight w:val="0"/>
                  <w:marTop w:val="0"/>
                  <w:marBottom w:val="0"/>
                  <w:divBdr>
                    <w:top w:val="none" w:sz="0" w:space="0" w:color="auto"/>
                    <w:left w:val="none" w:sz="0" w:space="0" w:color="auto"/>
                    <w:bottom w:val="none" w:sz="0" w:space="0" w:color="auto"/>
                    <w:right w:val="none" w:sz="0" w:space="0" w:color="auto"/>
                  </w:divBdr>
                  <w:divsChild>
                    <w:div w:id="1253780167">
                      <w:marLeft w:val="0"/>
                      <w:marRight w:val="0"/>
                      <w:marTop w:val="0"/>
                      <w:marBottom w:val="0"/>
                      <w:divBdr>
                        <w:top w:val="none" w:sz="0" w:space="0" w:color="auto"/>
                        <w:left w:val="none" w:sz="0" w:space="0" w:color="auto"/>
                        <w:bottom w:val="none" w:sz="0" w:space="0" w:color="auto"/>
                        <w:right w:val="none" w:sz="0" w:space="0" w:color="auto"/>
                      </w:divBdr>
                    </w:div>
                  </w:divsChild>
                </w:div>
                <w:div w:id="778138856">
                  <w:marLeft w:val="0"/>
                  <w:marRight w:val="0"/>
                  <w:marTop w:val="0"/>
                  <w:marBottom w:val="0"/>
                  <w:divBdr>
                    <w:top w:val="none" w:sz="0" w:space="0" w:color="auto"/>
                    <w:left w:val="none" w:sz="0" w:space="0" w:color="auto"/>
                    <w:bottom w:val="none" w:sz="0" w:space="0" w:color="auto"/>
                    <w:right w:val="none" w:sz="0" w:space="0" w:color="auto"/>
                  </w:divBdr>
                  <w:divsChild>
                    <w:div w:id="1938899393">
                      <w:marLeft w:val="0"/>
                      <w:marRight w:val="0"/>
                      <w:marTop w:val="0"/>
                      <w:marBottom w:val="0"/>
                      <w:divBdr>
                        <w:top w:val="none" w:sz="0" w:space="0" w:color="auto"/>
                        <w:left w:val="none" w:sz="0" w:space="0" w:color="auto"/>
                        <w:bottom w:val="none" w:sz="0" w:space="0" w:color="auto"/>
                        <w:right w:val="none" w:sz="0" w:space="0" w:color="auto"/>
                      </w:divBdr>
                    </w:div>
                  </w:divsChild>
                </w:div>
                <w:div w:id="780419675">
                  <w:marLeft w:val="0"/>
                  <w:marRight w:val="0"/>
                  <w:marTop w:val="0"/>
                  <w:marBottom w:val="0"/>
                  <w:divBdr>
                    <w:top w:val="none" w:sz="0" w:space="0" w:color="auto"/>
                    <w:left w:val="none" w:sz="0" w:space="0" w:color="auto"/>
                    <w:bottom w:val="none" w:sz="0" w:space="0" w:color="auto"/>
                    <w:right w:val="none" w:sz="0" w:space="0" w:color="auto"/>
                  </w:divBdr>
                  <w:divsChild>
                    <w:div w:id="1757630077">
                      <w:marLeft w:val="0"/>
                      <w:marRight w:val="0"/>
                      <w:marTop w:val="0"/>
                      <w:marBottom w:val="0"/>
                      <w:divBdr>
                        <w:top w:val="none" w:sz="0" w:space="0" w:color="auto"/>
                        <w:left w:val="none" w:sz="0" w:space="0" w:color="auto"/>
                        <w:bottom w:val="none" w:sz="0" w:space="0" w:color="auto"/>
                        <w:right w:val="none" w:sz="0" w:space="0" w:color="auto"/>
                      </w:divBdr>
                    </w:div>
                  </w:divsChild>
                </w:div>
                <w:div w:id="782118688">
                  <w:marLeft w:val="0"/>
                  <w:marRight w:val="0"/>
                  <w:marTop w:val="0"/>
                  <w:marBottom w:val="0"/>
                  <w:divBdr>
                    <w:top w:val="none" w:sz="0" w:space="0" w:color="auto"/>
                    <w:left w:val="none" w:sz="0" w:space="0" w:color="auto"/>
                    <w:bottom w:val="none" w:sz="0" w:space="0" w:color="auto"/>
                    <w:right w:val="none" w:sz="0" w:space="0" w:color="auto"/>
                  </w:divBdr>
                  <w:divsChild>
                    <w:div w:id="31273275">
                      <w:marLeft w:val="0"/>
                      <w:marRight w:val="0"/>
                      <w:marTop w:val="0"/>
                      <w:marBottom w:val="0"/>
                      <w:divBdr>
                        <w:top w:val="none" w:sz="0" w:space="0" w:color="auto"/>
                        <w:left w:val="none" w:sz="0" w:space="0" w:color="auto"/>
                        <w:bottom w:val="none" w:sz="0" w:space="0" w:color="auto"/>
                        <w:right w:val="none" w:sz="0" w:space="0" w:color="auto"/>
                      </w:divBdr>
                    </w:div>
                  </w:divsChild>
                </w:div>
                <w:div w:id="785659433">
                  <w:marLeft w:val="0"/>
                  <w:marRight w:val="0"/>
                  <w:marTop w:val="0"/>
                  <w:marBottom w:val="0"/>
                  <w:divBdr>
                    <w:top w:val="none" w:sz="0" w:space="0" w:color="auto"/>
                    <w:left w:val="none" w:sz="0" w:space="0" w:color="auto"/>
                    <w:bottom w:val="none" w:sz="0" w:space="0" w:color="auto"/>
                    <w:right w:val="none" w:sz="0" w:space="0" w:color="auto"/>
                  </w:divBdr>
                  <w:divsChild>
                    <w:div w:id="264386545">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1799176861">
                      <w:marLeft w:val="0"/>
                      <w:marRight w:val="0"/>
                      <w:marTop w:val="0"/>
                      <w:marBottom w:val="0"/>
                      <w:divBdr>
                        <w:top w:val="none" w:sz="0" w:space="0" w:color="auto"/>
                        <w:left w:val="none" w:sz="0" w:space="0" w:color="auto"/>
                        <w:bottom w:val="none" w:sz="0" w:space="0" w:color="auto"/>
                        <w:right w:val="none" w:sz="0" w:space="0" w:color="auto"/>
                      </w:divBdr>
                    </w:div>
                  </w:divsChild>
                </w:div>
                <w:div w:id="791049356">
                  <w:marLeft w:val="0"/>
                  <w:marRight w:val="0"/>
                  <w:marTop w:val="0"/>
                  <w:marBottom w:val="0"/>
                  <w:divBdr>
                    <w:top w:val="none" w:sz="0" w:space="0" w:color="auto"/>
                    <w:left w:val="none" w:sz="0" w:space="0" w:color="auto"/>
                    <w:bottom w:val="none" w:sz="0" w:space="0" w:color="auto"/>
                    <w:right w:val="none" w:sz="0" w:space="0" w:color="auto"/>
                  </w:divBdr>
                  <w:divsChild>
                    <w:div w:id="363332579">
                      <w:marLeft w:val="0"/>
                      <w:marRight w:val="0"/>
                      <w:marTop w:val="0"/>
                      <w:marBottom w:val="0"/>
                      <w:divBdr>
                        <w:top w:val="none" w:sz="0" w:space="0" w:color="auto"/>
                        <w:left w:val="none" w:sz="0" w:space="0" w:color="auto"/>
                        <w:bottom w:val="none" w:sz="0" w:space="0" w:color="auto"/>
                        <w:right w:val="none" w:sz="0" w:space="0" w:color="auto"/>
                      </w:divBdr>
                    </w:div>
                  </w:divsChild>
                </w:div>
                <w:div w:id="791243762">
                  <w:marLeft w:val="0"/>
                  <w:marRight w:val="0"/>
                  <w:marTop w:val="0"/>
                  <w:marBottom w:val="0"/>
                  <w:divBdr>
                    <w:top w:val="none" w:sz="0" w:space="0" w:color="auto"/>
                    <w:left w:val="none" w:sz="0" w:space="0" w:color="auto"/>
                    <w:bottom w:val="none" w:sz="0" w:space="0" w:color="auto"/>
                    <w:right w:val="none" w:sz="0" w:space="0" w:color="auto"/>
                  </w:divBdr>
                  <w:divsChild>
                    <w:div w:id="666444987">
                      <w:marLeft w:val="0"/>
                      <w:marRight w:val="0"/>
                      <w:marTop w:val="0"/>
                      <w:marBottom w:val="0"/>
                      <w:divBdr>
                        <w:top w:val="none" w:sz="0" w:space="0" w:color="auto"/>
                        <w:left w:val="none" w:sz="0" w:space="0" w:color="auto"/>
                        <w:bottom w:val="none" w:sz="0" w:space="0" w:color="auto"/>
                        <w:right w:val="none" w:sz="0" w:space="0" w:color="auto"/>
                      </w:divBdr>
                    </w:div>
                  </w:divsChild>
                </w:div>
                <w:div w:id="796030462">
                  <w:marLeft w:val="0"/>
                  <w:marRight w:val="0"/>
                  <w:marTop w:val="0"/>
                  <w:marBottom w:val="0"/>
                  <w:divBdr>
                    <w:top w:val="none" w:sz="0" w:space="0" w:color="auto"/>
                    <w:left w:val="none" w:sz="0" w:space="0" w:color="auto"/>
                    <w:bottom w:val="none" w:sz="0" w:space="0" w:color="auto"/>
                    <w:right w:val="none" w:sz="0" w:space="0" w:color="auto"/>
                  </w:divBdr>
                  <w:divsChild>
                    <w:div w:id="1951618212">
                      <w:marLeft w:val="0"/>
                      <w:marRight w:val="0"/>
                      <w:marTop w:val="0"/>
                      <w:marBottom w:val="0"/>
                      <w:divBdr>
                        <w:top w:val="none" w:sz="0" w:space="0" w:color="auto"/>
                        <w:left w:val="none" w:sz="0" w:space="0" w:color="auto"/>
                        <w:bottom w:val="none" w:sz="0" w:space="0" w:color="auto"/>
                        <w:right w:val="none" w:sz="0" w:space="0" w:color="auto"/>
                      </w:divBdr>
                    </w:div>
                  </w:divsChild>
                </w:div>
                <w:div w:id="796799122">
                  <w:marLeft w:val="0"/>
                  <w:marRight w:val="0"/>
                  <w:marTop w:val="0"/>
                  <w:marBottom w:val="0"/>
                  <w:divBdr>
                    <w:top w:val="none" w:sz="0" w:space="0" w:color="auto"/>
                    <w:left w:val="none" w:sz="0" w:space="0" w:color="auto"/>
                    <w:bottom w:val="none" w:sz="0" w:space="0" w:color="auto"/>
                    <w:right w:val="none" w:sz="0" w:space="0" w:color="auto"/>
                  </w:divBdr>
                  <w:divsChild>
                    <w:div w:id="892737772">
                      <w:marLeft w:val="0"/>
                      <w:marRight w:val="0"/>
                      <w:marTop w:val="0"/>
                      <w:marBottom w:val="0"/>
                      <w:divBdr>
                        <w:top w:val="none" w:sz="0" w:space="0" w:color="auto"/>
                        <w:left w:val="none" w:sz="0" w:space="0" w:color="auto"/>
                        <w:bottom w:val="none" w:sz="0" w:space="0" w:color="auto"/>
                        <w:right w:val="none" w:sz="0" w:space="0" w:color="auto"/>
                      </w:divBdr>
                    </w:div>
                  </w:divsChild>
                </w:div>
                <w:div w:id="803891374">
                  <w:marLeft w:val="0"/>
                  <w:marRight w:val="0"/>
                  <w:marTop w:val="0"/>
                  <w:marBottom w:val="0"/>
                  <w:divBdr>
                    <w:top w:val="none" w:sz="0" w:space="0" w:color="auto"/>
                    <w:left w:val="none" w:sz="0" w:space="0" w:color="auto"/>
                    <w:bottom w:val="none" w:sz="0" w:space="0" w:color="auto"/>
                    <w:right w:val="none" w:sz="0" w:space="0" w:color="auto"/>
                  </w:divBdr>
                  <w:divsChild>
                    <w:div w:id="1655598185">
                      <w:marLeft w:val="0"/>
                      <w:marRight w:val="0"/>
                      <w:marTop w:val="0"/>
                      <w:marBottom w:val="0"/>
                      <w:divBdr>
                        <w:top w:val="none" w:sz="0" w:space="0" w:color="auto"/>
                        <w:left w:val="none" w:sz="0" w:space="0" w:color="auto"/>
                        <w:bottom w:val="none" w:sz="0" w:space="0" w:color="auto"/>
                        <w:right w:val="none" w:sz="0" w:space="0" w:color="auto"/>
                      </w:divBdr>
                    </w:div>
                  </w:divsChild>
                </w:div>
                <w:div w:id="812334879">
                  <w:marLeft w:val="0"/>
                  <w:marRight w:val="0"/>
                  <w:marTop w:val="0"/>
                  <w:marBottom w:val="0"/>
                  <w:divBdr>
                    <w:top w:val="none" w:sz="0" w:space="0" w:color="auto"/>
                    <w:left w:val="none" w:sz="0" w:space="0" w:color="auto"/>
                    <w:bottom w:val="none" w:sz="0" w:space="0" w:color="auto"/>
                    <w:right w:val="none" w:sz="0" w:space="0" w:color="auto"/>
                  </w:divBdr>
                  <w:divsChild>
                    <w:div w:id="1977835648">
                      <w:marLeft w:val="0"/>
                      <w:marRight w:val="0"/>
                      <w:marTop w:val="0"/>
                      <w:marBottom w:val="0"/>
                      <w:divBdr>
                        <w:top w:val="none" w:sz="0" w:space="0" w:color="auto"/>
                        <w:left w:val="none" w:sz="0" w:space="0" w:color="auto"/>
                        <w:bottom w:val="none" w:sz="0" w:space="0" w:color="auto"/>
                        <w:right w:val="none" w:sz="0" w:space="0" w:color="auto"/>
                      </w:divBdr>
                    </w:div>
                  </w:divsChild>
                </w:div>
                <w:div w:id="813453722">
                  <w:marLeft w:val="0"/>
                  <w:marRight w:val="0"/>
                  <w:marTop w:val="0"/>
                  <w:marBottom w:val="0"/>
                  <w:divBdr>
                    <w:top w:val="none" w:sz="0" w:space="0" w:color="auto"/>
                    <w:left w:val="none" w:sz="0" w:space="0" w:color="auto"/>
                    <w:bottom w:val="none" w:sz="0" w:space="0" w:color="auto"/>
                    <w:right w:val="none" w:sz="0" w:space="0" w:color="auto"/>
                  </w:divBdr>
                  <w:divsChild>
                    <w:div w:id="1193036062">
                      <w:marLeft w:val="0"/>
                      <w:marRight w:val="0"/>
                      <w:marTop w:val="0"/>
                      <w:marBottom w:val="0"/>
                      <w:divBdr>
                        <w:top w:val="none" w:sz="0" w:space="0" w:color="auto"/>
                        <w:left w:val="none" w:sz="0" w:space="0" w:color="auto"/>
                        <w:bottom w:val="none" w:sz="0" w:space="0" w:color="auto"/>
                        <w:right w:val="none" w:sz="0" w:space="0" w:color="auto"/>
                      </w:divBdr>
                    </w:div>
                  </w:divsChild>
                </w:div>
                <w:div w:id="813834518">
                  <w:marLeft w:val="0"/>
                  <w:marRight w:val="0"/>
                  <w:marTop w:val="0"/>
                  <w:marBottom w:val="0"/>
                  <w:divBdr>
                    <w:top w:val="none" w:sz="0" w:space="0" w:color="auto"/>
                    <w:left w:val="none" w:sz="0" w:space="0" w:color="auto"/>
                    <w:bottom w:val="none" w:sz="0" w:space="0" w:color="auto"/>
                    <w:right w:val="none" w:sz="0" w:space="0" w:color="auto"/>
                  </w:divBdr>
                  <w:divsChild>
                    <w:div w:id="220597567">
                      <w:marLeft w:val="0"/>
                      <w:marRight w:val="0"/>
                      <w:marTop w:val="0"/>
                      <w:marBottom w:val="0"/>
                      <w:divBdr>
                        <w:top w:val="none" w:sz="0" w:space="0" w:color="auto"/>
                        <w:left w:val="none" w:sz="0" w:space="0" w:color="auto"/>
                        <w:bottom w:val="none" w:sz="0" w:space="0" w:color="auto"/>
                        <w:right w:val="none" w:sz="0" w:space="0" w:color="auto"/>
                      </w:divBdr>
                    </w:div>
                  </w:divsChild>
                </w:div>
                <w:div w:id="819419230">
                  <w:marLeft w:val="0"/>
                  <w:marRight w:val="0"/>
                  <w:marTop w:val="0"/>
                  <w:marBottom w:val="0"/>
                  <w:divBdr>
                    <w:top w:val="none" w:sz="0" w:space="0" w:color="auto"/>
                    <w:left w:val="none" w:sz="0" w:space="0" w:color="auto"/>
                    <w:bottom w:val="none" w:sz="0" w:space="0" w:color="auto"/>
                    <w:right w:val="none" w:sz="0" w:space="0" w:color="auto"/>
                  </w:divBdr>
                  <w:divsChild>
                    <w:div w:id="1870533808">
                      <w:marLeft w:val="0"/>
                      <w:marRight w:val="0"/>
                      <w:marTop w:val="0"/>
                      <w:marBottom w:val="0"/>
                      <w:divBdr>
                        <w:top w:val="none" w:sz="0" w:space="0" w:color="auto"/>
                        <w:left w:val="none" w:sz="0" w:space="0" w:color="auto"/>
                        <w:bottom w:val="none" w:sz="0" w:space="0" w:color="auto"/>
                        <w:right w:val="none" w:sz="0" w:space="0" w:color="auto"/>
                      </w:divBdr>
                    </w:div>
                  </w:divsChild>
                </w:div>
                <w:div w:id="828908011">
                  <w:marLeft w:val="0"/>
                  <w:marRight w:val="0"/>
                  <w:marTop w:val="0"/>
                  <w:marBottom w:val="0"/>
                  <w:divBdr>
                    <w:top w:val="none" w:sz="0" w:space="0" w:color="auto"/>
                    <w:left w:val="none" w:sz="0" w:space="0" w:color="auto"/>
                    <w:bottom w:val="none" w:sz="0" w:space="0" w:color="auto"/>
                    <w:right w:val="none" w:sz="0" w:space="0" w:color="auto"/>
                  </w:divBdr>
                  <w:divsChild>
                    <w:div w:id="1266228694">
                      <w:marLeft w:val="0"/>
                      <w:marRight w:val="0"/>
                      <w:marTop w:val="0"/>
                      <w:marBottom w:val="0"/>
                      <w:divBdr>
                        <w:top w:val="none" w:sz="0" w:space="0" w:color="auto"/>
                        <w:left w:val="none" w:sz="0" w:space="0" w:color="auto"/>
                        <w:bottom w:val="none" w:sz="0" w:space="0" w:color="auto"/>
                        <w:right w:val="none" w:sz="0" w:space="0" w:color="auto"/>
                      </w:divBdr>
                    </w:div>
                  </w:divsChild>
                </w:div>
                <w:div w:id="830607005">
                  <w:marLeft w:val="0"/>
                  <w:marRight w:val="0"/>
                  <w:marTop w:val="0"/>
                  <w:marBottom w:val="0"/>
                  <w:divBdr>
                    <w:top w:val="none" w:sz="0" w:space="0" w:color="auto"/>
                    <w:left w:val="none" w:sz="0" w:space="0" w:color="auto"/>
                    <w:bottom w:val="none" w:sz="0" w:space="0" w:color="auto"/>
                    <w:right w:val="none" w:sz="0" w:space="0" w:color="auto"/>
                  </w:divBdr>
                  <w:divsChild>
                    <w:div w:id="37438206">
                      <w:marLeft w:val="0"/>
                      <w:marRight w:val="0"/>
                      <w:marTop w:val="0"/>
                      <w:marBottom w:val="0"/>
                      <w:divBdr>
                        <w:top w:val="none" w:sz="0" w:space="0" w:color="auto"/>
                        <w:left w:val="none" w:sz="0" w:space="0" w:color="auto"/>
                        <w:bottom w:val="none" w:sz="0" w:space="0" w:color="auto"/>
                        <w:right w:val="none" w:sz="0" w:space="0" w:color="auto"/>
                      </w:divBdr>
                    </w:div>
                  </w:divsChild>
                </w:div>
                <w:div w:id="835341106">
                  <w:marLeft w:val="0"/>
                  <w:marRight w:val="0"/>
                  <w:marTop w:val="0"/>
                  <w:marBottom w:val="0"/>
                  <w:divBdr>
                    <w:top w:val="none" w:sz="0" w:space="0" w:color="auto"/>
                    <w:left w:val="none" w:sz="0" w:space="0" w:color="auto"/>
                    <w:bottom w:val="none" w:sz="0" w:space="0" w:color="auto"/>
                    <w:right w:val="none" w:sz="0" w:space="0" w:color="auto"/>
                  </w:divBdr>
                  <w:divsChild>
                    <w:div w:id="2072775609">
                      <w:marLeft w:val="0"/>
                      <w:marRight w:val="0"/>
                      <w:marTop w:val="0"/>
                      <w:marBottom w:val="0"/>
                      <w:divBdr>
                        <w:top w:val="none" w:sz="0" w:space="0" w:color="auto"/>
                        <w:left w:val="none" w:sz="0" w:space="0" w:color="auto"/>
                        <w:bottom w:val="none" w:sz="0" w:space="0" w:color="auto"/>
                        <w:right w:val="none" w:sz="0" w:space="0" w:color="auto"/>
                      </w:divBdr>
                    </w:div>
                  </w:divsChild>
                </w:div>
                <w:div w:id="840001153">
                  <w:marLeft w:val="0"/>
                  <w:marRight w:val="0"/>
                  <w:marTop w:val="0"/>
                  <w:marBottom w:val="0"/>
                  <w:divBdr>
                    <w:top w:val="none" w:sz="0" w:space="0" w:color="auto"/>
                    <w:left w:val="none" w:sz="0" w:space="0" w:color="auto"/>
                    <w:bottom w:val="none" w:sz="0" w:space="0" w:color="auto"/>
                    <w:right w:val="none" w:sz="0" w:space="0" w:color="auto"/>
                  </w:divBdr>
                  <w:divsChild>
                    <w:div w:id="294796674">
                      <w:marLeft w:val="0"/>
                      <w:marRight w:val="0"/>
                      <w:marTop w:val="0"/>
                      <w:marBottom w:val="0"/>
                      <w:divBdr>
                        <w:top w:val="none" w:sz="0" w:space="0" w:color="auto"/>
                        <w:left w:val="none" w:sz="0" w:space="0" w:color="auto"/>
                        <w:bottom w:val="none" w:sz="0" w:space="0" w:color="auto"/>
                        <w:right w:val="none" w:sz="0" w:space="0" w:color="auto"/>
                      </w:divBdr>
                    </w:div>
                  </w:divsChild>
                </w:div>
                <w:div w:id="842546007">
                  <w:marLeft w:val="0"/>
                  <w:marRight w:val="0"/>
                  <w:marTop w:val="0"/>
                  <w:marBottom w:val="0"/>
                  <w:divBdr>
                    <w:top w:val="none" w:sz="0" w:space="0" w:color="auto"/>
                    <w:left w:val="none" w:sz="0" w:space="0" w:color="auto"/>
                    <w:bottom w:val="none" w:sz="0" w:space="0" w:color="auto"/>
                    <w:right w:val="none" w:sz="0" w:space="0" w:color="auto"/>
                  </w:divBdr>
                  <w:divsChild>
                    <w:div w:id="13843365">
                      <w:marLeft w:val="0"/>
                      <w:marRight w:val="0"/>
                      <w:marTop w:val="0"/>
                      <w:marBottom w:val="0"/>
                      <w:divBdr>
                        <w:top w:val="none" w:sz="0" w:space="0" w:color="auto"/>
                        <w:left w:val="none" w:sz="0" w:space="0" w:color="auto"/>
                        <w:bottom w:val="none" w:sz="0" w:space="0" w:color="auto"/>
                        <w:right w:val="none" w:sz="0" w:space="0" w:color="auto"/>
                      </w:divBdr>
                    </w:div>
                  </w:divsChild>
                </w:div>
                <w:div w:id="845092056">
                  <w:marLeft w:val="0"/>
                  <w:marRight w:val="0"/>
                  <w:marTop w:val="0"/>
                  <w:marBottom w:val="0"/>
                  <w:divBdr>
                    <w:top w:val="none" w:sz="0" w:space="0" w:color="auto"/>
                    <w:left w:val="none" w:sz="0" w:space="0" w:color="auto"/>
                    <w:bottom w:val="none" w:sz="0" w:space="0" w:color="auto"/>
                    <w:right w:val="none" w:sz="0" w:space="0" w:color="auto"/>
                  </w:divBdr>
                  <w:divsChild>
                    <w:div w:id="1566717954">
                      <w:marLeft w:val="0"/>
                      <w:marRight w:val="0"/>
                      <w:marTop w:val="0"/>
                      <w:marBottom w:val="0"/>
                      <w:divBdr>
                        <w:top w:val="none" w:sz="0" w:space="0" w:color="auto"/>
                        <w:left w:val="none" w:sz="0" w:space="0" w:color="auto"/>
                        <w:bottom w:val="none" w:sz="0" w:space="0" w:color="auto"/>
                        <w:right w:val="none" w:sz="0" w:space="0" w:color="auto"/>
                      </w:divBdr>
                    </w:div>
                  </w:divsChild>
                </w:div>
                <w:div w:id="847208907">
                  <w:marLeft w:val="0"/>
                  <w:marRight w:val="0"/>
                  <w:marTop w:val="0"/>
                  <w:marBottom w:val="0"/>
                  <w:divBdr>
                    <w:top w:val="none" w:sz="0" w:space="0" w:color="auto"/>
                    <w:left w:val="none" w:sz="0" w:space="0" w:color="auto"/>
                    <w:bottom w:val="none" w:sz="0" w:space="0" w:color="auto"/>
                    <w:right w:val="none" w:sz="0" w:space="0" w:color="auto"/>
                  </w:divBdr>
                  <w:divsChild>
                    <w:div w:id="553781870">
                      <w:marLeft w:val="0"/>
                      <w:marRight w:val="0"/>
                      <w:marTop w:val="0"/>
                      <w:marBottom w:val="0"/>
                      <w:divBdr>
                        <w:top w:val="none" w:sz="0" w:space="0" w:color="auto"/>
                        <w:left w:val="none" w:sz="0" w:space="0" w:color="auto"/>
                        <w:bottom w:val="none" w:sz="0" w:space="0" w:color="auto"/>
                        <w:right w:val="none" w:sz="0" w:space="0" w:color="auto"/>
                      </w:divBdr>
                    </w:div>
                  </w:divsChild>
                </w:div>
                <w:div w:id="851839131">
                  <w:marLeft w:val="0"/>
                  <w:marRight w:val="0"/>
                  <w:marTop w:val="0"/>
                  <w:marBottom w:val="0"/>
                  <w:divBdr>
                    <w:top w:val="none" w:sz="0" w:space="0" w:color="auto"/>
                    <w:left w:val="none" w:sz="0" w:space="0" w:color="auto"/>
                    <w:bottom w:val="none" w:sz="0" w:space="0" w:color="auto"/>
                    <w:right w:val="none" w:sz="0" w:space="0" w:color="auto"/>
                  </w:divBdr>
                  <w:divsChild>
                    <w:div w:id="1207640731">
                      <w:marLeft w:val="0"/>
                      <w:marRight w:val="0"/>
                      <w:marTop w:val="0"/>
                      <w:marBottom w:val="0"/>
                      <w:divBdr>
                        <w:top w:val="none" w:sz="0" w:space="0" w:color="auto"/>
                        <w:left w:val="none" w:sz="0" w:space="0" w:color="auto"/>
                        <w:bottom w:val="none" w:sz="0" w:space="0" w:color="auto"/>
                        <w:right w:val="none" w:sz="0" w:space="0" w:color="auto"/>
                      </w:divBdr>
                    </w:div>
                  </w:divsChild>
                </w:div>
                <w:div w:id="856964287">
                  <w:marLeft w:val="0"/>
                  <w:marRight w:val="0"/>
                  <w:marTop w:val="0"/>
                  <w:marBottom w:val="0"/>
                  <w:divBdr>
                    <w:top w:val="none" w:sz="0" w:space="0" w:color="auto"/>
                    <w:left w:val="none" w:sz="0" w:space="0" w:color="auto"/>
                    <w:bottom w:val="none" w:sz="0" w:space="0" w:color="auto"/>
                    <w:right w:val="none" w:sz="0" w:space="0" w:color="auto"/>
                  </w:divBdr>
                  <w:divsChild>
                    <w:div w:id="563879983">
                      <w:marLeft w:val="0"/>
                      <w:marRight w:val="0"/>
                      <w:marTop w:val="0"/>
                      <w:marBottom w:val="0"/>
                      <w:divBdr>
                        <w:top w:val="none" w:sz="0" w:space="0" w:color="auto"/>
                        <w:left w:val="none" w:sz="0" w:space="0" w:color="auto"/>
                        <w:bottom w:val="none" w:sz="0" w:space="0" w:color="auto"/>
                        <w:right w:val="none" w:sz="0" w:space="0" w:color="auto"/>
                      </w:divBdr>
                    </w:div>
                  </w:divsChild>
                </w:div>
                <w:div w:id="858352051">
                  <w:marLeft w:val="0"/>
                  <w:marRight w:val="0"/>
                  <w:marTop w:val="0"/>
                  <w:marBottom w:val="0"/>
                  <w:divBdr>
                    <w:top w:val="none" w:sz="0" w:space="0" w:color="auto"/>
                    <w:left w:val="none" w:sz="0" w:space="0" w:color="auto"/>
                    <w:bottom w:val="none" w:sz="0" w:space="0" w:color="auto"/>
                    <w:right w:val="none" w:sz="0" w:space="0" w:color="auto"/>
                  </w:divBdr>
                  <w:divsChild>
                    <w:div w:id="77823743">
                      <w:marLeft w:val="0"/>
                      <w:marRight w:val="0"/>
                      <w:marTop w:val="0"/>
                      <w:marBottom w:val="0"/>
                      <w:divBdr>
                        <w:top w:val="none" w:sz="0" w:space="0" w:color="auto"/>
                        <w:left w:val="none" w:sz="0" w:space="0" w:color="auto"/>
                        <w:bottom w:val="none" w:sz="0" w:space="0" w:color="auto"/>
                        <w:right w:val="none" w:sz="0" w:space="0" w:color="auto"/>
                      </w:divBdr>
                    </w:div>
                  </w:divsChild>
                </w:div>
                <w:div w:id="861668164">
                  <w:marLeft w:val="0"/>
                  <w:marRight w:val="0"/>
                  <w:marTop w:val="0"/>
                  <w:marBottom w:val="0"/>
                  <w:divBdr>
                    <w:top w:val="none" w:sz="0" w:space="0" w:color="auto"/>
                    <w:left w:val="none" w:sz="0" w:space="0" w:color="auto"/>
                    <w:bottom w:val="none" w:sz="0" w:space="0" w:color="auto"/>
                    <w:right w:val="none" w:sz="0" w:space="0" w:color="auto"/>
                  </w:divBdr>
                  <w:divsChild>
                    <w:div w:id="408888941">
                      <w:marLeft w:val="0"/>
                      <w:marRight w:val="0"/>
                      <w:marTop w:val="0"/>
                      <w:marBottom w:val="0"/>
                      <w:divBdr>
                        <w:top w:val="none" w:sz="0" w:space="0" w:color="auto"/>
                        <w:left w:val="none" w:sz="0" w:space="0" w:color="auto"/>
                        <w:bottom w:val="none" w:sz="0" w:space="0" w:color="auto"/>
                        <w:right w:val="none" w:sz="0" w:space="0" w:color="auto"/>
                      </w:divBdr>
                    </w:div>
                  </w:divsChild>
                </w:div>
                <w:div w:id="864564091">
                  <w:marLeft w:val="0"/>
                  <w:marRight w:val="0"/>
                  <w:marTop w:val="0"/>
                  <w:marBottom w:val="0"/>
                  <w:divBdr>
                    <w:top w:val="none" w:sz="0" w:space="0" w:color="auto"/>
                    <w:left w:val="none" w:sz="0" w:space="0" w:color="auto"/>
                    <w:bottom w:val="none" w:sz="0" w:space="0" w:color="auto"/>
                    <w:right w:val="none" w:sz="0" w:space="0" w:color="auto"/>
                  </w:divBdr>
                  <w:divsChild>
                    <w:div w:id="705645394">
                      <w:marLeft w:val="0"/>
                      <w:marRight w:val="0"/>
                      <w:marTop w:val="0"/>
                      <w:marBottom w:val="0"/>
                      <w:divBdr>
                        <w:top w:val="none" w:sz="0" w:space="0" w:color="auto"/>
                        <w:left w:val="none" w:sz="0" w:space="0" w:color="auto"/>
                        <w:bottom w:val="none" w:sz="0" w:space="0" w:color="auto"/>
                        <w:right w:val="none" w:sz="0" w:space="0" w:color="auto"/>
                      </w:divBdr>
                    </w:div>
                  </w:divsChild>
                </w:div>
                <w:div w:id="870146954">
                  <w:marLeft w:val="0"/>
                  <w:marRight w:val="0"/>
                  <w:marTop w:val="0"/>
                  <w:marBottom w:val="0"/>
                  <w:divBdr>
                    <w:top w:val="none" w:sz="0" w:space="0" w:color="auto"/>
                    <w:left w:val="none" w:sz="0" w:space="0" w:color="auto"/>
                    <w:bottom w:val="none" w:sz="0" w:space="0" w:color="auto"/>
                    <w:right w:val="none" w:sz="0" w:space="0" w:color="auto"/>
                  </w:divBdr>
                  <w:divsChild>
                    <w:div w:id="535167441">
                      <w:marLeft w:val="0"/>
                      <w:marRight w:val="0"/>
                      <w:marTop w:val="0"/>
                      <w:marBottom w:val="0"/>
                      <w:divBdr>
                        <w:top w:val="none" w:sz="0" w:space="0" w:color="auto"/>
                        <w:left w:val="none" w:sz="0" w:space="0" w:color="auto"/>
                        <w:bottom w:val="none" w:sz="0" w:space="0" w:color="auto"/>
                        <w:right w:val="none" w:sz="0" w:space="0" w:color="auto"/>
                      </w:divBdr>
                    </w:div>
                  </w:divsChild>
                </w:div>
                <w:div w:id="873157179">
                  <w:marLeft w:val="0"/>
                  <w:marRight w:val="0"/>
                  <w:marTop w:val="0"/>
                  <w:marBottom w:val="0"/>
                  <w:divBdr>
                    <w:top w:val="none" w:sz="0" w:space="0" w:color="auto"/>
                    <w:left w:val="none" w:sz="0" w:space="0" w:color="auto"/>
                    <w:bottom w:val="none" w:sz="0" w:space="0" w:color="auto"/>
                    <w:right w:val="none" w:sz="0" w:space="0" w:color="auto"/>
                  </w:divBdr>
                  <w:divsChild>
                    <w:div w:id="977302027">
                      <w:marLeft w:val="0"/>
                      <w:marRight w:val="0"/>
                      <w:marTop w:val="0"/>
                      <w:marBottom w:val="0"/>
                      <w:divBdr>
                        <w:top w:val="none" w:sz="0" w:space="0" w:color="auto"/>
                        <w:left w:val="none" w:sz="0" w:space="0" w:color="auto"/>
                        <w:bottom w:val="none" w:sz="0" w:space="0" w:color="auto"/>
                        <w:right w:val="none" w:sz="0" w:space="0" w:color="auto"/>
                      </w:divBdr>
                    </w:div>
                  </w:divsChild>
                </w:div>
                <w:div w:id="875430445">
                  <w:marLeft w:val="0"/>
                  <w:marRight w:val="0"/>
                  <w:marTop w:val="0"/>
                  <w:marBottom w:val="0"/>
                  <w:divBdr>
                    <w:top w:val="none" w:sz="0" w:space="0" w:color="auto"/>
                    <w:left w:val="none" w:sz="0" w:space="0" w:color="auto"/>
                    <w:bottom w:val="none" w:sz="0" w:space="0" w:color="auto"/>
                    <w:right w:val="none" w:sz="0" w:space="0" w:color="auto"/>
                  </w:divBdr>
                  <w:divsChild>
                    <w:div w:id="1800417678">
                      <w:marLeft w:val="0"/>
                      <w:marRight w:val="0"/>
                      <w:marTop w:val="0"/>
                      <w:marBottom w:val="0"/>
                      <w:divBdr>
                        <w:top w:val="none" w:sz="0" w:space="0" w:color="auto"/>
                        <w:left w:val="none" w:sz="0" w:space="0" w:color="auto"/>
                        <w:bottom w:val="none" w:sz="0" w:space="0" w:color="auto"/>
                        <w:right w:val="none" w:sz="0" w:space="0" w:color="auto"/>
                      </w:divBdr>
                    </w:div>
                  </w:divsChild>
                </w:div>
                <w:div w:id="877666599">
                  <w:marLeft w:val="0"/>
                  <w:marRight w:val="0"/>
                  <w:marTop w:val="0"/>
                  <w:marBottom w:val="0"/>
                  <w:divBdr>
                    <w:top w:val="none" w:sz="0" w:space="0" w:color="auto"/>
                    <w:left w:val="none" w:sz="0" w:space="0" w:color="auto"/>
                    <w:bottom w:val="none" w:sz="0" w:space="0" w:color="auto"/>
                    <w:right w:val="none" w:sz="0" w:space="0" w:color="auto"/>
                  </w:divBdr>
                  <w:divsChild>
                    <w:div w:id="412745886">
                      <w:marLeft w:val="0"/>
                      <w:marRight w:val="0"/>
                      <w:marTop w:val="0"/>
                      <w:marBottom w:val="0"/>
                      <w:divBdr>
                        <w:top w:val="none" w:sz="0" w:space="0" w:color="auto"/>
                        <w:left w:val="none" w:sz="0" w:space="0" w:color="auto"/>
                        <w:bottom w:val="none" w:sz="0" w:space="0" w:color="auto"/>
                        <w:right w:val="none" w:sz="0" w:space="0" w:color="auto"/>
                      </w:divBdr>
                    </w:div>
                  </w:divsChild>
                </w:div>
                <w:div w:id="878394438">
                  <w:marLeft w:val="0"/>
                  <w:marRight w:val="0"/>
                  <w:marTop w:val="0"/>
                  <w:marBottom w:val="0"/>
                  <w:divBdr>
                    <w:top w:val="none" w:sz="0" w:space="0" w:color="auto"/>
                    <w:left w:val="none" w:sz="0" w:space="0" w:color="auto"/>
                    <w:bottom w:val="none" w:sz="0" w:space="0" w:color="auto"/>
                    <w:right w:val="none" w:sz="0" w:space="0" w:color="auto"/>
                  </w:divBdr>
                  <w:divsChild>
                    <w:div w:id="891115354">
                      <w:marLeft w:val="0"/>
                      <w:marRight w:val="0"/>
                      <w:marTop w:val="0"/>
                      <w:marBottom w:val="0"/>
                      <w:divBdr>
                        <w:top w:val="none" w:sz="0" w:space="0" w:color="auto"/>
                        <w:left w:val="none" w:sz="0" w:space="0" w:color="auto"/>
                        <w:bottom w:val="none" w:sz="0" w:space="0" w:color="auto"/>
                        <w:right w:val="none" w:sz="0" w:space="0" w:color="auto"/>
                      </w:divBdr>
                    </w:div>
                  </w:divsChild>
                </w:div>
                <w:div w:id="879828457">
                  <w:marLeft w:val="0"/>
                  <w:marRight w:val="0"/>
                  <w:marTop w:val="0"/>
                  <w:marBottom w:val="0"/>
                  <w:divBdr>
                    <w:top w:val="none" w:sz="0" w:space="0" w:color="auto"/>
                    <w:left w:val="none" w:sz="0" w:space="0" w:color="auto"/>
                    <w:bottom w:val="none" w:sz="0" w:space="0" w:color="auto"/>
                    <w:right w:val="none" w:sz="0" w:space="0" w:color="auto"/>
                  </w:divBdr>
                  <w:divsChild>
                    <w:div w:id="44066961">
                      <w:marLeft w:val="0"/>
                      <w:marRight w:val="0"/>
                      <w:marTop w:val="0"/>
                      <w:marBottom w:val="0"/>
                      <w:divBdr>
                        <w:top w:val="none" w:sz="0" w:space="0" w:color="auto"/>
                        <w:left w:val="none" w:sz="0" w:space="0" w:color="auto"/>
                        <w:bottom w:val="none" w:sz="0" w:space="0" w:color="auto"/>
                        <w:right w:val="none" w:sz="0" w:space="0" w:color="auto"/>
                      </w:divBdr>
                    </w:div>
                  </w:divsChild>
                </w:div>
                <w:div w:id="881942061">
                  <w:marLeft w:val="0"/>
                  <w:marRight w:val="0"/>
                  <w:marTop w:val="0"/>
                  <w:marBottom w:val="0"/>
                  <w:divBdr>
                    <w:top w:val="none" w:sz="0" w:space="0" w:color="auto"/>
                    <w:left w:val="none" w:sz="0" w:space="0" w:color="auto"/>
                    <w:bottom w:val="none" w:sz="0" w:space="0" w:color="auto"/>
                    <w:right w:val="none" w:sz="0" w:space="0" w:color="auto"/>
                  </w:divBdr>
                  <w:divsChild>
                    <w:div w:id="408503502">
                      <w:marLeft w:val="0"/>
                      <w:marRight w:val="0"/>
                      <w:marTop w:val="0"/>
                      <w:marBottom w:val="0"/>
                      <w:divBdr>
                        <w:top w:val="none" w:sz="0" w:space="0" w:color="auto"/>
                        <w:left w:val="none" w:sz="0" w:space="0" w:color="auto"/>
                        <w:bottom w:val="none" w:sz="0" w:space="0" w:color="auto"/>
                        <w:right w:val="none" w:sz="0" w:space="0" w:color="auto"/>
                      </w:divBdr>
                    </w:div>
                  </w:divsChild>
                </w:div>
                <w:div w:id="886649257">
                  <w:marLeft w:val="0"/>
                  <w:marRight w:val="0"/>
                  <w:marTop w:val="0"/>
                  <w:marBottom w:val="0"/>
                  <w:divBdr>
                    <w:top w:val="none" w:sz="0" w:space="0" w:color="auto"/>
                    <w:left w:val="none" w:sz="0" w:space="0" w:color="auto"/>
                    <w:bottom w:val="none" w:sz="0" w:space="0" w:color="auto"/>
                    <w:right w:val="none" w:sz="0" w:space="0" w:color="auto"/>
                  </w:divBdr>
                  <w:divsChild>
                    <w:div w:id="341056198">
                      <w:marLeft w:val="0"/>
                      <w:marRight w:val="0"/>
                      <w:marTop w:val="0"/>
                      <w:marBottom w:val="0"/>
                      <w:divBdr>
                        <w:top w:val="none" w:sz="0" w:space="0" w:color="auto"/>
                        <w:left w:val="none" w:sz="0" w:space="0" w:color="auto"/>
                        <w:bottom w:val="none" w:sz="0" w:space="0" w:color="auto"/>
                        <w:right w:val="none" w:sz="0" w:space="0" w:color="auto"/>
                      </w:divBdr>
                    </w:div>
                  </w:divsChild>
                </w:div>
                <w:div w:id="890266882">
                  <w:marLeft w:val="0"/>
                  <w:marRight w:val="0"/>
                  <w:marTop w:val="0"/>
                  <w:marBottom w:val="0"/>
                  <w:divBdr>
                    <w:top w:val="none" w:sz="0" w:space="0" w:color="auto"/>
                    <w:left w:val="none" w:sz="0" w:space="0" w:color="auto"/>
                    <w:bottom w:val="none" w:sz="0" w:space="0" w:color="auto"/>
                    <w:right w:val="none" w:sz="0" w:space="0" w:color="auto"/>
                  </w:divBdr>
                  <w:divsChild>
                    <w:div w:id="165021618">
                      <w:marLeft w:val="0"/>
                      <w:marRight w:val="0"/>
                      <w:marTop w:val="0"/>
                      <w:marBottom w:val="0"/>
                      <w:divBdr>
                        <w:top w:val="none" w:sz="0" w:space="0" w:color="auto"/>
                        <w:left w:val="none" w:sz="0" w:space="0" w:color="auto"/>
                        <w:bottom w:val="none" w:sz="0" w:space="0" w:color="auto"/>
                        <w:right w:val="none" w:sz="0" w:space="0" w:color="auto"/>
                      </w:divBdr>
                    </w:div>
                  </w:divsChild>
                </w:div>
                <w:div w:id="904222465">
                  <w:marLeft w:val="0"/>
                  <w:marRight w:val="0"/>
                  <w:marTop w:val="0"/>
                  <w:marBottom w:val="0"/>
                  <w:divBdr>
                    <w:top w:val="none" w:sz="0" w:space="0" w:color="auto"/>
                    <w:left w:val="none" w:sz="0" w:space="0" w:color="auto"/>
                    <w:bottom w:val="none" w:sz="0" w:space="0" w:color="auto"/>
                    <w:right w:val="none" w:sz="0" w:space="0" w:color="auto"/>
                  </w:divBdr>
                  <w:divsChild>
                    <w:div w:id="125242393">
                      <w:marLeft w:val="0"/>
                      <w:marRight w:val="0"/>
                      <w:marTop w:val="0"/>
                      <w:marBottom w:val="0"/>
                      <w:divBdr>
                        <w:top w:val="none" w:sz="0" w:space="0" w:color="auto"/>
                        <w:left w:val="none" w:sz="0" w:space="0" w:color="auto"/>
                        <w:bottom w:val="none" w:sz="0" w:space="0" w:color="auto"/>
                        <w:right w:val="none" w:sz="0" w:space="0" w:color="auto"/>
                      </w:divBdr>
                    </w:div>
                  </w:divsChild>
                </w:div>
                <w:div w:id="906763467">
                  <w:marLeft w:val="0"/>
                  <w:marRight w:val="0"/>
                  <w:marTop w:val="0"/>
                  <w:marBottom w:val="0"/>
                  <w:divBdr>
                    <w:top w:val="none" w:sz="0" w:space="0" w:color="auto"/>
                    <w:left w:val="none" w:sz="0" w:space="0" w:color="auto"/>
                    <w:bottom w:val="none" w:sz="0" w:space="0" w:color="auto"/>
                    <w:right w:val="none" w:sz="0" w:space="0" w:color="auto"/>
                  </w:divBdr>
                  <w:divsChild>
                    <w:div w:id="2109502093">
                      <w:marLeft w:val="0"/>
                      <w:marRight w:val="0"/>
                      <w:marTop w:val="0"/>
                      <w:marBottom w:val="0"/>
                      <w:divBdr>
                        <w:top w:val="none" w:sz="0" w:space="0" w:color="auto"/>
                        <w:left w:val="none" w:sz="0" w:space="0" w:color="auto"/>
                        <w:bottom w:val="none" w:sz="0" w:space="0" w:color="auto"/>
                        <w:right w:val="none" w:sz="0" w:space="0" w:color="auto"/>
                      </w:divBdr>
                    </w:div>
                  </w:divsChild>
                </w:div>
                <w:div w:id="908155115">
                  <w:marLeft w:val="0"/>
                  <w:marRight w:val="0"/>
                  <w:marTop w:val="0"/>
                  <w:marBottom w:val="0"/>
                  <w:divBdr>
                    <w:top w:val="none" w:sz="0" w:space="0" w:color="auto"/>
                    <w:left w:val="none" w:sz="0" w:space="0" w:color="auto"/>
                    <w:bottom w:val="none" w:sz="0" w:space="0" w:color="auto"/>
                    <w:right w:val="none" w:sz="0" w:space="0" w:color="auto"/>
                  </w:divBdr>
                  <w:divsChild>
                    <w:div w:id="1276330677">
                      <w:marLeft w:val="0"/>
                      <w:marRight w:val="0"/>
                      <w:marTop w:val="0"/>
                      <w:marBottom w:val="0"/>
                      <w:divBdr>
                        <w:top w:val="none" w:sz="0" w:space="0" w:color="auto"/>
                        <w:left w:val="none" w:sz="0" w:space="0" w:color="auto"/>
                        <w:bottom w:val="none" w:sz="0" w:space="0" w:color="auto"/>
                        <w:right w:val="none" w:sz="0" w:space="0" w:color="auto"/>
                      </w:divBdr>
                    </w:div>
                  </w:divsChild>
                </w:div>
                <w:div w:id="909651918">
                  <w:marLeft w:val="0"/>
                  <w:marRight w:val="0"/>
                  <w:marTop w:val="0"/>
                  <w:marBottom w:val="0"/>
                  <w:divBdr>
                    <w:top w:val="none" w:sz="0" w:space="0" w:color="auto"/>
                    <w:left w:val="none" w:sz="0" w:space="0" w:color="auto"/>
                    <w:bottom w:val="none" w:sz="0" w:space="0" w:color="auto"/>
                    <w:right w:val="none" w:sz="0" w:space="0" w:color="auto"/>
                  </w:divBdr>
                  <w:divsChild>
                    <w:div w:id="1841658506">
                      <w:marLeft w:val="0"/>
                      <w:marRight w:val="0"/>
                      <w:marTop w:val="0"/>
                      <w:marBottom w:val="0"/>
                      <w:divBdr>
                        <w:top w:val="none" w:sz="0" w:space="0" w:color="auto"/>
                        <w:left w:val="none" w:sz="0" w:space="0" w:color="auto"/>
                        <w:bottom w:val="none" w:sz="0" w:space="0" w:color="auto"/>
                        <w:right w:val="none" w:sz="0" w:space="0" w:color="auto"/>
                      </w:divBdr>
                    </w:div>
                  </w:divsChild>
                </w:div>
                <w:div w:id="909852274">
                  <w:marLeft w:val="0"/>
                  <w:marRight w:val="0"/>
                  <w:marTop w:val="0"/>
                  <w:marBottom w:val="0"/>
                  <w:divBdr>
                    <w:top w:val="none" w:sz="0" w:space="0" w:color="auto"/>
                    <w:left w:val="none" w:sz="0" w:space="0" w:color="auto"/>
                    <w:bottom w:val="none" w:sz="0" w:space="0" w:color="auto"/>
                    <w:right w:val="none" w:sz="0" w:space="0" w:color="auto"/>
                  </w:divBdr>
                  <w:divsChild>
                    <w:div w:id="433400820">
                      <w:marLeft w:val="0"/>
                      <w:marRight w:val="0"/>
                      <w:marTop w:val="0"/>
                      <w:marBottom w:val="0"/>
                      <w:divBdr>
                        <w:top w:val="none" w:sz="0" w:space="0" w:color="auto"/>
                        <w:left w:val="none" w:sz="0" w:space="0" w:color="auto"/>
                        <w:bottom w:val="none" w:sz="0" w:space="0" w:color="auto"/>
                        <w:right w:val="none" w:sz="0" w:space="0" w:color="auto"/>
                      </w:divBdr>
                    </w:div>
                  </w:divsChild>
                </w:div>
                <w:div w:id="912158470">
                  <w:marLeft w:val="0"/>
                  <w:marRight w:val="0"/>
                  <w:marTop w:val="0"/>
                  <w:marBottom w:val="0"/>
                  <w:divBdr>
                    <w:top w:val="none" w:sz="0" w:space="0" w:color="auto"/>
                    <w:left w:val="none" w:sz="0" w:space="0" w:color="auto"/>
                    <w:bottom w:val="none" w:sz="0" w:space="0" w:color="auto"/>
                    <w:right w:val="none" w:sz="0" w:space="0" w:color="auto"/>
                  </w:divBdr>
                  <w:divsChild>
                    <w:div w:id="747575799">
                      <w:marLeft w:val="0"/>
                      <w:marRight w:val="0"/>
                      <w:marTop w:val="0"/>
                      <w:marBottom w:val="0"/>
                      <w:divBdr>
                        <w:top w:val="none" w:sz="0" w:space="0" w:color="auto"/>
                        <w:left w:val="none" w:sz="0" w:space="0" w:color="auto"/>
                        <w:bottom w:val="none" w:sz="0" w:space="0" w:color="auto"/>
                        <w:right w:val="none" w:sz="0" w:space="0" w:color="auto"/>
                      </w:divBdr>
                    </w:div>
                  </w:divsChild>
                </w:div>
                <w:div w:id="912397224">
                  <w:marLeft w:val="0"/>
                  <w:marRight w:val="0"/>
                  <w:marTop w:val="0"/>
                  <w:marBottom w:val="0"/>
                  <w:divBdr>
                    <w:top w:val="none" w:sz="0" w:space="0" w:color="auto"/>
                    <w:left w:val="none" w:sz="0" w:space="0" w:color="auto"/>
                    <w:bottom w:val="none" w:sz="0" w:space="0" w:color="auto"/>
                    <w:right w:val="none" w:sz="0" w:space="0" w:color="auto"/>
                  </w:divBdr>
                  <w:divsChild>
                    <w:div w:id="1148740079">
                      <w:marLeft w:val="0"/>
                      <w:marRight w:val="0"/>
                      <w:marTop w:val="0"/>
                      <w:marBottom w:val="0"/>
                      <w:divBdr>
                        <w:top w:val="none" w:sz="0" w:space="0" w:color="auto"/>
                        <w:left w:val="none" w:sz="0" w:space="0" w:color="auto"/>
                        <w:bottom w:val="none" w:sz="0" w:space="0" w:color="auto"/>
                        <w:right w:val="none" w:sz="0" w:space="0" w:color="auto"/>
                      </w:divBdr>
                    </w:div>
                  </w:divsChild>
                </w:div>
                <w:div w:id="923337863">
                  <w:marLeft w:val="0"/>
                  <w:marRight w:val="0"/>
                  <w:marTop w:val="0"/>
                  <w:marBottom w:val="0"/>
                  <w:divBdr>
                    <w:top w:val="none" w:sz="0" w:space="0" w:color="auto"/>
                    <w:left w:val="none" w:sz="0" w:space="0" w:color="auto"/>
                    <w:bottom w:val="none" w:sz="0" w:space="0" w:color="auto"/>
                    <w:right w:val="none" w:sz="0" w:space="0" w:color="auto"/>
                  </w:divBdr>
                  <w:divsChild>
                    <w:div w:id="1645507260">
                      <w:marLeft w:val="0"/>
                      <w:marRight w:val="0"/>
                      <w:marTop w:val="0"/>
                      <w:marBottom w:val="0"/>
                      <w:divBdr>
                        <w:top w:val="none" w:sz="0" w:space="0" w:color="auto"/>
                        <w:left w:val="none" w:sz="0" w:space="0" w:color="auto"/>
                        <w:bottom w:val="none" w:sz="0" w:space="0" w:color="auto"/>
                        <w:right w:val="none" w:sz="0" w:space="0" w:color="auto"/>
                      </w:divBdr>
                    </w:div>
                  </w:divsChild>
                </w:div>
                <w:div w:id="924999351">
                  <w:marLeft w:val="0"/>
                  <w:marRight w:val="0"/>
                  <w:marTop w:val="0"/>
                  <w:marBottom w:val="0"/>
                  <w:divBdr>
                    <w:top w:val="none" w:sz="0" w:space="0" w:color="auto"/>
                    <w:left w:val="none" w:sz="0" w:space="0" w:color="auto"/>
                    <w:bottom w:val="none" w:sz="0" w:space="0" w:color="auto"/>
                    <w:right w:val="none" w:sz="0" w:space="0" w:color="auto"/>
                  </w:divBdr>
                  <w:divsChild>
                    <w:div w:id="1534885057">
                      <w:marLeft w:val="0"/>
                      <w:marRight w:val="0"/>
                      <w:marTop w:val="0"/>
                      <w:marBottom w:val="0"/>
                      <w:divBdr>
                        <w:top w:val="none" w:sz="0" w:space="0" w:color="auto"/>
                        <w:left w:val="none" w:sz="0" w:space="0" w:color="auto"/>
                        <w:bottom w:val="none" w:sz="0" w:space="0" w:color="auto"/>
                        <w:right w:val="none" w:sz="0" w:space="0" w:color="auto"/>
                      </w:divBdr>
                    </w:div>
                  </w:divsChild>
                </w:div>
                <w:div w:id="939069835">
                  <w:marLeft w:val="0"/>
                  <w:marRight w:val="0"/>
                  <w:marTop w:val="0"/>
                  <w:marBottom w:val="0"/>
                  <w:divBdr>
                    <w:top w:val="none" w:sz="0" w:space="0" w:color="auto"/>
                    <w:left w:val="none" w:sz="0" w:space="0" w:color="auto"/>
                    <w:bottom w:val="none" w:sz="0" w:space="0" w:color="auto"/>
                    <w:right w:val="none" w:sz="0" w:space="0" w:color="auto"/>
                  </w:divBdr>
                  <w:divsChild>
                    <w:div w:id="828205862">
                      <w:marLeft w:val="0"/>
                      <w:marRight w:val="0"/>
                      <w:marTop w:val="0"/>
                      <w:marBottom w:val="0"/>
                      <w:divBdr>
                        <w:top w:val="none" w:sz="0" w:space="0" w:color="auto"/>
                        <w:left w:val="none" w:sz="0" w:space="0" w:color="auto"/>
                        <w:bottom w:val="none" w:sz="0" w:space="0" w:color="auto"/>
                        <w:right w:val="none" w:sz="0" w:space="0" w:color="auto"/>
                      </w:divBdr>
                    </w:div>
                  </w:divsChild>
                </w:div>
                <w:div w:id="954992555">
                  <w:marLeft w:val="0"/>
                  <w:marRight w:val="0"/>
                  <w:marTop w:val="0"/>
                  <w:marBottom w:val="0"/>
                  <w:divBdr>
                    <w:top w:val="none" w:sz="0" w:space="0" w:color="auto"/>
                    <w:left w:val="none" w:sz="0" w:space="0" w:color="auto"/>
                    <w:bottom w:val="none" w:sz="0" w:space="0" w:color="auto"/>
                    <w:right w:val="none" w:sz="0" w:space="0" w:color="auto"/>
                  </w:divBdr>
                  <w:divsChild>
                    <w:div w:id="1019284052">
                      <w:marLeft w:val="0"/>
                      <w:marRight w:val="0"/>
                      <w:marTop w:val="0"/>
                      <w:marBottom w:val="0"/>
                      <w:divBdr>
                        <w:top w:val="none" w:sz="0" w:space="0" w:color="auto"/>
                        <w:left w:val="none" w:sz="0" w:space="0" w:color="auto"/>
                        <w:bottom w:val="none" w:sz="0" w:space="0" w:color="auto"/>
                        <w:right w:val="none" w:sz="0" w:space="0" w:color="auto"/>
                      </w:divBdr>
                    </w:div>
                  </w:divsChild>
                </w:div>
                <w:div w:id="966592981">
                  <w:marLeft w:val="0"/>
                  <w:marRight w:val="0"/>
                  <w:marTop w:val="0"/>
                  <w:marBottom w:val="0"/>
                  <w:divBdr>
                    <w:top w:val="none" w:sz="0" w:space="0" w:color="auto"/>
                    <w:left w:val="none" w:sz="0" w:space="0" w:color="auto"/>
                    <w:bottom w:val="none" w:sz="0" w:space="0" w:color="auto"/>
                    <w:right w:val="none" w:sz="0" w:space="0" w:color="auto"/>
                  </w:divBdr>
                  <w:divsChild>
                    <w:div w:id="2102944216">
                      <w:marLeft w:val="0"/>
                      <w:marRight w:val="0"/>
                      <w:marTop w:val="0"/>
                      <w:marBottom w:val="0"/>
                      <w:divBdr>
                        <w:top w:val="none" w:sz="0" w:space="0" w:color="auto"/>
                        <w:left w:val="none" w:sz="0" w:space="0" w:color="auto"/>
                        <w:bottom w:val="none" w:sz="0" w:space="0" w:color="auto"/>
                        <w:right w:val="none" w:sz="0" w:space="0" w:color="auto"/>
                      </w:divBdr>
                    </w:div>
                  </w:divsChild>
                </w:div>
                <w:div w:id="974531658">
                  <w:marLeft w:val="0"/>
                  <w:marRight w:val="0"/>
                  <w:marTop w:val="0"/>
                  <w:marBottom w:val="0"/>
                  <w:divBdr>
                    <w:top w:val="none" w:sz="0" w:space="0" w:color="auto"/>
                    <w:left w:val="none" w:sz="0" w:space="0" w:color="auto"/>
                    <w:bottom w:val="none" w:sz="0" w:space="0" w:color="auto"/>
                    <w:right w:val="none" w:sz="0" w:space="0" w:color="auto"/>
                  </w:divBdr>
                  <w:divsChild>
                    <w:div w:id="1525635200">
                      <w:marLeft w:val="0"/>
                      <w:marRight w:val="0"/>
                      <w:marTop w:val="0"/>
                      <w:marBottom w:val="0"/>
                      <w:divBdr>
                        <w:top w:val="none" w:sz="0" w:space="0" w:color="auto"/>
                        <w:left w:val="none" w:sz="0" w:space="0" w:color="auto"/>
                        <w:bottom w:val="none" w:sz="0" w:space="0" w:color="auto"/>
                        <w:right w:val="none" w:sz="0" w:space="0" w:color="auto"/>
                      </w:divBdr>
                    </w:div>
                  </w:divsChild>
                </w:div>
                <w:div w:id="996416848">
                  <w:marLeft w:val="0"/>
                  <w:marRight w:val="0"/>
                  <w:marTop w:val="0"/>
                  <w:marBottom w:val="0"/>
                  <w:divBdr>
                    <w:top w:val="none" w:sz="0" w:space="0" w:color="auto"/>
                    <w:left w:val="none" w:sz="0" w:space="0" w:color="auto"/>
                    <w:bottom w:val="none" w:sz="0" w:space="0" w:color="auto"/>
                    <w:right w:val="none" w:sz="0" w:space="0" w:color="auto"/>
                  </w:divBdr>
                  <w:divsChild>
                    <w:div w:id="1516842179">
                      <w:marLeft w:val="0"/>
                      <w:marRight w:val="0"/>
                      <w:marTop w:val="0"/>
                      <w:marBottom w:val="0"/>
                      <w:divBdr>
                        <w:top w:val="none" w:sz="0" w:space="0" w:color="auto"/>
                        <w:left w:val="none" w:sz="0" w:space="0" w:color="auto"/>
                        <w:bottom w:val="none" w:sz="0" w:space="0" w:color="auto"/>
                        <w:right w:val="none" w:sz="0" w:space="0" w:color="auto"/>
                      </w:divBdr>
                    </w:div>
                  </w:divsChild>
                </w:div>
                <w:div w:id="1007052276">
                  <w:marLeft w:val="0"/>
                  <w:marRight w:val="0"/>
                  <w:marTop w:val="0"/>
                  <w:marBottom w:val="0"/>
                  <w:divBdr>
                    <w:top w:val="none" w:sz="0" w:space="0" w:color="auto"/>
                    <w:left w:val="none" w:sz="0" w:space="0" w:color="auto"/>
                    <w:bottom w:val="none" w:sz="0" w:space="0" w:color="auto"/>
                    <w:right w:val="none" w:sz="0" w:space="0" w:color="auto"/>
                  </w:divBdr>
                  <w:divsChild>
                    <w:div w:id="391929170">
                      <w:marLeft w:val="0"/>
                      <w:marRight w:val="0"/>
                      <w:marTop w:val="0"/>
                      <w:marBottom w:val="0"/>
                      <w:divBdr>
                        <w:top w:val="none" w:sz="0" w:space="0" w:color="auto"/>
                        <w:left w:val="none" w:sz="0" w:space="0" w:color="auto"/>
                        <w:bottom w:val="none" w:sz="0" w:space="0" w:color="auto"/>
                        <w:right w:val="none" w:sz="0" w:space="0" w:color="auto"/>
                      </w:divBdr>
                    </w:div>
                  </w:divsChild>
                </w:div>
                <w:div w:id="1015612221">
                  <w:marLeft w:val="0"/>
                  <w:marRight w:val="0"/>
                  <w:marTop w:val="0"/>
                  <w:marBottom w:val="0"/>
                  <w:divBdr>
                    <w:top w:val="none" w:sz="0" w:space="0" w:color="auto"/>
                    <w:left w:val="none" w:sz="0" w:space="0" w:color="auto"/>
                    <w:bottom w:val="none" w:sz="0" w:space="0" w:color="auto"/>
                    <w:right w:val="none" w:sz="0" w:space="0" w:color="auto"/>
                  </w:divBdr>
                  <w:divsChild>
                    <w:div w:id="940185897">
                      <w:marLeft w:val="0"/>
                      <w:marRight w:val="0"/>
                      <w:marTop w:val="0"/>
                      <w:marBottom w:val="0"/>
                      <w:divBdr>
                        <w:top w:val="none" w:sz="0" w:space="0" w:color="auto"/>
                        <w:left w:val="none" w:sz="0" w:space="0" w:color="auto"/>
                        <w:bottom w:val="none" w:sz="0" w:space="0" w:color="auto"/>
                        <w:right w:val="none" w:sz="0" w:space="0" w:color="auto"/>
                      </w:divBdr>
                    </w:div>
                  </w:divsChild>
                </w:div>
                <w:div w:id="1019969271">
                  <w:marLeft w:val="0"/>
                  <w:marRight w:val="0"/>
                  <w:marTop w:val="0"/>
                  <w:marBottom w:val="0"/>
                  <w:divBdr>
                    <w:top w:val="none" w:sz="0" w:space="0" w:color="auto"/>
                    <w:left w:val="none" w:sz="0" w:space="0" w:color="auto"/>
                    <w:bottom w:val="none" w:sz="0" w:space="0" w:color="auto"/>
                    <w:right w:val="none" w:sz="0" w:space="0" w:color="auto"/>
                  </w:divBdr>
                  <w:divsChild>
                    <w:div w:id="1449811783">
                      <w:marLeft w:val="0"/>
                      <w:marRight w:val="0"/>
                      <w:marTop w:val="0"/>
                      <w:marBottom w:val="0"/>
                      <w:divBdr>
                        <w:top w:val="none" w:sz="0" w:space="0" w:color="auto"/>
                        <w:left w:val="none" w:sz="0" w:space="0" w:color="auto"/>
                        <w:bottom w:val="none" w:sz="0" w:space="0" w:color="auto"/>
                        <w:right w:val="none" w:sz="0" w:space="0" w:color="auto"/>
                      </w:divBdr>
                    </w:div>
                  </w:divsChild>
                </w:div>
                <w:div w:id="1027684428">
                  <w:marLeft w:val="0"/>
                  <w:marRight w:val="0"/>
                  <w:marTop w:val="0"/>
                  <w:marBottom w:val="0"/>
                  <w:divBdr>
                    <w:top w:val="none" w:sz="0" w:space="0" w:color="auto"/>
                    <w:left w:val="none" w:sz="0" w:space="0" w:color="auto"/>
                    <w:bottom w:val="none" w:sz="0" w:space="0" w:color="auto"/>
                    <w:right w:val="none" w:sz="0" w:space="0" w:color="auto"/>
                  </w:divBdr>
                  <w:divsChild>
                    <w:div w:id="1766421650">
                      <w:marLeft w:val="0"/>
                      <w:marRight w:val="0"/>
                      <w:marTop w:val="0"/>
                      <w:marBottom w:val="0"/>
                      <w:divBdr>
                        <w:top w:val="none" w:sz="0" w:space="0" w:color="auto"/>
                        <w:left w:val="none" w:sz="0" w:space="0" w:color="auto"/>
                        <w:bottom w:val="none" w:sz="0" w:space="0" w:color="auto"/>
                        <w:right w:val="none" w:sz="0" w:space="0" w:color="auto"/>
                      </w:divBdr>
                    </w:div>
                  </w:divsChild>
                </w:div>
                <w:div w:id="1029256329">
                  <w:marLeft w:val="0"/>
                  <w:marRight w:val="0"/>
                  <w:marTop w:val="0"/>
                  <w:marBottom w:val="0"/>
                  <w:divBdr>
                    <w:top w:val="none" w:sz="0" w:space="0" w:color="auto"/>
                    <w:left w:val="none" w:sz="0" w:space="0" w:color="auto"/>
                    <w:bottom w:val="none" w:sz="0" w:space="0" w:color="auto"/>
                    <w:right w:val="none" w:sz="0" w:space="0" w:color="auto"/>
                  </w:divBdr>
                  <w:divsChild>
                    <w:div w:id="1147554646">
                      <w:marLeft w:val="0"/>
                      <w:marRight w:val="0"/>
                      <w:marTop w:val="0"/>
                      <w:marBottom w:val="0"/>
                      <w:divBdr>
                        <w:top w:val="none" w:sz="0" w:space="0" w:color="auto"/>
                        <w:left w:val="none" w:sz="0" w:space="0" w:color="auto"/>
                        <w:bottom w:val="none" w:sz="0" w:space="0" w:color="auto"/>
                        <w:right w:val="none" w:sz="0" w:space="0" w:color="auto"/>
                      </w:divBdr>
                    </w:div>
                  </w:divsChild>
                </w:div>
                <w:div w:id="1036276698">
                  <w:marLeft w:val="0"/>
                  <w:marRight w:val="0"/>
                  <w:marTop w:val="0"/>
                  <w:marBottom w:val="0"/>
                  <w:divBdr>
                    <w:top w:val="none" w:sz="0" w:space="0" w:color="auto"/>
                    <w:left w:val="none" w:sz="0" w:space="0" w:color="auto"/>
                    <w:bottom w:val="none" w:sz="0" w:space="0" w:color="auto"/>
                    <w:right w:val="none" w:sz="0" w:space="0" w:color="auto"/>
                  </w:divBdr>
                  <w:divsChild>
                    <w:div w:id="566497356">
                      <w:marLeft w:val="0"/>
                      <w:marRight w:val="0"/>
                      <w:marTop w:val="0"/>
                      <w:marBottom w:val="0"/>
                      <w:divBdr>
                        <w:top w:val="none" w:sz="0" w:space="0" w:color="auto"/>
                        <w:left w:val="none" w:sz="0" w:space="0" w:color="auto"/>
                        <w:bottom w:val="none" w:sz="0" w:space="0" w:color="auto"/>
                        <w:right w:val="none" w:sz="0" w:space="0" w:color="auto"/>
                      </w:divBdr>
                    </w:div>
                  </w:divsChild>
                </w:div>
                <w:div w:id="1036344856">
                  <w:marLeft w:val="0"/>
                  <w:marRight w:val="0"/>
                  <w:marTop w:val="0"/>
                  <w:marBottom w:val="0"/>
                  <w:divBdr>
                    <w:top w:val="none" w:sz="0" w:space="0" w:color="auto"/>
                    <w:left w:val="none" w:sz="0" w:space="0" w:color="auto"/>
                    <w:bottom w:val="none" w:sz="0" w:space="0" w:color="auto"/>
                    <w:right w:val="none" w:sz="0" w:space="0" w:color="auto"/>
                  </w:divBdr>
                  <w:divsChild>
                    <w:div w:id="417672433">
                      <w:marLeft w:val="0"/>
                      <w:marRight w:val="0"/>
                      <w:marTop w:val="0"/>
                      <w:marBottom w:val="0"/>
                      <w:divBdr>
                        <w:top w:val="none" w:sz="0" w:space="0" w:color="auto"/>
                        <w:left w:val="none" w:sz="0" w:space="0" w:color="auto"/>
                        <w:bottom w:val="none" w:sz="0" w:space="0" w:color="auto"/>
                        <w:right w:val="none" w:sz="0" w:space="0" w:color="auto"/>
                      </w:divBdr>
                    </w:div>
                  </w:divsChild>
                </w:div>
                <w:div w:id="1039939031">
                  <w:marLeft w:val="0"/>
                  <w:marRight w:val="0"/>
                  <w:marTop w:val="0"/>
                  <w:marBottom w:val="0"/>
                  <w:divBdr>
                    <w:top w:val="none" w:sz="0" w:space="0" w:color="auto"/>
                    <w:left w:val="none" w:sz="0" w:space="0" w:color="auto"/>
                    <w:bottom w:val="none" w:sz="0" w:space="0" w:color="auto"/>
                    <w:right w:val="none" w:sz="0" w:space="0" w:color="auto"/>
                  </w:divBdr>
                  <w:divsChild>
                    <w:div w:id="1266618731">
                      <w:marLeft w:val="0"/>
                      <w:marRight w:val="0"/>
                      <w:marTop w:val="0"/>
                      <w:marBottom w:val="0"/>
                      <w:divBdr>
                        <w:top w:val="none" w:sz="0" w:space="0" w:color="auto"/>
                        <w:left w:val="none" w:sz="0" w:space="0" w:color="auto"/>
                        <w:bottom w:val="none" w:sz="0" w:space="0" w:color="auto"/>
                        <w:right w:val="none" w:sz="0" w:space="0" w:color="auto"/>
                      </w:divBdr>
                    </w:div>
                  </w:divsChild>
                </w:div>
                <w:div w:id="1076783765">
                  <w:marLeft w:val="0"/>
                  <w:marRight w:val="0"/>
                  <w:marTop w:val="0"/>
                  <w:marBottom w:val="0"/>
                  <w:divBdr>
                    <w:top w:val="none" w:sz="0" w:space="0" w:color="auto"/>
                    <w:left w:val="none" w:sz="0" w:space="0" w:color="auto"/>
                    <w:bottom w:val="none" w:sz="0" w:space="0" w:color="auto"/>
                    <w:right w:val="none" w:sz="0" w:space="0" w:color="auto"/>
                  </w:divBdr>
                  <w:divsChild>
                    <w:div w:id="107702598">
                      <w:marLeft w:val="0"/>
                      <w:marRight w:val="0"/>
                      <w:marTop w:val="0"/>
                      <w:marBottom w:val="0"/>
                      <w:divBdr>
                        <w:top w:val="none" w:sz="0" w:space="0" w:color="auto"/>
                        <w:left w:val="none" w:sz="0" w:space="0" w:color="auto"/>
                        <w:bottom w:val="none" w:sz="0" w:space="0" w:color="auto"/>
                        <w:right w:val="none" w:sz="0" w:space="0" w:color="auto"/>
                      </w:divBdr>
                    </w:div>
                  </w:divsChild>
                </w:div>
                <w:div w:id="1077744348">
                  <w:marLeft w:val="0"/>
                  <w:marRight w:val="0"/>
                  <w:marTop w:val="0"/>
                  <w:marBottom w:val="0"/>
                  <w:divBdr>
                    <w:top w:val="none" w:sz="0" w:space="0" w:color="auto"/>
                    <w:left w:val="none" w:sz="0" w:space="0" w:color="auto"/>
                    <w:bottom w:val="none" w:sz="0" w:space="0" w:color="auto"/>
                    <w:right w:val="none" w:sz="0" w:space="0" w:color="auto"/>
                  </w:divBdr>
                  <w:divsChild>
                    <w:div w:id="953292806">
                      <w:marLeft w:val="0"/>
                      <w:marRight w:val="0"/>
                      <w:marTop w:val="0"/>
                      <w:marBottom w:val="0"/>
                      <w:divBdr>
                        <w:top w:val="none" w:sz="0" w:space="0" w:color="auto"/>
                        <w:left w:val="none" w:sz="0" w:space="0" w:color="auto"/>
                        <w:bottom w:val="none" w:sz="0" w:space="0" w:color="auto"/>
                        <w:right w:val="none" w:sz="0" w:space="0" w:color="auto"/>
                      </w:divBdr>
                    </w:div>
                  </w:divsChild>
                </w:div>
                <w:div w:id="1082339781">
                  <w:marLeft w:val="0"/>
                  <w:marRight w:val="0"/>
                  <w:marTop w:val="0"/>
                  <w:marBottom w:val="0"/>
                  <w:divBdr>
                    <w:top w:val="none" w:sz="0" w:space="0" w:color="auto"/>
                    <w:left w:val="none" w:sz="0" w:space="0" w:color="auto"/>
                    <w:bottom w:val="none" w:sz="0" w:space="0" w:color="auto"/>
                    <w:right w:val="none" w:sz="0" w:space="0" w:color="auto"/>
                  </w:divBdr>
                  <w:divsChild>
                    <w:div w:id="1858107539">
                      <w:marLeft w:val="0"/>
                      <w:marRight w:val="0"/>
                      <w:marTop w:val="0"/>
                      <w:marBottom w:val="0"/>
                      <w:divBdr>
                        <w:top w:val="none" w:sz="0" w:space="0" w:color="auto"/>
                        <w:left w:val="none" w:sz="0" w:space="0" w:color="auto"/>
                        <w:bottom w:val="none" w:sz="0" w:space="0" w:color="auto"/>
                        <w:right w:val="none" w:sz="0" w:space="0" w:color="auto"/>
                      </w:divBdr>
                    </w:div>
                  </w:divsChild>
                </w:div>
                <w:div w:id="1082944631">
                  <w:marLeft w:val="0"/>
                  <w:marRight w:val="0"/>
                  <w:marTop w:val="0"/>
                  <w:marBottom w:val="0"/>
                  <w:divBdr>
                    <w:top w:val="none" w:sz="0" w:space="0" w:color="auto"/>
                    <w:left w:val="none" w:sz="0" w:space="0" w:color="auto"/>
                    <w:bottom w:val="none" w:sz="0" w:space="0" w:color="auto"/>
                    <w:right w:val="none" w:sz="0" w:space="0" w:color="auto"/>
                  </w:divBdr>
                  <w:divsChild>
                    <w:div w:id="319162177">
                      <w:marLeft w:val="0"/>
                      <w:marRight w:val="0"/>
                      <w:marTop w:val="0"/>
                      <w:marBottom w:val="0"/>
                      <w:divBdr>
                        <w:top w:val="none" w:sz="0" w:space="0" w:color="auto"/>
                        <w:left w:val="none" w:sz="0" w:space="0" w:color="auto"/>
                        <w:bottom w:val="none" w:sz="0" w:space="0" w:color="auto"/>
                        <w:right w:val="none" w:sz="0" w:space="0" w:color="auto"/>
                      </w:divBdr>
                    </w:div>
                  </w:divsChild>
                </w:div>
                <w:div w:id="1086421240">
                  <w:marLeft w:val="0"/>
                  <w:marRight w:val="0"/>
                  <w:marTop w:val="0"/>
                  <w:marBottom w:val="0"/>
                  <w:divBdr>
                    <w:top w:val="none" w:sz="0" w:space="0" w:color="auto"/>
                    <w:left w:val="none" w:sz="0" w:space="0" w:color="auto"/>
                    <w:bottom w:val="none" w:sz="0" w:space="0" w:color="auto"/>
                    <w:right w:val="none" w:sz="0" w:space="0" w:color="auto"/>
                  </w:divBdr>
                  <w:divsChild>
                    <w:div w:id="1263496161">
                      <w:marLeft w:val="0"/>
                      <w:marRight w:val="0"/>
                      <w:marTop w:val="0"/>
                      <w:marBottom w:val="0"/>
                      <w:divBdr>
                        <w:top w:val="none" w:sz="0" w:space="0" w:color="auto"/>
                        <w:left w:val="none" w:sz="0" w:space="0" w:color="auto"/>
                        <w:bottom w:val="none" w:sz="0" w:space="0" w:color="auto"/>
                        <w:right w:val="none" w:sz="0" w:space="0" w:color="auto"/>
                      </w:divBdr>
                    </w:div>
                  </w:divsChild>
                </w:div>
                <w:div w:id="1090810746">
                  <w:marLeft w:val="0"/>
                  <w:marRight w:val="0"/>
                  <w:marTop w:val="0"/>
                  <w:marBottom w:val="0"/>
                  <w:divBdr>
                    <w:top w:val="none" w:sz="0" w:space="0" w:color="auto"/>
                    <w:left w:val="none" w:sz="0" w:space="0" w:color="auto"/>
                    <w:bottom w:val="none" w:sz="0" w:space="0" w:color="auto"/>
                    <w:right w:val="none" w:sz="0" w:space="0" w:color="auto"/>
                  </w:divBdr>
                  <w:divsChild>
                    <w:div w:id="1070350339">
                      <w:marLeft w:val="0"/>
                      <w:marRight w:val="0"/>
                      <w:marTop w:val="0"/>
                      <w:marBottom w:val="0"/>
                      <w:divBdr>
                        <w:top w:val="none" w:sz="0" w:space="0" w:color="auto"/>
                        <w:left w:val="none" w:sz="0" w:space="0" w:color="auto"/>
                        <w:bottom w:val="none" w:sz="0" w:space="0" w:color="auto"/>
                        <w:right w:val="none" w:sz="0" w:space="0" w:color="auto"/>
                      </w:divBdr>
                    </w:div>
                  </w:divsChild>
                </w:div>
                <w:div w:id="1096754184">
                  <w:marLeft w:val="0"/>
                  <w:marRight w:val="0"/>
                  <w:marTop w:val="0"/>
                  <w:marBottom w:val="0"/>
                  <w:divBdr>
                    <w:top w:val="none" w:sz="0" w:space="0" w:color="auto"/>
                    <w:left w:val="none" w:sz="0" w:space="0" w:color="auto"/>
                    <w:bottom w:val="none" w:sz="0" w:space="0" w:color="auto"/>
                    <w:right w:val="none" w:sz="0" w:space="0" w:color="auto"/>
                  </w:divBdr>
                  <w:divsChild>
                    <w:div w:id="1627538332">
                      <w:marLeft w:val="0"/>
                      <w:marRight w:val="0"/>
                      <w:marTop w:val="0"/>
                      <w:marBottom w:val="0"/>
                      <w:divBdr>
                        <w:top w:val="none" w:sz="0" w:space="0" w:color="auto"/>
                        <w:left w:val="none" w:sz="0" w:space="0" w:color="auto"/>
                        <w:bottom w:val="none" w:sz="0" w:space="0" w:color="auto"/>
                        <w:right w:val="none" w:sz="0" w:space="0" w:color="auto"/>
                      </w:divBdr>
                    </w:div>
                  </w:divsChild>
                </w:div>
                <w:div w:id="1118138543">
                  <w:marLeft w:val="0"/>
                  <w:marRight w:val="0"/>
                  <w:marTop w:val="0"/>
                  <w:marBottom w:val="0"/>
                  <w:divBdr>
                    <w:top w:val="none" w:sz="0" w:space="0" w:color="auto"/>
                    <w:left w:val="none" w:sz="0" w:space="0" w:color="auto"/>
                    <w:bottom w:val="none" w:sz="0" w:space="0" w:color="auto"/>
                    <w:right w:val="none" w:sz="0" w:space="0" w:color="auto"/>
                  </w:divBdr>
                  <w:divsChild>
                    <w:div w:id="1946616660">
                      <w:marLeft w:val="0"/>
                      <w:marRight w:val="0"/>
                      <w:marTop w:val="0"/>
                      <w:marBottom w:val="0"/>
                      <w:divBdr>
                        <w:top w:val="none" w:sz="0" w:space="0" w:color="auto"/>
                        <w:left w:val="none" w:sz="0" w:space="0" w:color="auto"/>
                        <w:bottom w:val="none" w:sz="0" w:space="0" w:color="auto"/>
                        <w:right w:val="none" w:sz="0" w:space="0" w:color="auto"/>
                      </w:divBdr>
                    </w:div>
                  </w:divsChild>
                </w:div>
                <w:div w:id="1124036495">
                  <w:marLeft w:val="0"/>
                  <w:marRight w:val="0"/>
                  <w:marTop w:val="0"/>
                  <w:marBottom w:val="0"/>
                  <w:divBdr>
                    <w:top w:val="none" w:sz="0" w:space="0" w:color="auto"/>
                    <w:left w:val="none" w:sz="0" w:space="0" w:color="auto"/>
                    <w:bottom w:val="none" w:sz="0" w:space="0" w:color="auto"/>
                    <w:right w:val="none" w:sz="0" w:space="0" w:color="auto"/>
                  </w:divBdr>
                  <w:divsChild>
                    <w:div w:id="900363087">
                      <w:marLeft w:val="0"/>
                      <w:marRight w:val="0"/>
                      <w:marTop w:val="0"/>
                      <w:marBottom w:val="0"/>
                      <w:divBdr>
                        <w:top w:val="none" w:sz="0" w:space="0" w:color="auto"/>
                        <w:left w:val="none" w:sz="0" w:space="0" w:color="auto"/>
                        <w:bottom w:val="none" w:sz="0" w:space="0" w:color="auto"/>
                        <w:right w:val="none" w:sz="0" w:space="0" w:color="auto"/>
                      </w:divBdr>
                    </w:div>
                  </w:divsChild>
                </w:div>
                <w:div w:id="1138495290">
                  <w:marLeft w:val="0"/>
                  <w:marRight w:val="0"/>
                  <w:marTop w:val="0"/>
                  <w:marBottom w:val="0"/>
                  <w:divBdr>
                    <w:top w:val="none" w:sz="0" w:space="0" w:color="auto"/>
                    <w:left w:val="none" w:sz="0" w:space="0" w:color="auto"/>
                    <w:bottom w:val="none" w:sz="0" w:space="0" w:color="auto"/>
                    <w:right w:val="none" w:sz="0" w:space="0" w:color="auto"/>
                  </w:divBdr>
                  <w:divsChild>
                    <w:div w:id="1924989880">
                      <w:marLeft w:val="0"/>
                      <w:marRight w:val="0"/>
                      <w:marTop w:val="0"/>
                      <w:marBottom w:val="0"/>
                      <w:divBdr>
                        <w:top w:val="none" w:sz="0" w:space="0" w:color="auto"/>
                        <w:left w:val="none" w:sz="0" w:space="0" w:color="auto"/>
                        <w:bottom w:val="none" w:sz="0" w:space="0" w:color="auto"/>
                        <w:right w:val="none" w:sz="0" w:space="0" w:color="auto"/>
                      </w:divBdr>
                    </w:div>
                  </w:divsChild>
                </w:div>
                <w:div w:id="1146046191">
                  <w:marLeft w:val="0"/>
                  <w:marRight w:val="0"/>
                  <w:marTop w:val="0"/>
                  <w:marBottom w:val="0"/>
                  <w:divBdr>
                    <w:top w:val="none" w:sz="0" w:space="0" w:color="auto"/>
                    <w:left w:val="none" w:sz="0" w:space="0" w:color="auto"/>
                    <w:bottom w:val="none" w:sz="0" w:space="0" w:color="auto"/>
                    <w:right w:val="none" w:sz="0" w:space="0" w:color="auto"/>
                  </w:divBdr>
                  <w:divsChild>
                    <w:div w:id="1124075312">
                      <w:marLeft w:val="0"/>
                      <w:marRight w:val="0"/>
                      <w:marTop w:val="0"/>
                      <w:marBottom w:val="0"/>
                      <w:divBdr>
                        <w:top w:val="none" w:sz="0" w:space="0" w:color="auto"/>
                        <w:left w:val="none" w:sz="0" w:space="0" w:color="auto"/>
                        <w:bottom w:val="none" w:sz="0" w:space="0" w:color="auto"/>
                        <w:right w:val="none" w:sz="0" w:space="0" w:color="auto"/>
                      </w:divBdr>
                    </w:div>
                  </w:divsChild>
                </w:div>
                <w:div w:id="1154763069">
                  <w:marLeft w:val="0"/>
                  <w:marRight w:val="0"/>
                  <w:marTop w:val="0"/>
                  <w:marBottom w:val="0"/>
                  <w:divBdr>
                    <w:top w:val="none" w:sz="0" w:space="0" w:color="auto"/>
                    <w:left w:val="none" w:sz="0" w:space="0" w:color="auto"/>
                    <w:bottom w:val="none" w:sz="0" w:space="0" w:color="auto"/>
                    <w:right w:val="none" w:sz="0" w:space="0" w:color="auto"/>
                  </w:divBdr>
                  <w:divsChild>
                    <w:div w:id="955211491">
                      <w:marLeft w:val="0"/>
                      <w:marRight w:val="0"/>
                      <w:marTop w:val="0"/>
                      <w:marBottom w:val="0"/>
                      <w:divBdr>
                        <w:top w:val="none" w:sz="0" w:space="0" w:color="auto"/>
                        <w:left w:val="none" w:sz="0" w:space="0" w:color="auto"/>
                        <w:bottom w:val="none" w:sz="0" w:space="0" w:color="auto"/>
                        <w:right w:val="none" w:sz="0" w:space="0" w:color="auto"/>
                      </w:divBdr>
                    </w:div>
                  </w:divsChild>
                </w:div>
                <w:div w:id="1159997289">
                  <w:marLeft w:val="0"/>
                  <w:marRight w:val="0"/>
                  <w:marTop w:val="0"/>
                  <w:marBottom w:val="0"/>
                  <w:divBdr>
                    <w:top w:val="none" w:sz="0" w:space="0" w:color="auto"/>
                    <w:left w:val="none" w:sz="0" w:space="0" w:color="auto"/>
                    <w:bottom w:val="none" w:sz="0" w:space="0" w:color="auto"/>
                    <w:right w:val="none" w:sz="0" w:space="0" w:color="auto"/>
                  </w:divBdr>
                  <w:divsChild>
                    <w:div w:id="2032955642">
                      <w:marLeft w:val="0"/>
                      <w:marRight w:val="0"/>
                      <w:marTop w:val="0"/>
                      <w:marBottom w:val="0"/>
                      <w:divBdr>
                        <w:top w:val="none" w:sz="0" w:space="0" w:color="auto"/>
                        <w:left w:val="none" w:sz="0" w:space="0" w:color="auto"/>
                        <w:bottom w:val="none" w:sz="0" w:space="0" w:color="auto"/>
                        <w:right w:val="none" w:sz="0" w:space="0" w:color="auto"/>
                      </w:divBdr>
                    </w:div>
                  </w:divsChild>
                </w:div>
                <w:div w:id="1162812973">
                  <w:marLeft w:val="0"/>
                  <w:marRight w:val="0"/>
                  <w:marTop w:val="0"/>
                  <w:marBottom w:val="0"/>
                  <w:divBdr>
                    <w:top w:val="none" w:sz="0" w:space="0" w:color="auto"/>
                    <w:left w:val="none" w:sz="0" w:space="0" w:color="auto"/>
                    <w:bottom w:val="none" w:sz="0" w:space="0" w:color="auto"/>
                    <w:right w:val="none" w:sz="0" w:space="0" w:color="auto"/>
                  </w:divBdr>
                  <w:divsChild>
                    <w:div w:id="828669899">
                      <w:marLeft w:val="0"/>
                      <w:marRight w:val="0"/>
                      <w:marTop w:val="0"/>
                      <w:marBottom w:val="0"/>
                      <w:divBdr>
                        <w:top w:val="none" w:sz="0" w:space="0" w:color="auto"/>
                        <w:left w:val="none" w:sz="0" w:space="0" w:color="auto"/>
                        <w:bottom w:val="none" w:sz="0" w:space="0" w:color="auto"/>
                        <w:right w:val="none" w:sz="0" w:space="0" w:color="auto"/>
                      </w:divBdr>
                    </w:div>
                  </w:divsChild>
                </w:div>
                <w:div w:id="1175537159">
                  <w:marLeft w:val="0"/>
                  <w:marRight w:val="0"/>
                  <w:marTop w:val="0"/>
                  <w:marBottom w:val="0"/>
                  <w:divBdr>
                    <w:top w:val="none" w:sz="0" w:space="0" w:color="auto"/>
                    <w:left w:val="none" w:sz="0" w:space="0" w:color="auto"/>
                    <w:bottom w:val="none" w:sz="0" w:space="0" w:color="auto"/>
                    <w:right w:val="none" w:sz="0" w:space="0" w:color="auto"/>
                  </w:divBdr>
                  <w:divsChild>
                    <w:div w:id="1106578731">
                      <w:marLeft w:val="0"/>
                      <w:marRight w:val="0"/>
                      <w:marTop w:val="0"/>
                      <w:marBottom w:val="0"/>
                      <w:divBdr>
                        <w:top w:val="none" w:sz="0" w:space="0" w:color="auto"/>
                        <w:left w:val="none" w:sz="0" w:space="0" w:color="auto"/>
                        <w:bottom w:val="none" w:sz="0" w:space="0" w:color="auto"/>
                        <w:right w:val="none" w:sz="0" w:space="0" w:color="auto"/>
                      </w:divBdr>
                    </w:div>
                  </w:divsChild>
                </w:div>
                <w:div w:id="1176847423">
                  <w:marLeft w:val="0"/>
                  <w:marRight w:val="0"/>
                  <w:marTop w:val="0"/>
                  <w:marBottom w:val="0"/>
                  <w:divBdr>
                    <w:top w:val="none" w:sz="0" w:space="0" w:color="auto"/>
                    <w:left w:val="none" w:sz="0" w:space="0" w:color="auto"/>
                    <w:bottom w:val="none" w:sz="0" w:space="0" w:color="auto"/>
                    <w:right w:val="none" w:sz="0" w:space="0" w:color="auto"/>
                  </w:divBdr>
                  <w:divsChild>
                    <w:div w:id="396169786">
                      <w:marLeft w:val="0"/>
                      <w:marRight w:val="0"/>
                      <w:marTop w:val="0"/>
                      <w:marBottom w:val="0"/>
                      <w:divBdr>
                        <w:top w:val="none" w:sz="0" w:space="0" w:color="auto"/>
                        <w:left w:val="none" w:sz="0" w:space="0" w:color="auto"/>
                        <w:bottom w:val="none" w:sz="0" w:space="0" w:color="auto"/>
                        <w:right w:val="none" w:sz="0" w:space="0" w:color="auto"/>
                      </w:divBdr>
                    </w:div>
                  </w:divsChild>
                </w:div>
                <w:div w:id="1180004004">
                  <w:marLeft w:val="0"/>
                  <w:marRight w:val="0"/>
                  <w:marTop w:val="0"/>
                  <w:marBottom w:val="0"/>
                  <w:divBdr>
                    <w:top w:val="none" w:sz="0" w:space="0" w:color="auto"/>
                    <w:left w:val="none" w:sz="0" w:space="0" w:color="auto"/>
                    <w:bottom w:val="none" w:sz="0" w:space="0" w:color="auto"/>
                    <w:right w:val="none" w:sz="0" w:space="0" w:color="auto"/>
                  </w:divBdr>
                  <w:divsChild>
                    <w:div w:id="887910860">
                      <w:marLeft w:val="0"/>
                      <w:marRight w:val="0"/>
                      <w:marTop w:val="0"/>
                      <w:marBottom w:val="0"/>
                      <w:divBdr>
                        <w:top w:val="none" w:sz="0" w:space="0" w:color="auto"/>
                        <w:left w:val="none" w:sz="0" w:space="0" w:color="auto"/>
                        <w:bottom w:val="none" w:sz="0" w:space="0" w:color="auto"/>
                        <w:right w:val="none" w:sz="0" w:space="0" w:color="auto"/>
                      </w:divBdr>
                    </w:div>
                  </w:divsChild>
                </w:div>
                <w:div w:id="1183278584">
                  <w:marLeft w:val="0"/>
                  <w:marRight w:val="0"/>
                  <w:marTop w:val="0"/>
                  <w:marBottom w:val="0"/>
                  <w:divBdr>
                    <w:top w:val="none" w:sz="0" w:space="0" w:color="auto"/>
                    <w:left w:val="none" w:sz="0" w:space="0" w:color="auto"/>
                    <w:bottom w:val="none" w:sz="0" w:space="0" w:color="auto"/>
                    <w:right w:val="none" w:sz="0" w:space="0" w:color="auto"/>
                  </w:divBdr>
                  <w:divsChild>
                    <w:div w:id="457647465">
                      <w:marLeft w:val="0"/>
                      <w:marRight w:val="0"/>
                      <w:marTop w:val="0"/>
                      <w:marBottom w:val="0"/>
                      <w:divBdr>
                        <w:top w:val="none" w:sz="0" w:space="0" w:color="auto"/>
                        <w:left w:val="none" w:sz="0" w:space="0" w:color="auto"/>
                        <w:bottom w:val="none" w:sz="0" w:space="0" w:color="auto"/>
                        <w:right w:val="none" w:sz="0" w:space="0" w:color="auto"/>
                      </w:divBdr>
                    </w:div>
                  </w:divsChild>
                </w:div>
                <w:div w:id="1183711468">
                  <w:marLeft w:val="0"/>
                  <w:marRight w:val="0"/>
                  <w:marTop w:val="0"/>
                  <w:marBottom w:val="0"/>
                  <w:divBdr>
                    <w:top w:val="none" w:sz="0" w:space="0" w:color="auto"/>
                    <w:left w:val="none" w:sz="0" w:space="0" w:color="auto"/>
                    <w:bottom w:val="none" w:sz="0" w:space="0" w:color="auto"/>
                    <w:right w:val="none" w:sz="0" w:space="0" w:color="auto"/>
                  </w:divBdr>
                  <w:divsChild>
                    <w:div w:id="841698625">
                      <w:marLeft w:val="0"/>
                      <w:marRight w:val="0"/>
                      <w:marTop w:val="0"/>
                      <w:marBottom w:val="0"/>
                      <w:divBdr>
                        <w:top w:val="none" w:sz="0" w:space="0" w:color="auto"/>
                        <w:left w:val="none" w:sz="0" w:space="0" w:color="auto"/>
                        <w:bottom w:val="none" w:sz="0" w:space="0" w:color="auto"/>
                        <w:right w:val="none" w:sz="0" w:space="0" w:color="auto"/>
                      </w:divBdr>
                    </w:div>
                  </w:divsChild>
                </w:div>
                <w:div w:id="1185285926">
                  <w:marLeft w:val="0"/>
                  <w:marRight w:val="0"/>
                  <w:marTop w:val="0"/>
                  <w:marBottom w:val="0"/>
                  <w:divBdr>
                    <w:top w:val="none" w:sz="0" w:space="0" w:color="auto"/>
                    <w:left w:val="none" w:sz="0" w:space="0" w:color="auto"/>
                    <w:bottom w:val="none" w:sz="0" w:space="0" w:color="auto"/>
                    <w:right w:val="none" w:sz="0" w:space="0" w:color="auto"/>
                  </w:divBdr>
                  <w:divsChild>
                    <w:div w:id="1930430203">
                      <w:marLeft w:val="0"/>
                      <w:marRight w:val="0"/>
                      <w:marTop w:val="0"/>
                      <w:marBottom w:val="0"/>
                      <w:divBdr>
                        <w:top w:val="none" w:sz="0" w:space="0" w:color="auto"/>
                        <w:left w:val="none" w:sz="0" w:space="0" w:color="auto"/>
                        <w:bottom w:val="none" w:sz="0" w:space="0" w:color="auto"/>
                        <w:right w:val="none" w:sz="0" w:space="0" w:color="auto"/>
                      </w:divBdr>
                    </w:div>
                  </w:divsChild>
                </w:div>
                <w:div w:id="1194735670">
                  <w:marLeft w:val="0"/>
                  <w:marRight w:val="0"/>
                  <w:marTop w:val="0"/>
                  <w:marBottom w:val="0"/>
                  <w:divBdr>
                    <w:top w:val="none" w:sz="0" w:space="0" w:color="auto"/>
                    <w:left w:val="none" w:sz="0" w:space="0" w:color="auto"/>
                    <w:bottom w:val="none" w:sz="0" w:space="0" w:color="auto"/>
                    <w:right w:val="none" w:sz="0" w:space="0" w:color="auto"/>
                  </w:divBdr>
                  <w:divsChild>
                    <w:div w:id="1055201383">
                      <w:marLeft w:val="0"/>
                      <w:marRight w:val="0"/>
                      <w:marTop w:val="0"/>
                      <w:marBottom w:val="0"/>
                      <w:divBdr>
                        <w:top w:val="none" w:sz="0" w:space="0" w:color="auto"/>
                        <w:left w:val="none" w:sz="0" w:space="0" w:color="auto"/>
                        <w:bottom w:val="none" w:sz="0" w:space="0" w:color="auto"/>
                        <w:right w:val="none" w:sz="0" w:space="0" w:color="auto"/>
                      </w:divBdr>
                    </w:div>
                  </w:divsChild>
                </w:div>
                <w:div w:id="1199658891">
                  <w:marLeft w:val="0"/>
                  <w:marRight w:val="0"/>
                  <w:marTop w:val="0"/>
                  <w:marBottom w:val="0"/>
                  <w:divBdr>
                    <w:top w:val="none" w:sz="0" w:space="0" w:color="auto"/>
                    <w:left w:val="none" w:sz="0" w:space="0" w:color="auto"/>
                    <w:bottom w:val="none" w:sz="0" w:space="0" w:color="auto"/>
                    <w:right w:val="none" w:sz="0" w:space="0" w:color="auto"/>
                  </w:divBdr>
                  <w:divsChild>
                    <w:div w:id="1653873351">
                      <w:marLeft w:val="0"/>
                      <w:marRight w:val="0"/>
                      <w:marTop w:val="0"/>
                      <w:marBottom w:val="0"/>
                      <w:divBdr>
                        <w:top w:val="none" w:sz="0" w:space="0" w:color="auto"/>
                        <w:left w:val="none" w:sz="0" w:space="0" w:color="auto"/>
                        <w:bottom w:val="none" w:sz="0" w:space="0" w:color="auto"/>
                        <w:right w:val="none" w:sz="0" w:space="0" w:color="auto"/>
                      </w:divBdr>
                    </w:div>
                  </w:divsChild>
                </w:div>
                <w:div w:id="1205675754">
                  <w:marLeft w:val="0"/>
                  <w:marRight w:val="0"/>
                  <w:marTop w:val="0"/>
                  <w:marBottom w:val="0"/>
                  <w:divBdr>
                    <w:top w:val="none" w:sz="0" w:space="0" w:color="auto"/>
                    <w:left w:val="none" w:sz="0" w:space="0" w:color="auto"/>
                    <w:bottom w:val="none" w:sz="0" w:space="0" w:color="auto"/>
                    <w:right w:val="none" w:sz="0" w:space="0" w:color="auto"/>
                  </w:divBdr>
                  <w:divsChild>
                    <w:div w:id="306594492">
                      <w:marLeft w:val="0"/>
                      <w:marRight w:val="0"/>
                      <w:marTop w:val="0"/>
                      <w:marBottom w:val="0"/>
                      <w:divBdr>
                        <w:top w:val="none" w:sz="0" w:space="0" w:color="auto"/>
                        <w:left w:val="none" w:sz="0" w:space="0" w:color="auto"/>
                        <w:bottom w:val="none" w:sz="0" w:space="0" w:color="auto"/>
                        <w:right w:val="none" w:sz="0" w:space="0" w:color="auto"/>
                      </w:divBdr>
                    </w:div>
                  </w:divsChild>
                </w:div>
                <w:div w:id="1219167269">
                  <w:marLeft w:val="0"/>
                  <w:marRight w:val="0"/>
                  <w:marTop w:val="0"/>
                  <w:marBottom w:val="0"/>
                  <w:divBdr>
                    <w:top w:val="none" w:sz="0" w:space="0" w:color="auto"/>
                    <w:left w:val="none" w:sz="0" w:space="0" w:color="auto"/>
                    <w:bottom w:val="none" w:sz="0" w:space="0" w:color="auto"/>
                    <w:right w:val="none" w:sz="0" w:space="0" w:color="auto"/>
                  </w:divBdr>
                  <w:divsChild>
                    <w:div w:id="602615309">
                      <w:marLeft w:val="0"/>
                      <w:marRight w:val="0"/>
                      <w:marTop w:val="0"/>
                      <w:marBottom w:val="0"/>
                      <w:divBdr>
                        <w:top w:val="none" w:sz="0" w:space="0" w:color="auto"/>
                        <w:left w:val="none" w:sz="0" w:space="0" w:color="auto"/>
                        <w:bottom w:val="none" w:sz="0" w:space="0" w:color="auto"/>
                        <w:right w:val="none" w:sz="0" w:space="0" w:color="auto"/>
                      </w:divBdr>
                    </w:div>
                  </w:divsChild>
                </w:div>
                <w:div w:id="1223636200">
                  <w:marLeft w:val="0"/>
                  <w:marRight w:val="0"/>
                  <w:marTop w:val="0"/>
                  <w:marBottom w:val="0"/>
                  <w:divBdr>
                    <w:top w:val="none" w:sz="0" w:space="0" w:color="auto"/>
                    <w:left w:val="none" w:sz="0" w:space="0" w:color="auto"/>
                    <w:bottom w:val="none" w:sz="0" w:space="0" w:color="auto"/>
                    <w:right w:val="none" w:sz="0" w:space="0" w:color="auto"/>
                  </w:divBdr>
                  <w:divsChild>
                    <w:div w:id="2047945926">
                      <w:marLeft w:val="0"/>
                      <w:marRight w:val="0"/>
                      <w:marTop w:val="0"/>
                      <w:marBottom w:val="0"/>
                      <w:divBdr>
                        <w:top w:val="none" w:sz="0" w:space="0" w:color="auto"/>
                        <w:left w:val="none" w:sz="0" w:space="0" w:color="auto"/>
                        <w:bottom w:val="none" w:sz="0" w:space="0" w:color="auto"/>
                        <w:right w:val="none" w:sz="0" w:space="0" w:color="auto"/>
                      </w:divBdr>
                    </w:div>
                  </w:divsChild>
                </w:div>
                <w:div w:id="1225339239">
                  <w:marLeft w:val="0"/>
                  <w:marRight w:val="0"/>
                  <w:marTop w:val="0"/>
                  <w:marBottom w:val="0"/>
                  <w:divBdr>
                    <w:top w:val="none" w:sz="0" w:space="0" w:color="auto"/>
                    <w:left w:val="none" w:sz="0" w:space="0" w:color="auto"/>
                    <w:bottom w:val="none" w:sz="0" w:space="0" w:color="auto"/>
                    <w:right w:val="none" w:sz="0" w:space="0" w:color="auto"/>
                  </w:divBdr>
                  <w:divsChild>
                    <w:div w:id="1179346493">
                      <w:marLeft w:val="0"/>
                      <w:marRight w:val="0"/>
                      <w:marTop w:val="0"/>
                      <w:marBottom w:val="0"/>
                      <w:divBdr>
                        <w:top w:val="none" w:sz="0" w:space="0" w:color="auto"/>
                        <w:left w:val="none" w:sz="0" w:space="0" w:color="auto"/>
                        <w:bottom w:val="none" w:sz="0" w:space="0" w:color="auto"/>
                        <w:right w:val="none" w:sz="0" w:space="0" w:color="auto"/>
                      </w:divBdr>
                    </w:div>
                  </w:divsChild>
                </w:div>
                <w:div w:id="1232620005">
                  <w:marLeft w:val="0"/>
                  <w:marRight w:val="0"/>
                  <w:marTop w:val="0"/>
                  <w:marBottom w:val="0"/>
                  <w:divBdr>
                    <w:top w:val="none" w:sz="0" w:space="0" w:color="auto"/>
                    <w:left w:val="none" w:sz="0" w:space="0" w:color="auto"/>
                    <w:bottom w:val="none" w:sz="0" w:space="0" w:color="auto"/>
                    <w:right w:val="none" w:sz="0" w:space="0" w:color="auto"/>
                  </w:divBdr>
                  <w:divsChild>
                    <w:div w:id="1204361940">
                      <w:marLeft w:val="0"/>
                      <w:marRight w:val="0"/>
                      <w:marTop w:val="0"/>
                      <w:marBottom w:val="0"/>
                      <w:divBdr>
                        <w:top w:val="none" w:sz="0" w:space="0" w:color="auto"/>
                        <w:left w:val="none" w:sz="0" w:space="0" w:color="auto"/>
                        <w:bottom w:val="none" w:sz="0" w:space="0" w:color="auto"/>
                        <w:right w:val="none" w:sz="0" w:space="0" w:color="auto"/>
                      </w:divBdr>
                    </w:div>
                  </w:divsChild>
                </w:div>
                <w:div w:id="1232695667">
                  <w:marLeft w:val="0"/>
                  <w:marRight w:val="0"/>
                  <w:marTop w:val="0"/>
                  <w:marBottom w:val="0"/>
                  <w:divBdr>
                    <w:top w:val="none" w:sz="0" w:space="0" w:color="auto"/>
                    <w:left w:val="none" w:sz="0" w:space="0" w:color="auto"/>
                    <w:bottom w:val="none" w:sz="0" w:space="0" w:color="auto"/>
                    <w:right w:val="none" w:sz="0" w:space="0" w:color="auto"/>
                  </w:divBdr>
                  <w:divsChild>
                    <w:div w:id="1475175046">
                      <w:marLeft w:val="0"/>
                      <w:marRight w:val="0"/>
                      <w:marTop w:val="0"/>
                      <w:marBottom w:val="0"/>
                      <w:divBdr>
                        <w:top w:val="none" w:sz="0" w:space="0" w:color="auto"/>
                        <w:left w:val="none" w:sz="0" w:space="0" w:color="auto"/>
                        <w:bottom w:val="none" w:sz="0" w:space="0" w:color="auto"/>
                        <w:right w:val="none" w:sz="0" w:space="0" w:color="auto"/>
                      </w:divBdr>
                    </w:div>
                  </w:divsChild>
                </w:div>
                <w:div w:id="1238251424">
                  <w:marLeft w:val="0"/>
                  <w:marRight w:val="0"/>
                  <w:marTop w:val="0"/>
                  <w:marBottom w:val="0"/>
                  <w:divBdr>
                    <w:top w:val="none" w:sz="0" w:space="0" w:color="auto"/>
                    <w:left w:val="none" w:sz="0" w:space="0" w:color="auto"/>
                    <w:bottom w:val="none" w:sz="0" w:space="0" w:color="auto"/>
                    <w:right w:val="none" w:sz="0" w:space="0" w:color="auto"/>
                  </w:divBdr>
                  <w:divsChild>
                    <w:div w:id="841702361">
                      <w:marLeft w:val="0"/>
                      <w:marRight w:val="0"/>
                      <w:marTop w:val="0"/>
                      <w:marBottom w:val="0"/>
                      <w:divBdr>
                        <w:top w:val="none" w:sz="0" w:space="0" w:color="auto"/>
                        <w:left w:val="none" w:sz="0" w:space="0" w:color="auto"/>
                        <w:bottom w:val="none" w:sz="0" w:space="0" w:color="auto"/>
                        <w:right w:val="none" w:sz="0" w:space="0" w:color="auto"/>
                      </w:divBdr>
                    </w:div>
                  </w:divsChild>
                </w:div>
                <w:div w:id="1240406964">
                  <w:marLeft w:val="0"/>
                  <w:marRight w:val="0"/>
                  <w:marTop w:val="0"/>
                  <w:marBottom w:val="0"/>
                  <w:divBdr>
                    <w:top w:val="none" w:sz="0" w:space="0" w:color="auto"/>
                    <w:left w:val="none" w:sz="0" w:space="0" w:color="auto"/>
                    <w:bottom w:val="none" w:sz="0" w:space="0" w:color="auto"/>
                    <w:right w:val="none" w:sz="0" w:space="0" w:color="auto"/>
                  </w:divBdr>
                  <w:divsChild>
                    <w:div w:id="2127698144">
                      <w:marLeft w:val="0"/>
                      <w:marRight w:val="0"/>
                      <w:marTop w:val="0"/>
                      <w:marBottom w:val="0"/>
                      <w:divBdr>
                        <w:top w:val="none" w:sz="0" w:space="0" w:color="auto"/>
                        <w:left w:val="none" w:sz="0" w:space="0" w:color="auto"/>
                        <w:bottom w:val="none" w:sz="0" w:space="0" w:color="auto"/>
                        <w:right w:val="none" w:sz="0" w:space="0" w:color="auto"/>
                      </w:divBdr>
                    </w:div>
                  </w:divsChild>
                </w:div>
                <w:div w:id="1248267143">
                  <w:marLeft w:val="0"/>
                  <w:marRight w:val="0"/>
                  <w:marTop w:val="0"/>
                  <w:marBottom w:val="0"/>
                  <w:divBdr>
                    <w:top w:val="none" w:sz="0" w:space="0" w:color="auto"/>
                    <w:left w:val="none" w:sz="0" w:space="0" w:color="auto"/>
                    <w:bottom w:val="none" w:sz="0" w:space="0" w:color="auto"/>
                    <w:right w:val="none" w:sz="0" w:space="0" w:color="auto"/>
                  </w:divBdr>
                  <w:divsChild>
                    <w:div w:id="712537805">
                      <w:marLeft w:val="0"/>
                      <w:marRight w:val="0"/>
                      <w:marTop w:val="0"/>
                      <w:marBottom w:val="0"/>
                      <w:divBdr>
                        <w:top w:val="none" w:sz="0" w:space="0" w:color="auto"/>
                        <w:left w:val="none" w:sz="0" w:space="0" w:color="auto"/>
                        <w:bottom w:val="none" w:sz="0" w:space="0" w:color="auto"/>
                        <w:right w:val="none" w:sz="0" w:space="0" w:color="auto"/>
                      </w:divBdr>
                    </w:div>
                  </w:divsChild>
                </w:div>
                <w:div w:id="1255817667">
                  <w:marLeft w:val="0"/>
                  <w:marRight w:val="0"/>
                  <w:marTop w:val="0"/>
                  <w:marBottom w:val="0"/>
                  <w:divBdr>
                    <w:top w:val="none" w:sz="0" w:space="0" w:color="auto"/>
                    <w:left w:val="none" w:sz="0" w:space="0" w:color="auto"/>
                    <w:bottom w:val="none" w:sz="0" w:space="0" w:color="auto"/>
                    <w:right w:val="none" w:sz="0" w:space="0" w:color="auto"/>
                  </w:divBdr>
                  <w:divsChild>
                    <w:div w:id="802576459">
                      <w:marLeft w:val="0"/>
                      <w:marRight w:val="0"/>
                      <w:marTop w:val="0"/>
                      <w:marBottom w:val="0"/>
                      <w:divBdr>
                        <w:top w:val="none" w:sz="0" w:space="0" w:color="auto"/>
                        <w:left w:val="none" w:sz="0" w:space="0" w:color="auto"/>
                        <w:bottom w:val="none" w:sz="0" w:space="0" w:color="auto"/>
                        <w:right w:val="none" w:sz="0" w:space="0" w:color="auto"/>
                      </w:divBdr>
                    </w:div>
                  </w:divsChild>
                </w:div>
                <w:div w:id="1273980644">
                  <w:marLeft w:val="0"/>
                  <w:marRight w:val="0"/>
                  <w:marTop w:val="0"/>
                  <w:marBottom w:val="0"/>
                  <w:divBdr>
                    <w:top w:val="none" w:sz="0" w:space="0" w:color="auto"/>
                    <w:left w:val="none" w:sz="0" w:space="0" w:color="auto"/>
                    <w:bottom w:val="none" w:sz="0" w:space="0" w:color="auto"/>
                    <w:right w:val="none" w:sz="0" w:space="0" w:color="auto"/>
                  </w:divBdr>
                  <w:divsChild>
                    <w:div w:id="173958803">
                      <w:marLeft w:val="0"/>
                      <w:marRight w:val="0"/>
                      <w:marTop w:val="0"/>
                      <w:marBottom w:val="0"/>
                      <w:divBdr>
                        <w:top w:val="none" w:sz="0" w:space="0" w:color="auto"/>
                        <w:left w:val="none" w:sz="0" w:space="0" w:color="auto"/>
                        <w:bottom w:val="none" w:sz="0" w:space="0" w:color="auto"/>
                        <w:right w:val="none" w:sz="0" w:space="0" w:color="auto"/>
                      </w:divBdr>
                    </w:div>
                  </w:divsChild>
                </w:div>
                <w:div w:id="1277717737">
                  <w:marLeft w:val="0"/>
                  <w:marRight w:val="0"/>
                  <w:marTop w:val="0"/>
                  <w:marBottom w:val="0"/>
                  <w:divBdr>
                    <w:top w:val="none" w:sz="0" w:space="0" w:color="auto"/>
                    <w:left w:val="none" w:sz="0" w:space="0" w:color="auto"/>
                    <w:bottom w:val="none" w:sz="0" w:space="0" w:color="auto"/>
                    <w:right w:val="none" w:sz="0" w:space="0" w:color="auto"/>
                  </w:divBdr>
                  <w:divsChild>
                    <w:div w:id="1643999672">
                      <w:marLeft w:val="0"/>
                      <w:marRight w:val="0"/>
                      <w:marTop w:val="0"/>
                      <w:marBottom w:val="0"/>
                      <w:divBdr>
                        <w:top w:val="none" w:sz="0" w:space="0" w:color="auto"/>
                        <w:left w:val="none" w:sz="0" w:space="0" w:color="auto"/>
                        <w:bottom w:val="none" w:sz="0" w:space="0" w:color="auto"/>
                        <w:right w:val="none" w:sz="0" w:space="0" w:color="auto"/>
                      </w:divBdr>
                    </w:div>
                  </w:divsChild>
                </w:div>
                <w:div w:id="1281381210">
                  <w:marLeft w:val="0"/>
                  <w:marRight w:val="0"/>
                  <w:marTop w:val="0"/>
                  <w:marBottom w:val="0"/>
                  <w:divBdr>
                    <w:top w:val="none" w:sz="0" w:space="0" w:color="auto"/>
                    <w:left w:val="none" w:sz="0" w:space="0" w:color="auto"/>
                    <w:bottom w:val="none" w:sz="0" w:space="0" w:color="auto"/>
                    <w:right w:val="none" w:sz="0" w:space="0" w:color="auto"/>
                  </w:divBdr>
                  <w:divsChild>
                    <w:div w:id="1054356582">
                      <w:marLeft w:val="0"/>
                      <w:marRight w:val="0"/>
                      <w:marTop w:val="0"/>
                      <w:marBottom w:val="0"/>
                      <w:divBdr>
                        <w:top w:val="none" w:sz="0" w:space="0" w:color="auto"/>
                        <w:left w:val="none" w:sz="0" w:space="0" w:color="auto"/>
                        <w:bottom w:val="none" w:sz="0" w:space="0" w:color="auto"/>
                        <w:right w:val="none" w:sz="0" w:space="0" w:color="auto"/>
                      </w:divBdr>
                    </w:div>
                  </w:divsChild>
                </w:div>
                <w:div w:id="1298072404">
                  <w:marLeft w:val="0"/>
                  <w:marRight w:val="0"/>
                  <w:marTop w:val="0"/>
                  <w:marBottom w:val="0"/>
                  <w:divBdr>
                    <w:top w:val="none" w:sz="0" w:space="0" w:color="auto"/>
                    <w:left w:val="none" w:sz="0" w:space="0" w:color="auto"/>
                    <w:bottom w:val="none" w:sz="0" w:space="0" w:color="auto"/>
                    <w:right w:val="none" w:sz="0" w:space="0" w:color="auto"/>
                  </w:divBdr>
                  <w:divsChild>
                    <w:div w:id="852954445">
                      <w:marLeft w:val="0"/>
                      <w:marRight w:val="0"/>
                      <w:marTop w:val="0"/>
                      <w:marBottom w:val="0"/>
                      <w:divBdr>
                        <w:top w:val="none" w:sz="0" w:space="0" w:color="auto"/>
                        <w:left w:val="none" w:sz="0" w:space="0" w:color="auto"/>
                        <w:bottom w:val="none" w:sz="0" w:space="0" w:color="auto"/>
                        <w:right w:val="none" w:sz="0" w:space="0" w:color="auto"/>
                      </w:divBdr>
                    </w:div>
                  </w:divsChild>
                </w:div>
                <w:div w:id="1301301948">
                  <w:marLeft w:val="0"/>
                  <w:marRight w:val="0"/>
                  <w:marTop w:val="0"/>
                  <w:marBottom w:val="0"/>
                  <w:divBdr>
                    <w:top w:val="none" w:sz="0" w:space="0" w:color="auto"/>
                    <w:left w:val="none" w:sz="0" w:space="0" w:color="auto"/>
                    <w:bottom w:val="none" w:sz="0" w:space="0" w:color="auto"/>
                    <w:right w:val="none" w:sz="0" w:space="0" w:color="auto"/>
                  </w:divBdr>
                  <w:divsChild>
                    <w:div w:id="1552964326">
                      <w:marLeft w:val="0"/>
                      <w:marRight w:val="0"/>
                      <w:marTop w:val="0"/>
                      <w:marBottom w:val="0"/>
                      <w:divBdr>
                        <w:top w:val="none" w:sz="0" w:space="0" w:color="auto"/>
                        <w:left w:val="none" w:sz="0" w:space="0" w:color="auto"/>
                        <w:bottom w:val="none" w:sz="0" w:space="0" w:color="auto"/>
                        <w:right w:val="none" w:sz="0" w:space="0" w:color="auto"/>
                      </w:divBdr>
                    </w:div>
                  </w:divsChild>
                </w:div>
                <w:div w:id="1307466520">
                  <w:marLeft w:val="0"/>
                  <w:marRight w:val="0"/>
                  <w:marTop w:val="0"/>
                  <w:marBottom w:val="0"/>
                  <w:divBdr>
                    <w:top w:val="none" w:sz="0" w:space="0" w:color="auto"/>
                    <w:left w:val="none" w:sz="0" w:space="0" w:color="auto"/>
                    <w:bottom w:val="none" w:sz="0" w:space="0" w:color="auto"/>
                    <w:right w:val="none" w:sz="0" w:space="0" w:color="auto"/>
                  </w:divBdr>
                  <w:divsChild>
                    <w:div w:id="846528968">
                      <w:marLeft w:val="0"/>
                      <w:marRight w:val="0"/>
                      <w:marTop w:val="0"/>
                      <w:marBottom w:val="0"/>
                      <w:divBdr>
                        <w:top w:val="none" w:sz="0" w:space="0" w:color="auto"/>
                        <w:left w:val="none" w:sz="0" w:space="0" w:color="auto"/>
                        <w:bottom w:val="none" w:sz="0" w:space="0" w:color="auto"/>
                        <w:right w:val="none" w:sz="0" w:space="0" w:color="auto"/>
                      </w:divBdr>
                    </w:div>
                  </w:divsChild>
                </w:div>
                <w:div w:id="1310597081">
                  <w:marLeft w:val="0"/>
                  <w:marRight w:val="0"/>
                  <w:marTop w:val="0"/>
                  <w:marBottom w:val="0"/>
                  <w:divBdr>
                    <w:top w:val="none" w:sz="0" w:space="0" w:color="auto"/>
                    <w:left w:val="none" w:sz="0" w:space="0" w:color="auto"/>
                    <w:bottom w:val="none" w:sz="0" w:space="0" w:color="auto"/>
                    <w:right w:val="none" w:sz="0" w:space="0" w:color="auto"/>
                  </w:divBdr>
                  <w:divsChild>
                    <w:div w:id="99570492">
                      <w:marLeft w:val="0"/>
                      <w:marRight w:val="0"/>
                      <w:marTop w:val="0"/>
                      <w:marBottom w:val="0"/>
                      <w:divBdr>
                        <w:top w:val="none" w:sz="0" w:space="0" w:color="auto"/>
                        <w:left w:val="none" w:sz="0" w:space="0" w:color="auto"/>
                        <w:bottom w:val="none" w:sz="0" w:space="0" w:color="auto"/>
                        <w:right w:val="none" w:sz="0" w:space="0" w:color="auto"/>
                      </w:divBdr>
                    </w:div>
                  </w:divsChild>
                </w:div>
                <w:div w:id="1310868416">
                  <w:marLeft w:val="0"/>
                  <w:marRight w:val="0"/>
                  <w:marTop w:val="0"/>
                  <w:marBottom w:val="0"/>
                  <w:divBdr>
                    <w:top w:val="none" w:sz="0" w:space="0" w:color="auto"/>
                    <w:left w:val="none" w:sz="0" w:space="0" w:color="auto"/>
                    <w:bottom w:val="none" w:sz="0" w:space="0" w:color="auto"/>
                    <w:right w:val="none" w:sz="0" w:space="0" w:color="auto"/>
                  </w:divBdr>
                  <w:divsChild>
                    <w:div w:id="353846255">
                      <w:marLeft w:val="0"/>
                      <w:marRight w:val="0"/>
                      <w:marTop w:val="0"/>
                      <w:marBottom w:val="0"/>
                      <w:divBdr>
                        <w:top w:val="none" w:sz="0" w:space="0" w:color="auto"/>
                        <w:left w:val="none" w:sz="0" w:space="0" w:color="auto"/>
                        <w:bottom w:val="none" w:sz="0" w:space="0" w:color="auto"/>
                        <w:right w:val="none" w:sz="0" w:space="0" w:color="auto"/>
                      </w:divBdr>
                    </w:div>
                  </w:divsChild>
                </w:div>
                <w:div w:id="1314723433">
                  <w:marLeft w:val="0"/>
                  <w:marRight w:val="0"/>
                  <w:marTop w:val="0"/>
                  <w:marBottom w:val="0"/>
                  <w:divBdr>
                    <w:top w:val="none" w:sz="0" w:space="0" w:color="auto"/>
                    <w:left w:val="none" w:sz="0" w:space="0" w:color="auto"/>
                    <w:bottom w:val="none" w:sz="0" w:space="0" w:color="auto"/>
                    <w:right w:val="none" w:sz="0" w:space="0" w:color="auto"/>
                  </w:divBdr>
                  <w:divsChild>
                    <w:div w:id="732461747">
                      <w:marLeft w:val="0"/>
                      <w:marRight w:val="0"/>
                      <w:marTop w:val="0"/>
                      <w:marBottom w:val="0"/>
                      <w:divBdr>
                        <w:top w:val="none" w:sz="0" w:space="0" w:color="auto"/>
                        <w:left w:val="none" w:sz="0" w:space="0" w:color="auto"/>
                        <w:bottom w:val="none" w:sz="0" w:space="0" w:color="auto"/>
                        <w:right w:val="none" w:sz="0" w:space="0" w:color="auto"/>
                      </w:divBdr>
                    </w:div>
                  </w:divsChild>
                </w:div>
                <w:div w:id="1333026436">
                  <w:marLeft w:val="0"/>
                  <w:marRight w:val="0"/>
                  <w:marTop w:val="0"/>
                  <w:marBottom w:val="0"/>
                  <w:divBdr>
                    <w:top w:val="none" w:sz="0" w:space="0" w:color="auto"/>
                    <w:left w:val="none" w:sz="0" w:space="0" w:color="auto"/>
                    <w:bottom w:val="none" w:sz="0" w:space="0" w:color="auto"/>
                    <w:right w:val="none" w:sz="0" w:space="0" w:color="auto"/>
                  </w:divBdr>
                  <w:divsChild>
                    <w:div w:id="738675566">
                      <w:marLeft w:val="0"/>
                      <w:marRight w:val="0"/>
                      <w:marTop w:val="0"/>
                      <w:marBottom w:val="0"/>
                      <w:divBdr>
                        <w:top w:val="none" w:sz="0" w:space="0" w:color="auto"/>
                        <w:left w:val="none" w:sz="0" w:space="0" w:color="auto"/>
                        <w:bottom w:val="none" w:sz="0" w:space="0" w:color="auto"/>
                        <w:right w:val="none" w:sz="0" w:space="0" w:color="auto"/>
                      </w:divBdr>
                    </w:div>
                  </w:divsChild>
                </w:div>
                <w:div w:id="1334533270">
                  <w:marLeft w:val="0"/>
                  <w:marRight w:val="0"/>
                  <w:marTop w:val="0"/>
                  <w:marBottom w:val="0"/>
                  <w:divBdr>
                    <w:top w:val="none" w:sz="0" w:space="0" w:color="auto"/>
                    <w:left w:val="none" w:sz="0" w:space="0" w:color="auto"/>
                    <w:bottom w:val="none" w:sz="0" w:space="0" w:color="auto"/>
                    <w:right w:val="none" w:sz="0" w:space="0" w:color="auto"/>
                  </w:divBdr>
                  <w:divsChild>
                    <w:div w:id="2083333768">
                      <w:marLeft w:val="0"/>
                      <w:marRight w:val="0"/>
                      <w:marTop w:val="0"/>
                      <w:marBottom w:val="0"/>
                      <w:divBdr>
                        <w:top w:val="none" w:sz="0" w:space="0" w:color="auto"/>
                        <w:left w:val="none" w:sz="0" w:space="0" w:color="auto"/>
                        <w:bottom w:val="none" w:sz="0" w:space="0" w:color="auto"/>
                        <w:right w:val="none" w:sz="0" w:space="0" w:color="auto"/>
                      </w:divBdr>
                    </w:div>
                  </w:divsChild>
                </w:div>
                <w:div w:id="1336691730">
                  <w:marLeft w:val="0"/>
                  <w:marRight w:val="0"/>
                  <w:marTop w:val="0"/>
                  <w:marBottom w:val="0"/>
                  <w:divBdr>
                    <w:top w:val="none" w:sz="0" w:space="0" w:color="auto"/>
                    <w:left w:val="none" w:sz="0" w:space="0" w:color="auto"/>
                    <w:bottom w:val="none" w:sz="0" w:space="0" w:color="auto"/>
                    <w:right w:val="none" w:sz="0" w:space="0" w:color="auto"/>
                  </w:divBdr>
                  <w:divsChild>
                    <w:div w:id="1667250342">
                      <w:marLeft w:val="0"/>
                      <w:marRight w:val="0"/>
                      <w:marTop w:val="0"/>
                      <w:marBottom w:val="0"/>
                      <w:divBdr>
                        <w:top w:val="none" w:sz="0" w:space="0" w:color="auto"/>
                        <w:left w:val="none" w:sz="0" w:space="0" w:color="auto"/>
                        <w:bottom w:val="none" w:sz="0" w:space="0" w:color="auto"/>
                        <w:right w:val="none" w:sz="0" w:space="0" w:color="auto"/>
                      </w:divBdr>
                    </w:div>
                  </w:divsChild>
                </w:div>
                <w:div w:id="1344279847">
                  <w:marLeft w:val="0"/>
                  <w:marRight w:val="0"/>
                  <w:marTop w:val="0"/>
                  <w:marBottom w:val="0"/>
                  <w:divBdr>
                    <w:top w:val="none" w:sz="0" w:space="0" w:color="auto"/>
                    <w:left w:val="none" w:sz="0" w:space="0" w:color="auto"/>
                    <w:bottom w:val="none" w:sz="0" w:space="0" w:color="auto"/>
                    <w:right w:val="none" w:sz="0" w:space="0" w:color="auto"/>
                  </w:divBdr>
                  <w:divsChild>
                    <w:div w:id="498351817">
                      <w:marLeft w:val="0"/>
                      <w:marRight w:val="0"/>
                      <w:marTop w:val="0"/>
                      <w:marBottom w:val="0"/>
                      <w:divBdr>
                        <w:top w:val="none" w:sz="0" w:space="0" w:color="auto"/>
                        <w:left w:val="none" w:sz="0" w:space="0" w:color="auto"/>
                        <w:bottom w:val="none" w:sz="0" w:space="0" w:color="auto"/>
                        <w:right w:val="none" w:sz="0" w:space="0" w:color="auto"/>
                      </w:divBdr>
                    </w:div>
                  </w:divsChild>
                </w:div>
                <w:div w:id="1346324713">
                  <w:marLeft w:val="0"/>
                  <w:marRight w:val="0"/>
                  <w:marTop w:val="0"/>
                  <w:marBottom w:val="0"/>
                  <w:divBdr>
                    <w:top w:val="none" w:sz="0" w:space="0" w:color="auto"/>
                    <w:left w:val="none" w:sz="0" w:space="0" w:color="auto"/>
                    <w:bottom w:val="none" w:sz="0" w:space="0" w:color="auto"/>
                    <w:right w:val="none" w:sz="0" w:space="0" w:color="auto"/>
                  </w:divBdr>
                  <w:divsChild>
                    <w:div w:id="1827236473">
                      <w:marLeft w:val="0"/>
                      <w:marRight w:val="0"/>
                      <w:marTop w:val="0"/>
                      <w:marBottom w:val="0"/>
                      <w:divBdr>
                        <w:top w:val="none" w:sz="0" w:space="0" w:color="auto"/>
                        <w:left w:val="none" w:sz="0" w:space="0" w:color="auto"/>
                        <w:bottom w:val="none" w:sz="0" w:space="0" w:color="auto"/>
                        <w:right w:val="none" w:sz="0" w:space="0" w:color="auto"/>
                      </w:divBdr>
                    </w:div>
                  </w:divsChild>
                </w:div>
                <w:div w:id="1355883276">
                  <w:marLeft w:val="0"/>
                  <w:marRight w:val="0"/>
                  <w:marTop w:val="0"/>
                  <w:marBottom w:val="0"/>
                  <w:divBdr>
                    <w:top w:val="none" w:sz="0" w:space="0" w:color="auto"/>
                    <w:left w:val="none" w:sz="0" w:space="0" w:color="auto"/>
                    <w:bottom w:val="none" w:sz="0" w:space="0" w:color="auto"/>
                    <w:right w:val="none" w:sz="0" w:space="0" w:color="auto"/>
                  </w:divBdr>
                  <w:divsChild>
                    <w:div w:id="1378315644">
                      <w:marLeft w:val="0"/>
                      <w:marRight w:val="0"/>
                      <w:marTop w:val="0"/>
                      <w:marBottom w:val="0"/>
                      <w:divBdr>
                        <w:top w:val="none" w:sz="0" w:space="0" w:color="auto"/>
                        <w:left w:val="none" w:sz="0" w:space="0" w:color="auto"/>
                        <w:bottom w:val="none" w:sz="0" w:space="0" w:color="auto"/>
                        <w:right w:val="none" w:sz="0" w:space="0" w:color="auto"/>
                      </w:divBdr>
                    </w:div>
                  </w:divsChild>
                </w:div>
                <w:div w:id="1357778632">
                  <w:marLeft w:val="0"/>
                  <w:marRight w:val="0"/>
                  <w:marTop w:val="0"/>
                  <w:marBottom w:val="0"/>
                  <w:divBdr>
                    <w:top w:val="none" w:sz="0" w:space="0" w:color="auto"/>
                    <w:left w:val="none" w:sz="0" w:space="0" w:color="auto"/>
                    <w:bottom w:val="none" w:sz="0" w:space="0" w:color="auto"/>
                    <w:right w:val="none" w:sz="0" w:space="0" w:color="auto"/>
                  </w:divBdr>
                  <w:divsChild>
                    <w:div w:id="1522432030">
                      <w:marLeft w:val="0"/>
                      <w:marRight w:val="0"/>
                      <w:marTop w:val="0"/>
                      <w:marBottom w:val="0"/>
                      <w:divBdr>
                        <w:top w:val="none" w:sz="0" w:space="0" w:color="auto"/>
                        <w:left w:val="none" w:sz="0" w:space="0" w:color="auto"/>
                        <w:bottom w:val="none" w:sz="0" w:space="0" w:color="auto"/>
                        <w:right w:val="none" w:sz="0" w:space="0" w:color="auto"/>
                      </w:divBdr>
                    </w:div>
                  </w:divsChild>
                </w:div>
                <w:div w:id="1361932166">
                  <w:marLeft w:val="0"/>
                  <w:marRight w:val="0"/>
                  <w:marTop w:val="0"/>
                  <w:marBottom w:val="0"/>
                  <w:divBdr>
                    <w:top w:val="none" w:sz="0" w:space="0" w:color="auto"/>
                    <w:left w:val="none" w:sz="0" w:space="0" w:color="auto"/>
                    <w:bottom w:val="none" w:sz="0" w:space="0" w:color="auto"/>
                    <w:right w:val="none" w:sz="0" w:space="0" w:color="auto"/>
                  </w:divBdr>
                  <w:divsChild>
                    <w:div w:id="1981568425">
                      <w:marLeft w:val="0"/>
                      <w:marRight w:val="0"/>
                      <w:marTop w:val="0"/>
                      <w:marBottom w:val="0"/>
                      <w:divBdr>
                        <w:top w:val="none" w:sz="0" w:space="0" w:color="auto"/>
                        <w:left w:val="none" w:sz="0" w:space="0" w:color="auto"/>
                        <w:bottom w:val="none" w:sz="0" w:space="0" w:color="auto"/>
                        <w:right w:val="none" w:sz="0" w:space="0" w:color="auto"/>
                      </w:divBdr>
                    </w:div>
                  </w:divsChild>
                </w:div>
                <w:div w:id="1364208967">
                  <w:marLeft w:val="0"/>
                  <w:marRight w:val="0"/>
                  <w:marTop w:val="0"/>
                  <w:marBottom w:val="0"/>
                  <w:divBdr>
                    <w:top w:val="none" w:sz="0" w:space="0" w:color="auto"/>
                    <w:left w:val="none" w:sz="0" w:space="0" w:color="auto"/>
                    <w:bottom w:val="none" w:sz="0" w:space="0" w:color="auto"/>
                    <w:right w:val="none" w:sz="0" w:space="0" w:color="auto"/>
                  </w:divBdr>
                  <w:divsChild>
                    <w:div w:id="1997104224">
                      <w:marLeft w:val="0"/>
                      <w:marRight w:val="0"/>
                      <w:marTop w:val="0"/>
                      <w:marBottom w:val="0"/>
                      <w:divBdr>
                        <w:top w:val="none" w:sz="0" w:space="0" w:color="auto"/>
                        <w:left w:val="none" w:sz="0" w:space="0" w:color="auto"/>
                        <w:bottom w:val="none" w:sz="0" w:space="0" w:color="auto"/>
                        <w:right w:val="none" w:sz="0" w:space="0" w:color="auto"/>
                      </w:divBdr>
                    </w:div>
                  </w:divsChild>
                </w:div>
                <w:div w:id="1364476584">
                  <w:marLeft w:val="0"/>
                  <w:marRight w:val="0"/>
                  <w:marTop w:val="0"/>
                  <w:marBottom w:val="0"/>
                  <w:divBdr>
                    <w:top w:val="none" w:sz="0" w:space="0" w:color="auto"/>
                    <w:left w:val="none" w:sz="0" w:space="0" w:color="auto"/>
                    <w:bottom w:val="none" w:sz="0" w:space="0" w:color="auto"/>
                    <w:right w:val="none" w:sz="0" w:space="0" w:color="auto"/>
                  </w:divBdr>
                  <w:divsChild>
                    <w:div w:id="200438174">
                      <w:marLeft w:val="0"/>
                      <w:marRight w:val="0"/>
                      <w:marTop w:val="0"/>
                      <w:marBottom w:val="0"/>
                      <w:divBdr>
                        <w:top w:val="none" w:sz="0" w:space="0" w:color="auto"/>
                        <w:left w:val="none" w:sz="0" w:space="0" w:color="auto"/>
                        <w:bottom w:val="none" w:sz="0" w:space="0" w:color="auto"/>
                        <w:right w:val="none" w:sz="0" w:space="0" w:color="auto"/>
                      </w:divBdr>
                    </w:div>
                  </w:divsChild>
                </w:div>
                <w:div w:id="1366061071">
                  <w:marLeft w:val="0"/>
                  <w:marRight w:val="0"/>
                  <w:marTop w:val="0"/>
                  <w:marBottom w:val="0"/>
                  <w:divBdr>
                    <w:top w:val="none" w:sz="0" w:space="0" w:color="auto"/>
                    <w:left w:val="none" w:sz="0" w:space="0" w:color="auto"/>
                    <w:bottom w:val="none" w:sz="0" w:space="0" w:color="auto"/>
                    <w:right w:val="none" w:sz="0" w:space="0" w:color="auto"/>
                  </w:divBdr>
                  <w:divsChild>
                    <w:div w:id="37779470">
                      <w:marLeft w:val="0"/>
                      <w:marRight w:val="0"/>
                      <w:marTop w:val="0"/>
                      <w:marBottom w:val="0"/>
                      <w:divBdr>
                        <w:top w:val="none" w:sz="0" w:space="0" w:color="auto"/>
                        <w:left w:val="none" w:sz="0" w:space="0" w:color="auto"/>
                        <w:bottom w:val="none" w:sz="0" w:space="0" w:color="auto"/>
                        <w:right w:val="none" w:sz="0" w:space="0" w:color="auto"/>
                      </w:divBdr>
                    </w:div>
                  </w:divsChild>
                </w:div>
                <w:div w:id="1370565159">
                  <w:marLeft w:val="0"/>
                  <w:marRight w:val="0"/>
                  <w:marTop w:val="0"/>
                  <w:marBottom w:val="0"/>
                  <w:divBdr>
                    <w:top w:val="none" w:sz="0" w:space="0" w:color="auto"/>
                    <w:left w:val="none" w:sz="0" w:space="0" w:color="auto"/>
                    <w:bottom w:val="none" w:sz="0" w:space="0" w:color="auto"/>
                    <w:right w:val="none" w:sz="0" w:space="0" w:color="auto"/>
                  </w:divBdr>
                  <w:divsChild>
                    <w:div w:id="1637686930">
                      <w:marLeft w:val="0"/>
                      <w:marRight w:val="0"/>
                      <w:marTop w:val="0"/>
                      <w:marBottom w:val="0"/>
                      <w:divBdr>
                        <w:top w:val="none" w:sz="0" w:space="0" w:color="auto"/>
                        <w:left w:val="none" w:sz="0" w:space="0" w:color="auto"/>
                        <w:bottom w:val="none" w:sz="0" w:space="0" w:color="auto"/>
                        <w:right w:val="none" w:sz="0" w:space="0" w:color="auto"/>
                      </w:divBdr>
                    </w:div>
                  </w:divsChild>
                </w:div>
                <w:div w:id="1372150836">
                  <w:marLeft w:val="0"/>
                  <w:marRight w:val="0"/>
                  <w:marTop w:val="0"/>
                  <w:marBottom w:val="0"/>
                  <w:divBdr>
                    <w:top w:val="none" w:sz="0" w:space="0" w:color="auto"/>
                    <w:left w:val="none" w:sz="0" w:space="0" w:color="auto"/>
                    <w:bottom w:val="none" w:sz="0" w:space="0" w:color="auto"/>
                    <w:right w:val="none" w:sz="0" w:space="0" w:color="auto"/>
                  </w:divBdr>
                  <w:divsChild>
                    <w:div w:id="480773706">
                      <w:marLeft w:val="0"/>
                      <w:marRight w:val="0"/>
                      <w:marTop w:val="0"/>
                      <w:marBottom w:val="0"/>
                      <w:divBdr>
                        <w:top w:val="none" w:sz="0" w:space="0" w:color="auto"/>
                        <w:left w:val="none" w:sz="0" w:space="0" w:color="auto"/>
                        <w:bottom w:val="none" w:sz="0" w:space="0" w:color="auto"/>
                        <w:right w:val="none" w:sz="0" w:space="0" w:color="auto"/>
                      </w:divBdr>
                    </w:div>
                  </w:divsChild>
                </w:div>
                <w:div w:id="1374573587">
                  <w:marLeft w:val="0"/>
                  <w:marRight w:val="0"/>
                  <w:marTop w:val="0"/>
                  <w:marBottom w:val="0"/>
                  <w:divBdr>
                    <w:top w:val="none" w:sz="0" w:space="0" w:color="auto"/>
                    <w:left w:val="none" w:sz="0" w:space="0" w:color="auto"/>
                    <w:bottom w:val="none" w:sz="0" w:space="0" w:color="auto"/>
                    <w:right w:val="none" w:sz="0" w:space="0" w:color="auto"/>
                  </w:divBdr>
                  <w:divsChild>
                    <w:div w:id="1930776260">
                      <w:marLeft w:val="0"/>
                      <w:marRight w:val="0"/>
                      <w:marTop w:val="0"/>
                      <w:marBottom w:val="0"/>
                      <w:divBdr>
                        <w:top w:val="none" w:sz="0" w:space="0" w:color="auto"/>
                        <w:left w:val="none" w:sz="0" w:space="0" w:color="auto"/>
                        <w:bottom w:val="none" w:sz="0" w:space="0" w:color="auto"/>
                        <w:right w:val="none" w:sz="0" w:space="0" w:color="auto"/>
                      </w:divBdr>
                    </w:div>
                  </w:divsChild>
                </w:div>
                <w:div w:id="1387994071">
                  <w:marLeft w:val="0"/>
                  <w:marRight w:val="0"/>
                  <w:marTop w:val="0"/>
                  <w:marBottom w:val="0"/>
                  <w:divBdr>
                    <w:top w:val="none" w:sz="0" w:space="0" w:color="auto"/>
                    <w:left w:val="none" w:sz="0" w:space="0" w:color="auto"/>
                    <w:bottom w:val="none" w:sz="0" w:space="0" w:color="auto"/>
                    <w:right w:val="none" w:sz="0" w:space="0" w:color="auto"/>
                  </w:divBdr>
                  <w:divsChild>
                    <w:div w:id="607275239">
                      <w:marLeft w:val="0"/>
                      <w:marRight w:val="0"/>
                      <w:marTop w:val="0"/>
                      <w:marBottom w:val="0"/>
                      <w:divBdr>
                        <w:top w:val="none" w:sz="0" w:space="0" w:color="auto"/>
                        <w:left w:val="none" w:sz="0" w:space="0" w:color="auto"/>
                        <w:bottom w:val="none" w:sz="0" w:space="0" w:color="auto"/>
                        <w:right w:val="none" w:sz="0" w:space="0" w:color="auto"/>
                      </w:divBdr>
                    </w:div>
                  </w:divsChild>
                </w:div>
                <w:div w:id="1393192269">
                  <w:marLeft w:val="0"/>
                  <w:marRight w:val="0"/>
                  <w:marTop w:val="0"/>
                  <w:marBottom w:val="0"/>
                  <w:divBdr>
                    <w:top w:val="none" w:sz="0" w:space="0" w:color="auto"/>
                    <w:left w:val="none" w:sz="0" w:space="0" w:color="auto"/>
                    <w:bottom w:val="none" w:sz="0" w:space="0" w:color="auto"/>
                    <w:right w:val="none" w:sz="0" w:space="0" w:color="auto"/>
                  </w:divBdr>
                  <w:divsChild>
                    <w:div w:id="1509324313">
                      <w:marLeft w:val="0"/>
                      <w:marRight w:val="0"/>
                      <w:marTop w:val="0"/>
                      <w:marBottom w:val="0"/>
                      <w:divBdr>
                        <w:top w:val="none" w:sz="0" w:space="0" w:color="auto"/>
                        <w:left w:val="none" w:sz="0" w:space="0" w:color="auto"/>
                        <w:bottom w:val="none" w:sz="0" w:space="0" w:color="auto"/>
                        <w:right w:val="none" w:sz="0" w:space="0" w:color="auto"/>
                      </w:divBdr>
                    </w:div>
                  </w:divsChild>
                </w:div>
                <w:div w:id="1393305473">
                  <w:marLeft w:val="0"/>
                  <w:marRight w:val="0"/>
                  <w:marTop w:val="0"/>
                  <w:marBottom w:val="0"/>
                  <w:divBdr>
                    <w:top w:val="none" w:sz="0" w:space="0" w:color="auto"/>
                    <w:left w:val="none" w:sz="0" w:space="0" w:color="auto"/>
                    <w:bottom w:val="none" w:sz="0" w:space="0" w:color="auto"/>
                    <w:right w:val="none" w:sz="0" w:space="0" w:color="auto"/>
                  </w:divBdr>
                  <w:divsChild>
                    <w:div w:id="967663318">
                      <w:marLeft w:val="0"/>
                      <w:marRight w:val="0"/>
                      <w:marTop w:val="0"/>
                      <w:marBottom w:val="0"/>
                      <w:divBdr>
                        <w:top w:val="none" w:sz="0" w:space="0" w:color="auto"/>
                        <w:left w:val="none" w:sz="0" w:space="0" w:color="auto"/>
                        <w:bottom w:val="none" w:sz="0" w:space="0" w:color="auto"/>
                        <w:right w:val="none" w:sz="0" w:space="0" w:color="auto"/>
                      </w:divBdr>
                    </w:div>
                  </w:divsChild>
                </w:div>
                <w:div w:id="1393427902">
                  <w:marLeft w:val="0"/>
                  <w:marRight w:val="0"/>
                  <w:marTop w:val="0"/>
                  <w:marBottom w:val="0"/>
                  <w:divBdr>
                    <w:top w:val="none" w:sz="0" w:space="0" w:color="auto"/>
                    <w:left w:val="none" w:sz="0" w:space="0" w:color="auto"/>
                    <w:bottom w:val="none" w:sz="0" w:space="0" w:color="auto"/>
                    <w:right w:val="none" w:sz="0" w:space="0" w:color="auto"/>
                  </w:divBdr>
                  <w:divsChild>
                    <w:div w:id="326439496">
                      <w:marLeft w:val="0"/>
                      <w:marRight w:val="0"/>
                      <w:marTop w:val="0"/>
                      <w:marBottom w:val="0"/>
                      <w:divBdr>
                        <w:top w:val="none" w:sz="0" w:space="0" w:color="auto"/>
                        <w:left w:val="none" w:sz="0" w:space="0" w:color="auto"/>
                        <w:bottom w:val="none" w:sz="0" w:space="0" w:color="auto"/>
                        <w:right w:val="none" w:sz="0" w:space="0" w:color="auto"/>
                      </w:divBdr>
                    </w:div>
                  </w:divsChild>
                </w:div>
                <w:div w:id="1397508838">
                  <w:marLeft w:val="0"/>
                  <w:marRight w:val="0"/>
                  <w:marTop w:val="0"/>
                  <w:marBottom w:val="0"/>
                  <w:divBdr>
                    <w:top w:val="none" w:sz="0" w:space="0" w:color="auto"/>
                    <w:left w:val="none" w:sz="0" w:space="0" w:color="auto"/>
                    <w:bottom w:val="none" w:sz="0" w:space="0" w:color="auto"/>
                    <w:right w:val="none" w:sz="0" w:space="0" w:color="auto"/>
                  </w:divBdr>
                  <w:divsChild>
                    <w:div w:id="2130850695">
                      <w:marLeft w:val="0"/>
                      <w:marRight w:val="0"/>
                      <w:marTop w:val="0"/>
                      <w:marBottom w:val="0"/>
                      <w:divBdr>
                        <w:top w:val="none" w:sz="0" w:space="0" w:color="auto"/>
                        <w:left w:val="none" w:sz="0" w:space="0" w:color="auto"/>
                        <w:bottom w:val="none" w:sz="0" w:space="0" w:color="auto"/>
                        <w:right w:val="none" w:sz="0" w:space="0" w:color="auto"/>
                      </w:divBdr>
                    </w:div>
                  </w:divsChild>
                </w:div>
                <w:div w:id="1398934998">
                  <w:marLeft w:val="0"/>
                  <w:marRight w:val="0"/>
                  <w:marTop w:val="0"/>
                  <w:marBottom w:val="0"/>
                  <w:divBdr>
                    <w:top w:val="none" w:sz="0" w:space="0" w:color="auto"/>
                    <w:left w:val="none" w:sz="0" w:space="0" w:color="auto"/>
                    <w:bottom w:val="none" w:sz="0" w:space="0" w:color="auto"/>
                    <w:right w:val="none" w:sz="0" w:space="0" w:color="auto"/>
                  </w:divBdr>
                  <w:divsChild>
                    <w:div w:id="83109232">
                      <w:marLeft w:val="0"/>
                      <w:marRight w:val="0"/>
                      <w:marTop w:val="0"/>
                      <w:marBottom w:val="0"/>
                      <w:divBdr>
                        <w:top w:val="none" w:sz="0" w:space="0" w:color="auto"/>
                        <w:left w:val="none" w:sz="0" w:space="0" w:color="auto"/>
                        <w:bottom w:val="none" w:sz="0" w:space="0" w:color="auto"/>
                        <w:right w:val="none" w:sz="0" w:space="0" w:color="auto"/>
                      </w:divBdr>
                    </w:div>
                  </w:divsChild>
                </w:div>
                <w:div w:id="1400205378">
                  <w:marLeft w:val="0"/>
                  <w:marRight w:val="0"/>
                  <w:marTop w:val="0"/>
                  <w:marBottom w:val="0"/>
                  <w:divBdr>
                    <w:top w:val="none" w:sz="0" w:space="0" w:color="auto"/>
                    <w:left w:val="none" w:sz="0" w:space="0" w:color="auto"/>
                    <w:bottom w:val="none" w:sz="0" w:space="0" w:color="auto"/>
                    <w:right w:val="none" w:sz="0" w:space="0" w:color="auto"/>
                  </w:divBdr>
                  <w:divsChild>
                    <w:div w:id="1219509848">
                      <w:marLeft w:val="0"/>
                      <w:marRight w:val="0"/>
                      <w:marTop w:val="0"/>
                      <w:marBottom w:val="0"/>
                      <w:divBdr>
                        <w:top w:val="none" w:sz="0" w:space="0" w:color="auto"/>
                        <w:left w:val="none" w:sz="0" w:space="0" w:color="auto"/>
                        <w:bottom w:val="none" w:sz="0" w:space="0" w:color="auto"/>
                        <w:right w:val="none" w:sz="0" w:space="0" w:color="auto"/>
                      </w:divBdr>
                    </w:div>
                  </w:divsChild>
                </w:div>
                <w:div w:id="1402945250">
                  <w:marLeft w:val="0"/>
                  <w:marRight w:val="0"/>
                  <w:marTop w:val="0"/>
                  <w:marBottom w:val="0"/>
                  <w:divBdr>
                    <w:top w:val="none" w:sz="0" w:space="0" w:color="auto"/>
                    <w:left w:val="none" w:sz="0" w:space="0" w:color="auto"/>
                    <w:bottom w:val="none" w:sz="0" w:space="0" w:color="auto"/>
                    <w:right w:val="none" w:sz="0" w:space="0" w:color="auto"/>
                  </w:divBdr>
                  <w:divsChild>
                    <w:div w:id="1056971406">
                      <w:marLeft w:val="0"/>
                      <w:marRight w:val="0"/>
                      <w:marTop w:val="0"/>
                      <w:marBottom w:val="0"/>
                      <w:divBdr>
                        <w:top w:val="none" w:sz="0" w:space="0" w:color="auto"/>
                        <w:left w:val="none" w:sz="0" w:space="0" w:color="auto"/>
                        <w:bottom w:val="none" w:sz="0" w:space="0" w:color="auto"/>
                        <w:right w:val="none" w:sz="0" w:space="0" w:color="auto"/>
                      </w:divBdr>
                    </w:div>
                  </w:divsChild>
                </w:div>
                <w:div w:id="1410734638">
                  <w:marLeft w:val="0"/>
                  <w:marRight w:val="0"/>
                  <w:marTop w:val="0"/>
                  <w:marBottom w:val="0"/>
                  <w:divBdr>
                    <w:top w:val="none" w:sz="0" w:space="0" w:color="auto"/>
                    <w:left w:val="none" w:sz="0" w:space="0" w:color="auto"/>
                    <w:bottom w:val="none" w:sz="0" w:space="0" w:color="auto"/>
                    <w:right w:val="none" w:sz="0" w:space="0" w:color="auto"/>
                  </w:divBdr>
                  <w:divsChild>
                    <w:div w:id="1849710907">
                      <w:marLeft w:val="0"/>
                      <w:marRight w:val="0"/>
                      <w:marTop w:val="0"/>
                      <w:marBottom w:val="0"/>
                      <w:divBdr>
                        <w:top w:val="none" w:sz="0" w:space="0" w:color="auto"/>
                        <w:left w:val="none" w:sz="0" w:space="0" w:color="auto"/>
                        <w:bottom w:val="none" w:sz="0" w:space="0" w:color="auto"/>
                        <w:right w:val="none" w:sz="0" w:space="0" w:color="auto"/>
                      </w:divBdr>
                    </w:div>
                  </w:divsChild>
                </w:div>
                <w:div w:id="1414398956">
                  <w:marLeft w:val="0"/>
                  <w:marRight w:val="0"/>
                  <w:marTop w:val="0"/>
                  <w:marBottom w:val="0"/>
                  <w:divBdr>
                    <w:top w:val="none" w:sz="0" w:space="0" w:color="auto"/>
                    <w:left w:val="none" w:sz="0" w:space="0" w:color="auto"/>
                    <w:bottom w:val="none" w:sz="0" w:space="0" w:color="auto"/>
                    <w:right w:val="none" w:sz="0" w:space="0" w:color="auto"/>
                  </w:divBdr>
                  <w:divsChild>
                    <w:div w:id="101846923">
                      <w:marLeft w:val="0"/>
                      <w:marRight w:val="0"/>
                      <w:marTop w:val="0"/>
                      <w:marBottom w:val="0"/>
                      <w:divBdr>
                        <w:top w:val="none" w:sz="0" w:space="0" w:color="auto"/>
                        <w:left w:val="none" w:sz="0" w:space="0" w:color="auto"/>
                        <w:bottom w:val="none" w:sz="0" w:space="0" w:color="auto"/>
                        <w:right w:val="none" w:sz="0" w:space="0" w:color="auto"/>
                      </w:divBdr>
                    </w:div>
                  </w:divsChild>
                </w:div>
                <w:div w:id="1419017442">
                  <w:marLeft w:val="0"/>
                  <w:marRight w:val="0"/>
                  <w:marTop w:val="0"/>
                  <w:marBottom w:val="0"/>
                  <w:divBdr>
                    <w:top w:val="none" w:sz="0" w:space="0" w:color="auto"/>
                    <w:left w:val="none" w:sz="0" w:space="0" w:color="auto"/>
                    <w:bottom w:val="none" w:sz="0" w:space="0" w:color="auto"/>
                    <w:right w:val="none" w:sz="0" w:space="0" w:color="auto"/>
                  </w:divBdr>
                  <w:divsChild>
                    <w:div w:id="1292249900">
                      <w:marLeft w:val="0"/>
                      <w:marRight w:val="0"/>
                      <w:marTop w:val="0"/>
                      <w:marBottom w:val="0"/>
                      <w:divBdr>
                        <w:top w:val="none" w:sz="0" w:space="0" w:color="auto"/>
                        <w:left w:val="none" w:sz="0" w:space="0" w:color="auto"/>
                        <w:bottom w:val="none" w:sz="0" w:space="0" w:color="auto"/>
                        <w:right w:val="none" w:sz="0" w:space="0" w:color="auto"/>
                      </w:divBdr>
                    </w:div>
                  </w:divsChild>
                </w:div>
                <w:div w:id="1424649635">
                  <w:marLeft w:val="0"/>
                  <w:marRight w:val="0"/>
                  <w:marTop w:val="0"/>
                  <w:marBottom w:val="0"/>
                  <w:divBdr>
                    <w:top w:val="none" w:sz="0" w:space="0" w:color="auto"/>
                    <w:left w:val="none" w:sz="0" w:space="0" w:color="auto"/>
                    <w:bottom w:val="none" w:sz="0" w:space="0" w:color="auto"/>
                    <w:right w:val="none" w:sz="0" w:space="0" w:color="auto"/>
                  </w:divBdr>
                  <w:divsChild>
                    <w:div w:id="1433479263">
                      <w:marLeft w:val="0"/>
                      <w:marRight w:val="0"/>
                      <w:marTop w:val="0"/>
                      <w:marBottom w:val="0"/>
                      <w:divBdr>
                        <w:top w:val="none" w:sz="0" w:space="0" w:color="auto"/>
                        <w:left w:val="none" w:sz="0" w:space="0" w:color="auto"/>
                        <w:bottom w:val="none" w:sz="0" w:space="0" w:color="auto"/>
                        <w:right w:val="none" w:sz="0" w:space="0" w:color="auto"/>
                      </w:divBdr>
                    </w:div>
                  </w:divsChild>
                </w:div>
                <w:div w:id="1427462514">
                  <w:marLeft w:val="0"/>
                  <w:marRight w:val="0"/>
                  <w:marTop w:val="0"/>
                  <w:marBottom w:val="0"/>
                  <w:divBdr>
                    <w:top w:val="none" w:sz="0" w:space="0" w:color="auto"/>
                    <w:left w:val="none" w:sz="0" w:space="0" w:color="auto"/>
                    <w:bottom w:val="none" w:sz="0" w:space="0" w:color="auto"/>
                    <w:right w:val="none" w:sz="0" w:space="0" w:color="auto"/>
                  </w:divBdr>
                  <w:divsChild>
                    <w:div w:id="405231524">
                      <w:marLeft w:val="0"/>
                      <w:marRight w:val="0"/>
                      <w:marTop w:val="0"/>
                      <w:marBottom w:val="0"/>
                      <w:divBdr>
                        <w:top w:val="none" w:sz="0" w:space="0" w:color="auto"/>
                        <w:left w:val="none" w:sz="0" w:space="0" w:color="auto"/>
                        <w:bottom w:val="none" w:sz="0" w:space="0" w:color="auto"/>
                        <w:right w:val="none" w:sz="0" w:space="0" w:color="auto"/>
                      </w:divBdr>
                    </w:div>
                  </w:divsChild>
                </w:div>
                <w:div w:id="1438257709">
                  <w:marLeft w:val="0"/>
                  <w:marRight w:val="0"/>
                  <w:marTop w:val="0"/>
                  <w:marBottom w:val="0"/>
                  <w:divBdr>
                    <w:top w:val="none" w:sz="0" w:space="0" w:color="auto"/>
                    <w:left w:val="none" w:sz="0" w:space="0" w:color="auto"/>
                    <w:bottom w:val="none" w:sz="0" w:space="0" w:color="auto"/>
                    <w:right w:val="none" w:sz="0" w:space="0" w:color="auto"/>
                  </w:divBdr>
                  <w:divsChild>
                    <w:div w:id="1701317375">
                      <w:marLeft w:val="0"/>
                      <w:marRight w:val="0"/>
                      <w:marTop w:val="0"/>
                      <w:marBottom w:val="0"/>
                      <w:divBdr>
                        <w:top w:val="none" w:sz="0" w:space="0" w:color="auto"/>
                        <w:left w:val="none" w:sz="0" w:space="0" w:color="auto"/>
                        <w:bottom w:val="none" w:sz="0" w:space="0" w:color="auto"/>
                        <w:right w:val="none" w:sz="0" w:space="0" w:color="auto"/>
                      </w:divBdr>
                    </w:div>
                  </w:divsChild>
                </w:div>
                <w:div w:id="1446004623">
                  <w:marLeft w:val="0"/>
                  <w:marRight w:val="0"/>
                  <w:marTop w:val="0"/>
                  <w:marBottom w:val="0"/>
                  <w:divBdr>
                    <w:top w:val="none" w:sz="0" w:space="0" w:color="auto"/>
                    <w:left w:val="none" w:sz="0" w:space="0" w:color="auto"/>
                    <w:bottom w:val="none" w:sz="0" w:space="0" w:color="auto"/>
                    <w:right w:val="none" w:sz="0" w:space="0" w:color="auto"/>
                  </w:divBdr>
                  <w:divsChild>
                    <w:div w:id="663363939">
                      <w:marLeft w:val="0"/>
                      <w:marRight w:val="0"/>
                      <w:marTop w:val="0"/>
                      <w:marBottom w:val="0"/>
                      <w:divBdr>
                        <w:top w:val="none" w:sz="0" w:space="0" w:color="auto"/>
                        <w:left w:val="none" w:sz="0" w:space="0" w:color="auto"/>
                        <w:bottom w:val="none" w:sz="0" w:space="0" w:color="auto"/>
                        <w:right w:val="none" w:sz="0" w:space="0" w:color="auto"/>
                      </w:divBdr>
                    </w:div>
                  </w:divsChild>
                </w:div>
                <w:div w:id="1446537099">
                  <w:marLeft w:val="0"/>
                  <w:marRight w:val="0"/>
                  <w:marTop w:val="0"/>
                  <w:marBottom w:val="0"/>
                  <w:divBdr>
                    <w:top w:val="none" w:sz="0" w:space="0" w:color="auto"/>
                    <w:left w:val="none" w:sz="0" w:space="0" w:color="auto"/>
                    <w:bottom w:val="none" w:sz="0" w:space="0" w:color="auto"/>
                    <w:right w:val="none" w:sz="0" w:space="0" w:color="auto"/>
                  </w:divBdr>
                  <w:divsChild>
                    <w:div w:id="1976372377">
                      <w:marLeft w:val="0"/>
                      <w:marRight w:val="0"/>
                      <w:marTop w:val="0"/>
                      <w:marBottom w:val="0"/>
                      <w:divBdr>
                        <w:top w:val="none" w:sz="0" w:space="0" w:color="auto"/>
                        <w:left w:val="none" w:sz="0" w:space="0" w:color="auto"/>
                        <w:bottom w:val="none" w:sz="0" w:space="0" w:color="auto"/>
                        <w:right w:val="none" w:sz="0" w:space="0" w:color="auto"/>
                      </w:divBdr>
                    </w:div>
                  </w:divsChild>
                </w:div>
                <w:div w:id="1446926825">
                  <w:marLeft w:val="0"/>
                  <w:marRight w:val="0"/>
                  <w:marTop w:val="0"/>
                  <w:marBottom w:val="0"/>
                  <w:divBdr>
                    <w:top w:val="none" w:sz="0" w:space="0" w:color="auto"/>
                    <w:left w:val="none" w:sz="0" w:space="0" w:color="auto"/>
                    <w:bottom w:val="none" w:sz="0" w:space="0" w:color="auto"/>
                    <w:right w:val="none" w:sz="0" w:space="0" w:color="auto"/>
                  </w:divBdr>
                  <w:divsChild>
                    <w:div w:id="897321934">
                      <w:marLeft w:val="0"/>
                      <w:marRight w:val="0"/>
                      <w:marTop w:val="0"/>
                      <w:marBottom w:val="0"/>
                      <w:divBdr>
                        <w:top w:val="none" w:sz="0" w:space="0" w:color="auto"/>
                        <w:left w:val="none" w:sz="0" w:space="0" w:color="auto"/>
                        <w:bottom w:val="none" w:sz="0" w:space="0" w:color="auto"/>
                        <w:right w:val="none" w:sz="0" w:space="0" w:color="auto"/>
                      </w:divBdr>
                    </w:div>
                  </w:divsChild>
                </w:div>
                <w:div w:id="1449199466">
                  <w:marLeft w:val="0"/>
                  <w:marRight w:val="0"/>
                  <w:marTop w:val="0"/>
                  <w:marBottom w:val="0"/>
                  <w:divBdr>
                    <w:top w:val="none" w:sz="0" w:space="0" w:color="auto"/>
                    <w:left w:val="none" w:sz="0" w:space="0" w:color="auto"/>
                    <w:bottom w:val="none" w:sz="0" w:space="0" w:color="auto"/>
                    <w:right w:val="none" w:sz="0" w:space="0" w:color="auto"/>
                  </w:divBdr>
                  <w:divsChild>
                    <w:div w:id="1801922695">
                      <w:marLeft w:val="0"/>
                      <w:marRight w:val="0"/>
                      <w:marTop w:val="0"/>
                      <w:marBottom w:val="0"/>
                      <w:divBdr>
                        <w:top w:val="none" w:sz="0" w:space="0" w:color="auto"/>
                        <w:left w:val="none" w:sz="0" w:space="0" w:color="auto"/>
                        <w:bottom w:val="none" w:sz="0" w:space="0" w:color="auto"/>
                        <w:right w:val="none" w:sz="0" w:space="0" w:color="auto"/>
                      </w:divBdr>
                    </w:div>
                  </w:divsChild>
                </w:div>
                <w:div w:id="1461146555">
                  <w:marLeft w:val="0"/>
                  <w:marRight w:val="0"/>
                  <w:marTop w:val="0"/>
                  <w:marBottom w:val="0"/>
                  <w:divBdr>
                    <w:top w:val="none" w:sz="0" w:space="0" w:color="auto"/>
                    <w:left w:val="none" w:sz="0" w:space="0" w:color="auto"/>
                    <w:bottom w:val="none" w:sz="0" w:space="0" w:color="auto"/>
                    <w:right w:val="none" w:sz="0" w:space="0" w:color="auto"/>
                  </w:divBdr>
                  <w:divsChild>
                    <w:div w:id="489559287">
                      <w:marLeft w:val="0"/>
                      <w:marRight w:val="0"/>
                      <w:marTop w:val="0"/>
                      <w:marBottom w:val="0"/>
                      <w:divBdr>
                        <w:top w:val="none" w:sz="0" w:space="0" w:color="auto"/>
                        <w:left w:val="none" w:sz="0" w:space="0" w:color="auto"/>
                        <w:bottom w:val="none" w:sz="0" w:space="0" w:color="auto"/>
                        <w:right w:val="none" w:sz="0" w:space="0" w:color="auto"/>
                      </w:divBdr>
                    </w:div>
                  </w:divsChild>
                </w:div>
                <w:div w:id="1464158277">
                  <w:marLeft w:val="0"/>
                  <w:marRight w:val="0"/>
                  <w:marTop w:val="0"/>
                  <w:marBottom w:val="0"/>
                  <w:divBdr>
                    <w:top w:val="none" w:sz="0" w:space="0" w:color="auto"/>
                    <w:left w:val="none" w:sz="0" w:space="0" w:color="auto"/>
                    <w:bottom w:val="none" w:sz="0" w:space="0" w:color="auto"/>
                    <w:right w:val="none" w:sz="0" w:space="0" w:color="auto"/>
                  </w:divBdr>
                  <w:divsChild>
                    <w:div w:id="940801368">
                      <w:marLeft w:val="0"/>
                      <w:marRight w:val="0"/>
                      <w:marTop w:val="0"/>
                      <w:marBottom w:val="0"/>
                      <w:divBdr>
                        <w:top w:val="none" w:sz="0" w:space="0" w:color="auto"/>
                        <w:left w:val="none" w:sz="0" w:space="0" w:color="auto"/>
                        <w:bottom w:val="none" w:sz="0" w:space="0" w:color="auto"/>
                        <w:right w:val="none" w:sz="0" w:space="0" w:color="auto"/>
                      </w:divBdr>
                    </w:div>
                  </w:divsChild>
                </w:div>
                <w:div w:id="1465468770">
                  <w:marLeft w:val="0"/>
                  <w:marRight w:val="0"/>
                  <w:marTop w:val="0"/>
                  <w:marBottom w:val="0"/>
                  <w:divBdr>
                    <w:top w:val="none" w:sz="0" w:space="0" w:color="auto"/>
                    <w:left w:val="none" w:sz="0" w:space="0" w:color="auto"/>
                    <w:bottom w:val="none" w:sz="0" w:space="0" w:color="auto"/>
                    <w:right w:val="none" w:sz="0" w:space="0" w:color="auto"/>
                  </w:divBdr>
                  <w:divsChild>
                    <w:div w:id="640891640">
                      <w:marLeft w:val="0"/>
                      <w:marRight w:val="0"/>
                      <w:marTop w:val="0"/>
                      <w:marBottom w:val="0"/>
                      <w:divBdr>
                        <w:top w:val="none" w:sz="0" w:space="0" w:color="auto"/>
                        <w:left w:val="none" w:sz="0" w:space="0" w:color="auto"/>
                        <w:bottom w:val="none" w:sz="0" w:space="0" w:color="auto"/>
                        <w:right w:val="none" w:sz="0" w:space="0" w:color="auto"/>
                      </w:divBdr>
                    </w:div>
                  </w:divsChild>
                </w:div>
                <w:div w:id="1469010106">
                  <w:marLeft w:val="0"/>
                  <w:marRight w:val="0"/>
                  <w:marTop w:val="0"/>
                  <w:marBottom w:val="0"/>
                  <w:divBdr>
                    <w:top w:val="none" w:sz="0" w:space="0" w:color="auto"/>
                    <w:left w:val="none" w:sz="0" w:space="0" w:color="auto"/>
                    <w:bottom w:val="none" w:sz="0" w:space="0" w:color="auto"/>
                    <w:right w:val="none" w:sz="0" w:space="0" w:color="auto"/>
                  </w:divBdr>
                  <w:divsChild>
                    <w:div w:id="84884069">
                      <w:marLeft w:val="0"/>
                      <w:marRight w:val="0"/>
                      <w:marTop w:val="0"/>
                      <w:marBottom w:val="0"/>
                      <w:divBdr>
                        <w:top w:val="none" w:sz="0" w:space="0" w:color="auto"/>
                        <w:left w:val="none" w:sz="0" w:space="0" w:color="auto"/>
                        <w:bottom w:val="none" w:sz="0" w:space="0" w:color="auto"/>
                        <w:right w:val="none" w:sz="0" w:space="0" w:color="auto"/>
                      </w:divBdr>
                    </w:div>
                  </w:divsChild>
                </w:div>
                <w:div w:id="1479489809">
                  <w:marLeft w:val="0"/>
                  <w:marRight w:val="0"/>
                  <w:marTop w:val="0"/>
                  <w:marBottom w:val="0"/>
                  <w:divBdr>
                    <w:top w:val="none" w:sz="0" w:space="0" w:color="auto"/>
                    <w:left w:val="none" w:sz="0" w:space="0" w:color="auto"/>
                    <w:bottom w:val="none" w:sz="0" w:space="0" w:color="auto"/>
                    <w:right w:val="none" w:sz="0" w:space="0" w:color="auto"/>
                  </w:divBdr>
                  <w:divsChild>
                    <w:div w:id="852108259">
                      <w:marLeft w:val="0"/>
                      <w:marRight w:val="0"/>
                      <w:marTop w:val="0"/>
                      <w:marBottom w:val="0"/>
                      <w:divBdr>
                        <w:top w:val="none" w:sz="0" w:space="0" w:color="auto"/>
                        <w:left w:val="none" w:sz="0" w:space="0" w:color="auto"/>
                        <w:bottom w:val="none" w:sz="0" w:space="0" w:color="auto"/>
                        <w:right w:val="none" w:sz="0" w:space="0" w:color="auto"/>
                      </w:divBdr>
                    </w:div>
                  </w:divsChild>
                </w:div>
                <w:div w:id="1480876585">
                  <w:marLeft w:val="0"/>
                  <w:marRight w:val="0"/>
                  <w:marTop w:val="0"/>
                  <w:marBottom w:val="0"/>
                  <w:divBdr>
                    <w:top w:val="none" w:sz="0" w:space="0" w:color="auto"/>
                    <w:left w:val="none" w:sz="0" w:space="0" w:color="auto"/>
                    <w:bottom w:val="none" w:sz="0" w:space="0" w:color="auto"/>
                    <w:right w:val="none" w:sz="0" w:space="0" w:color="auto"/>
                  </w:divBdr>
                  <w:divsChild>
                    <w:div w:id="355425829">
                      <w:marLeft w:val="0"/>
                      <w:marRight w:val="0"/>
                      <w:marTop w:val="0"/>
                      <w:marBottom w:val="0"/>
                      <w:divBdr>
                        <w:top w:val="none" w:sz="0" w:space="0" w:color="auto"/>
                        <w:left w:val="none" w:sz="0" w:space="0" w:color="auto"/>
                        <w:bottom w:val="none" w:sz="0" w:space="0" w:color="auto"/>
                        <w:right w:val="none" w:sz="0" w:space="0" w:color="auto"/>
                      </w:divBdr>
                    </w:div>
                  </w:divsChild>
                </w:div>
                <w:div w:id="1482038388">
                  <w:marLeft w:val="0"/>
                  <w:marRight w:val="0"/>
                  <w:marTop w:val="0"/>
                  <w:marBottom w:val="0"/>
                  <w:divBdr>
                    <w:top w:val="none" w:sz="0" w:space="0" w:color="auto"/>
                    <w:left w:val="none" w:sz="0" w:space="0" w:color="auto"/>
                    <w:bottom w:val="none" w:sz="0" w:space="0" w:color="auto"/>
                    <w:right w:val="none" w:sz="0" w:space="0" w:color="auto"/>
                  </w:divBdr>
                  <w:divsChild>
                    <w:div w:id="1988392910">
                      <w:marLeft w:val="0"/>
                      <w:marRight w:val="0"/>
                      <w:marTop w:val="0"/>
                      <w:marBottom w:val="0"/>
                      <w:divBdr>
                        <w:top w:val="none" w:sz="0" w:space="0" w:color="auto"/>
                        <w:left w:val="none" w:sz="0" w:space="0" w:color="auto"/>
                        <w:bottom w:val="none" w:sz="0" w:space="0" w:color="auto"/>
                        <w:right w:val="none" w:sz="0" w:space="0" w:color="auto"/>
                      </w:divBdr>
                    </w:div>
                  </w:divsChild>
                </w:div>
                <w:div w:id="1485731783">
                  <w:marLeft w:val="0"/>
                  <w:marRight w:val="0"/>
                  <w:marTop w:val="0"/>
                  <w:marBottom w:val="0"/>
                  <w:divBdr>
                    <w:top w:val="none" w:sz="0" w:space="0" w:color="auto"/>
                    <w:left w:val="none" w:sz="0" w:space="0" w:color="auto"/>
                    <w:bottom w:val="none" w:sz="0" w:space="0" w:color="auto"/>
                    <w:right w:val="none" w:sz="0" w:space="0" w:color="auto"/>
                  </w:divBdr>
                  <w:divsChild>
                    <w:div w:id="2069109968">
                      <w:marLeft w:val="0"/>
                      <w:marRight w:val="0"/>
                      <w:marTop w:val="0"/>
                      <w:marBottom w:val="0"/>
                      <w:divBdr>
                        <w:top w:val="none" w:sz="0" w:space="0" w:color="auto"/>
                        <w:left w:val="none" w:sz="0" w:space="0" w:color="auto"/>
                        <w:bottom w:val="none" w:sz="0" w:space="0" w:color="auto"/>
                        <w:right w:val="none" w:sz="0" w:space="0" w:color="auto"/>
                      </w:divBdr>
                    </w:div>
                  </w:divsChild>
                </w:div>
                <w:div w:id="1487278970">
                  <w:marLeft w:val="0"/>
                  <w:marRight w:val="0"/>
                  <w:marTop w:val="0"/>
                  <w:marBottom w:val="0"/>
                  <w:divBdr>
                    <w:top w:val="none" w:sz="0" w:space="0" w:color="auto"/>
                    <w:left w:val="none" w:sz="0" w:space="0" w:color="auto"/>
                    <w:bottom w:val="none" w:sz="0" w:space="0" w:color="auto"/>
                    <w:right w:val="none" w:sz="0" w:space="0" w:color="auto"/>
                  </w:divBdr>
                  <w:divsChild>
                    <w:div w:id="2100640668">
                      <w:marLeft w:val="0"/>
                      <w:marRight w:val="0"/>
                      <w:marTop w:val="0"/>
                      <w:marBottom w:val="0"/>
                      <w:divBdr>
                        <w:top w:val="none" w:sz="0" w:space="0" w:color="auto"/>
                        <w:left w:val="none" w:sz="0" w:space="0" w:color="auto"/>
                        <w:bottom w:val="none" w:sz="0" w:space="0" w:color="auto"/>
                        <w:right w:val="none" w:sz="0" w:space="0" w:color="auto"/>
                      </w:divBdr>
                    </w:div>
                  </w:divsChild>
                </w:div>
                <w:div w:id="1489860421">
                  <w:marLeft w:val="0"/>
                  <w:marRight w:val="0"/>
                  <w:marTop w:val="0"/>
                  <w:marBottom w:val="0"/>
                  <w:divBdr>
                    <w:top w:val="none" w:sz="0" w:space="0" w:color="auto"/>
                    <w:left w:val="none" w:sz="0" w:space="0" w:color="auto"/>
                    <w:bottom w:val="none" w:sz="0" w:space="0" w:color="auto"/>
                    <w:right w:val="none" w:sz="0" w:space="0" w:color="auto"/>
                  </w:divBdr>
                  <w:divsChild>
                    <w:div w:id="323551838">
                      <w:marLeft w:val="0"/>
                      <w:marRight w:val="0"/>
                      <w:marTop w:val="0"/>
                      <w:marBottom w:val="0"/>
                      <w:divBdr>
                        <w:top w:val="none" w:sz="0" w:space="0" w:color="auto"/>
                        <w:left w:val="none" w:sz="0" w:space="0" w:color="auto"/>
                        <w:bottom w:val="none" w:sz="0" w:space="0" w:color="auto"/>
                        <w:right w:val="none" w:sz="0" w:space="0" w:color="auto"/>
                      </w:divBdr>
                    </w:div>
                  </w:divsChild>
                </w:div>
                <w:div w:id="1493450826">
                  <w:marLeft w:val="0"/>
                  <w:marRight w:val="0"/>
                  <w:marTop w:val="0"/>
                  <w:marBottom w:val="0"/>
                  <w:divBdr>
                    <w:top w:val="none" w:sz="0" w:space="0" w:color="auto"/>
                    <w:left w:val="none" w:sz="0" w:space="0" w:color="auto"/>
                    <w:bottom w:val="none" w:sz="0" w:space="0" w:color="auto"/>
                    <w:right w:val="none" w:sz="0" w:space="0" w:color="auto"/>
                  </w:divBdr>
                  <w:divsChild>
                    <w:div w:id="1740205876">
                      <w:marLeft w:val="0"/>
                      <w:marRight w:val="0"/>
                      <w:marTop w:val="0"/>
                      <w:marBottom w:val="0"/>
                      <w:divBdr>
                        <w:top w:val="none" w:sz="0" w:space="0" w:color="auto"/>
                        <w:left w:val="none" w:sz="0" w:space="0" w:color="auto"/>
                        <w:bottom w:val="none" w:sz="0" w:space="0" w:color="auto"/>
                        <w:right w:val="none" w:sz="0" w:space="0" w:color="auto"/>
                      </w:divBdr>
                    </w:div>
                  </w:divsChild>
                </w:div>
                <w:div w:id="1505197828">
                  <w:marLeft w:val="0"/>
                  <w:marRight w:val="0"/>
                  <w:marTop w:val="0"/>
                  <w:marBottom w:val="0"/>
                  <w:divBdr>
                    <w:top w:val="none" w:sz="0" w:space="0" w:color="auto"/>
                    <w:left w:val="none" w:sz="0" w:space="0" w:color="auto"/>
                    <w:bottom w:val="none" w:sz="0" w:space="0" w:color="auto"/>
                    <w:right w:val="none" w:sz="0" w:space="0" w:color="auto"/>
                  </w:divBdr>
                  <w:divsChild>
                    <w:div w:id="1005594419">
                      <w:marLeft w:val="0"/>
                      <w:marRight w:val="0"/>
                      <w:marTop w:val="0"/>
                      <w:marBottom w:val="0"/>
                      <w:divBdr>
                        <w:top w:val="none" w:sz="0" w:space="0" w:color="auto"/>
                        <w:left w:val="none" w:sz="0" w:space="0" w:color="auto"/>
                        <w:bottom w:val="none" w:sz="0" w:space="0" w:color="auto"/>
                        <w:right w:val="none" w:sz="0" w:space="0" w:color="auto"/>
                      </w:divBdr>
                    </w:div>
                  </w:divsChild>
                </w:div>
                <w:div w:id="1514764046">
                  <w:marLeft w:val="0"/>
                  <w:marRight w:val="0"/>
                  <w:marTop w:val="0"/>
                  <w:marBottom w:val="0"/>
                  <w:divBdr>
                    <w:top w:val="none" w:sz="0" w:space="0" w:color="auto"/>
                    <w:left w:val="none" w:sz="0" w:space="0" w:color="auto"/>
                    <w:bottom w:val="none" w:sz="0" w:space="0" w:color="auto"/>
                    <w:right w:val="none" w:sz="0" w:space="0" w:color="auto"/>
                  </w:divBdr>
                  <w:divsChild>
                    <w:div w:id="849178247">
                      <w:marLeft w:val="0"/>
                      <w:marRight w:val="0"/>
                      <w:marTop w:val="0"/>
                      <w:marBottom w:val="0"/>
                      <w:divBdr>
                        <w:top w:val="none" w:sz="0" w:space="0" w:color="auto"/>
                        <w:left w:val="none" w:sz="0" w:space="0" w:color="auto"/>
                        <w:bottom w:val="none" w:sz="0" w:space="0" w:color="auto"/>
                        <w:right w:val="none" w:sz="0" w:space="0" w:color="auto"/>
                      </w:divBdr>
                    </w:div>
                  </w:divsChild>
                </w:div>
                <w:div w:id="1528761622">
                  <w:marLeft w:val="0"/>
                  <w:marRight w:val="0"/>
                  <w:marTop w:val="0"/>
                  <w:marBottom w:val="0"/>
                  <w:divBdr>
                    <w:top w:val="none" w:sz="0" w:space="0" w:color="auto"/>
                    <w:left w:val="none" w:sz="0" w:space="0" w:color="auto"/>
                    <w:bottom w:val="none" w:sz="0" w:space="0" w:color="auto"/>
                    <w:right w:val="none" w:sz="0" w:space="0" w:color="auto"/>
                  </w:divBdr>
                  <w:divsChild>
                    <w:div w:id="683895454">
                      <w:marLeft w:val="0"/>
                      <w:marRight w:val="0"/>
                      <w:marTop w:val="0"/>
                      <w:marBottom w:val="0"/>
                      <w:divBdr>
                        <w:top w:val="none" w:sz="0" w:space="0" w:color="auto"/>
                        <w:left w:val="none" w:sz="0" w:space="0" w:color="auto"/>
                        <w:bottom w:val="none" w:sz="0" w:space="0" w:color="auto"/>
                        <w:right w:val="none" w:sz="0" w:space="0" w:color="auto"/>
                      </w:divBdr>
                    </w:div>
                  </w:divsChild>
                </w:div>
                <w:div w:id="1529753784">
                  <w:marLeft w:val="0"/>
                  <w:marRight w:val="0"/>
                  <w:marTop w:val="0"/>
                  <w:marBottom w:val="0"/>
                  <w:divBdr>
                    <w:top w:val="none" w:sz="0" w:space="0" w:color="auto"/>
                    <w:left w:val="none" w:sz="0" w:space="0" w:color="auto"/>
                    <w:bottom w:val="none" w:sz="0" w:space="0" w:color="auto"/>
                    <w:right w:val="none" w:sz="0" w:space="0" w:color="auto"/>
                  </w:divBdr>
                  <w:divsChild>
                    <w:div w:id="2007828069">
                      <w:marLeft w:val="0"/>
                      <w:marRight w:val="0"/>
                      <w:marTop w:val="0"/>
                      <w:marBottom w:val="0"/>
                      <w:divBdr>
                        <w:top w:val="none" w:sz="0" w:space="0" w:color="auto"/>
                        <w:left w:val="none" w:sz="0" w:space="0" w:color="auto"/>
                        <w:bottom w:val="none" w:sz="0" w:space="0" w:color="auto"/>
                        <w:right w:val="none" w:sz="0" w:space="0" w:color="auto"/>
                      </w:divBdr>
                    </w:div>
                  </w:divsChild>
                </w:div>
                <w:div w:id="1531450692">
                  <w:marLeft w:val="0"/>
                  <w:marRight w:val="0"/>
                  <w:marTop w:val="0"/>
                  <w:marBottom w:val="0"/>
                  <w:divBdr>
                    <w:top w:val="none" w:sz="0" w:space="0" w:color="auto"/>
                    <w:left w:val="none" w:sz="0" w:space="0" w:color="auto"/>
                    <w:bottom w:val="none" w:sz="0" w:space="0" w:color="auto"/>
                    <w:right w:val="none" w:sz="0" w:space="0" w:color="auto"/>
                  </w:divBdr>
                  <w:divsChild>
                    <w:div w:id="82456949">
                      <w:marLeft w:val="0"/>
                      <w:marRight w:val="0"/>
                      <w:marTop w:val="0"/>
                      <w:marBottom w:val="0"/>
                      <w:divBdr>
                        <w:top w:val="none" w:sz="0" w:space="0" w:color="auto"/>
                        <w:left w:val="none" w:sz="0" w:space="0" w:color="auto"/>
                        <w:bottom w:val="none" w:sz="0" w:space="0" w:color="auto"/>
                        <w:right w:val="none" w:sz="0" w:space="0" w:color="auto"/>
                      </w:divBdr>
                    </w:div>
                  </w:divsChild>
                </w:div>
                <w:div w:id="1534998391">
                  <w:marLeft w:val="0"/>
                  <w:marRight w:val="0"/>
                  <w:marTop w:val="0"/>
                  <w:marBottom w:val="0"/>
                  <w:divBdr>
                    <w:top w:val="none" w:sz="0" w:space="0" w:color="auto"/>
                    <w:left w:val="none" w:sz="0" w:space="0" w:color="auto"/>
                    <w:bottom w:val="none" w:sz="0" w:space="0" w:color="auto"/>
                    <w:right w:val="none" w:sz="0" w:space="0" w:color="auto"/>
                  </w:divBdr>
                  <w:divsChild>
                    <w:div w:id="1379091430">
                      <w:marLeft w:val="0"/>
                      <w:marRight w:val="0"/>
                      <w:marTop w:val="0"/>
                      <w:marBottom w:val="0"/>
                      <w:divBdr>
                        <w:top w:val="none" w:sz="0" w:space="0" w:color="auto"/>
                        <w:left w:val="none" w:sz="0" w:space="0" w:color="auto"/>
                        <w:bottom w:val="none" w:sz="0" w:space="0" w:color="auto"/>
                        <w:right w:val="none" w:sz="0" w:space="0" w:color="auto"/>
                      </w:divBdr>
                    </w:div>
                  </w:divsChild>
                </w:div>
                <w:div w:id="1540896277">
                  <w:marLeft w:val="0"/>
                  <w:marRight w:val="0"/>
                  <w:marTop w:val="0"/>
                  <w:marBottom w:val="0"/>
                  <w:divBdr>
                    <w:top w:val="none" w:sz="0" w:space="0" w:color="auto"/>
                    <w:left w:val="none" w:sz="0" w:space="0" w:color="auto"/>
                    <w:bottom w:val="none" w:sz="0" w:space="0" w:color="auto"/>
                    <w:right w:val="none" w:sz="0" w:space="0" w:color="auto"/>
                  </w:divBdr>
                  <w:divsChild>
                    <w:div w:id="991955394">
                      <w:marLeft w:val="0"/>
                      <w:marRight w:val="0"/>
                      <w:marTop w:val="0"/>
                      <w:marBottom w:val="0"/>
                      <w:divBdr>
                        <w:top w:val="none" w:sz="0" w:space="0" w:color="auto"/>
                        <w:left w:val="none" w:sz="0" w:space="0" w:color="auto"/>
                        <w:bottom w:val="none" w:sz="0" w:space="0" w:color="auto"/>
                        <w:right w:val="none" w:sz="0" w:space="0" w:color="auto"/>
                      </w:divBdr>
                    </w:div>
                  </w:divsChild>
                </w:div>
                <w:div w:id="1544322874">
                  <w:marLeft w:val="0"/>
                  <w:marRight w:val="0"/>
                  <w:marTop w:val="0"/>
                  <w:marBottom w:val="0"/>
                  <w:divBdr>
                    <w:top w:val="none" w:sz="0" w:space="0" w:color="auto"/>
                    <w:left w:val="none" w:sz="0" w:space="0" w:color="auto"/>
                    <w:bottom w:val="none" w:sz="0" w:space="0" w:color="auto"/>
                    <w:right w:val="none" w:sz="0" w:space="0" w:color="auto"/>
                  </w:divBdr>
                  <w:divsChild>
                    <w:div w:id="1901793514">
                      <w:marLeft w:val="0"/>
                      <w:marRight w:val="0"/>
                      <w:marTop w:val="0"/>
                      <w:marBottom w:val="0"/>
                      <w:divBdr>
                        <w:top w:val="none" w:sz="0" w:space="0" w:color="auto"/>
                        <w:left w:val="none" w:sz="0" w:space="0" w:color="auto"/>
                        <w:bottom w:val="none" w:sz="0" w:space="0" w:color="auto"/>
                        <w:right w:val="none" w:sz="0" w:space="0" w:color="auto"/>
                      </w:divBdr>
                    </w:div>
                  </w:divsChild>
                </w:div>
                <w:div w:id="1546673649">
                  <w:marLeft w:val="0"/>
                  <w:marRight w:val="0"/>
                  <w:marTop w:val="0"/>
                  <w:marBottom w:val="0"/>
                  <w:divBdr>
                    <w:top w:val="none" w:sz="0" w:space="0" w:color="auto"/>
                    <w:left w:val="none" w:sz="0" w:space="0" w:color="auto"/>
                    <w:bottom w:val="none" w:sz="0" w:space="0" w:color="auto"/>
                    <w:right w:val="none" w:sz="0" w:space="0" w:color="auto"/>
                  </w:divBdr>
                  <w:divsChild>
                    <w:div w:id="1515917229">
                      <w:marLeft w:val="0"/>
                      <w:marRight w:val="0"/>
                      <w:marTop w:val="0"/>
                      <w:marBottom w:val="0"/>
                      <w:divBdr>
                        <w:top w:val="none" w:sz="0" w:space="0" w:color="auto"/>
                        <w:left w:val="none" w:sz="0" w:space="0" w:color="auto"/>
                        <w:bottom w:val="none" w:sz="0" w:space="0" w:color="auto"/>
                        <w:right w:val="none" w:sz="0" w:space="0" w:color="auto"/>
                      </w:divBdr>
                    </w:div>
                  </w:divsChild>
                </w:div>
                <w:div w:id="1563174124">
                  <w:marLeft w:val="0"/>
                  <w:marRight w:val="0"/>
                  <w:marTop w:val="0"/>
                  <w:marBottom w:val="0"/>
                  <w:divBdr>
                    <w:top w:val="none" w:sz="0" w:space="0" w:color="auto"/>
                    <w:left w:val="none" w:sz="0" w:space="0" w:color="auto"/>
                    <w:bottom w:val="none" w:sz="0" w:space="0" w:color="auto"/>
                    <w:right w:val="none" w:sz="0" w:space="0" w:color="auto"/>
                  </w:divBdr>
                  <w:divsChild>
                    <w:div w:id="1412771228">
                      <w:marLeft w:val="0"/>
                      <w:marRight w:val="0"/>
                      <w:marTop w:val="0"/>
                      <w:marBottom w:val="0"/>
                      <w:divBdr>
                        <w:top w:val="none" w:sz="0" w:space="0" w:color="auto"/>
                        <w:left w:val="none" w:sz="0" w:space="0" w:color="auto"/>
                        <w:bottom w:val="none" w:sz="0" w:space="0" w:color="auto"/>
                        <w:right w:val="none" w:sz="0" w:space="0" w:color="auto"/>
                      </w:divBdr>
                    </w:div>
                  </w:divsChild>
                </w:div>
                <w:div w:id="1567380227">
                  <w:marLeft w:val="0"/>
                  <w:marRight w:val="0"/>
                  <w:marTop w:val="0"/>
                  <w:marBottom w:val="0"/>
                  <w:divBdr>
                    <w:top w:val="none" w:sz="0" w:space="0" w:color="auto"/>
                    <w:left w:val="none" w:sz="0" w:space="0" w:color="auto"/>
                    <w:bottom w:val="none" w:sz="0" w:space="0" w:color="auto"/>
                    <w:right w:val="none" w:sz="0" w:space="0" w:color="auto"/>
                  </w:divBdr>
                  <w:divsChild>
                    <w:div w:id="760218149">
                      <w:marLeft w:val="0"/>
                      <w:marRight w:val="0"/>
                      <w:marTop w:val="0"/>
                      <w:marBottom w:val="0"/>
                      <w:divBdr>
                        <w:top w:val="none" w:sz="0" w:space="0" w:color="auto"/>
                        <w:left w:val="none" w:sz="0" w:space="0" w:color="auto"/>
                        <w:bottom w:val="none" w:sz="0" w:space="0" w:color="auto"/>
                        <w:right w:val="none" w:sz="0" w:space="0" w:color="auto"/>
                      </w:divBdr>
                    </w:div>
                  </w:divsChild>
                </w:div>
                <w:div w:id="1572158937">
                  <w:marLeft w:val="0"/>
                  <w:marRight w:val="0"/>
                  <w:marTop w:val="0"/>
                  <w:marBottom w:val="0"/>
                  <w:divBdr>
                    <w:top w:val="none" w:sz="0" w:space="0" w:color="auto"/>
                    <w:left w:val="none" w:sz="0" w:space="0" w:color="auto"/>
                    <w:bottom w:val="none" w:sz="0" w:space="0" w:color="auto"/>
                    <w:right w:val="none" w:sz="0" w:space="0" w:color="auto"/>
                  </w:divBdr>
                  <w:divsChild>
                    <w:div w:id="1421567022">
                      <w:marLeft w:val="0"/>
                      <w:marRight w:val="0"/>
                      <w:marTop w:val="0"/>
                      <w:marBottom w:val="0"/>
                      <w:divBdr>
                        <w:top w:val="none" w:sz="0" w:space="0" w:color="auto"/>
                        <w:left w:val="none" w:sz="0" w:space="0" w:color="auto"/>
                        <w:bottom w:val="none" w:sz="0" w:space="0" w:color="auto"/>
                        <w:right w:val="none" w:sz="0" w:space="0" w:color="auto"/>
                      </w:divBdr>
                    </w:div>
                  </w:divsChild>
                </w:div>
                <w:div w:id="1573545667">
                  <w:marLeft w:val="0"/>
                  <w:marRight w:val="0"/>
                  <w:marTop w:val="0"/>
                  <w:marBottom w:val="0"/>
                  <w:divBdr>
                    <w:top w:val="none" w:sz="0" w:space="0" w:color="auto"/>
                    <w:left w:val="none" w:sz="0" w:space="0" w:color="auto"/>
                    <w:bottom w:val="none" w:sz="0" w:space="0" w:color="auto"/>
                    <w:right w:val="none" w:sz="0" w:space="0" w:color="auto"/>
                  </w:divBdr>
                  <w:divsChild>
                    <w:div w:id="1623417735">
                      <w:marLeft w:val="0"/>
                      <w:marRight w:val="0"/>
                      <w:marTop w:val="0"/>
                      <w:marBottom w:val="0"/>
                      <w:divBdr>
                        <w:top w:val="none" w:sz="0" w:space="0" w:color="auto"/>
                        <w:left w:val="none" w:sz="0" w:space="0" w:color="auto"/>
                        <w:bottom w:val="none" w:sz="0" w:space="0" w:color="auto"/>
                        <w:right w:val="none" w:sz="0" w:space="0" w:color="auto"/>
                      </w:divBdr>
                    </w:div>
                  </w:divsChild>
                </w:div>
                <w:div w:id="1574126834">
                  <w:marLeft w:val="0"/>
                  <w:marRight w:val="0"/>
                  <w:marTop w:val="0"/>
                  <w:marBottom w:val="0"/>
                  <w:divBdr>
                    <w:top w:val="none" w:sz="0" w:space="0" w:color="auto"/>
                    <w:left w:val="none" w:sz="0" w:space="0" w:color="auto"/>
                    <w:bottom w:val="none" w:sz="0" w:space="0" w:color="auto"/>
                    <w:right w:val="none" w:sz="0" w:space="0" w:color="auto"/>
                  </w:divBdr>
                  <w:divsChild>
                    <w:div w:id="1321927022">
                      <w:marLeft w:val="0"/>
                      <w:marRight w:val="0"/>
                      <w:marTop w:val="0"/>
                      <w:marBottom w:val="0"/>
                      <w:divBdr>
                        <w:top w:val="none" w:sz="0" w:space="0" w:color="auto"/>
                        <w:left w:val="none" w:sz="0" w:space="0" w:color="auto"/>
                        <w:bottom w:val="none" w:sz="0" w:space="0" w:color="auto"/>
                        <w:right w:val="none" w:sz="0" w:space="0" w:color="auto"/>
                      </w:divBdr>
                    </w:div>
                  </w:divsChild>
                </w:div>
                <w:div w:id="1583027210">
                  <w:marLeft w:val="0"/>
                  <w:marRight w:val="0"/>
                  <w:marTop w:val="0"/>
                  <w:marBottom w:val="0"/>
                  <w:divBdr>
                    <w:top w:val="none" w:sz="0" w:space="0" w:color="auto"/>
                    <w:left w:val="none" w:sz="0" w:space="0" w:color="auto"/>
                    <w:bottom w:val="none" w:sz="0" w:space="0" w:color="auto"/>
                    <w:right w:val="none" w:sz="0" w:space="0" w:color="auto"/>
                  </w:divBdr>
                  <w:divsChild>
                    <w:div w:id="513304222">
                      <w:marLeft w:val="0"/>
                      <w:marRight w:val="0"/>
                      <w:marTop w:val="0"/>
                      <w:marBottom w:val="0"/>
                      <w:divBdr>
                        <w:top w:val="none" w:sz="0" w:space="0" w:color="auto"/>
                        <w:left w:val="none" w:sz="0" w:space="0" w:color="auto"/>
                        <w:bottom w:val="none" w:sz="0" w:space="0" w:color="auto"/>
                        <w:right w:val="none" w:sz="0" w:space="0" w:color="auto"/>
                      </w:divBdr>
                    </w:div>
                  </w:divsChild>
                </w:div>
                <w:div w:id="1583560971">
                  <w:marLeft w:val="0"/>
                  <w:marRight w:val="0"/>
                  <w:marTop w:val="0"/>
                  <w:marBottom w:val="0"/>
                  <w:divBdr>
                    <w:top w:val="none" w:sz="0" w:space="0" w:color="auto"/>
                    <w:left w:val="none" w:sz="0" w:space="0" w:color="auto"/>
                    <w:bottom w:val="none" w:sz="0" w:space="0" w:color="auto"/>
                    <w:right w:val="none" w:sz="0" w:space="0" w:color="auto"/>
                  </w:divBdr>
                  <w:divsChild>
                    <w:div w:id="2136754944">
                      <w:marLeft w:val="0"/>
                      <w:marRight w:val="0"/>
                      <w:marTop w:val="0"/>
                      <w:marBottom w:val="0"/>
                      <w:divBdr>
                        <w:top w:val="none" w:sz="0" w:space="0" w:color="auto"/>
                        <w:left w:val="none" w:sz="0" w:space="0" w:color="auto"/>
                        <w:bottom w:val="none" w:sz="0" w:space="0" w:color="auto"/>
                        <w:right w:val="none" w:sz="0" w:space="0" w:color="auto"/>
                      </w:divBdr>
                    </w:div>
                  </w:divsChild>
                </w:div>
                <w:div w:id="1586836735">
                  <w:marLeft w:val="0"/>
                  <w:marRight w:val="0"/>
                  <w:marTop w:val="0"/>
                  <w:marBottom w:val="0"/>
                  <w:divBdr>
                    <w:top w:val="none" w:sz="0" w:space="0" w:color="auto"/>
                    <w:left w:val="none" w:sz="0" w:space="0" w:color="auto"/>
                    <w:bottom w:val="none" w:sz="0" w:space="0" w:color="auto"/>
                    <w:right w:val="none" w:sz="0" w:space="0" w:color="auto"/>
                  </w:divBdr>
                  <w:divsChild>
                    <w:div w:id="14237126">
                      <w:marLeft w:val="0"/>
                      <w:marRight w:val="0"/>
                      <w:marTop w:val="0"/>
                      <w:marBottom w:val="0"/>
                      <w:divBdr>
                        <w:top w:val="none" w:sz="0" w:space="0" w:color="auto"/>
                        <w:left w:val="none" w:sz="0" w:space="0" w:color="auto"/>
                        <w:bottom w:val="none" w:sz="0" w:space="0" w:color="auto"/>
                        <w:right w:val="none" w:sz="0" w:space="0" w:color="auto"/>
                      </w:divBdr>
                    </w:div>
                  </w:divsChild>
                </w:div>
                <w:div w:id="1586961090">
                  <w:marLeft w:val="0"/>
                  <w:marRight w:val="0"/>
                  <w:marTop w:val="0"/>
                  <w:marBottom w:val="0"/>
                  <w:divBdr>
                    <w:top w:val="none" w:sz="0" w:space="0" w:color="auto"/>
                    <w:left w:val="none" w:sz="0" w:space="0" w:color="auto"/>
                    <w:bottom w:val="none" w:sz="0" w:space="0" w:color="auto"/>
                    <w:right w:val="none" w:sz="0" w:space="0" w:color="auto"/>
                  </w:divBdr>
                  <w:divsChild>
                    <w:div w:id="524709027">
                      <w:marLeft w:val="0"/>
                      <w:marRight w:val="0"/>
                      <w:marTop w:val="0"/>
                      <w:marBottom w:val="0"/>
                      <w:divBdr>
                        <w:top w:val="none" w:sz="0" w:space="0" w:color="auto"/>
                        <w:left w:val="none" w:sz="0" w:space="0" w:color="auto"/>
                        <w:bottom w:val="none" w:sz="0" w:space="0" w:color="auto"/>
                        <w:right w:val="none" w:sz="0" w:space="0" w:color="auto"/>
                      </w:divBdr>
                    </w:div>
                  </w:divsChild>
                </w:div>
                <w:div w:id="1591767567">
                  <w:marLeft w:val="0"/>
                  <w:marRight w:val="0"/>
                  <w:marTop w:val="0"/>
                  <w:marBottom w:val="0"/>
                  <w:divBdr>
                    <w:top w:val="none" w:sz="0" w:space="0" w:color="auto"/>
                    <w:left w:val="none" w:sz="0" w:space="0" w:color="auto"/>
                    <w:bottom w:val="none" w:sz="0" w:space="0" w:color="auto"/>
                    <w:right w:val="none" w:sz="0" w:space="0" w:color="auto"/>
                  </w:divBdr>
                  <w:divsChild>
                    <w:div w:id="1261719056">
                      <w:marLeft w:val="0"/>
                      <w:marRight w:val="0"/>
                      <w:marTop w:val="0"/>
                      <w:marBottom w:val="0"/>
                      <w:divBdr>
                        <w:top w:val="none" w:sz="0" w:space="0" w:color="auto"/>
                        <w:left w:val="none" w:sz="0" w:space="0" w:color="auto"/>
                        <w:bottom w:val="none" w:sz="0" w:space="0" w:color="auto"/>
                        <w:right w:val="none" w:sz="0" w:space="0" w:color="auto"/>
                      </w:divBdr>
                    </w:div>
                  </w:divsChild>
                </w:div>
                <w:div w:id="1606309692">
                  <w:marLeft w:val="0"/>
                  <w:marRight w:val="0"/>
                  <w:marTop w:val="0"/>
                  <w:marBottom w:val="0"/>
                  <w:divBdr>
                    <w:top w:val="none" w:sz="0" w:space="0" w:color="auto"/>
                    <w:left w:val="none" w:sz="0" w:space="0" w:color="auto"/>
                    <w:bottom w:val="none" w:sz="0" w:space="0" w:color="auto"/>
                    <w:right w:val="none" w:sz="0" w:space="0" w:color="auto"/>
                  </w:divBdr>
                  <w:divsChild>
                    <w:div w:id="2062560271">
                      <w:marLeft w:val="0"/>
                      <w:marRight w:val="0"/>
                      <w:marTop w:val="0"/>
                      <w:marBottom w:val="0"/>
                      <w:divBdr>
                        <w:top w:val="none" w:sz="0" w:space="0" w:color="auto"/>
                        <w:left w:val="none" w:sz="0" w:space="0" w:color="auto"/>
                        <w:bottom w:val="none" w:sz="0" w:space="0" w:color="auto"/>
                        <w:right w:val="none" w:sz="0" w:space="0" w:color="auto"/>
                      </w:divBdr>
                    </w:div>
                  </w:divsChild>
                </w:div>
                <w:div w:id="1608611661">
                  <w:marLeft w:val="0"/>
                  <w:marRight w:val="0"/>
                  <w:marTop w:val="0"/>
                  <w:marBottom w:val="0"/>
                  <w:divBdr>
                    <w:top w:val="none" w:sz="0" w:space="0" w:color="auto"/>
                    <w:left w:val="none" w:sz="0" w:space="0" w:color="auto"/>
                    <w:bottom w:val="none" w:sz="0" w:space="0" w:color="auto"/>
                    <w:right w:val="none" w:sz="0" w:space="0" w:color="auto"/>
                  </w:divBdr>
                  <w:divsChild>
                    <w:div w:id="1530221466">
                      <w:marLeft w:val="0"/>
                      <w:marRight w:val="0"/>
                      <w:marTop w:val="0"/>
                      <w:marBottom w:val="0"/>
                      <w:divBdr>
                        <w:top w:val="none" w:sz="0" w:space="0" w:color="auto"/>
                        <w:left w:val="none" w:sz="0" w:space="0" w:color="auto"/>
                        <w:bottom w:val="none" w:sz="0" w:space="0" w:color="auto"/>
                        <w:right w:val="none" w:sz="0" w:space="0" w:color="auto"/>
                      </w:divBdr>
                    </w:div>
                  </w:divsChild>
                </w:div>
                <w:div w:id="1610695239">
                  <w:marLeft w:val="0"/>
                  <w:marRight w:val="0"/>
                  <w:marTop w:val="0"/>
                  <w:marBottom w:val="0"/>
                  <w:divBdr>
                    <w:top w:val="none" w:sz="0" w:space="0" w:color="auto"/>
                    <w:left w:val="none" w:sz="0" w:space="0" w:color="auto"/>
                    <w:bottom w:val="none" w:sz="0" w:space="0" w:color="auto"/>
                    <w:right w:val="none" w:sz="0" w:space="0" w:color="auto"/>
                  </w:divBdr>
                  <w:divsChild>
                    <w:div w:id="1801069673">
                      <w:marLeft w:val="0"/>
                      <w:marRight w:val="0"/>
                      <w:marTop w:val="0"/>
                      <w:marBottom w:val="0"/>
                      <w:divBdr>
                        <w:top w:val="none" w:sz="0" w:space="0" w:color="auto"/>
                        <w:left w:val="none" w:sz="0" w:space="0" w:color="auto"/>
                        <w:bottom w:val="none" w:sz="0" w:space="0" w:color="auto"/>
                        <w:right w:val="none" w:sz="0" w:space="0" w:color="auto"/>
                      </w:divBdr>
                    </w:div>
                  </w:divsChild>
                </w:div>
                <w:div w:id="1618096897">
                  <w:marLeft w:val="0"/>
                  <w:marRight w:val="0"/>
                  <w:marTop w:val="0"/>
                  <w:marBottom w:val="0"/>
                  <w:divBdr>
                    <w:top w:val="none" w:sz="0" w:space="0" w:color="auto"/>
                    <w:left w:val="none" w:sz="0" w:space="0" w:color="auto"/>
                    <w:bottom w:val="none" w:sz="0" w:space="0" w:color="auto"/>
                    <w:right w:val="none" w:sz="0" w:space="0" w:color="auto"/>
                  </w:divBdr>
                  <w:divsChild>
                    <w:div w:id="2101176159">
                      <w:marLeft w:val="0"/>
                      <w:marRight w:val="0"/>
                      <w:marTop w:val="0"/>
                      <w:marBottom w:val="0"/>
                      <w:divBdr>
                        <w:top w:val="none" w:sz="0" w:space="0" w:color="auto"/>
                        <w:left w:val="none" w:sz="0" w:space="0" w:color="auto"/>
                        <w:bottom w:val="none" w:sz="0" w:space="0" w:color="auto"/>
                        <w:right w:val="none" w:sz="0" w:space="0" w:color="auto"/>
                      </w:divBdr>
                    </w:div>
                  </w:divsChild>
                </w:div>
                <w:div w:id="1629585016">
                  <w:marLeft w:val="0"/>
                  <w:marRight w:val="0"/>
                  <w:marTop w:val="0"/>
                  <w:marBottom w:val="0"/>
                  <w:divBdr>
                    <w:top w:val="none" w:sz="0" w:space="0" w:color="auto"/>
                    <w:left w:val="none" w:sz="0" w:space="0" w:color="auto"/>
                    <w:bottom w:val="none" w:sz="0" w:space="0" w:color="auto"/>
                    <w:right w:val="none" w:sz="0" w:space="0" w:color="auto"/>
                  </w:divBdr>
                  <w:divsChild>
                    <w:div w:id="1609773499">
                      <w:marLeft w:val="0"/>
                      <w:marRight w:val="0"/>
                      <w:marTop w:val="0"/>
                      <w:marBottom w:val="0"/>
                      <w:divBdr>
                        <w:top w:val="none" w:sz="0" w:space="0" w:color="auto"/>
                        <w:left w:val="none" w:sz="0" w:space="0" w:color="auto"/>
                        <w:bottom w:val="none" w:sz="0" w:space="0" w:color="auto"/>
                        <w:right w:val="none" w:sz="0" w:space="0" w:color="auto"/>
                      </w:divBdr>
                    </w:div>
                  </w:divsChild>
                </w:div>
                <w:div w:id="1639140907">
                  <w:marLeft w:val="0"/>
                  <w:marRight w:val="0"/>
                  <w:marTop w:val="0"/>
                  <w:marBottom w:val="0"/>
                  <w:divBdr>
                    <w:top w:val="none" w:sz="0" w:space="0" w:color="auto"/>
                    <w:left w:val="none" w:sz="0" w:space="0" w:color="auto"/>
                    <w:bottom w:val="none" w:sz="0" w:space="0" w:color="auto"/>
                    <w:right w:val="none" w:sz="0" w:space="0" w:color="auto"/>
                  </w:divBdr>
                  <w:divsChild>
                    <w:div w:id="823396889">
                      <w:marLeft w:val="0"/>
                      <w:marRight w:val="0"/>
                      <w:marTop w:val="0"/>
                      <w:marBottom w:val="0"/>
                      <w:divBdr>
                        <w:top w:val="none" w:sz="0" w:space="0" w:color="auto"/>
                        <w:left w:val="none" w:sz="0" w:space="0" w:color="auto"/>
                        <w:bottom w:val="none" w:sz="0" w:space="0" w:color="auto"/>
                        <w:right w:val="none" w:sz="0" w:space="0" w:color="auto"/>
                      </w:divBdr>
                    </w:div>
                  </w:divsChild>
                </w:div>
                <w:div w:id="1645549844">
                  <w:marLeft w:val="0"/>
                  <w:marRight w:val="0"/>
                  <w:marTop w:val="0"/>
                  <w:marBottom w:val="0"/>
                  <w:divBdr>
                    <w:top w:val="none" w:sz="0" w:space="0" w:color="auto"/>
                    <w:left w:val="none" w:sz="0" w:space="0" w:color="auto"/>
                    <w:bottom w:val="none" w:sz="0" w:space="0" w:color="auto"/>
                    <w:right w:val="none" w:sz="0" w:space="0" w:color="auto"/>
                  </w:divBdr>
                  <w:divsChild>
                    <w:div w:id="1767800139">
                      <w:marLeft w:val="0"/>
                      <w:marRight w:val="0"/>
                      <w:marTop w:val="0"/>
                      <w:marBottom w:val="0"/>
                      <w:divBdr>
                        <w:top w:val="none" w:sz="0" w:space="0" w:color="auto"/>
                        <w:left w:val="none" w:sz="0" w:space="0" w:color="auto"/>
                        <w:bottom w:val="none" w:sz="0" w:space="0" w:color="auto"/>
                        <w:right w:val="none" w:sz="0" w:space="0" w:color="auto"/>
                      </w:divBdr>
                    </w:div>
                  </w:divsChild>
                </w:div>
                <w:div w:id="1647272030">
                  <w:marLeft w:val="0"/>
                  <w:marRight w:val="0"/>
                  <w:marTop w:val="0"/>
                  <w:marBottom w:val="0"/>
                  <w:divBdr>
                    <w:top w:val="none" w:sz="0" w:space="0" w:color="auto"/>
                    <w:left w:val="none" w:sz="0" w:space="0" w:color="auto"/>
                    <w:bottom w:val="none" w:sz="0" w:space="0" w:color="auto"/>
                    <w:right w:val="none" w:sz="0" w:space="0" w:color="auto"/>
                  </w:divBdr>
                  <w:divsChild>
                    <w:div w:id="1525745677">
                      <w:marLeft w:val="0"/>
                      <w:marRight w:val="0"/>
                      <w:marTop w:val="0"/>
                      <w:marBottom w:val="0"/>
                      <w:divBdr>
                        <w:top w:val="none" w:sz="0" w:space="0" w:color="auto"/>
                        <w:left w:val="none" w:sz="0" w:space="0" w:color="auto"/>
                        <w:bottom w:val="none" w:sz="0" w:space="0" w:color="auto"/>
                        <w:right w:val="none" w:sz="0" w:space="0" w:color="auto"/>
                      </w:divBdr>
                    </w:div>
                  </w:divsChild>
                </w:div>
                <w:div w:id="1647471865">
                  <w:marLeft w:val="0"/>
                  <w:marRight w:val="0"/>
                  <w:marTop w:val="0"/>
                  <w:marBottom w:val="0"/>
                  <w:divBdr>
                    <w:top w:val="none" w:sz="0" w:space="0" w:color="auto"/>
                    <w:left w:val="none" w:sz="0" w:space="0" w:color="auto"/>
                    <w:bottom w:val="none" w:sz="0" w:space="0" w:color="auto"/>
                    <w:right w:val="none" w:sz="0" w:space="0" w:color="auto"/>
                  </w:divBdr>
                  <w:divsChild>
                    <w:div w:id="103815889">
                      <w:marLeft w:val="0"/>
                      <w:marRight w:val="0"/>
                      <w:marTop w:val="0"/>
                      <w:marBottom w:val="0"/>
                      <w:divBdr>
                        <w:top w:val="none" w:sz="0" w:space="0" w:color="auto"/>
                        <w:left w:val="none" w:sz="0" w:space="0" w:color="auto"/>
                        <w:bottom w:val="none" w:sz="0" w:space="0" w:color="auto"/>
                        <w:right w:val="none" w:sz="0" w:space="0" w:color="auto"/>
                      </w:divBdr>
                    </w:div>
                  </w:divsChild>
                </w:div>
                <w:div w:id="1661227599">
                  <w:marLeft w:val="0"/>
                  <w:marRight w:val="0"/>
                  <w:marTop w:val="0"/>
                  <w:marBottom w:val="0"/>
                  <w:divBdr>
                    <w:top w:val="none" w:sz="0" w:space="0" w:color="auto"/>
                    <w:left w:val="none" w:sz="0" w:space="0" w:color="auto"/>
                    <w:bottom w:val="none" w:sz="0" w:space="0" w:color="auto"/>
                    <w:right w:val="none" w:sz="0" w:space="0" w:color="auto"/>
                  </w:divBdr>
                  <w:divsChild>
                    <w:div w:id="623540825">
                      <w:marLeft w:val="0"/>
                      <w:marRight w:val="0"/>
                      <w:marTop w:val="0"/>
                      <w:marBottom w:val="0"/>
                      <w:divBdr>
                        <w:top w:val="none" w:sz="0" w:space="0" w:color="auto"/>
                        <w:left w:val="none" w:sz="0" w:space="0" w:color="auto"/>
                        <w:bottom w:val="none" w:sz="0" w:space="0" w:color="auto"/>
                        <w:right w:val="none" w:sz="0" w:space="0" w:color="auto"/>
                      </w:divBdr>
                    </w:div>
                  </w:divsChild>
                </w:div>
                <w:div w:id="1661425387">
                  <w:marLeft w:val="0"/>
                  <w:marRight w:val="0"/>
                  <w:marTop w:val="0"/>
                  <w:marBottom w:val="0"/>
                  <w:divBdr>
                    <w:top w:val="none" w:sz="0" w:space="0" w:color="auto"/>
                    <w:left w:val="none" w:sz="0" w:space="0" w:color="auto"/>
                    <w:bottom w:val="none" w:sz="0" w:space="0" w:color="auto"/>
                    <w:right w:val="none" w:sz="0" w:space="0" w:color="auto"/>
                  </w:divBdr>
                  <w:divsChild>
                    <w:div w:id="851189538">
                      <w:marLeft w:val="0"/>
                      <w:marRight w:val="0"/>
                      <w:marTop w:val="0"/>
                      <w:marBottom w:val="0"/>
                      <w:divBdr>
                        <w:top w:val="none" w:sz="0" w:space="0" w:color="auto"/>
                        <w:left w:val="none" w:sz="0" w:space="0" w:color="auto"/>
                        <w:bottom w:val="none" w:sz="0" w:space="0" w:color="auto"/>
                        <w:right w:val="none" w:sz="0" w:space="0" w:color="auto"/>
                      </w:divBdr>
                    </w:div>
                  </w:divsChild>
                </w:div>
                <w:div w:id="1662929360">
                  <w:marLeft w:val="0"/>
                  <w:marRight w:val="0"/>
                  <w:marTop w:val="0"/>
                  <w:marBottom w:val="0"/>
                  <w:divBdr>
                    <w:top w:val="none" w:sz="0" w:space="0" w:color="auto"/>
                    <w:left w:val="none" w:sz="0" w:space="0" w:color="auto"/>
                    <w:bottom w:val="none" w:sz="0" w:space="0" w:color="auto"/>
                    <w:right w:val="none" w:sz="0" w:space="0" w:color="auto"/>
                  </w:divBdr>
                  <w:divsChild>
                    <w:div w:id="1743603392">
                      <w:marLeft w:val="0"/>
                      <w:marRight w:val="0"/>
                      <w:marTop w:val="0"/>
                      <w:marBottom w:val="0"/>
                      <w:divBdr>
                        <w:top w:val="none" w:sz="0" w:space="0" w:color="auto"/>
                        <w:left w:val="none" w:sz="0" w:space="0" w:color="auto"/>
                        <w:bottom w:val="none" w:sz="0" w:space="0" w:color="auto"/>
                        <w:right w:val="none" w:sz="0" w:space="0" w:color="auto"/>
                      </w:divBdr>
                    </w:div>
                  </w:divsChild>
                </w:div>
                <w:div w:id="1670258114">
                  <w:marLeft w:val="0"/>
                  <w:marRight w:val="0"/>
                  <w:marTop w:val="0"/>
                  <w:marBottom w:val="0"/>
                  <w:divBdr>
                    <w:top w:val="none" w:sz="0" w:space="0" w:color="auto"/>
                    <w:left w:val="none" w:sz="0" w:space="0" w:color="auto"/>
                    <w:bottom w:val="none" w:sz="0" w:space="0" w:color="auto"/>
                    <w:right w:val="none" w:sz="0" w:space="0" w:color="auto"/>
                  </w:divBdr>
                  <w:divsChild>
                    <w:div w:id="905530836">
                      <w:marLeft w:val="0"/>
                      <w:marRight w:val="0"/>
                      <w:marTop w:val="0"/>
                      <w:marBottom w:val="0"/>
                      <w:divBdr>
                        <w:top w:val="none" w:sz="0" w:space="0" w:color="auto"/>
                        <w:left w:val="none" w:sz="0" w:space="0" w:color="auto"/>
                        <w:bottom w:val="none" w:sz="0" w:space="0" w:color="auto"/>
                        <w:right w:val="none" w:sz="0" w:space="0" w:color="auto"/>
                      </w:divBdr>
                    </w:div>
                  </w:divsChild>
                </w:div>
                <w:div w:id="1675762205">
                  <w:marLeft w:val="0"/>
                  <w:marRight w:val="0"/>
                  <w:marTop w:val="0"/>
                  <w:marBottom w:val="0"/>
                  <w:divBdr>
                    <w:top w:val="none" w:sz="0" w:space="0" w:color="auto"/>
                    <w:left w:val="none" w:sz="0" w:space="0" w:color="auto"/>
                    <w:bottom w:val="none" w:sz="0" w:space="0" w:color="auto"/>
                    <w:right w:val="none" w:sz="0" w:space="0" w:color="auto"/>
                  </w:divBdr>
                  <w:divsChild>
                    <w:div w:id="1835611576">
                      <w:marLeft w:val="0"/>
                      <w:marRight w:val="0"/>
                      <w:marTop w:val="0"/>
                      <w:marBottom w:val="0"/>
                      <w:divBdr>
                        <w:top w:val="none" w:sz="0" w:space="0" w:color="auto"/>
                        <w:left w:val="none" w:sz="0" w:space="0" w:color="auto"/>
                        <w:bottom w:val="none" w:sz="0" w:space="0" w:color="auto"/>
                        <w:right w:val="none" w:sz="0" w:space="0" w:color="auto"/>
                      </w:divBdr>
                    </w:div>
                  </w:divsChild>
                </w:div>
                <w:div w:id="1678069740">
                  <w:marLeft w:val="0"/>
                  <w:marRight w:val="0"/>
                  <w:marTop w:val="0"/>
                  <w:marBottom w:val="0"/>
                  <w:divBdr>
                    <w:top w:val="none" w:sz="0" w:space="0" w:color="auto"/>
                    <w:left w:val="none" w:sz="0" w:space="0" w:color="auto"/>
                    <w:bottom w:val="none" w:sz="0" w:space="0" w:color="auto"/>
                    <w:right w:val="none" w:sz="0" w:space="0" w:color="auto"/>
                  </w:divBdr>
                  <w:divsChild>
                    <w:div w:id="375929736">
                      <w:marLeft w:val="0"/>
                      <w:marRight w:val="0"/>
                      <w:marTop w:val="0"/>
                      <w:marBottom w:val="0"/>
                      <w:divBdr>
                        <w:top w:val="none" w:sz="0" w:space="0" w:color="auto"/>
                        <w:left w:val="none" w:sz="0" w:space="0" w:color="auto"/>
                        <w:bottom w:val="none" w:sz="0" w:space="0" w:color="auto"/>
                        <w:right w:val="none" w:sz="0" w:space="0" w:color="auto"/>
                      </w:divBdr>
                    </w:div>
                  </w:divsChild>
                </w:div>
                <w:div w:id="1686789617">
                  <w:marLeft w:val="0"/>
                  <w:marRight w:val="0"/>
                  <w:marTop w:val="0"/>
                  <w:marBottom w:val="0"/>
                  <w:divBdr>
                    <w:top w:val="none" w:sz="0" w:space="0" w:color="auto"/>
                    <w:left w:val="none" w:sz="0" w:space="0" w:color="auto"/>
                    <w:bottom w:val="none" w:sz="0" w:space="0" w:color="auto"/>
                    <w:right w:val="none" w:sz="0" w:space="0" w:color="auto"/>
                  </w:divBdr>
                  <w:divsChild>
                    <w:div w:id="1131823011">
                      <w:marLeft w:val="0"/>
                      <w:marRight w:val="0"/>
                      <w:marTop w:val="0"/>
                      <w:marBottom w:val="0"/>
                      <w:divBdr>
                        <w:top w:val="none" w:sz="0" w:space="0" w:color="auto"/>
                        <w:left w:val="none" w:sz="0" w:space="0" w:color="auto"/>
                        <w:bottom w:val="none" w:sz="0" w:space="0" w:color="auto"/>
                        <w:right w:val="none" w:sz="0" w:space="0" w:color="auto"/>
                      </w:divBdr>
                    </w:div>
                  </w:divsChild>
                </w:div>
                <w:div w:id="1688171130">
                  <w:marLeft w:val="0"/>
                  <w:marRight w:val="0"/>
                  <w:marTop w:val="0"/>
                  <w:marBottom w:val="0"/>
                  <w:divBdr>
                    <w:top w:val="none" w:sz="0" w:space="0" w:color="auto"/>
                    <w:left w:val="none" w:sz="0" w:space="0" w:color="auto"/>
                    <w:bottom w:val="none" w:sz="0" w:space="0" w:color="auto"/>
                    <w:right w:val="none" w:sz="0" w:space="0" w:color="auto"/>
                  </w:divBdr>
                  <w:divsChild>
                    <w:div w:id="81538304">
                      <w:marLeft w:val="0"/>
                      <w:marRight w:val="0"/>
                      <w:marTop w:val="0"/>
                      <w:marBottom w:val="0"/>
                      <w:divBdr>
                        <w:top w:val="none" w:sz="0" w:space="0" w:color="auto"/>
                        <w:left w:val="none" w:sz="0" w:space="0" w:color="auto"/>
                        <w:bottom w:val="none" w:sz="0" w:space="0" w:color="auto"/>
                        <w:right w:val="none" w:sz="0" w:space="0" w:color="auto"/>
                      </w:divBdr>
                    </w:div>
                  </w:divsChild>
                </w:div>
                <w:div w:id="1691371264">
                  <w:marLeft w:val="0"/>
                  <w:marRight w:val="0"/>
                  <w:marTop w:val="0"/>
                  <w:marBottom w:val="0"/>
                  <w:divBdr>
                    <w:top w:val="none" w:sz="0" w:space="0" w:color="auto"/>
                    <w:left w:val="none" w:sz="0" w:space="0" w:color="auto"/>
                    <w:bottom w:val="none" w:sz="0" w:space="0" w:color="auto"/>
                    <w:right w:val="none" w:sz="0" w:space="0" w:color="auto"/>
                  </w:divBdr>
                  <w:divsChild>
                    <w:div w:id="1384913167">
                      <w:marLeft w:val="0"/>
                      <w:marRight w:val="0"/>
                      <w:marTop w:val="0"/>
                      <w:marBottom w:val="0"/>
                      <w:divBdr>
                        <w:top w:val="none" w:sz="0" w:space="0" w:color="auto"/>
                        <w:left w:val="none" w:sz="0" w:space="0" w:color="auto"/>
                        <w:bottom w:val="none" w:sz="0" w:space="0" w:color="auto"/>
                        <w:right w:val="none" w:sz="0" w:space="0" w:color="auto"/>
                      </w:divBdr>
                    </w:div>
                  </w:divsChild>
                </w:div>
                <w:div w:id="1693913614">
                  <w:marLeft w:val="0"/>
                  <w:marRight w:val="0"/>
                  <w:marTop w:val="0"/>
                  <w:marBottom w:val="0"/>
                  <w:divBdr>
                    <w:top w:val="none" w:sz="0" w:space="0" w:color="auto"/>
                    <w:left w:val="none" w:sz="0" w:space="0" w:color="auto"/>
                    <w:bottom w:val="none" w:sz="0" w:space="0" w:color="auto"/>
                    <w:right w:val="none" w:sz="0" w:space="0" w:color="auto"/>
                  </w:divBdr>
                  <w:divsChild>
                    <w:div w:id="1351761013">
                      <w:marLeft w:val="0"/>
                      <w:marRight w:val="0"/>
                      <w:marTop w:val="0"/>
                      <w:marBottom w:val="0"/>
                      <w:divBdr>
                        <w:top w:val="none" w:sz="0" w:space="0" w:color="auto"/>
                        <w:left w:val="none" w:sz="0" w:space="0" w:color="auto"/>
                        <w:bottom w:val="none" w:sz="0" w:space="0" w:color="auto"/>
                        <w:right w:val="none" w:sz="0" w:space="0" w:color="auto"/>
                      </w:divBdr>
                    </w:div>
                  </w:divsChild>
                </w:div>
                <w:div w:id="1701123564">
                  <w:marLeft w:val="0"/>
                  <w:marRight w:val="0"/>
                  <w:marTop w:val="0"/>
                  <w:marBottom w:val="0"/>
                  <w:divBdr>
                    <w:top w:val="none" w:sz="0" w:space="0" w:color="auto"/>
                    <w:left w:val="none" w:sz="0" w:space="0" w:color="auto"/>
                    <w:bottom w:val="none" w:sz="0" w:space="0" w:color="auto"/>
                    <w:right w:val="none" w:sz="0" w:space="0" w:color="auto"/>
                  </w:divBdr>
                  <w:divsChild>
                    <w:div w:id="496187792">
                      <w:marLeft w:val="0"/>
                      <w:marRight w:val="0"/>
                      <w:marTop w:val="0"/>
                      <w:marBottom w:val="0"/>
                      <w:divBdr>
                        <w:top w:val="none" w:sz="0" w:space="0" w:color="auto"/>
                        <w:left w:val="none" w:sz="0" w:space="0" w:color="auto"/>
                        <w:bottom w:val="none" w:sz="0" w:space="0" w:color="auto"/>
                        <w:right w:val="none" w:sz="0" w:space="0" w:color="auto"/>
                      </w:divBdr>
                    </w:div>
                  </w:divsChild>
                </w:div>
                <w:div w:id="1704820231">
                  <w:marLeft w:val="0"/>
                  <w:marRight w:val="0"/>
                  <w:marTop w:val="0"/>
                  <w:marBottom w:val="0"/>
                  <w:divBdr>
                    <w:top w:val="none" w:sz="0" w:space="0" w:color="auto"/>
                    <w:left w:val="none" w:sz="0" w:space="0" w:color="auto"/>
                    <w:bottom w:val="none" w:sz="0" w:space="0" w:color="auto"/>
                    <w:right w:val="none" w:sz="0" w:space="0" w:color="auto"/>
                  </w:divBdr>
                  <w:divsChild>
                    <w:div w:id="813256699">
                      <w:marLeft w:val="0"/>
                      <w:marRight w:val="0"/>
                      <w:marTop w:val="0"/>
                      <w:marBottom w:val="0"/>
                      <w:divBdr>
                        <w:top w:val="none" w:sz="0" w:space="0" w:color="auto"/>
                        <w:left w:val="none" w:sz="0" w:space="0" w:color="auto"/>
                        <w:bottom w:val="none" w:sz="0" w:space="0" w:color="auto"/>
                        <w:right w:val="none" w:sz="0" w:space="0" w:color="auto"/>
                      </w:divBdr>
                    </w:div>
                  </w:divsChild>
                </w:div>
                <w:div w:id="1728071793">
                  <w:marLeft w:val="0"/>
                  <w:marRight w:val="0"/>
                  <w:marTop w:val="0"/>
                  <w:marBottom w:val="0"/>
                  <w:divBdr>
                    <w:top w:val="none" w:sz="0" w:space="0" w:color="auto"/>
                    <w:left w:val="none" w:sz="0" w:space="0" w:color="auto"/>
                    <w:bottom w:val="none" w:sz="0" w:space="0" w:color="auto"/>
                    <w:right w:val="none" w:sz="0" w:space="0" w:color="auto"/>
                  </w:divBdr>
                  <w:divsChild>
                    <w:div w:id="271670268">
                      <w:marLeft w:val="0"/>
                      <w:marRight w:val="0"/>
                      <w:marTop w:val="0"/>
                      <w:marBottom w:val="0"/>
                      <w:divBdr>
                        <w:top w:val="none" w:sz="0" w:space="0" w:color="auto"/>
                        <w:left w:val="none" w:sz="0" w:space="0" w:color="auto"/>
                        <w:bottom w:val="none" w:sz="0" w:space="0" w:color="auto"/>
                        <w:right w:val="none" w:sz="0" w:space="0" w:color="auto"/>
                      </w:divBdr>
                    </w:div>
                  </w:divsChild>
                </w:div>
                <w:div w:id="1733656083">
                  <w:marLeft w:val="0"/>
                  <w:marRight w:val="0"/>
                  <w:marTop w:val="0"/>
                  <w:marBottom w:val="0"/>
                  <w:divBdr>
                    <w:top w:val="none" w:sz="0" w:space="0" w:color="auto"/>
                    <w:left w:val="none" w:sz="0" w:space="0" w:color="auto"/>
                    <w:bottom w:val="none" w:sz="0" w:space="0" w:color="auto"/>
                    <w:right w:val="none" w:sz="0" w:space="0" w:color="auto"/>
                  </w:divBdr>
                  <w:divsChild>
                    <w:div w:id="847065868">
                      <w:marLeft w:val="0"/>
                      <w:marRight w:val="0"/>
                      <w:marTop w:val="0"/>
                      <w:marBottom w:val="0"/>
                      <w:divBdr>
                        <w:top w:val="none" w:sz="0" w:space="0" w:color="auto"/>
                        <w:left w:val="none" w:sz="0" w:space="0" w:color="auto"/>
                        <w:bottom w:val="none" w:sz="0" w:space="0" w:color="auto"/>
                        <w:right w:val="none" w:sz="0" w:space="0" w:color="auto"/>
                      </w:divBdr>
                    </w:div>
                  </w:divsChild>
                </w:div>
                <w:div w:id="1736976670">
                  <w:marLeft w:val="0"/>
                  <w:marRight w:val="0"/>
                  <w:marTop w:val="0"/>
                  <w:marBottom w:val="0"/>
                  <w:divBdr>
                    <w:top w:val="none" w:sz="0" w:space="0" w:color="auto"/>
                    <w:left w:val="none" w:sz="0" w:space="0" w:color="auto"/>
                    <w:bottom w:val="none" w:sz="0" w:space="0" w:color="auto"/>
                    <w:right w:val="none" w:sz="0" w:space="0" w:color="auto"/>
                  </w:divBdr>
                  <w:divsChild>
                    <w:div w:id="1931232550">
                      <w:marLeft w:val="0"/>
                      <w:marRight w:val="0"/>
                      <w:marTop w:val="0"/>
                      <w:marBottom w:val="0"/>
                      <w:divBdr>
                        <w:top w:val="none" w:sz="0" w:space="0" w:color="auto"/>
                        <w:left w:val="none" w:sz="0" w:space="0" w:color="auto"/>
                        <w:bottom w:val="none" w:sz="0" w:space="0" w:color="auto"/>
                        <w:right w:val="none" w:sz="0" w:space="0" w:color="auto"/>
                      </w:divBdr>
                    </w:div>
                  </w:divsChild>
                </w:div>
                <w:div w:id="1739203562">
                  <w:marLeft w:val="0"/>
                  <w:marRight w:val="0"/>
                  <w:marTop w:val="0"/>
                  <w:marBottom w:val="0"/>
                  <w:divBdr>
                    <w:top w:val="none" w:sz="0" w:space="0" w:color="auto"/>
                    <w:left w:val="none" w:sz="0" w:space="0" w:color="auto"/>
                    <w:bottom w:val="none" w:sz="0" w:space="0" w:color="auto"/>
                    <w:right w:val="none" w:sz="0" w:space="0" w:color="auto"/>
                  </w:divBdr>
                  <w:divsChild>
                    <w:div w:id="638265696">
                      <w:marLeft w:val="0"/>
                      <w:marRight w:val="0"/>
                      <w:marTop w:val="0"/>
                      <w:marBottom w:val="0"/>
                      <w:divBdr>
                        <w:top w:val="none" w:sz="0" w:space="0" w:color="auto"/>
                        <w:left w:val="none" w:sz="0" w:space="0" w:color="auto"/>
                        <w:bottom w:val="none" w:sz="0" w:space="0" w:color="auto"/>
                        <w:right w:val="none" w:sz="0" w:space="0" w:color="auto"/>
                      </w:divBdr>
                    </w:div>
                  </w:divsChild>
                </w:div>
                <w:div w:id="1739984870">
                  <w:marLeft w:val="0"/>
                  <w:marRight w:val="0"/>
                  <w:marTop w:val="0"/>
                  <w:marBottom w:val="0"/>
                  <w:divBdr>
                    <w:top w:val="none" w:sz="0" w:space="0" w:color="auto"/>
                    <w:left w:val="none" w:sz="0" w:space="0" w:color="auto"/>
                    <w:bottom w:val="none" w:sz="0" w:space="0" w:color="auto"/>
                    <w:right w:val="none" w:sz="0" w:space="0" w:color="auto"/>
                  </w:divBdr>
                  <w:divsChild>
                    <w:div w:id="346713762">
                      <w:marLeft w:val="0"/>
                      <w:marRight w:val="0"/>
                      <w:marTop w:val="0"/>
                      <w:marBottom w:val="0"/>
                      <w:divBdr>
                        <w:top w:val="none" w:sz="0" w:space="0" w:color="auto"/>
                        <w:left w:val="none" w:sz="0" w:space="0" w:color="auto"/>
                        <w:bottom w:val="none" w:sz="0" w:space="0" w:color="auto"/>
                        <w:right w:val="none" w:sz="0" w:space="0" w:color="auto"/>
                      </w:divBdr>
                    </w:div>
                  </w:divsChild>
                </w:div>
                <w:div w:id="1740202717">
                  <w:marLeft w:val="0"/>
                  <w:marRight w:val="0"/>
                  <w:marTop w:val="0"/>
                  <w:marBottom w:val="0"/>
                  <w:divBdr>
                    <w:top w:val="none" w:sz="0" w:space="0" w:color="auto"/>
                    <w:left w:val="none" w:sz="0" w:space="0" w:color="auto"/>
                    <w:bottom w:val="none" w:sz="0" w:space="0" w:color="auto"/>
                    <w:right w:val="none" w:sz="0" w:space="0" w:color="auto"/>
                  </w:divBdr>
                  <w:divsChild>
                    <w:div w:id="2016303440">
                      <w:marLeft w:val="0"/>
                      <w:marRight w:val="0"/>
                      <w:marTop w:val="0"/>
                      <w:marBottom w:val="0"/>
                      <w:divBdr>
                        <w:top w:val="none" w:sz="0" w:space="0" w:color="auto"/>
                        <w:left w:val="none" w:sz="0" w:space="0" w:color="auto"/>
                        <w:bottom w:val="none" w:sz="0" w:space="0" w:color="auto"/>
                        <w:right w:val="none" w:sz="0" w:space="0" w:color="auto"/>
                      </w:divBdr>
                    </w:div>
                  </w:divsChild>
                </w:div>
                <w:div w:id="1747261528">
                  <w:marLeft w:val="0"/>
                  <w:marRight w:val="0"/>
                  <w:marTop w:val="0"/>
                  <w:marBottom w:val="0"/>
                  <w:divBdr>
                    <w:top w:val="none" w:sz="0" w:space="0" w:color="auto"/>
                    <w:left w:val="none" w:sz="0" w:space="0" w:color="auto"/>
                    <w:bottom w:val="none" w:sz="0" w:space="0" w:color="auto"/>
                    <w:right w:val="none" w:sz="0" w:space="0" w:color="auto"/>
                  </w:divBdr>
                  <w:divsChild>
                    <w:div w:id="218790713">
                      <w:marLeft w:val="0"/>
                      <w:marRight w:val="0"/>
                      <w:marTop w:val="0"/>
                      <w:marBottom w:val="0"/>
                      <w:divBdr>
                        <w:top w:val="none" w:sz="0" w:space="0" w:color="auto"/>
                        <w:left w:val="none" w:sz="0" w:space="0" w:color="auto"/>
                        <w:bottom w:val="none" w:sz="0" w:space="0" w:color="auto"/>
                        <w:right w:val="none" w:sz="0" w:space="0" w:color="auto"/>
                      </w:divBdr>
                    </w:div>
                  </w:divsChild>
                </w:div>
                <w:div w:id="1747994617">
                  <w:marLeft w:val="0"/>
                  <w:marRight w:val="0"/>
                  <w:marTop w:val="0"/>
                  <w:marBottom w:val="0"/>
                  <w:divBdr>
                    <w:top w:val="none" w:sz="0" w:space="0" w:color="auto"/>
                    <w:left w:val="none" w:sz="0" w:space="0" w:color="auto"/>
                    <w:bottom w:val="none" w:sz="0" w:space="0" w:color="auto"/>
                    <w:right w:val="none" w:sz="0" w:space="0" w:color="auto"/>
                  </w:divBdr>
                  <w:divsChild>
                    <w:div w:id="579487308">
                      <w:marLeft w:val="0"/>
                      <w:marRight w:val="0"/>
                      <w:marTop w:val="0"/>
                      <w:marBottom w:val="0"/>
                      <w:divBdr>
                        <w:top w:val="none" w:sz="0" w:space="0" w:color="auto"/>
                        <w:left w:val="none" w:sz="0" w:space="0" w:color="auto"/>
                        <w:bottom w:val="none" w:sz="0" w:space="0" w:color="auto"/>
                        <w:right w:val="none" w:sz="0" w:space="0" w:color="auto"/>
                      </w:divBdr>
                    </w:div>
                  </w:divsChild>
                </w:div>
                <w:div w:id="1754665930">
                  <w:marLeft w:val="0"/>
                  <w:marRight w:val="0"/>
                  <w:marTop w:val="0"/>
                  <w:marBottom w:val="0"/>
                  <w:divBdr>
                    <w:top w:val="none" w:sz="0" w:space="0" w:color="auto"/>
                    <w:left w:val="none" w:sz="0" w:space="0" w:color="auto"/>
                    <w:bottom w:val="none" w:sz="0" w:space="0" w:color="auto"/>
                    <w:right w:val="none" w:sz="0" w:space="0" w:color="auto"/>
                  </w:divBdr>
                  <w:divsChild>
                    <w:div w:id="1162046407">
                      <w:marLeft w:val="0"/>
                      <w:marRight w:val="0"/>
                      <w:marTop w:val="0"/>
                      <w:marBottom w:val="0"/>
                      <w:divBdr>
                        <w:top w:val="none" w:sz="0" w:space="0" w:color="auto"/>
                        <w:left w:val="none" w:sz="0" w:space="0" w:color="auto"/>
                        <w:bottom w:val="none" w:sz="0" w:space="0" w:color="auto"/>
                        <w:right w:val="none" w:sz="0" w:space="0" w:color="auto"/>
                      </w:divBdr>
                    </w:div>
                  </w:divsChild>
                </w:div>
                <w:div w:id="1754693449">
                  <w:marLeft w:val="0"/>
                  <w:marRight w:val="0"/>
                  <w:marTop w:val="0"/>
                  <w:marBottom w:val="0"/>
                  <w:divBdr>
                    <w:top w:val="none" w:sz="0" w:space="0" w:color="auto"/>
                    <w:left w:val="none" w:sz="0" w:space="0" w:color="auto"/>
                    <w:bottom w:val="none" w:sz="0" w:space="0" w:color="auto"/>
                    <w:right w:val="none" w:sz="0" w:space="0" w:color="auto"/>
                  </w:divBdr>
                  <w:divsChild>
                    <w:div w:id="300111197">
                      <w:marLeft w:val="0"/>
                      <w:marRight w:val="0"/>
                      <w:marTop w:val="0"/>
                      <w:marBottom w:val="0"/>
                      <w:divBdr>
                        <w:top w:val="none" w:sz="0" w:space="0" w:color="auto"/>
                        <w:left w:val="none" w:sz="0" w:space="0" w:color="auto"/>
                        <w:bottom w:val="none" w:sz="0" w:space="0" w:color="auto"/>
                        <w:right w:val="none" w:sz="0" w:space="0" w:color="auto"/>
                      </w:divBdr>
                    </w:div>
                  </w:divsChild>
                </w:div>
                <w:div w:id="1754931862">
                  <w:marLeft w:val="0"/>
                  <w:marRight w:val="0"/>
                  <w:marTop w:val="0"/>
                  <w:marBottom w:val="0"/>
                  <w:divBdr>
                    <w:top w:val="none" w:sz="0" w:space="0" w:color="auto"/>
                    <w:left w:val="none" w:sz="0" w:space="0" w:color="auto"/>
                    <w:bottom w:val="none" w:sz="0" w:space="0" w:color="auto"/>
                    <w:right w:val="none" w:sz="0" w:space="0" w:color="auto"/>
                  </w:divBdr>
                  <w:divsChild>
                    <w:div w:id="2036956862">
                      <w:marLeft w:val="0"/>
                      <w:marRight w:val="0"/>
                      <w:marTop w:val="0"/>
                      <w:marBottom w:val="0"/>
                      <w:divBdr>
                        <w:top w:val="none" w:sz="0" w:space="0" w:color="auto"/>
                        <w:left w:val="none" w:sz="0" w:space="0" w:color="auto"/>
                        <w:bottom w:val="none" w:sz="0" w:space="0" w:color="auto"/>
                        <w:right w:val="none" w:sz="0" w:space="0" w:color="auto"/>
                      </w:divBdr>
                    </w:div>
                  </w:divsChild>
                </w:div>
                <w:div w:id="1757364958">
                  <w:marLeft w:val="0"/>
                  <w:marRight w:val="0"/>
                  <w:marTop w:val="0"/>
                  <w:marBottom w:val="0"/>
                  <w:divBdr>
                    <w:top w:val="none" w:sz="0" w:space="0" w:color="auto"/>
                    <w:left w:val="none" w:sz="0" w:space="0" w:color="auto"/>
                    <w:bottom w:val="none" w:sz="0" w:space="0" w:color="auto"/>
                    <w:right w:val="none" w:sz="0" w:space="0" w:color="auto"/>
                  </w:divBdr>
                  <w:divsChild>
                    <w:div w:id="1975716197">
                      <w:marLeft w:val="0"/>
                      <w:marRight w:val="0"/>
                      <w:marTop w:val="0"/>
                      <w:marBottom w:val="0"/>
                      <w:divBdr>
                        <w:top w:val="none" w:sz="0" w:space="0" w:color="auto"/>
                        <w:left w:val="none" w:sz="0" w:space="0" w:color="auto"/>
                        <w:bottom w:val="none" w:sz="0" w:space="0" w:color="auto"/>
                        <w:right w:val="none" w:sz="0" w:space="0" w:color="auto"/>
                      </w:divBdr>
                    </w:div>
                  </w:divsChild>
                </w:div>
                <w:div w:id="1757631665">
                  <w:marLeft w:val="0"/>
                  <w:marRight w:val="0"/>
                  <w:marTop w:val="0"/>
                  <w:marBottom w:val="0"/>
                  <w:divBdr>
                    <w:top w:val="none" w:sz="0" w:space="0" w:color="auto"/>
                    <w:left w:val="none" w:sz="0" w:space="0" w:color="auto"/>
                    <w:bottom w:val="none" w:sz="0" w:space="0" w:color="auto"/>
                    <w:right w:val="none" w:sz="0" w:space="0" w:color="auto"/>
                  </w:divBdr>
                  <w:divsChild>
                    <w:div w:id="1239483265">
                      <w:marLeft w:val="0"/>
                      <w:marRight w:val="0"/>
                      <w:marTop w:val="0"/>
                      <w:marBottom w:val="0"/>
                      <w:divBdr>
                        <w:top w:val="none" w:sz="0" w:space="0" w:color="auto"/>
                        <w:left w:val="none" w:sz="0" w:space="0" w:color="auto"/>
                        <w:bottom w:val="none" w:sz="0" w:space="0" w:color="auto"/>
                        <w:right w:val="none" w:sz="0" w:space="0" w:color="auto"/>
                      </w:divBdr>
                    </w:div>
                  </w:divsChild>
                </w:div>
                <w:div w:id="1758403087">
                  <w:marLeft w:val="0"/>
                  <w:marRight w:val="0"/>
                  <w:marTop w:val="0"/>
                  <w:marBottom w:val="0"/>
                  <w:divBdr>
                    <w:top w:val="none" w:sz="0" w:space="0" w:color="auto"/>
                    <w:left w:val="none" w:sz="0" w:space="0" w:color="auto"/>
                    <w:bottom w:val="none" w:sz="0" w:space="0" w:color="auto"/>
                    <w:right w:val="none" w:sz="0" w:space="0" w:color="auto"/>
                  </w:divBdr>
                  <w:divsChild>
                    <w:div w:id="1630935158">
                      <w:marLeft w:val="0"/>
                      <w:marRight w:val="0"/>
                      <w:marTop w:val="0"/>
                      <w:marBottom w:val="0"/>
                      <w:divBdr>
                        <w:top w:val="none" w:sz="0" w:space="0" w:color="auto"/>
                        <w:left w:val="none" w:sz="0" w:space="0" w:color="auto"/>
                        <w:bottom w:val="none" w:sz="0" w:space="0" w:color="auto"/>
                        <w:right w:val="none" w:sz="0" w:space="0" w:color="auto"/>
                      </w:divBdr>
                    </w:div>
                  </w:divsChild>
                </w:div>
                <w:div w:id="1758943649">
                  <w:marLeft w:val="0"/>
                  <w:marRight w:val="0"/>
                  <w:marTop w:val="0"/>
                  <w:marBottom w:val="0"/>
                  <w:divBdr>
                    <w:top w:val="none" w:sz="0" w:space="0" w:color="auto"/>
                    <w:left w:val="none" w:sz="0" w:space="0" w:color="auto"/>
                    <w:bottom w:val="none" w:sz="0" w:space="0" w:color="auto"/>
                    <w:right w:val="none" w:sz="0" w:space="0" w:color="auto"/>
                  </w:divBdr>
                  <w:divsChild>
                    <w:div w:id="1568607182">
                      <w:marLeft w:val="0"/>
                      <w:marRight w:val="0"/>
                      <w:marTop w:val="0"/>
                      <w:marBottom w:val="0"/>
                      <w:divBdr>
                        <w:top w:val="none" w:sz="0" w:space="0" w:color="auto"/>
                        <w:left w:val="none" w:sz="0" w:space="0" w:color="auto"/>
                        <w:bottom w:val="none" w:sz="0" w:space="0" w:color="auto"/>
                        <w:right w:val="none" w:sz="0" w:space="0" w:color="auto"/>
                      </w:divBdr>
                    </w:div>
                  </w:divsChild>
                </w:div>
                <w:div w:id="1765415399">
                  <w:marLeft w:val="0"/>
                  <w:marRight w:val="0"/>
                  <w:marTop w:val="0"/>
                  <w:marBottom w:val="0"/>
                  <w:divBdr>
                    <w:top w:val="none" w:sz="0" w:space="0" w:color="auto"/>
                    <w:left w:val="none" w:sz="0" w:space="0" w:color="auto"/>
                    <w:bottom w:val="none" w:sz="0" w:space="0" w:color="auto"/>
                    <w:right w:val="none" w:sz="0" w:space="0" w:color="auto"/>
                  </w:divBdr>
                  <w:divsChild>
                    <w:div w:id="93214205">
                      <w:marLeft w:val="0"/>
                      <w:marRight w:val="0"/>
                      <w:marTop w:val="0"/>
                      <w:marBottom w:val="0"/>
                      <w:divBdr>
                        <w:top w:val="none" w:sz="0" w:space="0" w:color="auto"/>
                        <w:left w:val="none" w:sz="0" w:space="0" w:color="auto"/>
                        <w:bottom w:val="none" w:sz="0" w:space="0" w:color="auto"/>
                        <w:right w:val="none" w:sz="0" w:space="0" w:color="auto"/>
                      </w:divBdr>
                    </w:div>
                  </w:divsChild>
                </w:div>
                <w:div w:id="1768622962">
                  <w:marLeft w:val="0"/>
                  <w:marRight w:val="0"/>
                  <w:marTop w:val="0"/>
                  <w:marBottom w:val="0"/>
                  <w:divBdr>
                    <w:top w:val="none" w:sz="0" w:space="0" w:color="auto"/>
                    <w:left w:val="none" w:sz="0" w:space="0" w:color="auto"/>
                    <w:bottom w:val="none" w:sz="0" w:space="0" w:color="auto"/>
                    <w:right w:val="none" w:sz="0" w:space="0" w:color="auto"/>
                  </w:divBdr>
                  <w:divsChild>
                    <w:div w:id="1877041251">
                      <w:marLeft w:val="0"/>
                      <w:marRight w:val="0"/>
                      <w:marTop w:val="0"/>
                      <w:marBottom w:val="0"/>
                      <w:divBdr>
                        <w:top w:val="none" w:sz="0" w:space="0" w:color="auto"/>
                        <w:left w:val="none" w:sz="0" w:space="0" w:color="auto"/>
                        <w:bottom w:val="none" w:sz="0" w:space="0" w:color="auto"/>
                        <w:right w:val="none" w:sz="0" w:space="0" w:color="auto"/>
                      </w:divBdr>
                    </w:div>
                  </w:divsChild>
                </w:div>
                <w:div w:id="1781683309">
                  <w:marLeft w:val="0"/>
                  <w:marRight w:val="0"/>
                  <w:marTop w:val="0"/>
                  <w:marBottom w:val="0"/>
                  <w:divBdr>
                    <w:top w:val="none" w:sz="0" w:space="0" w:color="auto"/>
                    <w:left w:val="none" w:sz="0" w:space="0" w:color="auto"/>
                    <w:bottom w:val="none" w:sz="0" w:space="0" w:color="auto"/>
                    <w:right w:val="none" w:sz="0" w:space="0" w:color="auto"/>
                  </w:divBdr>
                  <w:divsChild>
                    <w:div w:id="1156727565">
                      <w:marLeft w:val="0"/>
                      <w:marRight w:val="0"/>
                      <w:marTop w:val="0"/>
                      <w:marBottom w:val="0"/>
                      <w:divBdr>
                        <w:top w:val="none" w:sz="0" w:space="0" w:color="auto"/>
                        <w:left w:val="none" w:sz="0" w:space="0" w:color="auto"/>
                        <w:bottom w:val="none" w:sz="0" w:space="0" w:color="auto"/>
                        <w:right w:val="none" w:sz="0" w:space="0" w:color="auto"/>
                      </w:divBdr>
                    </w:div>
                  </w:divsChild>
                </w:div>
                <w:div w:id="1784036354">
                  <w:marLeft w:val="0"/>
                  <w:marRight w:val="0"/>
                  <w:marTop w:val="0"/>
                  <w:marBottom w:val="0"/>
                  <w:divBdr>
                    <w:top w:val="none" w:sz="0" w:space="0" w:color="auto"/>
                    <w:left w:val="none" w:sz="0" w:space="0" w:color="auto"/>
                    <w:bottom w:val="none" w:sz="0" w:space="0" w:color="auto"/>
                    <w:right w:val="none" w:sz="0" w:space="0" w:color="auto"/>
                  </w:divBdr>
                  <w:divsChild>
                    <w:div w:id="1243029145">
                      <w:marLeft w:val="0"/>
                      <w:marRight w:val="0"/>
                      <w:marTop w:val="0"/>
                      <w:marBottom w:val="0"/>
                      <w:divBdr>
                        <w:top w:val="none" w:sz="0" w:space="0" w:color="auto"/>
                        <w:left w:val="none" w:sz="0" w:space="0" w:color="auto"/>
                        <w:bottom w:val="none" w:sz="0" w:space="0" w:color="auto"/>
                        <w:right w:val="none" w:sz="0" w:space="0" w:color="auto"/>
                      </w:divBdr>
                    </w:div>
                  </w:divsChild>
                </w:div>
                <w:div w:id="1789161214">
                  <w:marLeft w:val="0"/>
                  <w:marRight w:val="0"/>
                  <w:marTop w:val="0"/>
                  <w:marBottom w:val="0"/>
                  <w:divBdr>
                    <w:top w:val="none" w:sz="0" w:space="0" w:color="auto"/>
                    <w:left w:val="none" w:sz="0" w:space="0" w:color="auto"/>
                    <w:bottom w:val="none" w:sz="0" w:space="0" w:color="auto"/>
                    <w:right w:val="none" w:sz="0" w:space="0" w:color="auto"/>
                  </w:divBdr>
                  <w:divsChild>
                    <w:div w:id="422261489">
                      <w:marLeft w:val="0"/>
                      <w:marRight w:val="0"/>
                      <w:marTop w:val="0"/>
                      <w:marBottom w:val="0"/>
                      <w:divBdr>
                        <w:top w:val="none" w:sz="0" w:space="0" w:color="auto"/>
                        <w:left w:val="none" w:sz="0" w:space="0" w:color="auto"/>
                        <w:bottom w:val="none" w:sz="0" w:space="0" w:color="auto"/>
                        <w:right w:val="none" w:sz="0" w:space="0" w:color="auto"/>
                      </w:divBdr>
                    </w:div>
                  </w:divsChild>
                </w:div>
                <w:div w:id="1791589791">
                  <w:marLeft w:val="0"/>
                  <w:marRight w:val="0"/>
                  <w:marTop w:val="0"/>
                  <w:marBottom w:val="0"/>
                  <w:divBdr>
                    <w:top w:val="none" w:sz="0" w:space="0" w:color="auto"/>
                    <w:left w:val="none" w:sz="0" w:space="0" w:color="auto"/>
                    <w:bottom w:val="none" w:sz="0" w:space="0" w:color="auto"/>
                    <w:right w:val="none" w:sz="0" w:space="0" w:color="auto"/>
                  </w:divBdr>
                  <w:divsChild>
                    <w:div w:id="2008827298">
                      <w:marLeft w:val="0"/>
                      <w:marRight w:val="0"/>
                      <w:marTop w:val="0"/>
                      <w:marBottom w:val="0"/>
                      <w:divBdr>
                        <w:top w:val="none" w:sz="0" w:space="0" w:color="auto"/>
                        <w:left w:val="none" w:sz="0" w:space="0" w:color="auto"/>
                        <w:bottom w:val="none" w:sz="0" w:space="0" w:color="auto"/>
                        <w:right w:val="none" w:sz="0" w:space="0" w:color="auto"/>
                      </w:divBdr>
                    </w:div>
                  </w:divsChild>
                </w:div>
                <w:div w:id="1793280071">
                  <w:marLeft w:val="0"/>
                  <w:marRight w:val="0"/>
                  <w:marTop w:val="0"/>
                  <w:marBottom w:val="0"/>
                  <w:divBdr>
                    <w:top w:val="none" w:sz="0" w:space="0" w:color="auto"/>
                    <w:left w:val="none" w:sz="0" w:space="0" w:color="auto"/>
                    <w:bottom w:val="none" w:sz="0" w:space="0" w:color="auto"/>
                    <w:right w:val="none" w:sz="0" w:space="0" w:color="auto"/>
                  </w:divBdr>
                  <w:divsChild>
                    <w:div w:id="12272604">
                      <w:marLeft w:val="0"/>
                      <w:marRight w:val="0"/>
                      <w:marTop w:val="0"/>
                      <w:marBottom w:val="0"/>
                      <w:divBdr>
                        <w:top w:val="none" w:sz="0" w:space="0" w:color="auto"/>
                        <w:left w:val="none" w:sz="0" w:space="0" w:color="auto"/>
                        <w:bottom w:val="none" w:sz="0" w:space="0" w:color="auto"/>
                        <w:right w:val="none" w:sz="0" w:space="0" w:color="auto"/>
                      </w:divBdr>
                    </w:div>
                  </w:divsChild>
                </w:div>
                <w:div w:id="1793555554">
                  <w:marLeft w:val="0"/>
                  <w:marRight w:val="0"/>
                  <w:marTop w:val="0"/>
                  <w:marBottom w:val="0"/>
                  <w:divBdr>
                    <w:top w:val="none" w:sz="0" w:space="0" w:color="auto"/>
                    <w:left w:val="none" w:sz="0" w:space="0" w:color="auto"/>
                    <w:bottom w:val="none" w:sz="0" w:space="0" w:color="auto"/>
                    <w:right w:val="none" w:sz="0" w:space="0" w:color="auto"/>
                  </w:divBdr>
                  <w:divsChild>
                    <w:div w:id="354161768">
                      <w:marLeft w:val="0"/>
                      <w:marRight w:val="0"/>
                      <w:marTop w:val="0"/>
                      <w:marBottom w:val="0"/>
                      <w:divBdr>
                        <w:top w:val="none" w:sz="0" w:space="0" w:color="auto"/>
                        <w:left w:val="none" w:sz="0" w:space="0" w:color="auto"/>
                        <w:bottom w:val="none" w:sz="0" w:space="0" w:color="auto"/>
                        <w:right w:val="none" w:sz="0" w:space="0" w:color="auto"/>
                      </w:divBdr>
                    </w:div>
                  </w:divsChild>
                </w:div>
                <w:div w:id="1801268490">
                  <w:marLeft w:val="0"/>
                  <w:marRight w:val="0"/>
                  <w:marTop w:val="0"/>
                  <w:marBottom w:val="0"/>
                  <w:divBdr>
                    <w:top w:val="none" w:sz="0" w:space="0" w:color="auto"/>
                    <w:left w:val="none" w:sz="0" w:space="0" w:color="auto"/>
                    <w:bottom w:val="none" w:sz="0" w:space="0" w:color="auto"/>
                    <w:right w:val="none" w:sz="0" w:space="0" w:color="auto"/>
                  </w:divBdr>
                  <w:divsChild>
                    <w:div w:id="263003711">
                      <w:marLeft w:val="0"/>
                      <w:marRight w:val="0"/>
                      <w:marTop w:val="0"/>
                      <w:marBottom w:val="0"/>
                      <w:divBdr>
                        <w:top w:val="none" w:sz="0" w:space="0" w:color="auto"/>
                        <w:left w:val="none" w:sz="0" w:space="0" w:color="auto"/>
                        <w:bottom w:val="none" w:sz="0" w:space="0" w:color="auto"/>
                        <w:right w:val="none" w:sz="0" w:space="0" w:color="auto"/>
                      </w:divBdr>
                    </w:div>
                  </w:divsChild>
                </w:div>
                <w:div w:id="1808740189">
                  <w:marLeft w:val="0"/>
                  <w:marRight w:val="0"/>
                  <w:marTop w:val="0"/>
                  <w:marBottom w:val="0"/>
                  <w:divBdr>
                    <w:top w:val="none" w:sz="0" w:space="0" w:color="auto"/>
                    <w:left w:val="none" w:sz="0" w:space="0" w:color="auto"/>
                    <w:bottom w:val="none" w:sz="0" w:space="0" w:color="auto"/>
                    <w:right w:val="none" w:sz="0" w:space="0" w:color="auto"/>
                  </w:divBdr>
                  <w:divsChild>
                    <w:div w:id="600651359">
                      <w:marLeft w:val="0"/>
                      <w:marRight w:val="0"/>
                      <w:marTop w:val="0"/>
                      <w:marBottom w:val="0"/>
                      <w:divBdr>
                        <w:top w:val="none" w:sz="0" w:space="0" w:color="auto"/>
                        <w:left w:val="none" w:sz="0" w:space="0" w:color="auto"/>
                        <w:bottom w:val="none" w:sz="0" w:space="0" w:color="auto"/>
                        <w:right w:val="none" w:sz="0" w:space="0" w:color="auto"/>
                      </w:divBdr>
                    </w:div>
                  </w:divsChild>
                </w:div>
                <w:div w:id="1812015998">
                  <w:marLeft w:val="0"/>
                  <w:marRight w:val="0"/>
                  <w:marTop w:val="0"/>
                  <w:marBottom w:val="0"/>
                  <w:divBdr>
                    <w:top w:val="none" w:sz="0" w:space="0" w:color="auto"/>
                    <w:left w:val="none" w:sz="0" w:space="0" w:color="auto"/>
                    <w:bottom w:val="none" w:sz="0" w:space="0" w:color="auto"/>
                    <w:right w:val="none" w:sz="0" w:space="0" w:color="auto"/>
                  </w:divBdr>
                  <w:divsChild>
                    <w:div w:id="1832020735">
                      <w:marLeft w:val="0"/>
                      <w:marRight w:val="0"/>
                      <w:marTop w:val="0"/>
                      <w:marBottom w:val="0"/>
                      <w:divBdr>
                        <w:top w:val="none" w:sz="0" w:space="0" w:color="auto"/>
                        <w:left w:val="none" w:sz="0" w:space="0" w:color="auto"/>
                        <w:bottom w:val="none" w:sz="0" w:space="0" w:color="auto"/>
                        <w:right w:val="none" w:sz="0" w:space="0" w:color="auto"/>
                      </w:divBdr>
                    </w:div>
                  </w:divsChild>
                </w:div>
                <w:div w:id="1814978592">
                  <w:marLeft w:val="0"/>
                  <w:marRight w:val="0"/>
                  <w:marTop w:val="0"/>
                  <w:marBottom w:val="0"/>
                  <w:divBdr>
                    <w:top w:val="none" w:sz="0" w:space="0" w:color="auto"/>
                    <w:left w:val="none" w:sz="0" w:space="0" w:color="auto"/>
                    <w:bottom w:val="none" w:sz="0" w:space="0" w:color="auto"/>
                    <w:right w:val="none" w:sz="0" w:space="0" w:color="auto"/>
                  </w:divBdr>
                  <w:divsChild>
                    <w:div w:id="110976019">
                      <w:marLeft w:val="0"/>
                      <w:marRight w:val="0"/>
                      <w:marTop w:val="0"/>
                      <w:marBottom w:val="0"/>
                      <w:divBdr>
                        <w:top w:val="none" w:sz="0" w:space="0" w:color="auto"/>
                        <w:left w:val="none" w:sz="0" w:space="0" w:color="auto"/>
                        <w:bottom w:val="none" w:sz="0" w:space="0" w:color="auto"/>
                        <w:right w:val="none" w:sz="0" w:space="0" w:color="auto"/>
                      </w:divBdr>
                    </w:div>
                  </w:divsChild>
                </w:div>
                <w:div w:id="1828086494">
                  <w:marLeft w:val="0"/>
                  <w:marRight w:val="0"/>
                  <w:marTop w:val="0"/>
                  <w:marBottom w:val="0"/>
                  <w:divBdr>
                    <w:top w:val="none" w:sz="0" w:space="0" w:color="auto"/>
                    <w:left w:val="none" w:sz="0" w:space="0" w:color="auto"/>
                    <w:bottom w:val="none" w:sz="0" w:space="0" w:color="auto"/>
                    <w:right w:val="none" w:sz="0" w:space="0" w:color="auto"/>
                  </w:divBdr>
                  <w:divsChild>
                    <w:div w:id="1041513509">
                      <w:marLeft w:val="0"/>
                      <w:marRight w:val="0"/>
                      <w:marTop w:val="0"/>
                      <w:marBottom w:val="0"/>
                      <w:divBdr>
                        <w:top w:val="none" w:sz="0" w:space="0" w:color="auto"/>
                        <w:left w:val="none" w:sz="0" w:space="0" w:color="auto"/>
                        <w:bottom w:val="none" w:sz="0" w:space="0" w:color="auto"/>
                        <w:right w:val="none" w:sz="0" w:space="0" w:color="auto"/>
                      </w:divBdr>
                    </w:div>
                  </w:divsChild>
                </w:div>
                <w:div w:id="1842893724">
                  <w:marLeft w:val="0"/>
                  <w:marRight w:val="0"/>
                  <w:marTop w:val="0"/>
                  <w:marBottom w:val="0"/>
                  <w:divBdr>
                    <w:top w:val="none" w:sz="0" w:space="0" w:color="auto"/>
                    <w:left w:val="none" w:sz="0" w:space="0" w:color="auto"/>
                    <w:bottom w:val="none" w:sz="0" w:space="0" w:color="auto"/>
                    <w:right w:val="none" w:sz="0" w:space="0" w:color="auto"/>
                  </w:divBdr>
                  <w:divsChild>
                    <w:div w:id="2045059798">
                      <w:marLeft w:val="0"/>
                      <w:marRight w:val="0"/>
                      <w:marTop w:val="0"/>
                      <w:marBottom w:val="0"/>
                      <w:divBdr>
                        <w:top w:val="none" w:sz="0" w:space="0" w:color="auto"/>
                        <w:left w:val="none" w:sz="0" w:space="0" w:color="auto"/>
                        <w:bottom w:val="none" w:sz="0" w:space="0" w:color="auto"/>
                        <w:right w:val="none" w:sz="0" w:space="0" w:color="auto"/>
                      </w:divBdr>
                    </w:div>
                  </w:divsChild>
                </w:div>
                <w:div w:id="1845052243">
                  <w:marLeft w:val="0"/>
                  <w:marRight w:val="0"/>
                  <w:marTop w:val="0"/>
                  <w:marBottom w:val="0"/>
                  <w:divBdr>
                    <w:top w:val="none" w:sz="0" w:space="0" w:color="auto"/>
                    <w:left w:val="none" w:sz="0" w:space="0" w:color="auto"/>
                    <w:bottom w:val="none" w:sz="0" w:space="0" w:color="auto"/>
                    <w:right w:val="none" w:sz="0" w:space="0" w:color="auto"/>
                  </w:divBdr>
                  <w:divsChild>
                    <w:div w:id="522745550">
                      <w:marLeft w:val="0"/>
                      <w:marRight w:val="0"/>
                      <w:marTop w:val="0"/>
                      <w:marBottom w:val="0"/>
                      <w:divBdr>
                        <w:top w:val="none" w:sz="0" w:space="0" w:color="auto"/>
                        <w:left w:val="none" w:sz="0" w:space="0" w:color="auto"/>
                        <w:bottom w:val="none" w:sz="0" w:space="0" w:color="auto"/>
                        <w:right w:val="none" w:sz="0" w:space="0" w:color="auto"/>
                      </w:divBdr>
                    </w:div>
                  </w:divsChild>
                </w:div>
                <w:div w:id="1853950940">
                  <w:marLeft w:val="0"/>
                  <w:marRight w:val="0"/>
                  <w:marTop w:val="0"/>
                  <w:marBottom w:val="0"/>
                  <w:divBdr>
                    <w:top w:val="none" w:sz="0" w:space="0" w:color="auto"/>
                    <w:left w:val="none" w:sz="0" w:space="0" w:color="auto"/>
                    <w:bottom w:val="none" w:sz="0" w:space="0" w:color="auto"/>
                    <w:right w:val="none" w:sz="0" w:space="0" w:color="auto"/>
                  </w:divBdr>
                  <w:divsChild>
                    <w:div w:id="1616214461">
                      <w:marLeft w:val="0"/>
                      <w:marRight w:val="0"/>
                      <w:marTop w:val="0"/>
                      <w:marBottom w:val="0"/>
                      <w:divBdr>
                        <w:top w:val="none" w:sz="0" w:space="0" w:color="auto"/>
                        <w:left w:val="none" w:sz="0" w:space="0" w:color="auto"/>
                        <w:bottom w:val="none" w:sz="0" w:space="0" w:color="auto"/>
                        <w:right w:val="none" w:sz="0" w:space="0" w:color="auto"/>
                      </w:divBdr>
                    </w:div>
                  </w:divsChild>
                </w:div>
                <w:div w:id="1858542534">
                  <w:marLeft w:val="0"/>
                  <w:marRight w:val="0"/>
                  <w:marTop w:val="0"/>
                  <w:marBottom w:val="0"/>
                  <w:divBdr>
                    <w:top w:val="none" w:sz="0" w:space="0" w:color="auto"/>
                    <w:left w:val="none" w:sz="0" w:space="0" w:color="auto"/>
                    <w:bottom w:val="none" w:sz="0" w:space="0" w:color="auto"/>
                    <w:right w:val="none" w:sz="0" w:space="0" w:color="auto"/>
                  </w:divBdr>
                  <w:divsChild>
                    <w:div w:id="1292711309">
                      <w:marLeft w:val="0"/>
                      <w:marRight w:val="0"/>
                      <w:marTop w:val="0"/>
                      <w:marBottom w:val="0"/>
                      <w:divBdr>
                        <w:top w:val="none" w:sz="0" w:space="0" w:color="auto"/>
                        <w:left w:val="none" w:sz="0" w:space="0" w:color="auto"/>
                        <w:bottom w:val="none" w:sz="0" w:space="0" w:color="auto"/>
                        <w:right w:val="none" w:sz="0" w:space="0" w:color="auto"/>
                      </w:divBdr>
                    </w:div>
                  </w:divsChild>
                </w:div>
                <w:div w:id="1862745459">
                  <w:marLeft w:val="0"/>
                  <w:marRight w:val="0"/>
                  <w:marTop w:val="0"/>
                  <w:marBottom w:val="0"/>
                  <w:divBdr>
                    <w:top w:val="none" w:sz="0" w:space="0" w:color="auto"/>
                    <w:left w:val="none" w:sz="0" w:space="0" w:color="auto"/>
                    <w:bottom w:val="none" w:sz="0" w:space="0" w:color="auto"/>
                    <w:right w:val="none" w:sz="0" w:space="0" w:color="auto"/>
                  </w:divBdr>
                  <w:divsChild>
                    <w:div w:id="1857842263">
                      <w:marLeft w:val="0"/>
                      <w:marRight w:val="0"/>
                      <w:marTop w:val="0"/>
                      <w:marBottom w:val="0"/>
                      <w:divBdr>
                        <w:top w:val="none" w:sz="0" w:space="0" w:color="auto"/>
                        <w:left w:val="none" w:sz="0" w:space="0" w:color="auto"/>
                        <w:bottom w:val="none" w:sz="0" w:space="0" w:color="auto"/>
                        <w:right w:val="none" w:sz="0" w:space="0" w:color="auto"/>
                      </w:divBdr>
                    </w:div>
                  </w:divsChild>
                </w:div>
                <w:div w:id="1864660794">
                  <w:marLeft w:val="0"/>
                  <w:marRight w:val="0"/>
                  <w:marTop w:val="0"/>
                  <w:marBottom w:val="0"/>
                  <w:divBdr>
                    <w:top w:val="none" w:sz="0" w:space="0" w:color="auto"/>
                    <w:left w:val="none" w:sz="0" w:space="0" w:color="auto"/>
                    <w:bottom w:val="none" w:sz="0" w:space="0" w:color="auto"/>
                    <w:right w:val="none" w:sz="0" w:space="0" w:color="auto"/>
                  </w:divBdr>
                  <w:divsChild>
                    <w:div w:id="1717581377">
                      <w:marLeft w:val="0"/>
                      <w:marRight w:val="0"/>
                      <w:marTop w:val="0"/>
                      <w:marBottom w:val="0"/>
                      <w:divBdr>
                        <w:top w:val="none" w:sz="0" w:space="0" w:color="auto"/>
                        <w:left w:val="none" w:sz="0" w:space="0" w:color="auto"/>
                        <w:bottom w:val="none" w:sz="0" w:space="0" w:color="auto"/>
                        <w:right w:val="none" w:sz="0" w:space="0" w:color="auto"/>
                      </w:divBdr>
                    </w:div>
                  </w:divsChild>
                </w:div>
                <w:div w:id="1874921058">
                  <w:marLeft w:val="0"/>
                  <w:marRight w:val="0"/>
                  <w:marTop w:val="0"/>
                  <w:marBottom w:val="0"/>
                  <w:divBdr>
                    <w:top w:val="none" w:sz="0" w:space="0" w:color="auto"/>
                    <w:left w:val="none" w:sz="0" w:space="0" w:color="auto"/>
                    <w:bottom w:val="none" w:sz="0" w:space="0" w:color="auto"/>
                    <w:right w:val="none" w:sz="0" w:space="0" w:color="auto"/>
                  </w:divBdr>
                  <w:divsChild>
                    <w:div w:id="1950623709">
                      <w:marLeft w:val="0"/>
                      <w:marRight w:val="0"/>
                      <w:marTop w:val="0"/>
                      <w:marBottom w:val="0"/>
                      <w:divBdr>
                        <w:top w:val="none" w:sz="0" w:space="0" w:color="auto"/>
                        <w:left w:val="none" w:sz="0" w:space="0" w:color="auto"/>
                        <w:bottom w:val="none" w:sz="0" w:space="0" w:color="auto"/>
                        <w:right w:val="none" w:sz="0" w:space="0" w:color="auto"/>
                      </w:divBdr>
                    </w:div>
                  </w:divsChild>
                </w:div>
                <w:div w:id="1877157378">
                  <w:marLeft w:val="0"/>
                  <w:marRight w:val="0"/>
                  <w:marTop w:val="0"/>
                  <w:marBottom w:val="0"/>
                  <w:divBdr>
                    <w:top w:val="none" w:sz="0" w:space="0" w:color="auto"/>
                    <w:left w:val="none" w:sz="0" w:space="0" w:color="auto"/>
                    <w:bottom w:val="none" w:sz="0" w:space="0" w:color="auto"/>
                    <w:right w:val="none" w:sz="0" w:space="0" w:color="auto"/>
                  </w:divBdr>
                  <w:divsChild>
                    <w:div w:id="1320184462">
                      <w:marLeft w:val="0"/>
                      <w:marRight w:val="0"/>
                      <w:marTop w:val="0"/>
                      <w:marBottom w:val="0"/>
                      <w:divBdr>
                        <w:top w:val="none" w:sz="0" w:space="0" w:color="auto"/>
                        <w:left w:val="none" w:sz="0" w:space="0" w:color="auto"/>
                        <w:bottom w:val="none" w:sz="0" w:space="0" w:color="auto"/>
                        <w:right w:val="none" w:sz="0" w:space="0" w:color="auto"/>
                      </w:divBdr>
                    </w:div>
                  </w:divsChild>
                </w:div>
                <w:div w:id="1882085689">
                  <w:marLeft w:val="0"/>
                  <w:marRight w:val="0"/>
                  <w:marTop w:val="0"/>
                  <w:marBottom w:val="0"/>
                  <w:divBdr>
                    <w:top w:val="none" w:sz="0" w:space="0" w:color="auto"/>
                    <w:left w:val="none" w:sz="0" w:space="0" w:color="auto"/>
                    <w:bottom w:val="none" w:sz="0" w:space="0" w:color="auto"/>
                    <w:right w:val="none" w:sz="0" w:space="0" w:color="auto"/>
                  </w:divBdr>
                  <w:divsChild>
                    <w:div w:id="1260992332">
                      <w:marLeft w:val="0"/>
                      <w:marRight w:val="0"/>
                      <w:marTop w:val="0"/>
                      <w:marBottom w:val="0"/>
                      <w:divBdr>
                        <w:top w:val="none" w:sz="0" w:space="0" w:color="auto"/>
                        <w:left w:val="none" w:sz="0" w:space="0" w:color="auto"/>
                        <w:bottom w:val="none" w:sz="0" w:space="0" w:color="auto"/>
                        <w:right w:val="none" w:sz="0" w:space="0" w:color="auto"/>
                      </w:divBdr>
                    </w:div>
                  </w:divsChild>
                </w:div>
                <w:div w:id="1885286829">
                  <w:marLeft w:val="0"/>
                  <w:marRight w:val="0"/>
                  <w:marTop w:val="0"/>
                  <w:marBottom w:val="0"/>
                  <w:divBdr>
                    <w:top w:val="none" w:sz="0" w:space="0" w:color="auto"/>
                    <w:left w:val="none" w:sz="0" w:space="0" w:color="auto"/>
                    <w:bottom w:val="none" w:sz="0" w:space="0" w:color="auto"/>
                    <w:right w:val="none" w:sz="0" w:space="0" w:color="auto"/>
                  </w:divBdr>
                  <w:divsChild>
                    <w:div w:id="1384982594">
                      <w:marLeft w:val="0"/>
                      <w:marRight w:val="0"/>
                      <w:marTop w:val="0"/>
                      <w:marBottom w:val="0"/>
                      <w:divBdr>
                        <w:top w:val="none" w:sz="0" w:space="0" w:color="auto"/>
                        <w:left w:val="none" w:sz="0" w:space="0" w:color="auto"/>
                        <w:bottom w:val="none" w:sz="0" w:space="0" w:color="auto"/>
                        <w:right w:val="none" w:sz="0" w:space="0" w:color="auto"/>
                      </w:divBdr>
                    </w:div>
                  </w:divsChild>
                </w:div>
                <w:div w:id="1889024809">
                  <w:marLeft w:val="0"/>
                  <w:marRight w:val="0"/>
                  <w:marTop w:val="0"/>
                  <w:marBottom w:val="0"/>
                  <w:divBdr>
                    <w:top w:val="none" w:sz="0" w:space="0" w:color="auto"/>
                    <w:left w:val="none" w:sz="0" w:space="0" w:color="auto"/>
                    <w:bottom w:val="none" w:sz="0" w:space="0" w:color="auto"/>
                    <w:right w:val="none" w:sz="0" w:space="0" w:color="auto"/>
                  </w:divBdr>
                  <w:divsChild>
                    <w:div w:id="190457938">
                      <w:marLeft w:val="0"/>
                      <w:marRight w:val="0"/>
                      <w:marTop w:val="0"/>
                      <w:marBottom w:val="0"/>
                      <w:divBdr>
                        <w:top w:val="none" w:sz="0" w:space="0" w:color="auto"/>
                        <w:left w:val="none" w:sz="0" w:space="0" w:color="auto"/>
                        <w:bottom w:val="none" w:sz="0" w:space="0" w:color="auto"/>
                        <w:right w:val="none" w:sz="0" w:space="0" w:color="auto"/>
                      </w:divBdr>
                    </w:div>
                  </w:divsChild>
                </w:div>
                <w:div w:id="1893038124">
                  <w:marLeft w:val="0"/>
                  <w:marRight w:val="0"/>
                  <w:marTop w:val="0"/>
                  <w:marBottom w:val="0"/>
                  <w:divBdr>
                    <w:top w:val="none" w:sz="0" w:space="0" w:color="auto"/>
                    <w:left w:val="none" w:sz="0" w:space="0" w:color="auto"/>
                    <w:bottom w:val="none" w:sz="0" w:space="0" w:color="auto"/>
                    <w:right w:val="none" w:sz="0" w:space="0" w:color="auto"/>
                  </w:divBdr>
                  <w:divsChild>
                    <w:div w:id="312566267">
                      <w:marLeft w:val="0"/>
                      <w:marRight w:val="0"/>
                      <w:marTop w:val="0"/>
                      <w:marBottom w:val="0"/>
                      <w:divBdr>
                        <w:top w:val="none" w:sz="0" w:space="0" w:color="auto"/>
                        <w:left w:val="none" w:sz="0" w:space="0" w:color="auto"/>
                        <w:bottom w:val="none" w:sz="0" w:space="0" w:color="auto"/>
                        <w:right w:val="none" w:sz="0" w:space="0" w:color="auto"/>
                      </w:divBdr>
                    </w:div>
                  </w:divsChild>
                </w:div>
                <w:div w:id="1920560757">
                  <w:marLeft w:val="0"/>
                  <w:marRight w:val="0"/>
                  <w:marTop w:val="0"/>
                  <w:marBottom w:val="0"/>
                  <w:divBdr>
                    <w:top w:val="none" w:sz="0" w:space="0" w:color="auto"/>
                    <w:left w:val="none" w:sz="0" w:space="0" w:color="auto"/>
                    <w:bottom w:val="none" w:sz="0" w:space="0" w:color="auto"/>
                    <w:right w:val="none" w:sz="0" w:space="0" w:color="auto"/>
                  </w:divBdr>
                  <w:divsChild>
                    <w:div w:id="1085305290">
                      <w:marLeft w:val="0"/>
                      <w:marRight w:val="0"/>
                      <w:marTop w:val="0"/>
                      <w:marBottom w:val="0"/>
                      <w:divBdr>
                        <w:top w:val="none" w:sz="0" w:space="0" w:color="auto"/>
                        <w:left w:val="none" w:sz="0" w:space="0" w:color="auto"/>
                        <w:bottom w:val="none" w:sz="0" w:space="0" w:color="auto"/>
                        <w:right w:val="none" w:sz="0" w:space="0" w:color="auto"/>
                      </w:divBdr>
                    </w:div>
                  </w:divsChild>
                </w:div>
                <w:div w:id="1923029050">
                  <w:marLeft w:val="0"/>
                  <w:marRight w:val="0"/>
                  <w:marTop w:val="0"/>
                  <w:marBottom w:val="0"/>
                  <w:divBdr>
                    <w:top w:val="none" w:sz="0" w:space="0" w:color="auto"/>
                    <w:left w:val="none" w:sz="0" w:space="0" w:color="auto"/>
                    <w:bottom w:val="none" w:sz="0" w:space="0" w:color="auto"/>
                    <w:right w:val="none" w:sz="0" w:space="0" w:color="auto"/>
                  </w:divBdr>
                  <w:divsChild>
                    <w:div w:id="2021396471">
                      <w:marLeft w:val="0"/>
                      <w:marRight w:val="0"/>
                      <w:marTop w:val="0"/>
                      <w:marBottom w:val="0"/>
                      <w:divBdr>
                        <w:top w:val="none" w:sz="0" w:space="0" w:color="auto"/>
                        <w:left w:val="none" w:sz="0" w:space="0" w:color="auto"/>
                        <w:bottom w:val="none" w:sz="0" w:space="0" w:color="auto"/>
                        <w:right w:val="none" w:sz="0" w:space="0" w:color="auto"/>
                      </w:divBdr>
                    </w:div>
                  </w:divsChild>
                </w:div>
                <w:div w:id="1923680258">
                  <w:marLeft w:val="0"/>
                  <w:marRight w:val="0"/>
                  <w:marTop w:val="0"/>
                  <w:marBottom w:val="0"/>
                  <w:divBdr>
                    <w:top w:val="none" w:sz="0" w:space="0" w:color="auto"/>
                    <w:left w:val="none" w:sz="0" w:space="0" w:color="auto"/>
                    <w:bottom w:val="none" w:sz="0" w:space="0" w:color="auto"/>
                    <w:right w:val="none" w:sz="0" w:space="0" w:color="auto"/>
                  </w:divBdr>
                  <w:divsChild>
                    <w:div w:id="1548565958">
                      <w:marLeft w:val="0"/>
                      <w:marRight w:val="0"/>
                      <w:marTop w:val="0"/>
                      <w:marBottom w:val="0"/>
                      <w:divBdr>
                        <w:top w:val="none" w:sz="0" w:space="0" w:color="auto"/>
                        <w:left w:val="none" w:sz="0" w:space="0" w:color="auto"/>
                        <w:bottom w:val="none" w:sz="0" w:space="0" w:color="auto"/>
                        <w:right w:val="none" w:sz="0" w:space="0" w:color="auto"/>
                      </w:divBdr>
                    </w:div>
                  </w:divsChild>
                </w:div>
                <w:div w:id="1930430299">
                  <w:marLeft w:val="0"/>
                  <w:marRight w:val="0"/>
                  <w:marTop w:val="0"/>
                  <w:marBottom w:val="0"/>
                  <w:divBdr>
                    <w:top w:val="none" w:sz="0" w:space="0" w:color="auto"/>
                    <w:left w:val="none" w:sz="0" w:space="0" w:color="auto"/>
                    <w:bottom w:val="none" w:sz="0" w:space="0" w:color="auto"/>
                    <w:right w:val="none" w:sz="0" w:space="0" w:color="auto"/>
                  </w:divBdr>
                  <w:divsChild>
                    <w:div w:id="1336615534">
                      <w:marLeft w:val="0"/>
                      <w:marRight w:val="0"/>
                      <w:marTop w:val="0"/>
                      <w:marBottom w:val="0"/>
                      <w:divBdr>
                        <w:top w:val="none" w:sz="0" w:space="0" w:color="auto"/>
                        <w:left w:val="none" w:sz="0" w:space="0" w:color="auto"/>
                        <w:bottom w:val="none" w:sz="0" w:space="0" w:color="auto"/>
                        <w:right w:val="none" w:sz="0" w:space="0" w:color="auto"/>
                      </w:divBdr>
                    </w:div>
                  </w:divsChild>
                </w:div>
                <w:div w:id="1943800047">
                  <w:marLeft w:val="0"/>
                  <w:marRight w:val="0"/>
                  <w:marTop w:val="0"/>
                  <w:marBottom w:val="0"/>
                  <w:divBdr>
                    <w:top w:val="none" w:sz="0" w:space="0" w:color="auto"/>
                    <w:left w:val="none" w:sz="0" w:space="0" w:color="auto"/>
                    <w:bottom w:val="none" w:sz="0" w:space="0" w:color="auto"/>
                    <w:right w:val="none" w:sz="0" w:space="0" w:color="auto"/>
                  </w:divBdr>
                  <w:divsChild>
                    <w:div w:id="759373729">
                      <w:marLeft w:val="0"/>
                      <w:marRight w:val="0"/>
                      <w:marTop w:val="0"/>
                      <w:marBottom w:val="0"/>
                      <w:divBdr>
                        <w:top w:val="none" w:sz="0" w:space="0" w:color="auto"/>
                        <w:left w:val="none" w:sz="0" w:space="0" w:color="auto"/>
                        <w:bottom w:val="none" w:sz="0" w:space="0" w:color="auto"/>
                        <w:right w:val="none" w:sz="0" w:space="0" w:color="auto"/>
                      </w:divBdr>
                    </w:div>
                  </w:divsChild>
                </w:div>
                <w:div w:id="1945726762">
                  <w:marLeft w:val="0"/>
                  <w:marRight w:val="0"/>
                  <w:marTop w:val="0"/>
                  <w:marBottom w:val="0"/>
                  <w:divBdr>
                    <w:top w:val="none" w:sz="0" w:space="0" w:color="auto"/>
                    <w:left w:val="none" w:sz="0" w:space="0" w:color="auto"/>
                    <w:bottom w:val="none" w:sz="0" w:space="0" w:color="auto"/>
                    <w:right w:val="none" w:sz="0" w:space="0" w:color="auto"/>
                  </w:divBdr>
                  <w:divsChild>
                    <w:div w:id="926618351">
                      <w:marLeft w:val="0"/>
                      <w:marRight w:val="0"/>
                      <w:marTop w:val="0"/>
                      <w:marBottom w:val="0"/>
                      <w:divBdr>
                        <w:top w:val="none" w:sz="0" w:space="0" w:color="auto"/>
                        <w:left w:val="none" w:sz="0" w:space="0" w:color="auto"/>
                        <w:bottom w:val="none" w:sz="0" w:space="0" w:color="auto"/>
                        <w:right w:val="none" w:sz="0" w:space="0" w:color="auto"/>
                      </w:divBdr>
                    </w:div>
                  </w:divsChild>
                </w:div>
                <w:div w:id="1948196004">
                  <w:marLeft w:val="0"/>
                  <w:marRight w:val="0"/>
                  <w:marTop w:val="0"/>
                  <w:marBottom w:val="0"/>
                  <w:divBdr>
                    <w:top w:val="none" w:sz="0" w:space="0" w:color="auto"/>
                    <w:left w:val="none" w:sz="0" w:space="0" w:color="auto"/>
                    <w:bottom w:val="none" w:sz="0" w:space="0" w:color="auto"/>
                    <w:right w:val="none" w:sz="0" w:space="0" w:color="auto"/>
                  </w:divBdr>
                  <w:divsChild>
                    <w:div w:id="115030520">
                      <w:marLeft w:val="0"/>
                      <w:marRight w:val="0"/>
                      <w:marTop w:val="0"/>
                      <w:marBottom w:val="0"/>
                      <w:divBdr>
                        <w:top w:val="none" w:sz="0" w:space="0" w:color="auto"/>
                        <w:left w:val="none" w:sz="0" w:space="0" w:color="auto"/>
                        <w:bottom w:val="none" w:sz="0" w:space="0" w:color="auto"/>
                        <w:right w:val="none" w:sz="0" w:space="0" w:color="auto"/>
                      </w:divBdr>
                    </w:div>
                  </w:divsChild>
                </w:div>
                <w:div w:id="1953125554">
                  <w:marLeft w:val="0"/>
                  <w:marRight w:val="0"/>
                  <w:marTop w:val="0"/>
                  <w:marBottom w:val="0"/>
                  <w:divBdr>
                    <w:top w:val="none" w:sz="0" w:space="0" w:color="auto"/>
                    <w:left w:val="none" w:sz="0" w:space="0" w:color="auto"/>
                    <w:bottom w:val="none" w:sz="0" w:space="0" w:color="auto"/>
                    <w:right w:val="none" w:sz="0" w:space="0" w:color="auto"/>
                  </w:divBdr>
                  <w:divsChild>
                    <w:div w:id="446050177">
                      <w:marLeft w:val="0"/>
                      <w:marRight w:val="0"/>
                      <w:marTop w:val="0"/>
                      <w:marBottom w:val="0"/>
                      <w:divBdr>
                        <w:top w:val="none" w:sz="0" w:space="0" w:color="auto"/>
                        <w:left w:val="none" w:sz="0" w:space="0" w:color="auto"/>
                        <w:bottom w:val="none" w:sz="0" w:space="0" w:color="auto"/>
                        <w:right w:val="none" w:sz="0" w:space="0" w:color="auto"/>
                      </w:divBdr>
                    </w:div>
                  </w:divsChild>
                </w:div>
                <w:div w:id="1960993009">
                  <w:marLeft w:val="0"/>
                  <w:marRight w:val="0"/>
                  <w:marTop w:val="0"/>
                  <w:marBottom w:val="0"/>
                  <w:divBdr>
                    <w:top w:val="none" w:sz="0" w:space="0" w:color="auto"/>
                    <w:left w:val="none" w:sz="0" w:space="0" w:color="auto"/>
                    <w:bottom w:val="none" w:sz="0" w:space="0" w:color="auto"/>
                    <w:right w:val="none" w:sz="0" w:space="0" w:color="auto"/>
                  </w:divBdr>
                  <w:divsChild>
                    <w:div w:id="683551176">
                      <w:marLeft w:val="0"/>
                      <w:marRight w:val="0"/>
                      <w:marTop w:val="0"/>
                      <w:marBottom w:val="0"/>
                      <w:divBdr>
                        <w:top w:val="none" w:sz="0" w:space="0" w:color="auto"/>
                        <w:left w:val="none" w:sz="0" w:space="0" w:color="auto"/>
                        <w:bottom w:val="none" w:sz="0" w:space="0" w:color="auto"/>
                        <w:right w:val="none" w:sz="0" w:space="0" w:color="auto"/>
                      </w:divBdr>
                    </w:div>
                  </w:divsChild>
                </w:div>
                <w:div w:id="1965501640">
                  <w:marLeft w:val="0"/>
                  <w:marRight w:val="0"/>
                  <w:marTop w:val="0"/>
                  <w:marBottom w:val="0"/>
                  <w:divBdr>
                    <w:top w:val="none" w:sz="0" w:space="0" w:color="auto"/>
                    <w:left w:val="none" w:sz="0" w:space="0" w:color="auto"/>
                    <w:bottom w:val="none" w:sz="0" w:space="0" w:color="auto"/>
                    <w:right w:val="none" w:sz="0" w:space="0" w:color="auto"/>
                  </w:divBdr>
                  <w:divsChild>
                    <w:div w:id="333339304">
                      <w:marLeft w:val="0"/>
                      <w:marRight w:val="0"/>
                      <w:marTop w:val="0"/>
                      <w:marBottom w:val="0"/>
                      <w:divBdr>
                        <w:top w:val="none" w:sz="0" w:space="0" w:color="auto"/>
                        <w:left w:val="none" w:sz="0" w:space="0" w:color="auto"/>
                        <w:bottom w:val="none" w:sz="0" w:space="0" w:color="auto"/>
                        <w:right w:val="none" w:sz="0" w:space="0" w:color="auto"/>
                      </w:divBdr>
                    </w:div>
                  </w:divsChild>
                </w:div>
                <w:div w:id="1966227808">
                  <w:marLeft w:val="0"/>
                  <w:marRight w:val="0"/>
                  <w:marTop w:val="0"/>
                  <w:marBottom w:val="0"/>
                  <w:divBdr>
                    <w:top w:val="none" w:sz="0" w:space="0" w:color="auto"/>
                    <w:left w:val="none" w:sz="0" w:space="0" w:color="auto"/>
                    <w:bottom w:val="none" w:sz="0" w:space="0" w:color="auto"/>
                    <w:right w:val="none" w:sz="0" w:space="0" w:color="auto"/>
                  </w:divBdr>
                  <w:divsChild>
                    <w:div w:id="1162039111">
                      <w:marLeft w:val="0"/>
                      <w:marRight w:val="0"/>
                      <w:marTop w:val="0"/>
                      <w:marBottom w:val="0"/>
                      <w:divBdr>
                        <w:top w:val="none" w:sz="0" w:space="0" w:color="auto"/>
                        <w:left w:val="none" w:sz="0" w:space="0" w:color="auto"/>
                        <w:bottom w:val="none" w:sz="0" w:space="0" w:color="auto"/>
                        <w:right w:val="none" w:sz="0" w:space="0" w:color="auto"/>
                      </w:divBdr>
                    </w:div>
                  </w:divsChild>
                </w:div>
                <w:div w:id="1970161871">
                  <w:marLeft w:val="0"/>
                  <w:marRight w:val="0"/>
                  <w:marTop w:val="0"/>
                  <w:marBottom w:val="0"/>
                  <w:divBdr>
                    <w:top w:val="none" w:sz="0" w:space="0" w:color="auto"/>
                    <w:left w:val="none" w:sz="0" w:space="0" w:color="auto"/>
                    <w:bottom w:val="none" w:sz="0" w:space="0" w:color="auto"/>
                    <w:right w:val="none" w:sz="0" w:space="0" w:color="auto"/>
                  </w:divBdr>
                  <w:divsChild>
                    <w:div w:id="1978796733">
                      <w:marLeft w:val="0"/>
                      <w:marRight w:val="0"/>
                      <w:marTop w:val="0"/>
                      <w:marBottom w:val="0"/>
                      <w:divBdr>
                        <w:top w:val="none" w:sz="0" w:space="0" w:color="auto"/>
                        <w:left w:val="none" w:sz="0" w:space="0" w:color="auto"/>
                        <w:bottom w:val="none" w:sz="0" w:space="0" w:color="auto"/>
                        <w:right w:val="none" w:sz="0" w:space="0" w:color="auto"/>
                      </w:divBdr>
                    </w:div>
                  </w:divsChild>
                </w:div>
                <w:div w:id="1977757203">
                  <w:marLeft w:val="0"/>
                  <w:marRight w:val="0"/>
                  <w:marTop w:val="0"/>
                  <w:marBottom w:val="0"/>
                  <w:divBdr>
                    <w:top w:val="none" w:sz="0" w:space="0" w:color="auto"/>
                    <w:left w:val="none" w:sz="0" w:space="0" w:color="auto"/>
                    <w:bottom w:val="none" w:sz="0" w:space="0" w:color="auto"/>
                    <w:right w:val="none" w:sz="0" w:space="0" w:color="auto"/>
                  </w:divBdr>
                  <w:divsChild>
                    <w:div w:id="582644263">
                      <w:marLeft w:val="0"/>
                      <w:marRight w:val="0"/>
                      <w:marTop w:val="0"/>
                      <w:marBottom w:val="0"/>
                      <w:divBdr>
                        <w:top w:val="none" w:sz="0" w:space="0" w:color="auto"/>
                        <w:left w:val="none" w:sz="0" w:space="0" w:color="auto"/>
                        <w:bottom w:val="none" w:sz="0" w:space="0" w:color="auto"/>
                        <w:right w:val="none" w:sz="0" w:space="0" w:color="auto"/>
                      </w:divBdr>
                    </w:div>
                  </w:divsChild>
                </w:div>
                <w:div w:id="1980500072">
                  <w:marLeft w:val="0"/>
                  <w:marRight w:val="0"/>
                  <w:marTop w:val="0"/>
                  <w:marBottom w:val="0"/>
                  <w:divBdr>
                    <w:top w:val="none" w:sz="0" w:space="0" w:color="auto"/>
                    <w:left w:val="none" w:sz="0" w:space="0" w:color="auto"/>
                    <w:bottom w:val="none" w:sz="0" w:space="0" w:color="auto"/>
                    <w:right w:val="none" w:sz="0" w:space="0" w:color="auto"/>
                  </w:divBdr>
                  <w:divsChild>
                    <w:div w:id="754321658">
                      <w:marLeft w:val="0"/>
                      <w:marRight w:val="0"/>
                      <w:marTop w:val="0"/>
                      <w:marBottom w:val="0"/>
                      <w:divBdr>
                        <w:top w:val="none" w:sz="0" w:space="0" w:color="auto"/>
                        <w:left w:val="none" w:sz="0" w:space="0" w:color="auto"/>
                        <w:bottom w:val="none" w:sz="0" w:space="0" w:color="auto"/>
                        <w:right w:val="none" w:sz="0" w:space="0" w:color="auto"/>
                      </w:divBdr>
                    </w:div>
                  </w:divsChild>
                </w:div>
                <w:div w:id="1987585894">
                  <w:marLeft w:val="0"/>
                  <w:marRight w:val="0"/>
                  <w:marTop w:val="0"/>
                  <w:marBottom w:val="0"/>
                  <w:divBdr>
                    <w:top w:val="none" w:sz="0" w:space="0" w:color="auto"/>
                    <w:left w:val="none" w:sz="0" w:space="0" w:color="auto"/>
                    <w:bottom w:val="none" w:sz="0" w:space="0" w:color="auto"/>
                    <w:right w:val="none" w:sz="0" w:space="0" w:color="auto"/>
                  </w:divBdr>
                  <w:divsChild>
                    <w:div w:id="71195484">
                      <w:marLeft w:val="0"/>
                      <w:marRight w:val="0"/>
                      <w:marTop w:val="0"/>
                      <w:marBottom w:val="0"/>
                      <w:divBdr>
                        <w:top w:val="none" w:sz="0" w:space="0" w:color="auto"/>
                        <w:left w:val="none" w:sz="0" w:space="0" w:color="auto"/>
                        <w:bottom w:val="none" w:sz="0" w:space="0" w:color="auto"/>
                        <w:right w:val="none" w:sz="0" w:space="0" w:color="auto"/>
                      </w:divBdr>
                    </w:div>
                  </w:divsChild>
                </w:div>
                <w:div w:id="1988123297">
                  <w:marLeft w:val="0"/>
                  <w:marRight w:val="0"/>
                  <w:marTop w:val="0"/>
                  <w:marBottom w:val="0"/>
                  <w:divBdr>
                    <w:top w:val="none" w:sz="0" w:space="0" w:color="auto"/>
                    <w:left w:val="none" w:sz="0" w:space="0" w:color="auto"/>
                    <w:bottom w:val="none" w:sz="0" w:space="0" w:color="auto"/>
                    <w:right w:val="none" w:sz="0" w:space="0" w:color="auto"/>
                  </w:divBdr>
                  <w:divsChild>
                    <w:div w:id="1220018382">
                      <w:marLeft w:val="0"/>
                      <w:marRight w:val="0"/>
                      <w:marTop w:val="0"/>
                      <w:marBottom w:val="0"/>
                      <w:divBdr>
                        <w:top w:val="none" w:sz="0" w:space="0" w:color="auto"/>
                        <w:left w:val="none" w:sz="0" w:space="0" w:color="auto"/>
                        <w:bottom w:val="none" w:sz="0" w:space="0" w:color="auto"/>
                        <w:right w:val="none" w:sz="0" w:space="0" w:color="auto"/>
                      </w:divBdr>
                    </w:div>
                  </w:divsChild>
                </w:div>
                <w:div w:id="1991445121">
                  <w:marLeft w:val="0"/>
                  <w:marRight w:val="0"/>
                  <w:marTop w:val="0"/>
                  <w:marBottom w:val="0"/>
                  <w:divBdr>
                    <w:top w:val="none" w:sz="0" w:space="0" w:color="auto"/>
                    <w:left w:val="none" w:sz="0" w:space="0" w:color="auto"/>
                    <w:bottom w:val="none" w:sz="0" w:space="0" w:color="auto"/>
                    <w:right w:val="none" w:sz="0" w:space="0" w:color="auto"/>
                  </w:divBdr>
                  <w:divsChild>
                    <w:div w:id="781994623">
                      <w:marLeft w:val="0"/>
                      <w:marRight w:val="0"/>
                      <w:marTop w:val="0"/>
                      <w:marBottom w:val="0"/>
                      <w:divBdr>
                        <w:top w:val="none" w:sz="0" w:space="0" w:color="auto"/>
                        <w:left w:val="none" w:sz="0" w:space="0" w:color="auto"/>
                        <w:bottom w:val="none" w:sz="0" w:space="0" w:color="auto"/>
                        <w:right w:val="none" w:sz="0" w:space="0" w:color="auto"/>
                      </w:divBdr>
                    </w:div>
                  </w:divsChild>
                </w:div>
                <w:div w:id="1997881867">
                  <w:marLeft w:val="0"/>
                  <w:marRight w:val="0"/>
                  <w:marTop w:val="0"/>
                  <w:marBottom w:val="0"/>
                  <w:divBdr>
                    <w:top w:val="none" w:sz="0" w:space="0" w:color="auto"/>
                    <w:left w:val="none" w:sz="0" w:space="0" w:color="auto"/>
                    <w:bottom w:val="none" w:sz="0" w:space="0" w:color="auto"/>
                    <w:right w:val="none" w:sz="0" w:space="0" w:color="auto"/>
                  </w:divBdr>
                  <w:divsChild>
                    <w:div w:id="654525851">
                      <w:marLeft w:val="0"/>
                      <w:marRight w:val="0"/>
                      <w:marTop w:val="0"/>
                      <w:marBottom w:val="0"/>
                      <w:divBdr>
                        <w:top w:val="none" w:sz="0" w:space="0" w:color="auto"/>
                        <w:left w:val="none" w:sz="0" w:space="0" w:color="auto"/>
                        <w:bottom w:val="none" w:sz="0" w:space="0" w:color="auto"/>
                        <w:right w:val="none" w:sz="0" w:space="0" w:color="auto"/>
                      </w:divBdr>
                    </w:div>
                  </w:divsChild>
                </w:div>
                <w:div w:id="2000109905">
                  <w:marLeft w:val="0"/>
                  <w:marRight w:val="0"/>
                  <w:marTop w:val="0"/>
                  <w:marBottom w:val="0"/>
                  <w:divBdr>
                    <w:top w:val="none" w:sz="0" w:space="0" w:color="auto"/>
                    <w:left w:val="none" w:sz="0" w:space="0" w:color="auto"/>
                    <w:bottom w:val="none" w:sz="0" w:space="0" w:color="auto"/>
                    <w:right w:val="none" w:sz="0" w:space="0" w:color="auto"/>
                  </w:divBdr>
                  <w:divsChild>
                    <w:div w:id="457451492">
                      <w:marLeft w:val="0"/>
                      <w:marRight w:val="0"/>
                      <w:marTop w:val="0"/>
                      <w:marBottom w:val="0"/>
                      <w:divBdr>
                        <w:top w:val="none" w:sz="0" w:space="0" w:color="auto"/>
                        <w:left w:val="none" w:sz="0" w:space="0" w:color="auto"/>
                        <w:bottom w:val="none" w:sz="0" w:space="0" w:color="auto"/>
                        <w:right w:val="none" w:sz="0" w:space="0" w:color="auto"/>
                      </w:divBdr>
                    </w:div>
                  </w:divsChild>
                </w:div>
                <w:div w:id="2001888699">
                  <w:marLeft w:val="0"/>
                  <w:marRight w:val="0"/>
                  <w:marTop w:val="0"/>
                  <w:marBottom w:val="0"/>
                  <w:divBdr>
                    <w:top w:val="none" w:sz="0" w:space="0" w:color="auto"/>
                    <w:left w:val="none" w:sz="0" w:space="0" w:color="auto"/>
                    <w:bottom w:val="none" w:sz="0" w:space="0" w:color="auto"/>
                    <w:right w:val="none" w:sz="0" w:space="0" w:color="auto"/>
                  </w:divBdr>
                  <w:divsChild>
                    <w:div w:id="845747251">
                      <w:marLeft w:val="0"/>
                      <w:marRight w:val="0"/>
                      <w:marTop w:val="0"/>
                      <w:marBottom w:val="0"/>
                      <w:divBdr>
                        <w:top w:val="none" w:sz="0" w:space="0" w:color="auto"/>
                        <w:left w:val="none" w:sz="0" w:space="0" w:color="auto"/>
                        <w:bottom w:val="none" w:sz="0" w:space="0" w:color="auto"/>
                        <w:right w:val="none" w:sz="0" w:space="0" w:color="auto"/>
                      </w:divBdr>
                    </w:div>
                  </w:divsChild>
                </w:div>
                <w:div w:id="2004699978">
                  <w:marLeft w:val="0"/>
                  <w:marRight w:val="0"/>
                  <w:marTop w:val="0"/>
                  <w:marBottom w:val="0"/>
                  <w:divBdr>
                    <w:top w:val="none" w:sz="0" w:space="0" w:color="auto"/>
                    <w:left w:val="none" w:sz="0" w:space="0" w:color="auto"/>
                    <w:bottom w:val="none" w:sz="0" w:space="0" w:color="auto"/>
                    <w:right w:val="none" w:sz="0" w:space="0" w:color="auto"/>
                  </w:divBdr>
                  <w:divsChild>
                    <w:div w:id="1174223068">
                      <w:marLeft w:val="0"/>
                      <w:marRight w:val="0"/>
                      <w:marTop w:val="0"/>
                      <w:marBottom w:val="0"/>
                      <w:divBdr>
                        <w:top w:val="none" w:sz="0" w:space="0" w:color="auto"/>
                        <w:left w:val="none" w:sz="0" w:space="0" w:color="auto"/>
                        <w:bottom w:val="none" w:sz="0" w:space="0" w:color="auto"/>
                        <w:right w:val="none" w:sz="0" w:space="0" w:color="auto"/>
                      </w:divBdr>
                    </w:div>
                  </w:divsChild>
                </w:div>
                <w:div w:id="2012565661">
                  <w:marLeft w:val="0"/>
                  <w:marRight w:val="0"/>
                  <w:marTop w:val="0"/>
                  <w:marBottom w:val="0"/>
                  <w:divBdr>
                    <w:top w:val="none" w:sz="0" w:space="0" w:color="auto"/>
                    <w:left w:val="none" w:sz="0" w:space="0" w:color="auto"/>
                    <w:bottom w:val="none" w:sz="0" w:space="0" w:color="auto"/>
                    <w:right w:val="none" w:sz="0" w:space="0" w:color="auto"/>
                  </w:divBdr>
                  <w:divsChild>
                    <w:div w:id="386341002">
                      <w:marLeft w:val="0"/>
                      <w:marRight w:val="0"/>
                      <w:marTop w:val="0"/>
                      <w:marBottom w:val="0"/>
                      <w:divBdr>
                        <w:top w:val="none" w:sz="0" w:space="0" w:color="auto"/>
                        <w:left w:val="none" w:sz="0" w:space="0" w:color="auto"/>
                        <w:bottom w:val="none" w:sz="0" w:space="0" w:color="auto"/>
                        <w:right w:val="none" w:sz="0" w:space="0" w:color="auto"/>
                      </w:divBdr>
                    </w:div>
                  </w:divsChild>
                </w:div>
                <w:div w:id="2014451669">
                  <w:marLeft w:val="0"/>
                  <w:marRight w:val="0"/>
                  <w:marTop w:val="0"/>
                  <w:marBottom w:val="0"/>
                  <w:divBdr>
                    <w:top w:val="none" w:sz="0" w:space="0" w:color="auto"/>
                    <w:left w:val="none" w:sz="0" w:space="0" w:color="auto"/>
                    <w:bottom w:val="none" w:sz="0" w:space="0" w:color="auto"/>
                    <w:right w:val="none" w:sz="0" w:space="0" w:color="auto"/>
                  </w:divBdr>
                  <w:divsChild>
                    <w:div w:id="964038870">
                      <w:marLeft w:val="0"/>
                      <w:marRight w:val="0"/>
                      <w:marTop w:val="0"/>
                      <w:marBottom w:val="0"/>
                      <w:divBdr>
                        <w:top w:val="none" w:sz="0" w:space="0" w:color="auto"/>
                        <w:left w:val="none" w:sz="0" w:space="0" w:color="auto"/>
                        <w:bottom w:val="none" w:sz="0" w:space="0" w:color="auto"/>
                        <w:right w:val="none" w:sz="0" w:space="0" w:color="auto"/>
                      </w:divBdr>
                    </w:div>
                  </w:divsChild>
                </w:div>
                <w:div w:id="2014524126">
                  <w:marLeft w:val="0"/>
                  <w:marRight w:val="0"/>
                  <w:marTop w:val="0"/>
                  <w:marBottom w:val="0"/>
                  <w:divBdr>
                    <w:top w:val="none" w:sz="0" w:space="0" w:color="auto"/>
                    <w:left w:val="none" w:sz="0" w:space="0" w:color="auto"/>
                    <w:bottom w:val="none" w:sz="0" w:space="0" w:color="auto"/>
                    <w:right w:val="none" w:sz="0" w:space="0" w:color="auto"/>
                  </w:divBdr>
                  <w:divsChild>
                    <w:div w:id="150021102">
                      <w:marLeft w:val="0"/>
                      <w:marRight w:val="0"/>
                      <w:marTop w:val="0"/>
                      <w:marBottom w:val="0"/>
                      <w:divBdr>
                        <w:top w:val="none" w:sz="0" w:space="0" w:color="auto"/>
                        <w:left w:val="none" w:sz="0" w:space="0" w:color="auto"/>
                        <w:bottom w:val="none" w:sz="0" w:space="0" w:color="auto"/>
                        <w:right w:val="none" w:sz="0" w:space="0" w:color="auto"/>
                      </w:divBdr>
                    </w:div>
                  </w:divsChild>
                </w:div>
                <w:div w:id="2028676547">
                  <w:marLeft w:val="0"/>
                  <w:marRight w:val="0"/>
                  <w:marTop w:val="0"/>
                  <w:marBottom w:val="0"/>
                  <w:divBdr>
                    <w:top w:val="none" w:sz="0" w:space="0" w:color="auto"/>
                    <w:left w:val="none" w:sz="0" w:space="0" w:color="auto"/>
                    <w:bottom w:val="none" w:sz="0" w:space="0" w:color="auto"/>
                    <w:right w:val="none" w:sz="0" w:space="0" w:color="auto"/>
                  </w:divBdr>
                  <w:divsChild>
                    <w:div w:id="1662465521">
                      <w:marLeft w:val="0"/>
                      <w:marRight w:val="0"/>
                      <w:marTop w:val="0"/>
                      <w:marBottom w:val="0"/>
                      <w:divBdr>
                        <w:top w:val="none" w:sz="0" w:space="0" w:color="auto"/>
                        <w:left w:val="none" w:sz="0" w:space="0" w:color="auto"/>
                        <w:bottom w:val="none" w:sz="0" w:space="0" w:color="auto"/>
                        <w:right w:val="none" w:sz="0" w:space="0" w:color="auto"/>
                      </w:divBdr>
                    </w:div>
                  </w:divsChild>
                </w:div>
                <w:div w:id="2035106330">
                  <w:marLeft w:val="0"/>
                  <w:marRight w:val="0"/>
                  <w:marTop w:val="0"/>
                  <w:marBottom w:val="0"/>
                  <w:divBdr>
                    <w:top w:val="none" w:sz="0" w:space="0" w:color="auto"/>
                    <w:left w:val="none" w:sz="0" w:space="0" w:color="auto"/>
                    <w:bottom w:val="none" w:sz="0" w:space="0" w:color="auto"/>
                    <w:right w:val="none" w:sz="0" w:space="0" w:color="auto"/>
                  </w:divBdr>
                  <w:divsChild>
                    <w:div w:id="1989941223">
                      <w:marLeft w:val="0"/>
                      <w:marRight w:val="0"/>
                      <w:marTop w:val="0"/>
                      <w:marBottom w:val="0"/>
                      <w:divBdr>
                        <w:top w:val="none" w:sz="0" w:space="0" w:color="auto"/>
                        <w:left w:val="none" w:sz="0" w:space="0" w:color="auto"/>
                        <w:bottom w:val="none" w:sz="0" w:space="0" w:color="auto"/>
                        <w:right w:val="none" w:sz="0" w:space="0" w:color="auto"/>
                      </w:divBdr>
                    </w:div>
                  </w:divsChild>
                </w:div>
                <w:div w:id="2048945375">
                  <w:marLeft w:val="0"/>
                  <w:marRight w:val="0"/>
                  <w:marTop w:val="0"/>
                  <w:marBottom w:val="0"/>
                  <w:divBdr>
                    <w:top w:val="none" w:sz="0" w:space="0" w:color="auto"/>
                    <w:left w:val="none" w:sz="0" w:space="0" w:color="auto"/>
                    <w:bottom w:val="none" w:sz="0" w:space="0" w:color="auto"/>
                    <w:right w:val="none" w:sz="0" w:space="0" w:color="auto"/>
                  </w:divBdr>
                  <w:divsChild>
                    <w:div w:id="1996059259">
                      <w:marLeft w:val="0"/>
                      <w:marRight w:val="0"/>
                      <w:marTop w:val="0"/>
                      <w:marBottom w:val="0"/>
                      <w:divBdr>
                        <w:top w:val="none" w:sz="0" w:space="0" w:color="auto"/>
                        <w:left w:val="none" w:sz="0" w:space="0" w:color="auto"/>
                        <w:bottom w:val="none" w:sz="0" w:space="0" w:color="auto"/>
                        <w:right w:val="none" w:sz="0" w:space="0" w:color="auto"/>
                      </w:divBdr>
                    </w:div>
                  </w:divsChild>
                </w:div>
                <w:div w:id="2062705055">
                  <w:marLeft w:val="0"/>
                  <w:marRight w:val="0"/>
                  <w:marTop w:val="0"/>
                  <w:marBottom w:val="0"/>
                  <w:divBdr>
                    <w:top w:val="none" w:sz="0" w:space="0" w:color="auto"/>
                    <w:left w:val="none" w:sz="0" w:space="0" w:color="auto"/>
                    <w:bottom w:val="none" w:sz="0" w:space="0" w:color="auto"/>
                    <w:right w:val="none" w:sz="0" w:space="0" w:color="auto"/>
                  </w:divBdr>
                  <w:divsChild>
                    <w:div w:id="45222676">
                      <w:marLeft w:val="0"/>
                      <w:marRight w:val="0"/>
                      <w:marTop w:val="0"/>
                      <w:marBottom w:val="0"/>
                      <w:divBdr>
                        <w:top w:val="none" w:sz="0" w:space="0" w:color="auto"/>
                        <w:left w:val="none" w:sz="0" w:space="0" w:color="auto"/>
                        <w:bottom w:val="none" w:sz="0" w:space="0" w:color="auto"/>
                        <w:right w:val="none" w:sz="0" w:space="0" w:color="auto"/>
                      </w:divBdr>
                    </w:div>
                  </w:divsChild>
                </w:div>
                <w:div w:id="2065637436">
                  <w:marLeft w:val="0"/>
                  <w:marRight w:val="0"/>
                  <w:marTop w:val="0"/>
                  <w:marBottom w:val="0"/>
                  <w:divBdr>
                    <w:top w:val="none" w:sz="0" w:space="0" w:color="auto"/>
                    <w:left w:val="none" w:sz="0" w:space="0" w:color="auto"/>
                    <w:bottom w:val="none" w:sz="0" w:space="0" w:color="auto"/>
                    <w:right w:val="none" w:sz="0" w:space="0" w:color="auto"/>
                  </w:divBdr>
                  <w:divsChild>
                    <w:div w:id="235944827">
                      <w:marLeft w:val="0"/>
                      <w:marRight w:val="0"/>
                      <w:marTop w:val="0"/>
                      <w:marBottom w:val="0"/>
                      <w:divBdr>
                        <w:top w:val="none" w:sz="0" w:space="0" w:color="auto"/>
                        <w:left w:val="none" w:sz="0" w:space="0" w:color="auto"/>
                        <w:bottom w:val="none" w:sz="0" w:space="0" w:color="auto"/>
                        <w:right w:val="none" w:sz="0" w:space="0" w:color="auto"/>
                      </w:divBdr>
                    </w:div>
                  </w:divsChild>
                </w:div>
                <w:div w:id="2076589844">
                  <w:marLeft w:val="0"/>
                  <w:marRight w:val="0"/>
                  <w:marTop w:val="0"/>
                  <w:marBottom w:val="0"/>
                  <w:divBdr>
                    <w:top w:val="none" w:sz="0" w:space="0" w:color="auto"/>
                    <w:left w:val="none" w:sz="0" w:space="0" w:color="auto"/>
                    <w:bottom w:val="none" w:sz="0" w:space="0" w:color="auto"/>
                    <w:right w:val="none" w:sz="0" w:space="0" w:color="auto"/>
                  </w:divBdr>
                  <w:divsChild>
                    <w:div w:id="791946756">
                      <w:marLeft w:val="0"/>
                      <w:marRight w:val="0"/>
                      <w:marTop w:val="0"/>
                      <w:marBottom w:val="0"/>
                      <w:divBdr>
                        <w:top w:val="none" w:sz="0" w:space="0" w:color="auto"/>
                        <w:left w:val="none" w:sz="0" w:space="0" w:color="auto"/>
                        <w:bottom w:val="none" w:sz="0" w:space="0" w:color="auto"/>
                        <w:right w:val="none" w:sz="0" w:space="0" w:color="auto"/>
                      </w:divBdr>
                    </w:div>
                  </w:divsChild>
                </w:div>
                <w:div w:id="2078240720">
                  <w:marLeft w:val="0"/>
                  <w:marRight w:val="0"/>
                  <w:marTop w:val="0"/>
                  <w:marBottom w:val="0"/>
                  <w:divBdr>
                    <w:top w:val="none" w:sz="0" w:space="0" w:color="auto"/>
                    <w:left w:val="none" w:sz="0" w:space="0" w:color="auto"/>
                    <w:bottom w:val="none" w:sz="0" w:space="0" w:color="auto"/>
                    <w:right w:val="none" w:sz="0" w:space="0" w:color="auto"/>
                  </w:divBdr>
                  <w:divsChild>
                    <w:div w:id="946698115">
                      <w:marLeft w:val="0"/>
                      <w:marRight w:val="0"/>
                      <w:marTop w:val="0"/>
                      <w:marBottom w:val="0"/>
                      <w:divBdr>
                        <w:top w:val="none" w:sz="0" w:space="0" w:color="auto"/>
                        <w:left w:val="none" w:sz="0" w:space="0" w:color="auto"/>
                        <w:bottom w:val="none" w:sz="0" w:space="0" w:color="auto"/>
                        <w:right w:val="none" w:sz="0" w:space="0" w:color="auto"/>
                      </w:divBdr>
                    </w:div>
                  </w:divsChild>
                </w:div>
                <w:div w:id="2091270096">
                  <w:marLeft w:val="0"/>
                  <w:marRight w:val="0"/>
                  <w:marTop w:val="0"/>
                  <w:marBottom w:val="0"/>
                  <w:divBdr>
                    <w:top w:val="none" w:sz="0" w:space="0" w:color="auto"/>
                    <w:left w:val="none" w:sz="0" w:space="0" w:color="auto"/>
                    <w:bottom w:val="none" w:sz="0" w:space="0" w:color="auto"/>
                    <w:right w:val="none" w:sz="0" w:space="0" w:color="auto"/>
                  </w:divBdr>
                  <w:divsChild>
                    <w:div w:id="1535070370">
                      <w:marLeft w:val="0"/>
                      <w:marRight w:val="0"/>
                      <w:marTop w:val="0"/>
                      <w:marBottom w:val="0"/>
                      <w:divBdr>
                        <w:top w:val="none" w:sz="0" w:space="0" w:color="auto"/>
                        <w:left w:val="none" w:sz="0" w:space="0" w:color="auto"/>
                        <w:bottom w:val="none" w:sz="0" w:space="0" w:color="auto"/>
                        <w:right w:val="none" w:sz="0" w:space="0" w:color="auto"/>
                      </w:divBdr>
                    </w:div>
                  </w:divsChild>
                </w:div>
                <w:div w:id="2093315434">
                  <w:marLeft w:val="0"/>
                  <w:marRight w:val="0"/>
                  <w:marTop w:val="0"/>
                  <w:marBottom w:val="0"/>
                  <w:divBdr>
                    <w:top w:val="none" w:sz="0" w:space="0" w:color="auto"/>
                    <w:left w:val="none" w:sz="0" w:space="0" w:color="auto"/>
                    <w:bottom w:val="none" w:sz="0" w:space="0" w:color="auto"/>
                    <w:right w:val="none" w:sz="0" w:space="0" w:color="auto"/>
                  </w:divBdr>
                  <w:divsChild>
                    <w:div w:id="242224669">
                      <w:marLeft w:val="0"/>
                      <w:marRight w:val="0"/>
                      <w:marTop w:val="0"/>
                      <w:marBottom w:val="0"/>
                      <w:divBdr>
                        <w:top w:val="none" w:sz="0" w:space="0" w:color="auto"/>
                        <w:left w:val="none" w:sz="0" w:space="0" w:color="auto"/>
                        <w:bottom w:val="none" w:sz="0" w:space="0" w:color="auto"/>
                        <w:right w:val="none" w:sz="0" w:space="0" w:color="auto"/>
                      </w:divBdr>
                    </w:div>
                  </w:divsChild>
                </w:div>
                <w:div w:id="2100327595">
                  <w:marLeft w:val="0"/>
                  <w:marRight w:val="0"/>
                  <w:marTop w:val="0"/>
                  <w:marBottom w:val="0"/>
                  <w:divBdr>
                    <w:top w:val="none" w:sz="0" w:space="0" w:color="auto"/>
                    <w:left w:val="none" w:sz="0" w:space="0" w:color="auto"/>
                    <w:bottom w:val="none" w:sz="0" w:space="0" w:color="auto"/>
                    <w:right w:val="none" w:sz="0" w:space="0" w:color="auto"/>
                  </w:divBdr>
                  <w:divsChild>
                    <w:div w:id="2040357314">
                      <w:marLeft w:val="0"/>
                      <w:marRight w:val="0"/>
                      <w:marTop w:val="0"/>
                      <w:marBottom w:val="0"/>
                      <w:divBdr>
                        <w:top w:val="none" w:sz="0" w:space="0" w:color="auto"/>
                        <w:left w:val="none" w:sz="0" w:space="0" w:color="auto"/>
                        <w:bottom w:val="none" w:sz="0" w:space="0" w:color="auto"/>
                        <w:right w:val="none" w:sz="0" w:space="0" w:color="auto"/>
                      </w:divBdr>
                    </w:div>
                  </w:divsChild>
                </w:div>
                <w:div w:id="2107917971">
                  <w:marLeft w:val="0"/>
                  <w:marRight w:val="0"/>
                  <w:marTop w:val="0"/>
                  <w:marBottom w:val="0"/>
                  <w:divBdr>
                    <w:top w:val="none" w:sz="0" w:space="0" w:color="auto"/>
                    <w:left w:val="none" w:sz="0" w:space="0" w:color="auto"/>
                    <w:bottom w:val="none" w:sz="0" w:space="0" w:color="auto"/>
                    <w:right w:val="none" w:sz="0" w:space="0" w:color="auto"/>
                  </w:divBdr>
                  <w:divsChild>
                    <w:div w:id="563419187">
                      <w:marLeft w:val="0"/>
                      <w:marRight w:val="0"/>
                      <w:marTop w:val="0"/>
                      <w:marBottom w:val="0"/>
                      <w:divBdr>
                        <w:top w:val="none" w:sz="0" w:space="0" w:color="auto"/>
                        <w:left w:val="none" w:sz="0" w:space="0" w:color="auto"/>
                        <w:bottom w:val="none" w:sz="0" w:space="0" w:color="auto"/>
                        <w:right w:val="none" w:sz="0" w:space="0" w:color="auto"/>
                      </w:divBdr>
                    </w:div>
                  </w:divsChild>
                </w:div>
                <w:div w:id="2110809349">
                  <w:marLeft w:val="0"/>
                  <w:marRight w:val="0"/>
                  <w:marTop w:val="0"/>
                  <w:marBottom w:val="0"/>
                  <w:divBdr>
                    <w:top w:val="none" w:sz="0" w:space="0" w:color="auto"/>
                    <w:left w:val="none" w:sz="0" w:space="0" w:color="auto"/>
                    <w:bottom w:val="none" w:sz="0" w:space="0" w:color="auto"/>
                    <w:right w:val="none" w:sz="0" w:space="0" w:color="auto"/>
                  </w:divBdr>
                  <w:divsChild>
                    <w:div w:id="320163095">
                      <w:marLeft w:val="0"/>
                      <w:marRight w:val="0"/>
                      <w:marTop w:val="0"/>
                      <w:marBottom w:val="0"/>
                      <w:divBdr>
                        <w:top w:val="none" w:sz="0" w:space="0" w:color="auto"/>
                        <w:left w:val="none" w:sz="0" w:space="0" w:color="auto"/>
                        <w:bottom w:val="none" w:sz="0" w:space="0" w:color="auto"/>
                        <w:right w:val="none" w:sz="0" w:space="0" w:color="auto"/>
                      </w:divBdr>
                    </w:div>
                  </w:divsChild>
                </w:div>
                <w:div w:id="2118598190">
                  <w:marLeft w:val="0"/>
                  <w:marRight w:val="0"/>
                  <w:marTop w:val="0"/>
                  <w:marBottom w:val="0"/>
                  <w:divBdr>
                    <w:top w:val="none" w:sz="0" w:space="0" w:color="auto"/>
                    <w:left w:val="none" w:sz="0" w:space="0" w:color="auto"/>
                    <w:bottom w:val="none" w:sz="0" w:space="0" w:color="auto"/>
                    <w:right w:val="none" w:sz="0" w:space="0" w:color="auto"/>
                  </w:divBdr>
                  <w:divsChild>
                    <w:div w:id="376204933">
                      <w:marLeft w:val="0"/>
                      <w:marRight w:val="0"/>
                      <w:marTop w:val="0"/>
                      <w:marBottom w:val="0"/>
                      <w:divBdr>
                        <w:top w:val="none" w:sz="0" w:space="0" w:color="auto"/>
                        <w:left w:val="none" w:sz="0" w:space="0" w:color="auto"/>
                        <w:bottom w:val="none" w:sz="0" w:space="0" w:color="auto"/>
                        <w:right w:val="none" w:sz="0" w:space="0" w:color="auto"/>
                      </w:divBdr>
                    </w:div>
                  </w:divsChild>
                </w:div>
                <w:div w:id="2126338972">
                  <w:marLeft w:val="0"/>
                  <w:marRight w:val="0"/>
                  <w:marTop w:val="0"/>
                  <w:marBottom w:val="0"/>
                  <w:divBdr>
                    <w:top w:val="none" w:sz="0" w:space="0" w:color="auto"/>
                    <w:left w:val="none" w:sz="0" w:space="0" w:color="auto"/>
                    <w:bottom w:val="none" w:sz="0" w:space="0" w:color="auto"/>
                    <w:right w:val="none" w:sz="0" w:space="0" w:color="auto"/>
                  </w:divBdr>
                  <w:divsChild>
                    <w:div w:id="1790734440">
                      <w:marLeft w:val="0"/>
                      <w:marRight w:val="0"/>
                      <w:marTop w:val="0"/>
                      <w:marBottom w:val="0"/>
                      <w:divBdr>
                        <w:top w:val="none" w:sz="0" w:space="0" w:color="auto"/>
                        <w:left w:val="none" w:sz="0" w:space="0" w:color="auto"/>
                        <w:bottom w:val="none" w:sz="0" w:space="0" w:color="auto"/>
                        <w:right w:val="none" w:sz="0" w:space="0" w:color="auto"/>
                      </w:divBdr>
                    </w:div>
                  </w:divsChild>
                </w:div>
                <w:div w:id="2128616987">
                  <w:marLeft w:val="0"/>
                  <w:marRight w:val="0"/>
                  <w:marTop w:val="0"/>
                  <w:marBottom w:val="0"/>
                  <w:divBdr>
                    <w:top w:val="none" w:sz="0" w:space="0" w:color="auto"/>
                    <w:left w:val="none" w:sz="0" w:space="0" w:color="auto"/>
                    <w:bottom w:val="none" w:sz="0" w:space="0" w:color="auto"/>
                    <w:right w:val="none" w:sz="0" w:space="0" w:color="auto"/>
                  </w:divBdr>
                  <w:divsChild>
                    <w:div w:id="1806967824">
                      <w:marLeft w:val="0"/>
                      <w:marRight w:val="0"/>
                      <w:marTop w:val="0"/>
                      <w:marBottom w:val="0"/>
                      <w:divBdr>
                        <w:top w:val="none" w:sz="0" w:space="0" w:color="auto"/>
                        <w:left w:val="none" w:sz="0" w:space="0" w:color="auto"/>
                        <w:bottom w:val="none" w:sz="0" w:space="0" w:color="auto"/>
                        <w:right w:val="none" w:sz="0" w:space="0" w:color="auto"/>
                      </w:divBdr>
                    </w:div>
                  </w:divsChild>
                </w:div>
                <w:div w:id="2140372088">
                  <w:marLeft w:val="0"/>
                  <w:marRight w:val="0"/>
                  <w:marTop w:val="0"/>
                  <w:marBottom w:val="0"/>
                  <w:divBdr>
                    <w:top w:val="none" w:sz="0" w:space="0" w:color="auto"/>
                    <w:left w:val="none" w:sz="0" w:space="0" w:color="auto"/>
                    <w:bottom w:val="none" w:sz="0" w:space="0" w:color="auto"/>
                    <w:right w:val="none" w:sz="0" w:space="0" w:color="auto"/>
                  </w:divBdr>
                  <w:divsChild>
                    <w:div w:id="241180691">
                      <w:marLeft w:val="0"/>
                      <w:marRight w:val="0"/>
                      <w:marTop w:val="0"/>
                      <w:marBottom w:val="0"/>
                      <w:divBdr>
                        <w:top w:val="none" w:sz="0" w:space="0" w:color="auto"/>
                        <w:left w:val="none" w:sz="0" w:space="0" w:color="auto"/>
                        <w:bottom w:val="none" w:sz="0" w:space="0" w:color="auto"/>
                        <w:right w:val="none" w:sz="0" w:space="0" w:color="auto"/>
                      </w:divBdr>
                    </w:div>
                  </w:divsChild>
                </w:div>
                <w:div w:id="2146967706">
                  <w:marLeft w:val="0"/>
                  <w:marRight w:val="0"/>
                  <w:marTop w:val="0"/>
                  <w:marBottom w:val="0"/>
                  <w:divBdr>
                    <w:top w:val="none" w:sz="0" w:space="0" w:color="auto"/>
                    <w:left w:val="none" w:sz="0" w:space="0" w:color="auto"/>
                    <w:bottom w:val="none" w:sz="0" w:space="0" w:color="auto"/>
                    <w:right w:val="none" w:sz="0" w:space="0" w:color="auto"/>
                  </w:divBdr>
                  <w:divsChild>
                    <w:div w:id="7037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0679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tif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b28b93-f3b3-478a-b373-44bf16dc17ba">
      <Terms xmlns="http://schemas.microsoft.com/office/infopath/2007/PartnerControls"/>
    </lcf76f155ced4ddcb4097134ff3c332f>
    <TaxCatchAll xmlns="946995d4-719c-4a6f-abf8-8f707d73a1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3B3AFC08B53D46B0B9775D97A0A11B" ma:contentTypeVersion="19" ma:contentTypeDescription="Create a new document." ma:contentTypeScope="" ma:versionID="8908f413da188c692af53e4efd2d79eb">
  <xsd:schema xmlns:xsd="http://www.w3.org/2001/XMLSchema" xmlns:xs="http://www.w3.org/2001/XMLSchema" xmlns:p="http://schemas.microsoft.com/office/2006/metadata/properties" xmlns:ns2="28b28b93-f3b3-478a-b373-44bf16dc17ba" xmlns:ns3="946995d4-719c-4a6f-abf8-8f707d73a127" targetNamespace="http://schemas.microsoft.com/office/2006/metadata/properties" ma:root="true" ma:fieldsID="13064d37c3687477ae768a86155e3a97" ns2:_="" ns3:_="">
    <xsd:import namespace="28b28b93-f3b3-478a-b373-44bf16dc17ba"/>
    <xsd:import namespace="946995d4-719c-4a6f-abf8-8f707d73a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28b93-f3b3-478a-b373-44bf16dc1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38a081-a76a-4171-adc7-1d45bc8862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995d4-719c-4a6f-abf8-8f707d73a1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c3088c1-c435-4495-bbdc-3127ed22fdda}" ma:internalName="TaxCatchAll" ma:showField="CatchAllData" ma:web="946995d4-719c-4a6f-abf8-8f707d73a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A2075-0302-4B0E-8886-55BF75A475D0}">
  <ds:schemaRefs>
    <ds:schemaRef ds:uri="http://schemas.microsoft.com/sharepoint/v3/contenttype/forms"/>
  </ds:schemaRefs>
</ds:datastoreItem>
</file>

<file path=customXml/itemProps2.xml><?xml version="1.0" encoding="utf-8"?>
<ds:datastoreItem xmlns:ds="http://schemas.openxmlformats.org/officeDocument/2006/customXml" ds:itemID="{8F1B20AC-F36C-4565-9491-344FBEA67A76}">
  <ds:schemaRefs>
    <ds:schemaRef ds:uri="http://schemas.microsoft.com/office/2006/metadata/properties"/>
    <ds:schemaRef ds:uri="http://schemas.microsoft.com/office/infopath/2007/PartnerControls"/>
    <ds:schemaRef ds:uri="28b28b93-f3b3-478a-b373-44bf16dc17ba"/>
    <ds:schemaRef ds:uri="946995d4-719c-4a6f-abf8-8f707d73a127"/>
  </ds:schemaRefs>
</ds:datastoreItem>
</file>

<file path=customXml/itemProps3.xml><?xml version="1.0" encoding="utf-8"?>
<ds:datastoreItem xmlns:ds="http://schemas.openxmlformats.org/officeDocument/2006/customXml" ds:itemID="{C80E580F-BBDE-4131-84B7-8A9DB7713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28b93-f3b3-478a-b373-44bf16dc17ba"/>
    <ds:schemaRef ds:uri="946995d4-719c-4a6f-abf8-8f707d73a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2728</Words>
  <Characters>15553</Characters>
  <Application>Microsoft Office Word</Application>
  <DocSecurity>0</DocSecurity>
  <Lines>129</Lines>
  <Paragraphs>36</Paragraphs>
  <ScaleCrop>false</ScaleCrop>
  <Manager/>
  <Company/>
  <LinksUpToDate>false</LinksUpToDate>
  <CharactersWithSpaces>18245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Elena Bužan</cp:lastModifiedBy>
  <cp:revision>2</cp:revision>
  <dcterms:created xsi:type="dcterms:W3CDTF">2026-08-31T09:44:00Z</dcterms:created>
  <dcterms:modified xsi:type="dcterms:W3CDTF">2026-08-31T09:44:00Z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9daa8756-09ab-4376-b261-585038b646d7</vt:lpwstr>
  </property>
  <property fmtid="{D5CDD505-2E9C-101B-9397-08002B2CF9AE}" pid="3" name="ContentTypeId">
    <vt:lpwstr>0x010100063B3AFC08B53D46B0B9775D97A0A11B</vt:lpwstr>
  </property>
  <property fmtid="{D5CDD505-2E9C-101B-9397-08002B2CF9AE}" pid="4" name="MediaServiceImageTags">
    <vt:lpwstr/>
  </property>
</Properties>
</file>