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66ED1" w14:textId="4856BA30" w:rsidR="00F935FE" w:rsidRDefault="00EF24B0"/>
    <w:p w14:paraId="423198DB" w14:textId="03C1E619" w:rsidR="00E0241B" w:rsidRDefault="00E0241B"/>
    <w:p w14:paraId="40A50D12" w14:textId="16F34A07" w:rsidR="00E0241B" w:rsidRDefault="00E0241B"/>
    <w:p w14:paraId="1EBBE97A" w14:textId="49161AB0" w:rsidR="00E0241B" w:rsidRPr="00E0241B" w:rsidRDefault="00E0241B" w:rsidP="00E0241B">
      <w:pPr>
        <w:rPr>
          <w:b/>
          <w:bCs/>
        </w:rPr>
      </w:pPr>
      <w:r w:rsidRPr="00E0241B">
        <w:rPr>
          <w:b/>
          <w:bCs/>
        </w:rPr>
        <w:t xml:space="preserve">Supplementary file </w:t>
      </w:r>
      <w:r w:rsidR="00FF4125">
        <w:rPr>
          <w:b/>
          <w:bCs/>
        </w:rPr>
        <w:t>2</w:t>
      </w:r>
      <w:r>
        <w:rPr>
          <w:b/>
          <w:bCs/>
        </w:rPr>
        <w:t xml:space="preserve">: </w:t>
      </w:r>
      <w:bookmarkStart w:id="0" w:name="_Hlk103190015"/>
      <w:r w:rsidRPr="00E0241B">
        <w:rPr>
          <w:b/>
          <w:bCs/>
        </w:rPr>
        <w:t>Test for multicollinearity</w:t>
      </w:r>
      <w:bookmarkEnd w:id="0"/>
    </w:p>
    <w:p w14:paraId="389F03E6" w14:textId="0166E5E8" w:rsidR="00E0241B" w:rsidRPr="00E0241B" w:rsidRDefault="00E0241B" w:rsidP="00E407AE">
      <w:pPr>
        <w:rPr>
          <w:b/>
          <w:bCs/>
        </w:rPr>
      </w:pPr>
      <w:r w:rsidRPr="00E0241B">
        <w:rPr>
          <w:b/>
          <w:bCs/>
        </w:rPr>
        <w:t xml:space="preserve">Multicollinearity diagnosis for </w:t>
      </w:r>
      <w:r>
        <w:rPr>
          <w:b/>
          <w:bCs/>
        </w:rPr>
        <w:t xml:space="preserve">the sexual risk </w:t>
      </w:r>
      <w:proofErr w:type="gramStart"/>
      <w:r>
        <w:rPr>
          <w:b/>
          <w:bCs/>
        </w:rPr>
        <w:t xml:space="preserve">behaviour </w:t>
      </w:r>
      <w:r w:rsidR="00443320">
        <w:rPr>
          <w:b/>
          <w:bCs/>
        </w:rPr>
        <w:t xml:space="preserve"> </w:t>
      </w:r>
      <w:r>
        <w:rPr>
          <w:b/>
          <w:bCs/>
        </w:rPr>
        <w:t>model</w:t>
      </w:r>
      <w:proofErr w:type="gramEnd"/>
      <w:r>
        <w:rPr>
          <w:b/>
          <w:bCs/>
        </w:rPr>
        <w:t xml:space="preserve"> </w:t>
      </w:r>
    </w:p>
    <w:tbl>
      <w:tblPr>
        <w:tblStyle w:val="TableGrid"/>
        <w:tblW w:w="7225" w:type="dxa"/>
        <w:tblLayout w:type="fixed"/>
        <w:tblLook w:val="0000" w:firstRow="0" w:lastRow="0" w:firstColumn="0" w:lastColumn="0" w:noHBand="0" w:noVBand="0"/>
      </w:tblPr>
      <w:tblGrid>
        <w:gridCol w:w="1980"/>
        <w:gridCol w:w="2977"/>
        <w:gridCol w:w="2268"/>
      </w:tblGrid>
      <w:tr w:rsidR="00E0241B" w:rsidRPr="00E0241B" w14:paraId="2D461612" w14:textId="77777777" w:rsidTr="00E0241B">
        <w:tc>
          <w:tcPr>
            <w:tcW w:w="1980" w:type="dxa"/>
          </w:tcPr>
          <w:p w14:paraId="6038ADD8" w14:textId="72C63ED9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 xml:space="preserve">Independent variables                            </w:t>
            </w:r>
          </w:p>
        </w:tc>
        <w:tc>
          <w:tcPr>
            <w:tcW w:w="2977" w:type="dxa"/>
          </w:tcPr>
          <w:p w14:paraId="77709EF6" w14:textId="023ADDF3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Tolerance</w:t>
            </w:r>
          </w:p>
        </w:tc>
        <w:tc>
          <w:tcPr>
            <w:tcW w:w="2268" w:type="dxa"/>
          </w:tcPr>
          <w:p w14:paraId="368F29DF" w14:textId="77777777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VIF</w:t>
            </w:r>
          </w:p>
        </w:tc>
      </w:tr>
      <w:tr w:rsidR="00E0241B" w:rsidRPr="00E0241B" w14:paraId="26DBD7E5" w14:textId="77777777" w:rsidTr="00E0241B">
        <w:tc>
          <w:tcPr>
            <w:tcW w:w="1980" w:type="dxa"/>
          </w:tcPr>
          <w:p w14:paraId="30CA3A03" w14:textId="31CFB0E9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977" w:type="dxa"/>
          </w:tcPr>
          <w:p w14:paraId="36E48C18" w14:textId="37B64A04" w:rsidR="00E0241B" w:rsidRPr="00E0241B" w:rsidRDefault="00E407AE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241B" w:rsidRPr="00E0241B">
              <w:rPr>
                <w:rFonts w:ascii="Times New Roman" w:hAnsi="Times New Roman" w:cs="Times New Roman"/>
                <w:sz w:val="24"/>
                <w:szCs w:val="24"/>
              </w:rPr>
              <w:t>.980</w:t>
            </w:r>
          </w:p>
        </w:tc>
        <w:tc>
          <w:tcPr>
            <w:tcW w:w="2268" w:type="dxa"/>
          </w:tcPr>
          <w:p w14:paraId="78DF3AB3" w14:textId="77777777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1.021</w:t>
            </w:r>
          </w:p>
        </w:tc>
      </w:tr>
      <w:tr w:rsidR="00E0241B" w:rsidRPr="00E0241B" w14:paraId="5BC1B7F3" w14:textId="77777777" w:rsidTr="00E0241B">
        <w:tc>
          <w:tcPr>
            <w:tcW w:w="1980" w:type="dxa"/>
          </w:tcPr>
          <w:p w14:paraId="14B06D87" w14:textId="4548C12A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2977" w:type="dxa"/>
          </w:tcPr>
          <w:p w14:paraId="4F667D7A" w14:textId="67425CEF" w:rsidR="00E0241B" w:rsidRPr="00E0241B" w:rsidRDefault="00E407AE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241B" w:rsidRPr="00E024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E664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="00E0241B" w:rsidRPr="00E0241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</w:tcPr>
          <w:p w14:paraId="29E89C52" w14:textId="73B972ED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E664B"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</w:tr>
      <w:tr w:rsidR="00E0241B" w:rsidRPr="00E0241B" w14:paraId="177A13AE" w14:textId="77777777" w:rsidTr="00E0241B">
        <w:tc>
          <w:tcPr>
            <w:tcW w:w="1980" w:type="dxa"/>
          </w:tcPr>
          <w:p w14:paraId="31CA5688" w14:textId="77777777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Current alcohol use</w:t>
            </w:r>
          </w:p>
        </w:tc>
        <w:tc>
          <w:tcPr>
            <w:tcW w:w="2977" w:type="dxa"/>
          </w:tcPr>
          <w:p w14:paraId="1FE1A450" w14:textId="77F422B9" w:rsidR="00E0241B" w:rsidRPr="00E0241B" w:rsidRDefault="00E407AE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241B" w:rsidRPr="00E024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E664B">
              <w:rPr>
                <w:rFonts w:ascii="Times New Roman" w:hAnsi="Times New Roman" w:cs="Times New Roman"/>
                <w:sz w:val="24"/>
                <w:szCs w:val="24"/>
              </w:rPr>
              <w:t>897</w:t>
            </w:r>
          </w:p>
        </w:tc>
        <w:tc>
          <w:tcPr>
            <w:tcW w:w="2268" w:type="dxa"/>
          </w:tcPr>
          <w:p w14:paraId="2E69449D" w14:textId="4FFDBC1C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EE664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E0241B" w:rsidRPr="00E0241B" w14:paraId="28E65D70" w14:textId="77777777" w:rsidTr="00E0241B">
        <w:tc>
          <w:tcPr>
            <w:tcW w:w="1980" w:type="dxa"/>
          </w:tcPr>
          <w:p w14:paraId="74D1B27F" w14:textId="77777777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Ever Cannabis use</w:t>
            </w:r>
          </w:p>
        </w:tc>
        <w:tc>
          <w:tcPr>
            <w:tcW w:w="2977" w:type="dxa"/>
          </w:tcPr>
          <w:p w14:paraId="7150EA9C" w14:textId="6BE5149B" w:rsidR="00E0241B" w:rsidRPr="00E0241B" w:rsidRDefault="00E407AE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241B" w:rsidRPr="00E0241B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="00EE664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68" w:type="dxa"/>
          </w:tcPr>
          <w:p w14:paraId="484562A6" w14:textId="71707032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EE664B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</w:tr>
      <w:tr w:rsidR="00E0241B" w:rsidRPr="00E0241B" w14:paraId="26B6122D" w14:textId="77777777" w:rsidTr="00E0241B">
        <w:tc>
          <w:tcPr>
            <w:tcW w:w="1980" w:type="dxa"/>
          </w:tcPr>
          <w:p w14:paraId="6982395D" w14:textId="77777777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Ever Amphetamine use</w:t>
            </w:r>
          </w:p>
        </w:tc>
        <w:tc>
          <w:tcPr>
            <w:tcW w:w="2977" w:type="dxa"/>
          </w:tcPr>
          <w:p w14:paraId="3813B883" w14:textId="4E5472D2" w:rsidR="00E0241B" w:rsidRPr="00E0241B" w:rsidRDefault="00E407AE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241B" w:rsidRPr="00E0241B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="00EE664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2268" w:type="dxa"/>
          </w:tcPr>
          <w:p w14:paraId="679A54DA" w14:textId="07C72797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03184192"/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E664B"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  <w:bookmarkEnd w:id="1"/>
          </w:p>
        </w:tc>
      </w:tr>
      <w:tr w:rsidR="00E0241B" w:rsidRPr="00E0241B" w14:paraId="7F2850EC" w14:textId="77777777" w:rsidTr="00E407AE">
        <w:trPr>
          <w:trHeight w:val="523"/>
        </w:trPr>
        <w:tc>
          <w:tcPr>
            <w:tcW w:w="1980" w:type="dxa"/>
          </w:tcPr>
          <w:p w14:paraId="17B2C09B" w14:textId="5145853B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407A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sychological distress items</w:t>
            </w:r>
          </w:p>
        </w:tc>
        <w:tc>
          <w:tcPr>
            <w:tcW w:w="2977" w:type="dxa"/>
          </w:tcPr>
          <w:p w14:paraId="02B3D527" w14:textId="18C5CD84" w:rsidR="00E0241B" w:rsidRPr="00E0241B" w:rsidRDefault="00E407AE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241B" w:rsidRPr="00E0241B">
              <w:rPr>
                <w:rFonts w:ascii="Times New Roman" w:hAnsi="Times New Roman" w:cs="Times New Roman"/>
                <w:sz w:val="24"/>
                <w:szCs w:val="24"/>
              </w:rPr>
              <w:t>.98</w:t>
            </w:r>
            <w:r w:rsidR="00EE664B" w:rsidRPr="00E407A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14:paraId="4804E740" w14:textId="77777777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03184175"/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1.017</w:t>
            </w:r>
            <w:bookmarkEnd w:id="2"/>
          </w:p>
        </w:tc>
      </w:tr>
      <w:tr w:rsidR="00E0241B" w:rsidRPr="00E0241B" w14:paraId="37A665E7" w14:textId="77777777" w:rsidTr="00E0241B">
        <w:tc>
          <w:tcPr>
            <w:tcW w:w="1980" w:type="dxa"/>
          </w:tcPr>
          <w:p w14:paraId="7FB8E0AA" w14:textId="77777777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School attendance</w:t>
            </w:r>
          </w:p>
        </w:tc>
        <w:tc>
          <w:tcPr>
            <w:tcW w:w="2977" w:type="dxa"/>
          </w:tcPr>
          <w:p w14:paraId="575B5156" w14:textId="7769F1A7" w:rsidR="00E0241B" w:rsidRPr="00E0241B" w:rsidRDefault="00E407AE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241B" w:rsidRPr="00E0241B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 w:rsidRPr="00E407A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8" w:type="dxa"/>
          </w:tcPr>
          <w:p w14:paraId="654C3552" w14:textId="1F79AED4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E407AE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E0241B" w:rsidRPr="00E0241B" w14:paraId="1DC8F146" w14:textId="77777777" w:rsidTr="00E0241B">
        <w:tc>
          <w:tcPr>
            <w:tcW w:w="1980" w:type="dxa"/>
          </w:tcPr>
          <w:p w14:paraId="6B90746C" w14:textId="77777777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Peer support</w:t>
            </w:r>
          </w:p>
        </w:tc>
        <w:tc>
          <w:tcPr>
            <w:tcW w:w="2977" w:type="dxa"/>
          </w:tcPr>
          <w:p w14:paraId="6A09E10F" w14:textId="3668966B" w:rsidR="00E0241B" w:rsidRPr="00E0241B" w:rsidRDefault="00E407AE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241B" w:rsidRPr="00E024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407AE">
              <w:rPr>
                <w:rFonts w:ascii="Times New Roman" w:hAnsi="Times New Roman" w:cs="Times New Roman"/>
                <w:sz w:val="24"/>
                <w:szCs w:val="24"/>
              </w:rPr>
              <w:t>899</w:t>
            </w:r>
          </w:p>
        </w:tc>
        <w:tc>
          <w:tcPr>
            <w:tcW w:w="2268" w:type="dxa"/>
          </w:tcPr>
          <w:p w14:paraId="180BF529" w14:textId="19212485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E407A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0241B" w:rsidRPr="00E0241B" w14:paraId="34FE1036" w14:textId="77777777" w:rsidTr="00E0241B">
        <w:tc>
          <w:tcPr>
            <w:tcW w:w="1980" w:type="dxa"/>
          </w:tcPr>
          <w:p w14:paraId="73A14E95" w14:textId="77777777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Parental Support</w:t>
            </w:r>
          </w:p>
        </w:tc>
        <w:tc>
          <w:tcPr>
            <w:tcW w:w="2977" w:type="dxa"/>
          </w:tcPr>
          <w:p w14:paraId="07D248EB" w14:textId="655F5F5C" w:rsidR="00E0241B" w:rsidRPr="00E0241B" w:rsidRDefault="00E407AE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0241B" w:rsidRPr="00E0241B">
              <w:rPr>
                <w:rFonts w:ascii="Times New Roman" w:hAnsi="Times New Roman" w:cs="Times New Roman"/>
                <w:sz w:val="24"/>
                <w:szCs w:val="24"/>
              </w:rPr>
              <w:t>.87</w:t>
            </w:r>
            <w:r w:rsidRPr="00E407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14:paraId="29441C4A" w14:textId="23B1D247" w:rsidR="00E0241B" w:rsidRPr="00E0241B" w:rsidRDefault="00E0241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E0241B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E407A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EE664B" w:rsidRPr="00E0241B" w14:paraId="2AD53BD2" w14:textId="77777777" w:rsidTr="00E0241B">
        <w:tc>
          <w:tcPr>
            <w:tcW w:w="1980" w:type="dxa"/>
          </w:tcPr>
          <w:p w14:paraId="4CE7943F" w14:textId="5664BFAC" w:rsidR="00EE664B" w:rsidRPr="00E407AE" w:rsidRDefault="00EE664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E407AE">
              <w:rPr>
                <w:rFonts w:ascii="Times New Roman" w:hAnsi="Times New Roman" w:cs="Times New Roman"/>
                <w:sz w:val="24"/>
                <w:szCs w:val="24"/>
              </w:rPr>
              <w:t xml:space="preserve">Country </w:t>
            </w:r>
          </w:p>
        </w:tc>
        <w:tc>
          <w:tcPr>
            <w:tcW w:w="2977" w:type="dxa"/>
          </w:tcPr>
          <w:p w14:paraId="6B2F1BE9" w14:textId="16DA3A1F" w:rsidR="00EE664B" w:rsidRPr="00E407AE" w:rsidRDefault="00E407AE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407AE">
              <w:rPr>
                <w:rFonts w:ascii="Times New Roman" w:hAnsi="Times New Roman" w:cs="Times New Roman"/>
                <w:sz w:val="24"/>
                <w:szCs w:val="24"/>
              </w:rPr>
              <w:t>.750</w:t>
            </w:r>
          </w:p>
        </w:tc>
        <w:tc>
          <w:tcPr>
            <w:tcW w:w="2268" w:type="dxa"/>
          </w:tcPr>
          <w:p w14:paraId="094EB07C" w14:textId="15025D31" w:rsidR="00EE664B" w:rsidRPr="00E0241B" w:rsidRDefault="00E407AE" w:rsidP="00E407AE">
            <w:pPr>
              <w:tabs>
                <w:tab w:val="left" w:pos="435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E407AE">
              <w:rPr>
                <w:rFonts w:ascii="Times New Roman" w:hAnsi="Times New Roman" w:cs="Times New Roman"/>
                <w:sz w:val="24"/>
                <w:szCs w:val="24"/>
              </w:rPr>
              <w:t>1.334</w:t>
            </w:r>
          </w:p>
        </w:tc>
      </w:tr>
      <w:tr w:rsidR="00EE664B" w:rsidRPr="00E0241B" w14:paraId="18EF8282" w14:textId="77777777" w:rsidTr="00E0241B">
        <w:tc>
          <w:tcPr>
            <w:tcW w:w="1980" w:type="dxa"/>
          </w:tcPr>
          <w:p w14:paraId="492B4402" w14:textId="260B6F3A" w:rsidR="00EE664B" w:rsidRPr="00E0241B" w:rsidRDefault="00EE664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Mean </w:t>
            </w:r>
          </w:p>
        </w:tc>
        <w:tc>
          <w:tcPr>
            <w:tcW w:w="2977" w:type="dxa"/>
          </w:tcPr>
          <w:p w14:paraId="1BDCDF83" w14:textId="77777777" w:rsidR="00EE664B" w:rsidRPr="00E0241B" w:rsidRDefault="00EE664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37775D1" w14:textId="77777777" w:rsidR="00EE664B" w:rsidRPr="00E0241B" w:rsidRDefault="00EE664B" w:rsidP="00E0241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47015B" w14:textId="77777777" w:rsidR="00E0241B" w:rsidRPr="00E0241B" w:rsidRDefault="00E0241B" w:rsidP="00E0241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F05F333" w14:textId="77777777" w:rsidR="00E0241B" w:rsidRDefault="00E0241B"/>
    <w:sectPr w:rsidR="00E0241B" w:rsidSect="00E0241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41B"/>
    <w:rsid w:val="000A6FD2"/>
    <w:rsid w:val="00443320"/>
    <w:rsid w:val="00443331"/>
    <w:rsid w:val="00E0241B"/>
    <w:rsid w:val="00E407AE"/>
    <w:rsid w:val="00EE664B"/>
    <w:rsid w:val="00EF24B0"/>
    <w:rsid w:val="00FF4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9C834"/>
  <w15:chartTrackingRefBased/>
  <w15:docId w15:val="{518532AE-7890-4E5A-8724-C7F752E77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2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James</dc:creator>
  <cp:keywords/>
  <dc:description/>
  <cp:lastModifiedBy>Peter James</cp:lastModifiedBy>
  <cp:revision>4</cp:revision>
  <dcterms:created xsi:type="dcterms:W3CDTF">2022-05-11T07:26:00Z</dcterms:created>
  <dcterms:modified xsi:type="dcterms:W3CDTF">2022-05-11T17:44:00Z</dcterms:modified>
</cp:coreProperties>
</file>