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D4F5F" w14:textId="77777777" w:rsidR="00813863" w:rsidRPr="00813863" w:rsidRDefault="00813863" w:rsidP="00813863">
      <w:bookmarkStart w:id="0" w:name="_Hlk220941596"/>
    </w:p>
    <w:p w14:paraId="6A868AB1" w14:textId="2B191106" w:rsidR="0076603B" w:rsidRDefault="00813863" w:rsidP="004C63A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</w:rPr>
      </w:pPr>
      <w:r w:rsidRPr="00AE07D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CD6F109" wp14:editId="17730D8E">
            <wp:extent cx="6457950" cy="4076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400" cy="4076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9BA" w:rsidRPr="0076543C">
        <w:rPr>
          <w:rFonts w:asciiTheme="majorBidi" w:hAnsiTheme="majorBidi" w:cstheme="majorBidi"/>
          <w:b/>
          <w:bCs/>
          <w:lang w:bidi="ar-EG"/>
        </w:rPr>
        <w:t>Fig</w:t>
      </w:r>
      <w:r w:rsidR="0076543C" w:rsidRPr="0076543C">
        <w:rPr>
          <w:rFonts w:asciiTheme="majorBidi" w:hAnsiTheme="majorBidi" w:cstheme="majorBidi"/>
          <w:b/>
          <w:bCs/>
          <w:lang w:bidi="ar-EG"/>
        </w:rPr>
        <w:t>.</w:t>
      </w:r>
      <w:r w:rsidR="001149BA" w:rsidRPr="0076543C">
        <w:rPr>
          <w:rFonts w:asciiTheme="majorBidi" w:hAnsiTheme="majorBidi" w:cstheme="majorBidi"/>
          <w:b/>
          <w:bCs/>
          <w:lang w:bidi="ar-EG"/>
        </w:rPr>
        <w:t xml:space="preserve"> S1</w:t>
      </w:r>
      <w:r w:rsidR="004C63AF">
        <w:rPr>
          <w:rFonts w:asciiTheme="majorBidi" w:hAnsiTheme="majorBidi" w:cstheme="majorBidi"/>
          <w:b/>
          <w:bCs/>
          <w:lang w:bidi="ar-EG"/>
        </w:rPr>
        <w:t xml:space="preserve"> </w:t>
      </w:r>
      <w:r w:rsidR="004C63AF">
        <w:rPr>
          <w:rFonts w:ascii="Times New Roman" w:eastAsia="Times New Roman" w:hAnsi="Times New Roman" w:cs="Times New Roman"/>
          <w:b/>
          <w:bCs/>
        </w:rPr>
        <w:t>G</w:t>
      </w:r>
      <w:r w:rsidR="004C63AF" w:rsidRPr="004C63AF">
        <w:rPr>
          <w:rFonts w:ascii="Times New Roman" w:eastAsia="Times New Roman" w:hAnsi="Times New Roman" w:cs="Times New Roman"/>
          <w:b/>
          <w:bCs/>
        </w:rPr>
        <w:t>rowth of tested isolates</w:t>
      </w:r>
      <w:r w:rsidR="004C63AF">
        <w:rPr>
          <w:rFonts w:ascii="Times New Roman" w:eastAsia="Times New Roman" w:hAnsi="Times New Roman" w:cs="Times New Roman"/>
          <w:b/>
          <w:bCs/>
        </w:rPr>
        <w:t xml:space="preserve"> (</w:t>
      </w:r>
      <w:r w:rsidR="004C63AF" w:rsidRPr="004C63AF">
        <w:rPr>
          <w:rFonts w:ascii="Times New Roman" w:eastAsia="Times New Roman" w:hAnsi="Times New Roman" w:cs="Times New Roman"/>
          <w:b/>
          <w:bCs/>
        </w:rPr>
        <w:t>OD</w:t>
      </w:r>
      <w:r w:rsidR="004C63AF" w:rsidRPr="004C63AF">
        <w:rPr>
          <w:rFonts w:ascii="Times New Roman" w:eastAsia="Times New Roman" w:hAnsi="Times New Roman" w:cs="Times New Roman"/>
          <w:b/>
          <w:bCs/>
          <w:vertAlign w:val="subscript"/>
        </w:rPr>
        <w:t>600</w:t>
      </w:r>
      <w:r w:rsidR="004C63AF" w:rsidRPr="004C63AF">
        <w:rPr>
          <w:rFonts w:ascii="Times New Roman" w:eastAsia="Times New Roman" w:hAnsi="Times New Roman" w:cs="Times New Roman"/>
          <w:b/>
          <w:bCs/>
        </w:rPr>
        <w:t xml:space="preserve"> measurements</w:t>
      </w:r>
      <w:r w:rsidR="004C63AF">
        <w:rPr>
          <w:rFonts w:ascii="Times New Roman" w:eastAsia="Times New Roman" w:hAnsi="Times New Roman" w:cs="Times New Roman"/>
          <w:b/>
          <w:bCs/>
        </w:rPr>
        <w:t>)</w:t>
      </w:r>
      <w:r w:rsidR="004C63AF" w:rsidRPr="004C63AF">
        <w:rPr>
          <w:rFonts w:ascii="Times New Roman" w:eastAsia="Times New Roman" w:hAnsi="Times New Roman" w:cs="Times New Roman"/>
          <w:b/>
          <w:bCs/>
        </w:rPr>
        <w:t xml:space="preserve"> in the presence of various concentrations</w:t>
      </w:r>
      <w:r w:rsidR="004C63AF">
        <w:rPr>
          <w:rFonts w:ascii="Times New Roman" w:eastAsia="Times New Roman" w:hAnsi="Times New Roman" w:cs="Times New Roman"/>
          <w:b/>
          <w:bCs/>
        </w:rPr>
        <w:t xml:space="preserve"> of </w:t>
      </w:r>
      <w:r w:rsidR="004C63AF" w:rsidRPr="004C63AF">
        <w:rPr>
          <w:rFonts w:ascii="Times New Roman" w:eastAsia="Times New Roman" w:hAnsi="Times New Roman" w:cs="Times New Roman"/>
          <w:b/>
          <w:bCs/>
        </w:rPr>
        <w:t>PEG</w:t>
      </w:r>
      <w:r w:rsidR="004C63AF" w:rsidRPr="004C63AF">
        <w:rPr>
          <w:rFonts w:ascii="Times New Roman" w:eastAsia="Times New Roman" w:hAnsi="Times New Roman" w:cs="Times New Roman"/>
          <w:b/>
          <w:bCs/>
          <w:vertAlign w:val="subscript"/>
        </w:rPr>
        <w:t>6000</w:t>
      </w:r>
      <w:r w:rsidR="004C63AF" w:rsidRPr="004C63AF">
        <w:rPr>
          <w:rFonts w:ascii="Times New Roman" w:eastAsia="Times New Roman" w:hAnsi="Times New Roman" w:cs="Times New Roman"/>
          <w:b/>
          <w:bCs/>
        </w:rPr>
        <w:t xml:space="preserve"> (0 %, 10%, 20 %).</w:t>
      </w:r>
      <w:r w:rsidR="004C63AF">
        <w:rPr>
          <w:rFonts w:ascii="Times New Roman" w:eastAsia="Times New Roman" w:hAnsi="Times New Roman" w:cs="Times New Roman"/>
          <w:b/>
          <w:bCs/>
        </w:rPr>
        <w:t xml:space="preserve"> </w:t>
      </w:r>
      <w:r w:rsidR="004C63AF" w:rsidRPr="004C63AF">
        <w:rPr>
          <w:rFonts w:ascii="Times New Roman" w:eastAsia="Times New Roman" w:hAnsi="Times New Roman" w:cs="Times New Roman"/>
          <w:b/>
          <w:bCs/>
        </w:rPr>
        <w:t xml:space="preserve">The majority of such isolates belonged to Pseudomonadota followed by </w:t>
      </w:r>
      <w:r w:rsidR="00845813" w:rsidRPr="004C63AF">
        <w:rPr>
          <w:rFonts w:ascii="Times New Roman" w:eastAsia="Times New Roman" w:hAnsi="Times New Roman" w:cs="Times New Roman"/>
          <w:b/>
          <w:bCs/>
        </w:rPr>
        <w:t>Bacteroidota,</w:t>
      </w:r>
      <w:r w:rsidR="004C63AF" w:rsidRPr="004C63AF">
        <w:rPr>
          <w:rFonts w:ascii="Times New Roman" w:eastAsia="Times New Roman" w:hAnsi="Times New Roman" w:cs="Times New Roman"/>
          <w:b/>
          <w:bCs/>
        </w:rPr>
        <w:t xml:space="preserve"> Bacillota and Actinomycetota, </w:t>
      </w:r>
      <w:r w:rsidR="00845813" w:rsidRPr="004C63AF">
        <w:rPr>
          <w:rFonts w:ascii="Times New Roman" w:eastAsia="Times New Roman" w:hAnsi="Times New Roman" w:cs="Times New Roman"/>
          <w:b/>
          <w:bCs/>
        </w:rPr>
        <w:t>respectively.</w:t>
      </w:r>
    </w:p>
    <w:p w14:paraId="7BAECC46" w14:textId="77777777" w:rsidR="0076603B" w:rsidRDefault="0076603B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br w:type="page"/>
      </w:r>
    </w:p>
    <w:p w14:paraId="6C6E0324" w14:textId="12018F6A" w:rsidR="003D4020" w:rsidRDefault="003D4020">
      <w:pPr>
        <w:rPr>
          <w:rFonts w:ascii="Times New Roman" w:eastAsia="Times New Roman" w:hAnsi="Times New Roman" w:cs="Times New Roman"/>
          <w:b/>
          <w:bCs/>
        </w:rPr>
      </w:pPr>
      <w:r w:rsidRPr="0076603B">
        <w:rPr>
          <w:rFonts w:asciiTheme="majorBidi" w:hAnsiTheme="majorBidi" w:cstheme="majorBidi"/>
          <w:noProof/>
          <w:lang w:bidi="ar-EG"/>
        </w:rPr>
        <w:lastRenderedPageBreak/>
        <w:drawing>
          <wp:anchor distT="0" distB="0" distL="114300" distR="114300" simplePos="0" relativeHeight="251659264" behindDoc="0" locked="0" layoutInCell="1" allowOverlap="1" wp14:anchorId="39FA18D8" wp14:editId="57272DB8">
            <wp:simplePos x="0" y="0"/>
            <wp:positionH relativeFrom="column">
              <wp:posOffset>207010</wp:posOffset>
            </wp:positionH>
            <wp:positionV relativeFrom="paragraph">
              <wp:posOffset>0</wp:posOffset>
            </wp:positionV>
            <wp:extent cx="5344795" cy="3562985"/>
            <wp:effectExtent l="0" t="0" r="8255" b="0"/>
            <wp:wrapThrough wrapText="bothSides">
              <wp:wrapPolygon edited="0">
                <wp:start x="0" y="0"/>
                <wp:lineTo x="0" y="21481"/>
                <wp:lineTo x="21556" y="21481"/>
                <wp:lineTo x="21556" y="0"/>
                <wp:lineTo x="0" y="0"/>
              </wp:wrapPolygon>
            </wp:wrapThrough>
            <wp:docPr id="9838280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795" cy="356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B5FCC" w14:textId="5DE0E057" w:rsidR="003D4020" w:rsidRDefault="00560322">
      <w:pPr>
        <w:rPr>
          <w:rFonts w:ascii="Times New Roman" w:eastAsia="Times New Roman" w:hAnsi="Times New Roman" w:cs="Times New Roman"/>
          <w:b/>
          <w:bCs/>
        </w:rPr>
      </w:pPr>
      <w:r w:rsidRPr="00560322">
        <w:rPr>
          <w:rFonts w:ascii="Times New Roman" w:eastAsia="Times New Roman" w:hAnsi="Times New Roman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C510392" wp14:editId="545D161C">
                <wp:simplePos x="0" y="0"/>
                <wp:positionH relativeFrom="column">
                  <wp:posOffset>2651760</wp:posOffset>
                </wp:positionH>
                <wp:positionV relativeFrom="paragraph">
                  <wp:posOffset>167005</wp:posOffset>
                </wp:positionV>
                <wp:extent cx="396240" cy="365760"/>
                <wp:effectExtent l="0" t="0" r="22860" b="15240"/>
                <wp:wrapSquare wrapText="bothSides"/>
                <wp:docPr id="13395527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12BFA" w14:textId="77777777" w:rsidR="00560322" w:rsidRPr="00560322" w:rsidRDefault="00560322" w:rsidP="00560322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60322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C5103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8.8pt;margin-top:13.15pt;width:31.2pt;height:28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">
                <v:textbox>
                  <w:txbxContent>
                    <w:p w14:paraId="15E12BFA" w14:textId="77777777" w:rsidR="00560322" w:rsidRPr="00560322" w:rsidRDefault="00560322" w:rsidP="00560322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560322">
                        <w:rPr>
                          <w:b/>
                          <w:bCs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E4E6B7" w14:textId="00ADDB9C" w:rsidR="003D4020" w:rsidRDefault="003D4020">
      <w:pPr>
        <w:rPr>
          <w:rFonts w:ascii="Times New Roman" w:eastAsia="Times New Roman" w:hAnsi="Times New Roman" w:cs="Times New Roman"/>
          <w:b/>
          <w:bCs/>
        </w:rPr>
      </w:pPr>
    </w:p>
    <w:p w14:paraId="0C96EB9F" w14:textId="11FC9C87" w:rsidR="003D4020" w:rsidRDefault="003D4020">
      <w:pPr>
        <w:rPr>
          <w:rFonts w:ascii="Times New Roman" w:eastAsia="Times New Roman" w:hAnsi="Times New Roman" w:cs="Times New Roman"/>
          <w:b/>
          <w:bCs/>
        </w:rPr>
      </w:pPr>
    </w:p>
    <w:p w14:paraId="06E0FE25" w14:textId="155109F7" w:rsidR="003D4020" w:rsidRDefault="003D4020">
      <w:pPr>
        <w:rPr>
          <w:rFonts w:ascii="Times New Roman" w:eastAsia="Times New Roman" w:hAnsi="Times New Roman" w:cs="Times New Roman"/>
          <w:b/>
          <w:bCs/>
        </w:rPr>
      </w:pPr>
    </w:p>
    <w:p w14:paraId="2BB32BB7" w14:textId="12C0DDF5" w:rsidR="003D4020" w:rsidRDefault="003D4020">
      <w:pPr>
        <w:rPr>
          <w:rFonts w:ascii="Times New Roman" w:eastAsia="Times New Roman" w:hAnsi="Times New Roman" w:cs="Times New Roman"/>
          <w:b/>
          <w:bCs/>
        </w:rPr>
      </w:pPr>
    </w:p>
    <w:p w14:paraId="1C3472DD" w14:textId="5C3B9FB6" w:rsidR="003D4020" w:rsidRDefault="003D4020">
      <w:pPr>
        <w:rPr>
          <w:rFonts w:ascii="Times New Roman" w:eastAsia="Times New Roman" w:hAnsi="Times New Roman" w:cs="Times New Roman"/>
          <w:b/>
          <w:bCs/>
        </w:rPr>
      </w:pPr>
    </w:p>
    <w:p w14:paraId="37471A3E" w14:textId="5A0B36DE" w:rsidR="003D4020" w:rsidRDefault="003D4020">
      <w:pPr>
        <w:rPr>
          <w:rFonts w:ascii="Times New Roman" w:eastAsia="Times New Roman" w:hAnsi="Times New Roman" w:cs="Times New Roman"/>
          <w:b/>
          <w:bCs/>
        </w:rPr>
      </w:pPr>
    </w:p>
    <w:p w14:paraId="07CF4090" w14:textId="1A01FBEC" w:rsidR="003D4020" w:rsidRDefault="003D4020">
      <w:pPr>
        <w:rPr>
          <w:rFonts w:ascii="Times New Roman" w:eastAsia="Times New Roman" w:hAnsi="Times New Roman" w:cs="Times New Roman"/>
          <w:b/>
          <w:bCs/>
        </w:rPr>
      </w:pPr>
    </w:p>
    <w:p w14:paraId="6F3F37C7" w14:textId="647FB498" w:rsidR="003D4020" w:rsidRDefault="003D4020">
      <w:pPr>
        <w:rPr>
          <w:rFonts w:ascii="Times New Roman" w:eastAsia="Times New Roman" w:hAnsi="Times New Roman" w:cs="Times New Roman"/>
          <w:b/>
          <w:bCs/>
        </w:rPr>
      </w:pPr>
    </w:p>
    <w:p w14:paraId="624B108E" w14:textId="71EBDBFD" w:rsidR="003D4020" w:rsidRDefault="003D4020">
      <w:pPr>
        <w:rPr>
          <w:rFonts w:ascii="Times New Roman" w:eastAsia="Times New Roman" w:hAnsi="Times New Roman" w:cs="Times New Roman"/>
          <w:b/>
          <w:bCs/>
        </w:rPr>
      </w:pPr>
    </w:p>
    <w:p w14:paraId="108484A0" w14:textId="7522330A" w:rsidR="003D4020" w:rsidRDefault="003D4020">
      <w:pPr>
        <w:rPr>
          <w:rFonts w:ascii="Times New Roman" w:eastAsia="Times New Roman" w:hAnsi="Times New Roman" w:cs="Times New Roman"/>
          <w:b/>
          <w:bCs/>
        </w:rPr>
      </w:pPr>
    </w:p>
    <w:p w14:paraId="3298E323" w14:textId="2A7CFC8D" w:rsidR="003D4020" w:rsidRDefault="003D4020">
      <w:pPr>
        <w:rPr>
          <w:rFonts w:ascii="Times New Roman" w:eastAsia="Times New Roman" w:hAnsi="Times New Roman" w:cs="Times New Roman"/>
          <w:b/>
          <w:bCs/>
        </w:rPr>
      </w:pPr>
    </w:p>
    <w:p w14:paraId="09ACB70E" w14:textId="17F1880A" w:rsidR="000B07C7" w:rsidRPr="000B07C7" w:rsidRDefault="000B07C7" w:rsidP="000B07C7">
      <w:pPr>
        <w:rPr>
          <w:rFonts w:eastAsia="Times New Roman"/>
          <w:b/>
          <w:bCs/>
        </w:rPr>
      </w:pPr>
      <w:r w:rsidRPr="000B07C7">
        <w:rPr>
          <w:rFonts w:eastAsia="Times New Roman"/>
          <w:b/>
          <w:bCs/>
          <w:noProof/>
        </w:rPr>
        <w:drawing>
          <wp:anchor distT="0" distB="0" distL="114300" distR="114300" simplePos="0" relativeHeight="251667456" behindDoc="1" locked="0" layoutInCell="1" allowOverlap="1" wp14:anchorId="189904F5" wp14:editId="48A82AB1">
            <wp:simplePos x="0" y="0"/>
            <wp:positionH relativeFrom="column">
              <wp:posOffset>0</wp:posOffset>
            </wp:positionH>
            <wp:positionV relativeFrom="paragraph">
              <wp:posOffset>83185</wp:posOffset>
            </wp:positionV>
            <wp:extent cx="5448300" cy="3632200"/>
            <wp:effectExtent l="0" t="0" r="0" b="6350"/>
            <wp:wrapTight wrapText="bothSides">
              <wp:wrapPolygon edited="0">
                <wp:start x="0" y="0"/>
                <wp:lineTo x="0" y="21524"/>
                <wp:lineTo x="21524" y="21524"/>
                <wp:lineTo x="21524" y="0"/>
                <wp:lineTo x="0" y="0"/>
              </wp:wrapPolygon>
            </wp:wrapTight>
            <wp:docPr id="202739079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0322" w:rsidRPr="00560322">
        <w:rPr>
          <w:rFonts w:ascii="Times New Roman" w:eastAsia="Times New Roman" w:hAnsi="Times New Roman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30BFB88" wp14:editId="780CE585">
                <wp:simplePos x="0" y="0"/>
                <wp:positionH relativeFrom="column">
                  <wp:posOffset>2651760</wp:posOffset>
                </wp:positionH>
                <wp:positionV relativeFrom="paragraph">
                  <wp:posOffset>525145</wp:posOffset>
                </wp:positionV>
                <wp:extent cx="396240" cy="365760"/>
                <wp:effectExtent l="0" t="0" r="2286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25E94" w14:textId="268EB96F" w:rsidR="00560322" w:rsidRPr="00560322" w:rsidRDefault="00560322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30BFB88" id="_x0000_s1027" type="#_x0000_t202" style="position:absolute;margin-left:208.8pt;margin-top:41.35pt;width:31.2pt;height:28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">
                <v:textbox>
                  <w:txbxContent>
                    <w:p w14:paraId="37325E94" w14:textId="268EB96F" w:rsidR="00560322" w:rsidRPr="00560322" w:rsidRDefault="00560322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8D72CD" w14:textId="41F73BB9" w:rsidR="003D4020" w:rsidRDefault="003D4020">
      <w:pPr>
        <w:rPr>
          <w:rFonts w:ascii="Times New Roman" w:eastAsia="Times New Roman" w:hAnsi="Times New Roman" w:cs="Times New Roman"/>
          <w:b/>
          <w:bCs/>
        </w:rPr>
      </w:pPr>
    </w:p>
    <w:p w14:paraId="21B1C904" w14:textId="77777777" w:rsidR="000B07C7" w:rsidRDefault="000B07C7" w:rsidP="00560322">
      <w:pPr>
        <w:rPr>
          <w:rFonts w:ascii="Times New Roman" w:eastAsia="Times New Roman" w:hAnsi="Times New Roman" w:cs="Times New Roman"/>
          <w:b/>
          <w:bCs/>
        </w:rPr>
      </w:pPr>
    </w:p>
    <w:p w14:paraId="757D21CF" w14:textId="77777777" w:rsidR="005C5AC3" w:rsidRDefault="005C5AC3" w:rsidP="00560322">
      <w:pPr>
        <w:rPr>
          <w:rFonts w:ascii="Times New Roman" w:eastAsia="Times New Roman" w:hAnsi="Times New Roman" w:cs="Times New Roman"/>
          <w:b/>
          <w:bCs/>
        </w:rPr>
      </w:pPr>
    </w:p>
    <w:p w14:paraId="4137C964" w14:textId="77777777" w:rsidR="005C5AC3" w:rsidRDefault="005C5AC3" w:rsidP="00560322">
      <w:pPr>
        <w:rPr>
          <w:rFonts w:ascii="Times New Roman" w:eastAsia="Times New Roman" w:hAnsi="Times New Roman" w:cs="Times New Roman"/>
          <w:b/>
          <w:bCs/>
        </w:rPr>
      </w:pPr>
    </w:p>
    <w:p w14:paraId="7111B332" w14:textId="77777777" w:rsidR="005C5AC3" w:rsidRDefault="005C5AC3" w:rsidP="00560322">
      <w:pPr>
        <w:rPr>
          <w:rFonts w:ascii="Times New Roman" w:eastAsia="Times New Roman" w:hAnsi="Times New Roman" w:cs="Times New Roman"/>
          <w:b/>
          <w:bCs/>
        </w:rPr>
      </w:pPr>
    </w:p>
    <w:p w14:paraId="5FCEEA2B" w14:textId="77777777" w:rsidR="005C5AC3" w:rsidRDefault="005C5AC3" w:rsidP="00560322">
      <w:pPr>
        <w:rPr>
          <w:rFonts w:ascii="Times New Roman" w:eastAsia="Times New Roman" w:hAnsi="Times New Roman" w:cs="Times New Roman"/>
          <w:b/>
          <w:bCs/>
        </w:rPr>
      </w:pPr>
    </w:p>
    <w:p w14:paraId="64266F3F" w14:textId="77777777" w:rsidR="005C5AC3" w:rsidRDefault="005C5AC3" w:rsidP="00560322">
      <w:pPr>
        <w:rPr>
          <w:rFonts w:ascii="Times New Roman" w:eastAsia="Times New Roman" w:hAnsi="Times New Roman" w:cs="Times New Roman"/>
          <w:b/>
          <w:bCs/>
        </w:rPr>
      </w:pPr>
    </w:p>
    <w:p w14:paraId="19516136" w14:textId="77777777" w:rsidR="005C5AC3" w:rsidRDefault="005C5AC3" w:rsidP="00560322">
      <w:pPr>
        <w:rPr>
          <w:rFonts w:ascii="Times New Roman" w:eastAsia="Times New Roman" w:hAnsi="Times New Roman" w:cs="Times New Roman"/>
          <w:b/>
          <w:bCs/>
        </w:rPr>
      </w:pPr>
    </w:p>
    <w:p w14:paraId="5FCBC9A7" w14:textId="77777777" w:rsidR="005C5AC3" w:rsidRDefault="005C5AC3" w:rsidP="00560322">
      <w:pPr>
        <w:rPr>
          <w:rFonts w:ascii="Times New Roman" w:eastAsia="Times New Roman" w:hAnsi="Times New Roman" w:cs="Times New Roman"/>
          <w:b/>
          <w:bCs/>
        </w:rPr>
      </w:pPr>
    </w:p>
    <w:p w14:paraId="3965D3F1" w14:textId="77777777" w:rsidR="005C5AC3" w:rsidRDefault="005C5AC3" w:rsidP="00560322">
      <w:pPr>
        <w:rPr>
          <w:rFonts w:ascii="Times New Roman" w:eastAsia="Times New Roman" w:hAnsi="Times New Roman" w:cs="Times New Roman"/>
          <w:b/>
          <w:bCs/>
        </w:rPr>
      </w:pPr>
    </w:p>
    <w:p w14:paraId="69A866C0" w14:textId="77777777" w:rsidR="005C5AC3" w:rsidRDefault="005C5AC3" w:rsidP="00560322">
      <w:pPr>
        <w:rPr>
          <w:rFonts w:ascii="Times New Roman" w:eastAsia="Times New Roman" w:hAnsi="Times New Roman" w:cs="Times New Roman"/>
          <w:b/>
          <w:bCs/>
        </w:rPr>
      </w:pPr>
    </w:p>
    <w:p w14:paraId="0CA10628" w14:textId="77777777" w:rsidR="005C5AC3" w:rsidRDefault="005C5AC3" w:rsidP="00560322">
      <w:pPr>
        <w:rPr>
          <w:rFonts w:ascii="Times New Roman" w:eastAsia="Times New Roman" w:hAnsi="Times New Roman" w:cs="Times New Roman"/>
          <w:b/>
          <w:bCs/>
        </w:rPr>
      </w:pPr>
    </w:p>
    <w:p w14:paraId="7CCF0204" w14:textId="77777777" w:rsidR="005C5AC3" w:rsidRDefault="005C5AC3" w:rsidP="00560322">
      <w:pPr>
        <w:rPr>
          <w:rFonts w:ascii="Times New Roman" w:eastAsia="Times New Roman" w:hAnsi="Times New Roman" w:cs="Times New Roman"/>
          <w:b/>
          <w:bCs/>
        </w:rPr>
      </w:pPr>
    </w:p>
    <w:p w14:paraId="7BB41E7C" w14:textId="3744D883" w:rsidR="001149BA" w:rsidRDefault="005C5AC3" w:rsidP="00027A85">
      <w:r>
        <w:rPr>
          <w:rFonts w:ascii="Times New Roman" w:eastAsia="Times New Roman" w:hAnsi="Times New Roman" w:cs="Times New Roman"/>
          <w:b/>
          <w:bCs/>
        </w:rPr>
        <w:t xml:space="preserve">Fig. S2 </w:t>
      </w:r>
      <w:r w:rsidR="003D4020">
        <w:rPr>
          <w:rFonts w:ascii="Times New Roman" w:eastAsia="Times New Roman" w:hAnsi="Times New Roman" w:cs="Times New Roman"/>
          <w:b/>
          <w:bCs/>
        </w:rPr>
        <w:t xml:space="preserve">Relative </w:t>
      </w:r>
      <w:r w:rsidR="00560322" w:rsidRPr="005C5AC3">
        <w:rPr>
          <w:rFonts w:ascii="Times New Roman" w:eastAsia="Times New Roman" w:hAnsi="Times New Roman" w:cs="Times New Roman"/>
          <w:b/>
          <w:bCs/>
          <w:i/>
          <w:iCs/>
        </w:rPr>
        <w:t>in vitro</w:t>
      </w:r>
      <w:r w:rsidR="00560322">
        <w:rPr>
          <w:rFonts w:ascii="Times New Roman" w:eastAsia="Times New Roman" w:hAnsi="Times New Roman" w:cs="Times New Roman"/>
          <w:b/>
          <w:bCs/>
        </w:rPr>
        <w:t xml:space="preserve"> expressed </w:t>
      </w:r>
      <w:r w:rsidR="003D4020">
        <w:rPr>
          <w:rFonts w:ascii="Times New Roman" w:eastAsia="Times New Roman" w:hAnsi="Times New Roman" w:cs="Times New Roman"/>
          <w:b/>
          <w:bCs/>
        </w:rPr>
        <w:t xml:space="preserve">PGP functions of representative tested isolates </w:t>
      </w:r>
      <w:r w:rsidR="00560322">
        <w:rPr>
          <w:rFonts w:ascii="Times New Roman" w:eastAsia="Times New Roman" w:hAnsi="Times New Roman" w:cs="Times New Roman"/>
          <w:b/>
          <w:bCs/>
        </w:rPr>
        <w:t>as affected by plant compartment (A) and microbiota phyla (B)</w:t>
      </w:r>
      <w:bookmarkEnd w:id="0"/>
      <w:r w:rsidR="00027A85">
        <w:t xml:space="preserve"> </w:t>
      </w:r>
    </w:p>
    <w:sectPr w:rsidR="00114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D88"/>
    <w:rsid w:val="00027A85"/>
    <w:rsid w:val="000B07C7"/>
    <w:rsid w:val="001149BA"/>
    <w:rsid w:val="001B1401"/>
    <w:rsid w:val="00283729"/>
    <w:rsid w:val="003D4020"/>
    <w:rsid w:val="004A5913"/>
    <w:rsid w:val="004C63AF"/>
    <w:rsid w:val="00560322"/>
    <w:rsid w:val="005C5AC3"/>
    <w:rsid w:val="00665E16"/>
    <w:rsid w:val="00672D88"/>
    <w:rsid w:val="00674BC5"/>
    <w:rsid w:val="0076543C"/>
    <w:rsid w:val="0076603B"/>
    <w:rsid w:val="00813863"/>
    <w:rsid w:val="00845813"/>
    <w:rsid w:val="00894C2A"/>
    <w:rsid w:val="00D80F0A"/>
    <w:rsid w:val="00E0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E6543"/>
  <w15:chartTrackingRefBased/>
  <w15:docId w15:val="{95A66037-07AE-442D-A88F-6D4A998E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49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49BA"/>
    <w:pPr>
      <w:spacing w:after="200"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49BA"/>
    <w:rPr>
      <w:kern w:val="2"/>
      <w:sz w:val="20"/>
      <w:szCs w:val="20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9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9B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C63AF"/>
    <w:pPr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603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3amlyat1</dc:creator>
  <cp:keywords/>
  <dc:description/>
  <cp:lastModifiedBy>Dell New</cp:lastModifiedBy>
  <cp:revision>12</cp:revision>
  <dcterms:created xsi:type="dcterms:W3CDTF">2026-07-28T16:25:00Z</dcterms:created>
  <dcterms:modified xsi:type="dcterms:W3CDTF">2026-08-30T17:27:00Z</dcterms:modified>
</cp:coreProperties>
</file>