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F6F56" w14:textId="77777777" w:rsidR="001267E4" w:rsidRPr="001267E4" w:rsidRDefault="001267E4" w:rsidP="001267E4">
      <w:pPr>
        <w:spacing w:line="440" w:lineRule="exact"/>
        <w:rPr>
          <w:b/>
          <w:bCs/>
        </w:rPr>
      </w:pPr>
      <w:r w:rsidRPr="001267E4">
        <w:rPr>
          <w:b/>
          <w:bCs/>
        </w:rPr>
        <w:t>Reduced rice paddy methane emission through dual compound mechanism in novel cultivars</w:t>
      </w:r>
    </w:p>
    <w:p w14:paraId="5855C7B0" w14:textId="4DC00286" w:rsidR="006E5BC4" w:rsidRPr="00BC65FD" w:rsidRDefault="006E5BC4" w:rsidP="002F59C1">
      <w:pPr>
        <w:spacing w:line="440" w:lineRule="exact"/>
        <w:rPr>
          <w:rFonts w:cstheme="minorHAnsi"/>
          <w:b/>
          <w:bCs/>
          <w:sz w:val="24"/>
          <w:szCs w:val="24"/>
          <w:vertAlign w:val="superscript"/>
          <w:lang w:val="en-GB"/>
        </w:rPr>
      </w:pPr>
      <w:r w:rsidRPr="00BC65FD">
        <w:rPr>
          <w:lang w:val="en-GB"/>
        </w:rPr>
        <w:t>Yunkai Jin</w:t>
      </w:r>
      <w:r w:rsidR="00DE427E" w:rsidRPr="00BC65FD">
        <w:rPr>
          <w:vertAlign w:val="superscript"/>
          <w:lang w:val="en-GB"/>
        </w:rPr>
        <w:t>1</w:t>
      </w:r>
      <w:r w:rsidRPr="00BC65FD">
        <w:rPr>
          <w:color w:val="000000"/>
          <w:sz w:val="24"/>
          <w:szCs w:val="24"/>
          <w:vertAlign w:val="superscript"/>
          <w:lang w:val="en-GB"/>
        </w:rPr>
        <w:t>§</w:t>
      </w:r>
      <w:r w:rsidRPr="00BC65FD">
        <w:rPr>
          <w:lang w:val="en-GB"/>
        </w:rPr>
        <w:t>, Tong Liu</w:t>
      </w:r>
      <w:r w:rsidR="00DE427E" w:rsidRPr="00BC65FD">
        <w:rPr>
          <w:vertAlign w:val="superscript"/>
          <w:lang w:val="en-GB"/>
        </w:rPr>
        <w:t>2</w:t>
      </w:r>
      <w:r w:rsidRPr="00BC65FD">
        <w:rPr>
          <w:color w:val="000000"/>
          <w:sz w:val="24"/>
          <w:szCs w:val="24"/>
          <w:vertAlign w:val="superscript"/>
          <w:lang w:val="en-GB"/>
        </w:rPr>
        <w:t>§</w:t>
      </w:r>
      <w:r w:rsidRPr="00BC65FD">
        <w:rPr>
          <w:lang w:val="en-GB"/>
        </w:rPr>
        <w:t>, Jia Hu</w:t>
      </w:r>
      <w:r w:rsidR="00DE427E" w:rsidRPr="00BC65FD">
        <w:rPr>
          <w:vertAlign w:val="superscript"/>
          <w:lang w:val="en-GB"/>
        </w:rPr>
        <w:t>1</w:t>
      </w:r>
      <w:r w:rsidRPr="00BC65FD">
        <w:rPr>
          <w:color w:val="000000"/>
          <w:sz w:val="24"/>
          <w:szCs w:val="24"/>
          <w:vertAlign w:val="superscript"/>
          <w:lang w:val="en-GB"/>
        </w:rPr>
        <w:t>§</w:t>
      </w:r>
      <w:r w:rsidRPr="00BC65FD">
        <w:rPr>
          <w:lang w:val="en-GB"/>
        </w:rPr>
        <w:t>, Kai Sun</w:t>
      </w:r>
      <w:r w:rsidR="00DE427E" w:rsidRPr="00BC65FD">
        <w:rPr>
          <w:vertAlign w:val="superscript"/>
          <w:lang w:val="en-GB"/>
        </w:rPr>
        <w:t>3</w:t>
      </w:r>
      <w:r w:rsidRPr="00BC65FD">
        <w:rPr>
          <w:color w:val="000000"/>
          <w:sz w:val="24"/>
          <w:szCs w:val="24"/>
          <w:vertAlign w:val="superscript"/>
          <w:lang w:val="en-GB"/>
        </w:rPr>
        <w:t>§</w:t>
      </w:r>
      <w:r w:rsidRPr="00BC65FD">
        <w:rPr>
          <w:lang w:val="en-GB"/>
        </w:rPr>
        <w:t xml:space="preserve">, </w:t>
      </w:r>
      <w:r w:rsidR="0078653B" w:rsidRPr="00BC65FD">
        <w:rPr>
          <w:lang w:val="en-GB"/>
        </w:rPr>
        <w:t>Lihong Xue</w:t>
      </w:r>
      <w:r w:rsidR="0078653B">
        <w:rPr>
          <w:vertAlign w:val="superscript"/>
          <w:lang w:val="en-GB"/>
        </w:rPr>
        <w:t>4</w:t>
      </w:r>
      <w:r w:rsidR="00B56345" w:rsidRPr="00BC65FD">
        <w:rPr>
          <w:color w:val="000000"/>
          <w:sz w:val="24"/>
          <w:szCs w:val="24"/>
          <w:vertAlign w:val="superscript"/>
          <w:lang w:val="en-GB"/>
        </w:rPr>
        <w:t>§</w:t>
      </w:r>
      <w:r w:rsidR="0078653B" w:rsidRPr="0078653B">
        <w:rPr>
          <w:lang w:val="en-GB"/>
        </w:rPr>
        <w:t xml:space="preserve">, </w:t>
      </w:r>
      <w:r w:rsidR="0078653B" w:rsidRPr="00BC65FD">
        <w:rPr>
          <w:lang w:val="en-GB"/>
        </w:rPr>
        <w:t>Mathilde Bettembourg</w:t>
      </w:r>
      <w:r w:rsidR="0078653B" w:rsidRPr="00016167">
        <w:rPr>
          <w:vertAlign w:val="superscript"/>
          <w:lang w:val="en-GB"/>
        </w:rPr>
        <w:t>1</w:t>
      </w:r>
      <w:r w:rsidR="0078653B" w:rsidRPr="00BC65FD">
        <w:rPr>
          <w:lang w:val="en-GB"/>
        </w:rPr>
        <w:t xml:space="preserve">, </w:t>
      </w:r>
      <w:r w:rsidR="00B2715E" w:rsidRPr="00BC65FD">
        <w:rPr>
          <w:lang w:val="en-GB"/>
        </w:rPr>
        <w:t>Pengfu Hou</w:t>
      </w:r>
      <w:r w:rsidR="00B2715E">
        <w:rPr>
          <w:vertAlign w:val="superscript"/>
          <w:lang w:val="en-GB"/>
        </w:rPr>
        <w:t>4</w:t>
      </w:r>
      <w:r w:rsidR="00B2715E" w:rsidRPr="00BC65FD">
        <w:rPr>
          <w:lang w:val="en-GB"/>
        </w:rPr>
        <w:t xml:space="preserve">, </w:t>
      </w:r>
      <w:r w:rsidR="00807392" w:rsidRPr="00BC65FD">
        <w:rPr>
          <w:lang w:val="en-GB"/>
        </w:rPr>
        <w:t>Peiying Hao</w:t>
      </w:r>
      <w:r w:rsidR="00807392" w:rsidRPr="00BC65FD">
        <w:rPr>
          <w:vertAlign w:val="superscript"/>
          <w:lang w:val="en-GB"/>
        </w:rPr>
        <w:t>3</w:t>
      </w:r>
      <w:r w:rsidR="00807392" w:rsidRPr="00BC65FD">
        <w:rPr>
          <w:lang w:val="en-GB"/>
        </w:rPr>
        <w:t xml:space="preserve">, </w:t>
      </w:r>
      <w:r w:rsidR="00DE427E" w:rsidRPr="00BC65FD">
        <w:rPr>
          <w:lang w:val="en-GB"/>
        </w:rPr>
        <w:t>Jintian Tang</w:t>
      </w:r>
      <w:r w:rsidR="00DE427E" w:rsidRPr="00BC65FD">
        <w:rPr>
          <w:vertAlign w:val="superscript"/>
          <w:lang w:val="en-GB"/>
        </w:rPr>
        <w:t>3</w:t>
      </w:r>
      <w:r w:rsidR="00DE427E" w:rsidRPr="00BC65FD">
        <w:rPr>
          <w:lang w:val="en-GB"/>
        </w:rPr>
        <w:t>, Zihong Ye</w:t>
      </w:r>
      <w:r w:rsidR="00DE427E" w:rsidRPr="00BC65FD">
        <w:rPr>
          <w:vertAlign w:val="superscript"/>
          <w:lang w:val="en-GB"/>
        </w:rPr>
        <w:t>3</w:t>
      </w:r>
      <w:r w:rsidR="00DE427E" w:rsidRPr="00BC65FD">
        <w:rPr>
          <w:lang w:val="en-GB"/>
        </w:rPr>
        <w:t>, Chunlin Liu</w:t>
      </w:r>
      <w:r w:rsidR="00B2715E">
        <w:rPr>
          <w:vertAlign w:val="superscript"/>
          <w:lang w:val="en-GB"/>
        </w:rPr>
        <w:t>5</w:t>
      </w:r>
      <w:r w:rsidR="00DE427E" w:rsidRPr="00BC65FD">
        <w:rPr>
          <w:lang w:val="en-GB"/>
        </w:rPr>
        <w:t>, Peng Li</w:t>
      </w:r>
      <w:r w:rsidR="00DE427E" w:rsidRPr="00BC65FD">
        <w:rPr>
          <w:vertAlign w:val="superscript"/>
          <w:lang w:val="en-GB"/>
        </w:rPr>
        <w:t>6</w:t>
      </w:r>
      <w:r w:rsidR="00DE427E" w:rsidRPr="00BC65FD">
        <w:rPr>
          <w:lang w:val="en-GB"/>
        </w:rPr>
        <w:t>, Aihu P</w:t>
      </w:r>
      <w:r w:rsidR="006B58E6" w:rsidRPr="00BC65FD">
        <w:rPr>
          <w:lang w:val="en-GB"/>
        </w:rPr>
        <w:t>an</w:t>
      </w:r>
      <w:r w:rsidR="00DE427E" w:rsidRPr="00BC65FD">
        <w:rPr>
          <w:vertAlign w:val="superscript"/>
          <w:lang w:val="en-GB"/>
        </w:rPr>
        <w:t>6</w:t>
      </w:r>
      <w:r w:rsidR="00DE427E" w:rsidRPr="00BC65FD">
        <w:rPr>
          <w:lang w:val="en-GB"/>
        </w:rPr>
        <w:t xml:space="preserve">, </w:t>
      </w:r>
      <w:r w:rsidR="002B0380" w:rsidRPr="00BC65FD">
        <w:rPr>
          <w:lang w:val="en-GB"/>
        </w:rPr>
        <w:t xml:space="preserve">Lushui </w:t>
      </w:r>
      <w:r w:rsidR="00B2715E" w:rsidRPr="00BC65FD">
        <w:rPr>
          <w:lang w:val="en-GB"/>
        </w:rPr>
        <w:t>W</w:t>
      </w:r>
      <w:r w:rsidR="009E667B">
        <w:rPr>
          <w:lang w:val="en-GB"/>
        </w:rPr>
        <w:t>a</w:t>
      </w:r>
      <w:r w:rsidR="00B2715E" w:rsidRPr="00BC65FD">
        <w:rPr>
          <w:lang w:val="en-GB"/>
        </w:rPr>
        <w:t>ng</w:t>
      </w:r>
      <w:r w:rsidR="00B2715E" w:rsidRPr="00BC65FD">
        <w:rPr>
          <w:vertAlign w:val="superscript"/>
          <w:lang w:val="en-GB"/>
        </w:rPr>
        <w:t>7</w:t>
      </w:r>
      <w:r w:rsidR="002B0380" w:rsidRPr="00BC65FD">
        <w:rPr>
          <w:lang w:val="en-GB"/>
        </w:rPr>
        <w:t>, Guoying Xiao</w:t>
      </w:r>
      <w:r w:rsidR="002B0380" w:rsidRPr="00BC65FD">
        <w:rPr>
          <w:vertAlign w:val="superscript"/>
          <w:lang w:val="en-GB"/>
        </w:rPr>
        <w:t>7</w:t>
      </w:r>
      <w:r w:rsidR="002B0380" w:rsidRPr="00BC65FD">
        <w:rPr>
          <w:lang w:val="en-GB"/>
        </w:rPr>
        <w:t xml:space="preserve">, </w:t>
      </w:r>
      <w:r w:rsidRPr="00BC65FD">
        <w:rPr>
          <w:lang w:val="en-GB"/>
        </w:rPr>
        <w:t xml:space="preserve">Ali </w:t>
      </w:r>
      <w:r w:rsidR="00DE427E" w:rsidRPr="00BC65FD">
        <w:rPr>
          <w:lang w:val="en-GB"/>
        </w:rPr>
        <w:t xml:space="preserve">A </w:t>
      </w:r>
      <w:r w:rsidRPr="00BC65FD">
        <w:rPr>
          <w:lang w:val="en-GB"/>
        </w:rPr>
        <w:t>Moazzami</w:t>
      </w:r>
      <w:r w:rsidR="00DE427E" w:rsidRPr="00BC65FD">
        <w:rPr>
          <w:vertAlign w:val="superscript"/>
          <w:lang w:val="en-GB"/>
        </w:rPr>
        <w:t>2</w:t>
      </w:r>
      <w:r w:rsidRPr="00BC65FD">
        <w:rPr>
          <w:lang w:val="en-GB"/>
        </w:rPr>
        <w:t xml:space="preserve">, </w:t>
      </w:r>
      <w:r w:rsidR="00807392" w:rsidRPr="00BC65FD">
        <w:rPr>
          <w:lang w:val="en-GB"/>
        </w:rPr>
        <w:t>Xiaoping Yu</w:t>
      </w:r>
      <w:r w:rsidR="00807392" w:rsidRPr="00BC65FD">
        <w:rPr>
          <w:vertAlign w:val="superscript"/>
          <w:lang w:val="en-GB"/>
        </w:rPr>
        <w:t>3</w:t>
      </w:r>
      <w:r w:rsidR="00807392" w:rsidRPr="00BC65FD">
        <w:rPr>
          <w:lang w:val="en-GB"/>
        </w:rPr>
        <w:t xml:space="preserve">, </w:t>
      </w:r>
      <w:r w:rsidRPr="00BC65FD">
        <w:rPr>
          <w:lang w:val="en-GB"/>
        </w:rPr>
        <w:t>Anna Schn</w:t>
      </w:r>
      <w:r w:rsidRPr="00BC65FD">
        <w:rPr>
          <w:rFonts w:cstheme="minorHAnsi"/>
          <w:lang w:val="en-GB"/>
        </w:rPr>
        <w:t>ü</w:t>
      </w:r>
      <w:r w:rsidRPr="00BC65FD">
        <w:rPr>
          <w:lang w:val="en-GB"/>
        </w:rPr>
        <w:t>rer</w:t>
      </w:r>
      <w:r w:rsidR="00DE427E" w:rsidRPr="00BC65FD">
        <w:rPr>
          <w:vertAlign w:val="superscript"/>
          <w:lang w:val="en-GB"/>
        </w:rPr>
        <w:t>2</w:t>
      </w:r>
      <w:r w:rsidRPr="00BC65FD">
        <w:rPr>
          <w:lang w:val="en-GB"/>
        </w:rPr>
        <w:t>* &amp; Chuanxin Sun</w:t>
      </w:r>
      <w:r w:rsidR="00DE427E" w:rsidRPr="00BC65FD">
        <w:rPr>
          <w:vertAlign w:val="superscript"/>
          <w:lang w:val="en-GB"/>
        </w:rPr>
        <w:t>1</w:t>
      </w:r>
      <w:r w:rsidRPr="00BC65FD">
        <w:rPr>
          <w:lang w:val="en-GB"/>
        </w:rPr>
        <w:t>*</w:t>
      </w:r>
      <w:r w:rsidR="00B2715E">
        <w:rPr>
          <w:lang w:val="en-GB"/>
        </w:rPr>
        <w:t xml:space="preserve"> </w:t>
      </w:r>
    </w:p>
    <w:p w14:paraId="666EE083" w14:textId="77777777" w:rsidR="00DE427E" w:rsidRPr="00BC65FD" w:rsidRDefault="00DE427E" w:rsidP="002F59C1">
      <w:pPr>
        <w:spacing w:line="440" w:lineRule="exact"/>
        <w:rPr>
          <w:rFonts w:cstheme="minorHAnsi"/>
          <w:sz w:val="24"/>
          <w:szCs w:val="24"/>
          <w:lang w:val="en-GB"/>
        </w:rPr>
      </w:pPr>
    </w:p>
    <w:p w14:paraId="07044E70" w14:textId="6ECDE63E" w:rsidR="00DE427E" w:rsidRPr="00BC65FD" w:rsidRDefault="00DE427E" w:rsidP="002F59C1">
      <w:pPr>
        <w:spacing w:line="440" w:lineRule="exact"/>
        <w:rPr>
          <w:color w:val="000000"/>
          <w:lang w:val="en-GB"/>
        </w:rPr>
      </w:pPr>
      <w:r w:rsidRPr="00BC65FD">
        <w:rPr>
          <w:rFonts w:cstheme="minorHAnsi"/>
          <w:lang w:val="en-GB"/>
        </w:rPr>
        <w:t xml:space="preserve">1, </w:t>
      </w:r>
      <w:r w:rsidRPr="00BC65FD">
        <w:rPr>
          <w:color w:val="000000"/>
          <w:lang w:val="en-GB"/>
        </w:rPr>
        <w:t>Department of Plant Biology, Uppsala BioCenter, Linnean Centre for Plant Biology, Swedish University of Agricultural Sciences (SLU), PO Box 7080, SE-75007 Uppsala, Sweden</w:t>
      </w:r>
    </w:p>
    <w:p w14:paraId="7B423FFA" w14:textId="06B9F973" w:rsidR="00DE427E" w:rsidRPr="00BC65FD" w:rsidRDefault="00DE427E" w:rsidP="00DE427E">
      <w:pPr>
        <w:spacing w:line="360" w:lineRule="auto"/>
        <w:rPr>
          <w:color w:val="000000"/>
          <w:lang w:val="en-GB"/>
        </w:rPr>
      </w:pPr>
      <w:r w:rsidRPr="00BC65FD">
        <w:rPr>
          <w:color w:val="000000"/>
          <w:lang w:val="en-GB"/>
        </w:rPr>
        <w:t xml:space="preserve">2, Department of </w:t>
      </w:r>
      <w:r w:rsidR="00226077">
        <w:rPr>
          <w:color w:val="000000"/>
          <w:lang w:val="en-GB"/>
        </w:rPr>
        <w:t>Molecular Sciences</w:t>
      </w:r>
      <w:r w:rsidRPr="00BC65FD">
        <w:rPr>
          <w:color w:val="000000"/>
          <w:lang w:val="en-GB"/>
        </w:rPr>
        <w:t xml:space="preserve">, Uppsala BioCenter, Swedish University of Agricultural Sciences (SLU), PO Box </w:t>
      </w:r>
      <w:r w:rsidR="002139E6" w:rsidRPr="00BC65FD">
        <w:rPr>
          <w:color w:val="000000"/>
          <w:lang w:val="en-GB"/>
        </w:rPr>
        <w:t>7015</w:t>
      </w:r>
      <w:r w:rsidRPr="00BC65FD">
        <w:rPr>
          <w:color w:val="000000"/>
          <w:lang w:val="en-GB"/>
        </w:rPr>
        <w:t>, SE-75007 Uppsala, Sweden</w:t>
      </w:r>
      <w:r w:rsidR="0078653B">
        <w:rPr>
          <w:color w:val="000000"/>
          <w:lang w:val="en-GB"/>
        </w:rPr>
        <w:t xml:space="preserve"> </w:t>
      </w:r>
    </w:p>
    <w:p w14:paraId="65766EBA" w14:textId="71ADFCE8" w:rsidR="00DE427E" w:rsidRPr="00BC65FD" w:rsidRDefault="00DE427E" w:rsidP="00DE427E">
      <w:pPr>
        <w:spacing w:line="360" w:lineRule="auto"/>
        <w:rPr>
          <w:color w:val="000000"/>
          <w:lang w:val="en-GB"/>
        </w:rPr>
      </w:pPr>
      <w:r w:rsidRPr="00BC65FD">
        <w:rPr>
          <w:color w:val="000000"/>
          <w:lang w:val="en-GB"/>
        </w:rPr>
        <w:t xml:space="preserve">3, Zhejiang Provincial Key Laboratory of Biometrology and Inspection and Quarantine, College of Life Science, China Jiliang University, Hangzou 310018, China </w:t>
      </w:r>
    </w:p>
    <w:p w14:paraId="4C23990F" w14:textId="5469DE45" w:rsidR="00B2715E" w:rsidRDefault="00B2715E" w:rsidP="00B2715E">
      <w:pPr>
        <w:spacing w:line="360" w:lineRule="auto"/>
        <w:rPr>
          <w:color w:val="000000"/>
          <w:lang w:val="en-GB"/>
        </w:rPr>
      </w:pPr>
      <w:r>
        <w:rPr>
          <w:color w:val="000000"/>
          <w:lang w:val="en-GB"/>
        </w:rPr>
        <w:t>4</w:t>
      </w:r>
      <w:r w:rsidR="00DE427E" w:rsidRPr="00BC65FD">
        <w:rPr>
          <w:color w:val="000000"/>
          <w:lang w:val="en-GB"/>
        </w:rPr>
        <w:t>, Key Laboratory of Agro-environment in Downstream of Yang</w:t>
      </w:r>
      <w:r w:rsidR="00EB53C5">
        <w:rPr>
          <w:color w:val="000000"/>
          <w:lang w:val="en-GB"/>
        </w:rPr>
        <w:t>t</w:t>
      </w:r>
      <w:r w:rsidR="00DE427E" w:rsidRPr="00BC65FD">
        <w:rPr>
          <w:color w:val="000000"/>
          <w:lang w:val="en-GB"/>
        </w:rPr>
        <w:t>ze plain, Ministry of Agriculture and Rural Affairs of China, Nanjing, 210014, China</w:t>
      </w:r>
    </w:p>
    <w:p w14:paraId="3144D9F4" w14:textId="74FDDCBF" w:rsidR="00DE427E" w:rsidRPr="00BC65FD" w:rsidRDefault="00B2715E" w:rsidP="00B2715E">
      <w:pPr>
        <w:spacing w:line="360" w:lineRule="auto"/>
        <w:rPr>
          <w:color w:val="000000"/>
          <w:lang w:val="en-GB"/>
        </w:rPr>
      </w:pPr>
      <w:r>
        <w:rPr>
          <w:color w:val="000000"/>
          <w:lang w:val="en-GB"/>
        </w:rPr>
        <w:t>5</w:t>
      </w:r>
      <w:r w:rsidRPr="00BC65FD">
        <w:rPr>
          <w:color w:val="000000"/>
          <w:lang w:val="en-GB"/>
        </w:rPr>
        <w:t>, Hunan Provincial Key Laboratory of Crop Germplasm Innovation and Utilization, Hunan Agricultural University, Changsha 410128, China</w:t>
      </w:r>
    </w:p>
    <w:p w14:paraId="6C06C6E4" w14:textId="3AB80A15" w:rsidR="00DE427E" w:rsidRPr="00BC65FD" w:rsidRDefault="00DE427E" w:rsidP="00B2715E">
      <w:pPr>
        <w:spacing w:line="360" w:lineRule="auto"/>
        <w:rPr>
          <w:rFonts w:cstheme="minorHAnsi"/>
          <w:lang w:val="en-GB"/>
        </w:rPr>
      </w:pPr>
      <w:r w:rsidRPr="00BC65FD">
        <w:rPr>
          <w:rFonts w:cstheme="minorHAnsi"/>
          <w:lang w:val="en-GB"/>
        </w:rPr>
        <w:t xml:space="preserve">6, Biotechnology Research Institute, Shanghai Academy of Agricultural Science, Shanghai, 201106, China. </w:t>
      </w:r>
    </w:p>
    <w:p w14:paraId="41679DF2" w14:textId="3ACC3FB3" w:rsidR="002B0380" w:rsidRPr="00BC65FD" w:rsidRDefault="002B0380" w:rsidP="00B2715E">
      <w:pPr>
        <w:spacing w:line="360" w:lineRule="auto"/>
        <w:rPr>
          <w:rFonts w:cstheme="minorHAnsi"/>
          <w:lang w:val="en-GB"/>
        </w:rPr>
      </w:pPr>
      <w:r w:rsidRPr="00BC65FD">
        <w:rPr>
          <w:rFonts w:cstheme="minorHAnsi"/>
          <w:lang w:val="en-GB"/>
        </w:rPr>
        <w:t xml:space="preserve">7, </w:t>
      </w:r>
      <w:r w:rsidR="00AB5E62" w:rsidRPr="00BC65FD">
        <w:rPr>
          <w:rFonts w:cstheme="minorHAnsi"/>
          <w:lang w:val="en-GB"/>
        </w:rPr>
        <w:t xml:space="preserve">Institute of Subtropical Agriculture, Chinese Academy of Sciences, Changsha 410125, China </w:t>
      </w:r>
    </w:p>
    <w:p w14:paraId="35DA7BD0" w14:textId="77777777" w:rsidR="00DE427E" w:rsidRPr="00BC65FD" w:rsidRDefault="00DE427E" w:rsidP="00DE427E">
      <w:pPr>
        <w:spacing w:line="360" w:lineRule="auto"/>
        <w:rPr>
          <w:b/>
          <w:color w:val="000000"/>
          <w:lang w:val="en-GB"/>
        </w:rPr>
      </w:pPr>
      <w:r w:rsidRPr="00BC65FD">
        <w:rPr>
          <w:b/>
          <w:color w:val="000000"/>
          <w:lang w:val="en-GB"/>
        </w:rPr>
        <w:t>§Equal contributors</w:t>
      </w:r>
    </w:p>
    <w:p w14:paraId="1B1FF562" w14:textId="77777777" w:rsidR="00C71590" w:rsidRPr="00BC65FD" w:rsidRDefault="00DE427E" w:rsidP="00C71590">
      <w:pPr>
        <w:spacing w:line="480" w:lineRule="auto"/>
        <w:rPr>
          <w:rFonts w:cs="Calibri"/>
          <w:b/>
          <w:lang w:val="en-GB" w:eastAsia="en-US"/>
        </w:rPr>
      </w:pPr>
      <w:r w:rsidRPr="00BC65FD">
        <w:rPr>
          <w:rFonts w:cs="Calibri"/>
          <w:b/>
          <w:lang w:val="en-GB" w:eastAsia="en-US"/>
        </w:rPr>
        <w:t>*Author for correspondence:</w:t>
      </w:r>
    </w:p>
    <w:p w14:paraId="593812DF" w14:textId="32FC7BA3" w:rsidR="00DE427E" w:rsidRPr="00BC65FD" w:rsidRDefault="00DE427E" w:rsidP="00C71590">
      <w:pPr>
        <w:spacing w:after="0" w:line="480" w:lineRule="auto"/>
        <w:rPr>
          <w:rFonts w:cs="Calibri"/>
          <w:b/>
          <w:lang w:val="en-GB" w:eastAsia="en-US"/>
        </w:rPr>
      </w:pPr>
      <w:r w:rsidRPr="00BC65FD">
        <w:rPr>
          <w:rFonts w:cs="Calibri"/>
          <w:lang w:val="en-GB" w:eastAsia="en-US"/>
        </w:rPr>
        <w:t>Chuanxin Sun</w:t>
      </w:r>
    </w:p>
    <w:p w14:paraId="5738CF73" w14:textId="77777777" w:rsidR="00DE427E" w:rsidRPr="00BC65FD" w:rsidRDefault="00DE427E" w:rsidP="00DE427E">
      <w:pPr>
        <w:spacing w:line="440" w:lineRule="exact"/>
        <w:ind w:right="510"/>
        <w:rPr>
          <w:rFonts w:cs="Calibri"/>
          <w:lang w:val="en-GB" w:eastAsia="en-US"/>
        </w:rPr>
      </w:pPr>
      <w:r w:rsidRPr="00BC65FD">
        <w:rPr>
          <w:rFonts w:cs="Calibri"/>
          <w:lang w:val="en-GB" w:eastAsia="en-US"/>
        </w:rPr>
        <w:t>Department of Plant Biology, Uppsala BioCenter, Linnean Centre for Plant Biology, Swedish University of Agricultural Science (SLU), P.O. Box 7080, SE-75007 Uppsala, Sweden</w:t>
      </w:r>
    </w:p>
    <w:p w14:paraId="397B51D5" w14:textId="48B493C3" w:rsidR="00DE427E" w:rsidRPr="00BC65FD" w:rsidRDefault="00DE427E" w:rsidP="00DE427E">
      <w:pPr>
        <w:autoSpaceDE w:val="0"/>
        <w:autoSpaceDN w:val="0"/>
        <w:adjustRightInd w:val="0"/>
        <w:spacing w:line="440" w:lineRule="exact"/>
        <w:rPr>
          <w:rFonts w:cs="Calibri"/>
          <w:lang w:val="en-GB" w:eastAsia="en-US"/>
        </w:rPr>
      </w:pPr>
      <w:r w:rsidRPr="00BC65FD">
        <w:rPr>
          <w:rFonts w:cs="Calibri"/>
          <w:lang w:val="en-GB" w:eastAsia="en-US"/>
        </w:rPr>
        <w:t xml:space="preserve">Email: </w:t>
      </w:r>
      <w:hyperlink r:id="rId7" w:history="1">
        <w:r w:rsidRPr="00BC65FD">
          <w:rPr>
            <w:rFonts w:cs="Calibri"/>
            <w:color w:val="0563C1"/>
            <w:u w:val="single"/>
            <w:lang w:val="en-GB" w:eastAsia="en-US"/>
          </w:rPr>
          <w:t>Chuanxin.Sun@slu.se</w:t>
        </w:r>
      </w:hyperlink>
      <w:r w:rsidRPr="00BC65FD">
        <w:rPr>
          <w:rFonts w:cs="Calibri"/>
          <w:lang w:val="en-GB" w:eastAsia="en-US"/>
        </w:rPr>
        <w:t xml:space="preserve">; </w:t>
      </w:r>
      <w:r w:rsidR="00C5425A">
        <w:rPr>
          <w:rFonts w:cs="Calibri"/>
          <w:lang w:val="en-GB" w:eastAsia="en-US"/>
        </w:rPr>
        <w:t>Tel</w:t>
      </w:r>
      <w:r w:rsidRPr="00BC65FD">
        <w:rPr>
          <w:rFonts w:cs="Calibri"/>
          <w:lang w:val="en-GB" w:eastAsia="en-US"/>
        </w:rPr>
        <w:t>: +46-18-673252</w:t>
      </w:r>
    </w:p>
    <w:p w14:paraId="7A4D2E7D" w14:textId="77777777" w:rsidR="001267E4" w:rsidRDefault="001267E4" w:rsidP="00DE427E">
      <w:pPr>
        <w:autoSpaceDE w:val="0"/>
        <w:autoSpaceDN w:val="0"/>
        <w:adjustRightInd w:val="0"/>
        <w:spacing w:line="440" w:lineRule="exact"/>
        <w:rPr>
          <w:rFonts w:cs="Calibri"/>
          <w:lang w:val="en-GB" w:eastAsia="en-US"/>
        </w:rPr>
      </w:pPr>
    </w:p>
    <w:p w14:paraId="7C1C86E3" w14:textId="77777777" w:rsidR="001267E4" w:rsidRDefault="001267E4" w:rsidP="00DE427E">
      <w:pPr>
        <w:autoSpaceDE w:val="0"/>
        <w:autoSpaceDN w:val="0"/>
        <w:adjustRightInd w:val="0"/>
        <w:spacing w:line="440" w:lineRule="exact"/>
        <w:rPr>
          <w:rFonts w:cs="Calibri"/>
          <w:lang w:val="en-GB" w:eastAsia="en-US"/>
        </w:rPr>
      </w:pPr>
    </w:p>
    <w:p w14:paraId="3BF4177B" w14:textId="7DFD5E6D" w:rsidR="00DE427E" w:rsidRPr="00BC65FD" w:rsidRDefault="00DE427E" w:rsidP="00DE427E">
      <w:pPr>
        <w:autoSpaceDE w:val="0"/>
        <w:autoSpaceDN w:val="0"/>
        <w:adjustRightInd w:val="0"/>
        <w:spacing w:line="440" w:lineRule="exact"/>
        <w:rPr>
          <w:rFonts w:cs="Calibri"/>
          <w:lang w:val="en-GB" w:eastAsia="en-US"/>
        </w:rPr>
      </w:pPr>
      <w:r w:rsidRPr="00BC65FD">
        <w:rPr>
          <w:rFonts w:cs="Calibri"/>
          <w:lang w:val="en-GB" w:eastAsia="en-US"/>
        </w:rPr>
        <w:lastRenderedPageBreak/>
        <w:t xml:space="preserve">Anna Schnürer </w:t>
      </w:r>
    </w:p>
    <w:p w14:paraId="032ED3E3" w14:textId="5A666707" w:rsidR="00DE427E" w:rsidRPr="00BC65FD" w:rsidRDefault="00DE427E" w:rsidP="002F59C1">
      <w:pPr>
        <w:spacing w:line="440" w:lineRule="exact"/>
        <w:rPr>
          <w:color w:val="000000"/>
          <w:lang w:val="en-GB"/>
        </w:rPr>
      </w:pPr>
      <w:r w:rsidRPr="00BC65FD">
        <w:rPr>
          <w:color w:val="000000"/>
          <w:lang w:val="en-GB"/>
        </w:rPr>
        <w:t xml:space="preserve">Department of </w:t>
      </w:r>
      <w:r w:rsidR="00226077">
        <w:rPr>
          <w:color w:val="000000"/>
          <w:lang w:val="en-GB"/>
        </w:rPr>
        <w:t>Molecular Sciences</w:t>
      </w:r>
      <w:r w:rsidRPr="00BC65FD">
        <w:rPr>
          <w:color w:val="000000"/>
          <w:lang w:val="en-GB"/>
        </w:rPr>
        <w:t xml:space="preserve">, Uppsala BioCenter, Swedish University of Agricultural Sciences (SLU), PO Box </w:t>
      </w:r>
      <w:r w:rsidR="002139E6" w:rsidRPr="00BC65FD">
        <w:rPr>
          <w:color w:val="000000"/>
          <w:lang w:val="en-GB"/>
        </w:rPr>
        <w:t>7015</w:t>
      </w:r>
      <w:r w:rsidRPr="00BC65FD">
        <w:rPr>
          <w:color w:val="000000"/>
          <w:lang w:val="en-GB"/>
        </w:rPr>
        <w:t>, SE-75007 Uppsala, Sweden</w:t>
      </w:r>
    </w:p>
    <w:p w14:paraId="29267E80" w14:textId="5D3E5FC7" w:rsidR="00DE427E" w:rsidRPr="00BC65FD" w:rsidRDefault="00DE427E" w:rsidP="00DE427E">
      <w:pPr>
        <w:autoSpaceDE w:val="0"/>
        <w:autoSpaceDN w:val="0"/>
        <w:adjustRightInd w:val="0"/>
        <w:spacing w:line="440" w:lineRule="exact"/>
        <w:rPr>
          <w:rFonts w:cs="Calibri"/>
          <w:lang w:val="en-GB" w:eastAsia="en-US"/>
        </w:rPr>
      </w:pPr>
      <w:r w:rsidRPr="00BC65FD">
        <w:rPr>
          <w:color w:val="000000"/>
          <w:lang w:val="en-GB"/>
        </w:rPr>
        <w:t xml:space="preserve">Email: </w:t>
      </w:r>
      <w:hyperlink r:id="rId8" w:history="1">
        <w:r w:rsidR="00226077" w:rsidRPr="00136E1E">
          <w:rPr>
            <w:rStyle w:val="Hyperlnk"/>
            <w:rFonts w:cs="Calibri"/>
            <w:lang w:val="en-GB" w:eastAsia="en-US"/>
          </w:rPr>
          <w:t>Anna.Schnurer@slu.se</w:t>
        </w:r>
      </w:hyperlink>
      <w:r w:rsidR="00226077" w:rsidRPr="00BC65FD">
        <w:rPr>
          <w:rFonts w:cs="Calibri"/>
          <w:lang w:val="en-GB" w:eastAsia="en-US"/>
        </w:rPr>
        <w:t xml:space="preserve">; </w:t>
      </w:r>
      <w:r w:rsidR="00C5425A">
        <w:rPr>
          <w:rFonts w:cs="Calibri"/>
          <w:lang w:val="en-GB" w:eastAsia="en-US"/>
        </w:rPr>
        <w:t>Tel</w:t>
      </w:r>
      <w:r w:rsidR="007C48F3" w:rsidRPr="00BC65FD">
        <w:rPr>
          <w:rFonts w:cs="Calibri"/>
          <w:lang w:val="en-GB" w:eastAsia="en-US"/>
        </w:rPr>
        <w:t>: +46 18 673288</w:t>
      </w:r>
    </w:p>
    <w:p w14:paraId="60EA3B75" w14:textId="44CFB550" w:rsidR="00DE427E" w:rsidRPr="00BC65FD" w:rsidRDefault="00DE427E" w:rsidP="002F59C1">
      <w:pPr>
        <w:spacing w:line="440" w:lineRule="exact"/>
        <w:rPr>
          <w:rFonts w:cstheme="minorHAnsi"/>
          <w:sz w:val="24"/>
          <w:szCs w:val="24"/>
          <w:lang w:val="en-GB"/>
        </w:rPr>
      </w:pPr>
    </w:p>
    <w:p w14:paraId="6A3425D5" w14:textId="77777777" w:rsidR="00DE427E" w:rsidRPr="00BC65FD" w:rsidRDefault="00DE427E" w:rsidP="002F59C1">
      <w:pPr>
        <w:spacing w:line="440" w:lineRule="exact"/>
        <w:rPr>
          <w:rFonts w:cstheme="minorHAnsi"/>
          <w:sz w:val="24"/>
          <w:szCs w:val="24"/>
          <w:lang w:val="en-GB"/>
        </w:rPr>
      </w:pPr>
    </w:p>
    <w:p w14:paraId="34F22068" w14:textId="77777777" w:rsidR="00DE427E" w:rsidRPr="00BC65FD" w:rsidRDefault="00DE427E" w:rsidP="002F59C1">
      <w:pPr>
        <w:spacing w:line="440" w:lineRule="exact"/>
        <w:rPr>
          <w:rFonts w:cstheme="minorHAnsi"/>
          <w:b/>
          <w:bCs/>
          <w:sz w:val="24"/>
          <w:szCs w:val="24"/>
          <w:lang w:val="en-GB"/>
        </w:rPr>
      </w:pPr>
    </w:p>
    <w:p w14:paraId="618B6E79" w14:textId="77777777" w:rsidR="00DE427E" w:rsidRPr="00BC65FD" w:rsidRDefault="00DE427E" w:rsidP="002F59C1">
      <w:pPr>
        <w:spacing w:line="440" w:lineRule="exact"/>
        <w:rPr>
          <w:rFonts w:cstheme="minorHAnsi"/>
          <w:b/>
          <w:bCs/>
          <w:sz w:val="24"/>
          <w:szCs w:val="24"/>
          <w:lang w:val="en-GB"/>
        </w:rPr>
      </w:pPr>
    </w:p>
    <w:p w14:paraId="2B7CE152" w14:textId="77777777" w:rsidR="00DE427E" w:rsidRPr="00BC65FD" w:rsidRDefault="00DE427E" w:rsidP="002F59C1">
      <w:pPr>
        <w:spacing w:line="440" w:lineRule="exact"/>
        <w:rPr>
          <w:rFonts w:cstheme="minorHAnsi"/>
          <w:b/>
          <w:bCs/>
          <w:sz w:val="24"/>
          <w:szCs w:val="24"/>
          <w:lang w:val="en-GB"/>
        </w:rPr>
      </w:pPr>
    </w:p>
    <w:p w14:paraId="62214EFF" w14:textId="77777777" w:rsidR="00DE427E" w:rsidRPr="00BC65FD" w:rsidRDefault="00DE427E" w:rsidP="002F59C1">
      <w:pPr>
        <w:spacing w:line="440" w:lineRule="exact"/>
        <w:rPr>
          <w:rFonts w:cstheme="minorHAnsi"/>
          <w:b/>
          <w:bCs/>
          <w:sz w:val="24"/>
          <w:szCs w:val="24"/>
          <w:lang w:val="en-GB"/>
        </w:rPr>
      </w:pPr>
    </w:p>
    <w:p w14:paraId="6B376965" w14:textId="77777777" w:rsidR="00DE427E" w:rsidRPr="00BC65FD" w:rsidRDefault="00DE427E" w:rsidP="002F59C1">
      <w:pPr>
        <w:spacing w:line="440" w:lineRule="exact"/>
        <w:rPr>
          <w:rFonts w:cstheme="minorHAnsi"/>
          <w:b/>
          <w:bCs/>
          <w:sz w:val="24"/>
          <w:szCs w:val="24"/>
          <w:lang w:val="en-GB"/>
        </w:rPr>
      </w:pPr>
    </w:p>
    <w:p w14:paraId="0F742E33" w14:textId="77777777" w:rsidR="00DE427E" w:rsidRPr="00BC65FD" w:rsidRDefault="00DE427E" w:rsidP="002F59C1">
      <w:pPr>
        <w:spacing w:line="440" w:lineRule="exact"/>
        <w:rPr>
          <w:rFonts w:cstheme="minorHAnsi"/>
          <w:b/>
          <w:bCs/>
          <w:sz w:val="24"/>
          <w:szCs w:val="24"/>
          <w:lang w:val="en-GB"/>
        </w:rPr>
      </w:pPr>
    </w:p>
    <w:p w14:paraId="32E5548F" w14:textId="77777777" w:rsidR="00DE427E" w:rsidRPr="00BC65FD" w:rsidRDefault="00DE427E" w:rsidP="002F59C1">
      <w:pPr>
        <w:spacing w:line="440" w:lineRule="exact"/>
        <w:rPr>
          <w:rFonts w:cstheme="minorHAnsi"/>
          <w:b/>
          <w:bCs/>
          <w:sz w:val="24"/>
          <w:szCs w:val="24"/>
          <w:lang w:val="en-GB"/>
        </w:rPr>
      </w:pPr>
    </w:p>
    <w:p w14:paraId="7D3EE16F" w14:textId="77777777" w:rsidR="00DE427E" w:rsidRPr="00BC65FD" w:rsidRDefault="00DE427E" w:rsidP="002F59C1">
      <w:pPr>
        <w:spacing w:line="440" w:lineRule="exact"/>
        <w:rPr>
          <w:rFonts w:cstheme="minorHAnsi"/>
          <w:b/>
          <w:bCs/>
          <w:sz w:val="24"/>
          <w:szCs w:val="24"/>
          <w:lang w:val="en-GB"/>
        </w:rPr>
      </w:pPr>
    </w:p>
    <w:p w14:paraId="793674C6" w14:textId="77777777" w:rsidR="00DE427E" w:rsidRPr="00BC65FD" w:rsidRDefault="00DE427E" w:rsidP="002F59C1">
      <w:pPr>
        <w:spacing w:line="440" w:lineRule="exact"/>
        <w:rPr>
          <w:rFonts w:cstheme="minorHAnsi"/>
          <w:b/>
          <w:bCs/>
          <w:sz w:val="24"/>
          <w:szCs w:val="24"/>
          <w:lang w:val="en-GB"/>
        </w:rPr>
      </w:pPr>
    </w:p>
    <w:p w14:paraId="39E44115" w14:textId="77777777" w:rsidR="00DE427E" w:rsidRPr="00BC65FD" w:rsidRDefault="00DE427E" w:rsidP="002F59C1">
      <w:pPr>
        <w:spacing w:line="440" w:lineRule="exact"/>
        <w:rPr>
          <w:rFonts w:cstheme="minorHAnsi"/>
          <w:b/>
          <w:bCs/>
          <w:sz w:val="24"/>
          <w:szCs w:val="24"/>
          <w:lang w:val="en-GB"/>
        </w:rPr>
      </w:pPr>
    </w:p>
    <w:p w14:paraId="46D15B35" w14:textId="77777777" w:rsidR="00DE427E" w:rsidRPr="00BC65FD" w:rsidRDefault="00DE427E" w:rsidP="002F59C1">
      <w:pPr>
        <w:spacing w:line="440" w:lineRule="exact"/>
        <w:rPr>
          <w:rFonts w:cstheme="minorHAnsi"/>
          <w:b/>
          <w:bCs/>
          <w:sz w:val="24"/>
          <w:szCs w:val="24"/>
          <w:lang w:val="en-GB"/>
        </w:rPr>
      </w:pPr>
    </w:p>
    <w:p w14:paraId="150256E8" w14:textId="77777777" w:rsidR="00DE427E" w:rsidRPr="00BC65FD" w:rsidRDefault="00DE427E" w:rsidP="002F59C1">
      <w:pPr>
        <w:spacing w:line="440" w:lineRule="exact"/>
        <w:rPr>
          <w:rFonts w:cstheme="minorHAnsi"/>
          <w:b/>
          <w:bCs/>
          <w:sz w:val="24"/>
          <w:szCs w:val="24"/>
          <w:lang w:val="en-GB"/>
        </w:rPr>
      </w:pPr>
    </w:p>
    <w:p w14:paraId="69740480" w14:textId="77777777" w:rsidR="00DE427E" w:rsidRPr="00BC65FD" w:rsidRDefault="00DE427E" w:rsidP="002F59C1">
      <w:pPr>
        <w:spacing w:line="440" w:lineRule="exact"/>
        <w:rPr>
          <w:rFonts w:cstheme="minorHAnsi"/>
          <w:b/>
          <w:bCs/>
          <w:sz w:val="24"/>
          <w:szCs w:val="24"/>
          <w:lang w:val="en-GB"/>
        </w:rPr>
      </w:pPr>
    </w:p>
    <w:p w14:paraId="288FE968" w14:textId="77777777" w:rsidR="00DE427E" w:rsidRPr="00BC65FD" w:rsidRDefault="00DE427E" w:rsidP="002F59C1">
      <w:pPr>
        <w:spacing w:line="440" w:lineRule="exact"/>
        <w:rPr>
          <w:rFonts w:cstheme="minorHAnsi"/>
          <w:b/>
          <w:bCs/>
          <w:sz w:val="24"/>
          <w:szCs w:val="24"/>
          <w:lang w:val="en-GB"/>
        </w:rPr>
      </w:pPr>
    </w:p>
    <w:p w14:paraId="17360024" w14:textId="77777777" w:rsidR="00DE427E" w:rsidRPr="00BC65FD" w:rsidRDefault="00DE427E" w:rsidP="002F59C1">
      <w:pPr>
        <w:spacing w:line="440" w:lineRule="exact"/>
        <w:rPr>
          <w:rFonts w:cstheme="minorHAnsi"/>
          <w:b/>
          <w:bCs/>
          <w:sz w:val="24"/>
          <w:szCs w:val="24"/>
          <w:lang w:val="en-GB"/>
        </w:rPr>
      </w:pPr>
    </w:p>
    <w:p w14:paraId="3A2054F0" w14:textId="77777777" w:rsidR="00DE427E" w:rsidRPr="00BC65FD" w:rsidRDefault="00DE427E" w:rsidP="002F59C1">
      <w:pPr>
        <w:spacing w:line="440" w:lineRule="exact"/>
        <w:rPr>
          <w:rFonts w:cstheme="minorHAnsi"/>
          <w:b/>
          <w:bCs/>
          <w:sz w:val="24"/>
          <w:szCs w:val="24"/>
          <w:lang w:val="en-GB"/>
        </w:rPr>
      </w:pPr>
    </w:p>
    <w:p w14:paraId="651F42C7" w14:textId="77777777" w:rsidR="00DE427E" w:rsidRPr="00BC65FD" w:rsidRDefault="00DE427E" w:rsidP="002F59C1">
      <w:pPr>
        <w:spacing w:line="440" w:lineRule="exact"/>
        <w:rPr>
          <w:rFonts w:cstheme="minorHAnsi"/>
          <w:b/>
          <w:bCs/>
          <w:sz w:val="24"/>
          <w:szCs w:val="24"/>
          <w:lang w:val="en-GB"/>
        </w:rPr>
      </w:pPr>
    </w:p>
    <w:p w14:paraId="1DE9F8C2" w14:textId="77777777" w:rsidR="00004542" w:rsidRPr="00BC65FD" w:rsidRDefault="00004542" w:rsidP="002F59C1">
      <w:pPr>
        <w:spacing w:line="440" w:lineRule="exact"/>
        <w:rPr>
          <w:rFonts w:cstheme="minorHAnsi"/>
          <w:b/>
          <w:bCs/>
          <w:sz w:val="24"/>
          <w:szCs w:val="24"/>
          <w:lang w:val="en-GB"/>
        </w:rPr>
      </w:pPr>
    </w:p>
    <w:p w14:paraId="0C3382D4" w14:textId="66FD4918" w:rsidR="002F59C1" w:rsidRPr="00BC65FD" w:rsidRDefault="002F59C1" w:rsidP="002F59C1">
      <w:pPr>
        <w:spacing w:line="440" w:lineRule="exact"/>
        <w:rPr>
          <w:rFonts w:cstheme="minorHAnsi"/>
          <w:b/>
          <w:bCs/>
          <w:sz w:val="24"/>
          <w:szCs w:val="24"/>
          <w:lang w:val="en-GB"/>
        </w:rPr>
      </w:pPr>
      <w:r w:rsidRPr="00BC65FD">
        <w:rPr>
          <w:rFonts w:cstheme="minorHAnsi"/>
          <w:b/>
          <w:bCs/>
          <w:sz w:val="24"/>
          <w:szCs w:val="24"/>
          <w:lang w:val="en-GB"/>
        </w:rPr>
        <w:t>Methods</w:t>
      </w:r>
    </w:p>
    <w:p w14:paraId="2F2EB57D" w14:textId="13451EB5" w:rsidR="002F59C1" w:rsidRPr="00BC65FD" w:rsidRDefault="002F59C1" w:rsidP="002F59C1">
      <w:pPr>
        <w:spacing w:after="0" w:line="440" w:lineRule="exact"/>
        <w:rPr>
          <w:rFonts w:cstheme="minorHAnsi"/>
          <w:b/>
          <w:bCs/>
          <w:sz w:val="24"/>
          <w:szCs w:val="24"/>
          <w:lang w:val="en-GB"/>
        </w:rPr>
      </w:pPr>
      <w:r w:rsidRPr="00BC65FD">
        <w:rPr>
          <w:rFonts w:cstheme="minorHAnsi"/>
          <w:b/>
          <w:bCs/>
          <w:sz w:val="24"/>
          <w:szCs w:val="24"/>
          <w:lang w:val="en-GB"/>
        </w:rPr>
        <w:t>Plant materials and growth conditions</w:t>
      </w:r>
      <w:r w:rsidR="00024D9A" w:rsidRPr="00BC65FD">
        <w:rPr>
          <w:rFonts w:cstheme="minorHAnsi"/>
          <w:b/>
          <w:bCs/>
          <w:sz w:val="24"/>
          <w:szCs w:val="24"/>
          <w:lang w:val="en-GB"/>
        </w:rPr>
        <w:t xml:space="preserve"> </w:t>
      </w:r>
    </w:p>
    <w:p w14:paraId="2DF55846" w14:textId="75878904" w:rsidR="002F59C1" w:rsidRPr="00800841" w:rsidRDefault="002F59C1" w:rsidP="002F59C1">
      <w:pPr>
        <w:spacing w:line="440" w:lineRule="exact"/>
        <w:rPr>
          <w:rFonts w:cstheme="minorHAnsi"/>
          <w:sz w:val="24"/>
          <w:szCs w:val="24"/>
          <w:lang w:val="en-GB"/>
        </w:rPr>
      </w:pPr>
      <w:r w:rsidRPr="00BC65FD">
        <w:rPr>
          <w:rFonts w:cstheme="minorHAnsi"/>
          <w:sz w:val="24"/>
          <w:szCs w:val="24"/>
          <w:lang w:val="en-GB"/>
        </w:rPr>
        <w:t xml:space="preserve">Rice plants of </w:t>
      </w:r>
      <w:r w:rsidR="00C5425A">
        <w:rPr>
          <w:rFonts w:cstheme="minorHAnsi"/>
          <w:sz w:val="24"/>
          <w:szCs w:val="24"/>
          <w:lang w:val="en-GB"/>
        </w:rPr>
        <w:t xml:space="preserve">the </w:t>
      </w:r>
      <w:r w:rsidRPr="00BC65FD">
        <w:rPr>
          <w:rFonts w:cstheme="minorHAnsi"/>
          <w:sz w:val="24"/>
          <w:szCs w:val="24"/>
          <w:lang w:val="en-GB"/>
        </w:rPr>
        <w:t>Nipponbare (</w:t>
      </w:r>
      <w:r w:rsidRPr="00BC65FD">
        <w:rPr>
          <w:rFonts w:cstheme="minorHAnsi"/>
          <w:i/>
          <w:iCs/>
          <w:sz w:val="24"/>
          <w:szCs w:val="24"/>
          <w:lang w:val="en-GB"/>
        </w:rPr>
        <w:t>Oryza sativa L. ssp</w:t>
      </w:r>
      <w:r w:rsidRPr="00BC65FD">
        <w:rPr>
          <w:rFonts w:cstheme="minorHAnsi"/>
          <w:sz w:val="24"/>
          <w:szCs w:val="24"/>
          <w:lang w:val="en-GB"/>
        </w:rPr>
        <w:t xml:space="preserve">. Japonica) </w:t>
      </w:r>
      <w:r w:rsidR="00C5425A" w:rsidRPr="00BC65FD">
        <w:rPr>
          <w:rFonts w:cstheme="minorHAnsi"/>
          <w:sz w:val="24"/>
          <w:szCs w:val="24"/>
          <w:lang w:val="en-GB"/>
        </w:rPr>
        <w:t xml:space="preserve">variety </w:t>
      </w:r>
      <w:r w:rsidRPr="00BC65FD">
        <w:rPr>
          <w:rFonts w:cstheme="minorHAnsi"/>
          <w:sz w:val="24"/>
          <w:szCs w:val="24"/>
          <w:lang w:val="en-GB"/>
        </w:rPr>
        <w:t>and transformed homozygote line SUSIBA2 (No. 77</w:t>
      </w:r>
      <w:r w:rsidR="00F45F08" w:rsidRPr="00BC65FD">
        <w:rPr>
          <w:rFonts w:cstheme="minorHAnsi"/>
          <w:sz w:val="24"/>
          <w:szCs w:val="24"/>
          <w:vertAlign w:val="superscript"/>
          <w:lang w:val="en-GB"/>
        </w:rPr>
        <w:t>1</w:t>
      </w:r>
      <w:r w:rsidR="00F26885">
        <w:rPr>
          <w:rFonts w:cstheme="minorHAnsi"/>
          <w:sz w:val="24"/>
          <w:szCs w:val="24"/>
          <w:vertAlign w:val="superscript"/>
          <w:lang w:val="en-GB"/>
        </w:rPr>
        <w:t>3</w:t>
      </w:r>
      <w:r w:rsidRPr="00BC65FD">
        <w:rPr>
          <w:rFonts w:cstheme="minorHAnsi"/>
          <w:sz w:val="24"/>
          <w:szCs w:val="24"/>
          <w:lang w:val="en-GB"/>
        </w:rPr>
        <w:t xml:space="preserve">) were grown in </w:t>
      </w:r>
      <w:r w:rsidR="007B5B5D">
        <w:rPr>
          <w:rFonts w:cstheme="minorHAnsi"/>
          <w:sz w:val="24"/>
          <w:szCs w:val="24"/>
          <w:lang w:val="en-GB"/>
        </w:rPr>
        <w:t xml:space="preserve">a </w:t>
      </w:r>
      <w:r w:rsidRPr="00BC65FD">
        <w:rPr>
          <w:rFonts w:cstheme="minorHAnsi"/>
          <w:sz w:val="24"/>
          <w:szCs w:val="24"/>
          <w:lang w:val="en-GB"/>
        </w:rPr>
        <w:t xml:space="preserve">phytotron in cylinder pots (10 L) with organic soil containing plant residues. Phytotron growth management was </w:t>
      </w:r>
      <w:r w:rsidR="00C5425A">
        <w:rPr>
          <w:rFonts w:cstheme="minorHAnsi"/>
          <w:sz w:val="24"/>
          <w:szCs w:val="24"/>
          <w:lang w:val="en-GB"/>
        </w:rPr>
        <w:t xml:space="preserve">the </w:t>
      </w:r>
      <w:r w:rsidRPr="00BC65FD">
        <w:rPr>
          <w:rFonts w:cstheme="minorHAnsi"/>
          <w:sz w:val="24"/>
          <w:szCs w:val="24"/>
          <w:lang w:val="en-GB"/>
        </w:rPr>
        <w:t xml:space="preserve">same </w:t>
      </w:r>
      <w:r w:rsidR="00C5425A">
        <w:rPr>
          <w:rFonts w:cstheme="minorHAnsi"/>
          <w:sz w:val="24"/>
          <w:szCs w:val="24"/>
          <w:lang w:val="en-GB"/>
        </w:rPr>
        <w:t xml:space="preserve">as </w:t>
      </w:r>
      <w:r w:rsidRPr="00BC65FD">
        <w:rPr>
          <w:rFonts w:cstheme="minorHAnsi"/>
          <w:sz w:val="24"/>
          <w:szCs w:val="24"/>
          <w:lang w:val="en-GB"/>
        </w:rPr>
        <w:t>that described previously</w:t>
      </w:r>
      <w:r w:rsidRPr="00BC65FD">
        <w:rPr>
          <w:rFonts w:cstheme="minorHAnsi"/>
          <w:sz w:val="24"/>
          <w:szCs w:val="24"/>
          <w:vertAlign w:val="superscript"/>
          <w:lang w:val="en-GB"/>
        </w:rPr>
        <w:t>1</w:t>
      </w:r>
      <w:r w:rsidR="00F26885">
        <w:rPr>
          <w:rFonts w:cstheme="minorHAnsi"/>
          <w:sz w:val="24"/>
          <w:szCs w:val="24"/>
          <w:vertAlign w:val="superscript"/>
          <w:lang w:val="en-GB"/>
        </w:rPr>
        <w:t>3</w:t>
      </w:r>
      <w:r w:rsidRPr="00BC65FD">
        <w:rPr>
          <w:rFonts w:cstheme="minorHAnsi"/>
          <w:sz w:val="24"/>
          <w:szCs w:val="24"/>
          <w:lang w:val="en-GB"/>
        </w:rPr>
        <w:t xml:space="preserve">, </w:t>
      </w:r>
      <w:r w:rsidR="00C5425A">
        <w:rPr>
          <w:rFonts w:cstheme="minorHAnsi"/>
          <w:sz w:val="24"/>
          <w:szCs w:val="24"/>
          <w:lang w:val="en-GB"/>
        </w:rPr>
        <w:t xml:space="preserve">with </w:t>
      </w:r>
      <w:r w:rsidRPr="00BC65FD">
        <w:rPr>
          <w:rFonts w:cstheme="minorHAnsi"/>
          <w:sz w:val="24"/>
          <w:szCs w:val="24"/>
          <w:lang w:val="en-GB"/>
        </w:rPr>
        <w:t>14 h light/10 h dark at 30 °C /21 °C, a constant relative humidity of 80</w:t>
      </w:r>
      <w:r w:rsidR="00C5425A">
        <w:rPr>
          <w:rFonts w:cstheme="minorHAnsi"/>
          <w:sz w:val="24"/>
          <w:szCs w:val="24"/>
          <w:lang w:val="en-GB"/>
        </w:rPr>
        <w:t xml:space="preserve"> </w:t>
      </w:r>
      <w:r w:rsidRPr="00BC65FD">
        <w:rPr>
          <w:rFonts w:cstheme="minorHAnsi"/>
          <w:sz w:val="24"/>
          <w:szCs w:val="24"/>
          <w:lang w:val="en-GB"/>
        </w:rPr>
        <w:t>% and light intensity of 400 mmol photons m</w:t>
      </w:r>
      <w:r w:rsidRPr="00BC65FD">
        <w:rPr>
          <w:rFonts w:cstheme="minorHAnsi"/>
          <w:sz w:val="24"/>
          <w:szCs w:val="24"/>
          <w:vertAlign w:val="superscript"/>
          <w:lang w:val="en-GB"/>
        </w:rPr>
        <w:t>-2</w:t>
      </w:r>
      <w:r w:rsidRPr="00BC65FD">
        <w:rPr>
          <w:rFonts w:cstheme="minorHAnsi"/>
          <w:sz w:val="24"/>
          <w:szCs w:val="24"/>
          <w:lang w:val="en-GB"/>
        </w:rPr>
        <w:t xml:space="preserve"> s</w:t>
      </w:r>
      <w:r w:rsidRPr="00BC65FD">
        <w:rPr>
          <w:rFonts w:cstheme="minorHAnsi"/>
          <w:sz w:val="24"/>
          <w:szCs w:val="24"/>
          <w:vertAlign w:val="superscript"/>
          <w:lang w:val="en-GB"/>
        </w:rPr>
        <w:t>-1</w:t>
      </w:r>
      <w:r w:rsidRPr="00BC65FD">
        <w:rPr>
          <w:rFonts w:cstheme="minorHAnsi"/>
          <w:sz w:val="24"/>
          <w:szCs w:val="24"/>
          <w:lang w:val="en-GB"/>
        </w:rPr>
        <w:t xml:space="preserve">. Field trials were performed in a </w:t>
      </w:r>
      <w:r w:rsidRPr="00800841">
        <w:rPr>
          <w:rFonts w:cstheme="minorHAnsi"/>
          <w:sz w:val="24"/>
          <w:szCs w:val="24"/>
          <w:lang w:val="en-GB"/>
        </w:rPr>
        <w:t xml:space="preserve">similar way to </w:t>
      </w:r>
      <w:r w:rsidR="0078677C" w:rsidRPr="00800841">
        <w:rPr>
          <w:rFonts w:cstheme="minorHAnsi"/>
          <w:sz w:val="24"/>
          <w:szCs w:val="24"/>
          <w:lang w:val="en-GB"/>
        </w:rPr>
        <w:t xml:space="preserve">those </w:t>
      </w:r>
      <w:r w:rsidRPr="00800841">
        <w:rPr>
          <w:rFonts w:cstheme="minorHAnsi"/>
          <w:sz w:val="24"/>
          <w:szCs w:val="24"/>
          <w:lang w:val="en-GB"/>
        </w:rPr>
        <w:t>described previously</w:t>
      </w:r>
      <w:r w:rsidRPr="00800841">
        <w:rPr>
          <w:rFonts w:cstheme="minorHAnsi"/>
          <w:sz w:val="24"/>
          <w:szCs w:val="24"/>
          <w:vertAlign w:val="superscript"/>
          <w:lang w:val="en-GB"/>
        </w:rPr>
        <w:t>1</w:t>
      </w:r>
      <w:r w:rsidR="00F26885">
        <w:rPr>
          <w:rFonts w:cstheme="minorHAnsi"/>
          <w:sz w:val="24"/>
          <w:szCs w:val="24"/>
          <w:vertAlign w:val="superscript"/>
          <w:lang w:val="en-GB"/>
        </w:rPr>
        <w:t>3</w:t>
      </w:r>
      <w:r w:rsidRPr="00800841">
        <w:rPr>
          <w:rFonts w:cstheme="minorHAnsi"/>
          <w:sz w:val="24"/>
          <w:szCs w:val="24"/>
          <w:lang w:val="en-GB"/>
        </w:rPr>
        <w:t>, under natural conditions in Changsha (ca. 24 °C-33 °C, 80</w:t>
      </w:r>
      <w:r w:rsidR="00C5425A" w:rsidRPr="00800841">
        <w:rPr>
          <w:rFonts w:cstheme="minorHAnsi"/>
          <w:sz w:val="24"/>
          <w:szCs w:val="24"/>
          <w:lang w:val="en-GB"/>
        </w:rPr>
        <w:t xml:space="preserve"> </w:t>
      </w:r>
      <w:r w:rsidRPr="00800841">
        <w:rPr>
          <w:rFonts w:cstheme="minorHAnsi"/>
          <w:sz w:val="24"/>
          <w:szCs w:val="24"/>
          <w:lang w:val="en-GB"/>
        </w:rPr>
        <w:t>% humidity) and Shanghai (ca. 25 °C-32 °C, 80</w:t>
      </w:r>
      <w:r w:rsidR="00C5425A" w:rsidRPr="00800841">
        <w:rPr>
          <w:rFonts w:cstheme="minorHAnsi"/>
          <w:sz w:val="24"/>
          <w:szCs w:val="24"/>
          <w:lang w:val="en-GB"/>
        </w:rPr>
        <w:t xml:space="preserve"> </w:t>
      </w:r>
      <w:r w:rsidRPr="00800841">
        <w:rPr>
          <w:rFonts w:cstheme="minorHAnsi"/>
          <w:sz w:val="24"/>
          <w:szCs w:val="24"/>
          <w:lang w:val="en-GB"/>
        </w:rPr>
        <w:t>% humidity)</w:t>
      </w:r>
      <w:r w:rsidR="00C5425A" w:rsidRPr="00800841">
        <w:rPr>
          <w:rFonts w:cstheme="minorHAnsi"/>
          <w:sz w:val="24"/>
          <w:szCs w:val="24"/>
          <w:lang w:val="en-GB"/>
        </w:rPr>
        <w:t xml:space="preserve"> </w:t>
      </w:r>
      <w:r w:rsidR="00807392" w:rsidRPr="00800841">
        <w:rPr>
          <w:rFonts w:cstheme="minorHAnsi"/>
          <w:sz w:val="24"/>
          <w:szCs w:val="24"/>
          <w:lang w:val="en-GB"/>
        </w:rPr>
        <w:t xml:space="preserve">in the year of 2020, and in Nanjing </w:t>
      </w:r>
      <w:r w:rsidR="00982E82" w:rsidRPr="00800841">
        <w:rPr>
          <w:rFonts w:cstheme="minorHAnsi"/>
          <w:sz w:val="24"/>
          <w:szCs w:val="24"/>
          <w:lang w:val="en-GB"/>
        </w:rPr>
        <w:t xml:space="preserve">(ca. 22 °C-35 °C, 80 % humidity) </w:t>
      </w:r>
      <w:r w:rsidR="00807392" w:rsidRPr="00800841">
        <w:rPr>
          <w:rFonts w:cstheme="minorHAnsi"/>
          <w:sz w:val="24"/>
          <w:szCs w:val="24"/>
          <w:lang w:val="en-GB"/>
        </w:rPr>
        <w:t>and Chaohu</w:t>
      </w:r>
      <w:r w:rsidR="00982E82" w:rsidRPr="00800841">
        <w:rPr>
          <w:rFonts w:cstheme="minorHAnsi"/>
          <w:sz w:val="24"/>
          <w:szCs w:val="24"/>
          <w:lang w:val="en-GB"/>
        </w:rPr>
        <w:t xml:space="preserve"> (ca. 22 °C-32 °C, 80 % humidity)</w:t>
      </w:r>
      <w:r w:rsidR="00807392" w:rsidRPr="00800841">
        <w:rPr>
          <w:rFonts w:cstheme="minorHAnsi"/>
          <w:sz w:val="24"/>
          <w:szCs w:val="24"/>
          <w:lang w:val="en-GB"/>
        </w:rPr>
        <w:t xml:space="preserve"> in the year of 2021</w:t>
      </w:r>
      <w:r w:rsidRPr="00800841">
        <w:rPr>
          <w:rFonts w:cstheme="minorHAnsi"/>
          <w:sz w:val="24"/>
          <w:szCs w:val="24"/>
          <w:lang w:val="en-GB"/>
        </w:rPr>
        <w:t>.</w:t>
      </w:r>
      <w:r w:rsidR="00B75A7E" w:rsidRPr="00800841">
        <w:rPr>
          <w:rFonts w:cstheme="minorHAnsi"/>
          <w:sz w:val="24"/>
          <w:szCs w:val="24"/>
          <w:lang w:val="en-GB"/>
        </w:rPr>
        <w:t xml:space="preserve"> Nipponbare, </w:t>
      </w:r>
      <w:r w:rsidR="00B75A7E" w:rsidRPr="00800841">
        <w:rPr>
          <w:sz w:val="24"/>
          <w:szCs w:val="24"/>
          <w:lang w:val="en-GB"/>
        </w:rPr>
        <w:t>Suxiangjing 100</w:t>
      </w:r>
      <w:r w:rsidR="00B56345" w:rsidRPr="00800841">
        <w:rPr>
          <w:sz w:val="24"/>
          <w:szCs w:val="24"/>
          <w:lang w:val="en-GB"/>
        </w:rPr>
        <w:t>,</w:t>
      </w:r>
      <w:r w:rsidR="00B75A7E" w:rsidRPr="00800841">
        <w:rPr>
          <w:sz w:val="24"/>
          <w:szCs w:val="24"/>
          <w:lang w:val="en-GB"/>
        </w:rPr>
        <w:t xml:space="preserve"> Chuangliangyou 276</w:t>
      </w:r>
      <w:r w:rsidR="00B56345" w:rsidRPr="00800841">
        <w:rPr>
          <w:sz w:val="24"/>
          <w:szCs w:val="24"/>
          <w:lang w:val="en-GB"/>
        </w:rPr>
        <w:t>, breeding lines and corresponding parents</w:t>
      </w:r>
      <w:r w:rsidR="00B75A7E" w:rsidRPr="00800841">
        <w:rPr>
          <w:sz w:val="24"/>
          <w:szCs w:val="24"/>
          <w:lang w:val="en-GB"/>
        </w:rPr>
        <w:t xml:space="preserve"> were used in the field.</w:t>
      </w:r>
      <w:r w:rsidRPr="00800841">
        <w:rPr>
          <w:rFonts w:cstheme="minorHAnsi"/>
          <w:sz w:val="24"/>
          <w:szCs w:val="24"/>
          <w:lang w:val="en-GB"/>
        </w:rPr>
        <w:t xml:space="preserve"> Ridges 30 cm wid</w:t>
      </w:r>
      <w:r w:rsidR="00C5425A" w:rsidRPr="00800841">
        <w:rPr>
          <w:rFonts w:cstheme="minorHAnsi"/>
          <w:sz w:val="24"/>
          <w:szCs w:val="24"/>
          <w:lang w:val="en-GB"/>
        </w:rPr>
        <w:t>e</w:t>
      </w:r>
      <w:r w:rsidRPr="00800841">
        <w:rPr>
          <w:rFonts w:cstheme="minorHAnsi"/>
          <w:sz w:val="24"/>
          <w:szCs w:val="24"/>
          <w:lang w:val="en-GB"/>
        </w:rPr>
        <w:t xml:space="preserve"> were </w:t>
      </w:r>
      <w:r w:rsidR="0078677C" w:rsidRPr="00800841">
        <w:rPr>
          <w:rFonts w:cstheme="minorHAnsi"/>
          <w:sz w:val="24"/>
          <w:szCs w:val="24"/>
          <w:lang w:val="en-GB"/>
        </w:rPr>
        <w:t>created</w:t>
      </w:r>
      <w:r w:rsidRPr="00800841">
        <w:rPr>
          <w:rFonts w:cstheme="minorHAnsi"/>
          <w:sz w:val="24"/>
          <w:szCs w:val="24"/>
          <w:lang w:val="en-GB"/>
        </w:rPr>
        <w:t xml:space="preserve"> between different chemical treatment</w:t>
      </w:r>
      <w:r w:rsidR="00C5425A" w:rsidRPr="00800841">
        <w:rPr>
          <w:rFonts w:cstheme="minorHAnsi"/>
          <w:sz w:val="24"/>
          <w:szCs w:val="24"/>
          <w:lang w:val="en-GB"/>
        </w:rPr>
        <w:t>s</w:t>
      </w:r>
      <w:r w:rsidRPr="00800841">
        <w:rPr>
          <w:rFonts w:cstheme="minorHAnsi"/>
          <w:sz w:val="24"/>
          <w:szCs w:val="24"/>
          <w:lang w:val="en-GB"/>
        </w:rPr>
        <w:t xml:space="preserve"> to prevent diffusion. </w:t>
      </w:r>
    </w:p>
    <w:p w14:paraId="3848436E" w14:textId="32F8DCA1" w:rsidR="002F59C1" w:rsidRPr="00BC65FD" w:rsidRDefault="002F59C1" w:rsidP="002F59C1">
      <w:pPr>
        <w:shd w:val="clear" w:color="auto" w:fill="FFFFFF"/>
        <w:spacing w:after="0" w:line="440" w:lineRule="exact"/>
        <w:ind w:hanging="360"/>
        <w:rPr>
          <w:rFonts w:cstheme="minorHAnsi"/>
          <w:b/>
          <w:bCs/>
          <w:sz w:val="24"/>
          <w:szCs w:val="24"/>
          <w:lang w:val="en-GB"/>
        </w:rPr>
      </w:pPr>
      <w:r w:rsidRPr="00BC65FD">
        <w:rPr>
          <w:rFonts w:cstheme="minorHAnsi"/>
          <w:sz w:val="24"/>
          <w:szCs w:val="24"/>
          <w:lang w:val="en-GB"/>
        </w:rPr>
        <w:t xml:space="preserve">       </w:t>
      </w:r>
      <w:r w:rsidRPr="00BC65FD">
        <w:rPr>
          <w:rFonts w:cstheme="minorHAnsi"/>
          <w:b/>
          <w:bCs/>
          <w:sz w:val="24"/>
          <w:szCs w:val="24"/>
          <w:lang w:val="en-GB"/>
        </w:rPr>
        <w:t xml:space="preserve">Methane collection in </w:t>
      </w:r>
      <w:r w:rsidR="0078677C">
        <w:rPr>
          <w:rFonts w:cstheme="minorHAnsi"/>
          <w:b/>
          <w:bCs/>
          <w:sz w:val="24"/>
          <w:szCs w:val="24"/>
          <w:lang w:val="en-GB"/>
        </w:rPr>
        <w:t xml:space="preserve">the </w:t>
      </w:r>
      <w:r w:rsidRPr="00BC65FD">
        <w:rPr>
          <w:rFonts w:cstheme="minorHAnsi"/>
          <w:b/>
          <w:bCs/>
          <w:sz w:val="24"/>
          <w:szCs w:val="24"/>
          <w:lang w:val="en-GB"/>
        </w:rPr>
        <w:t>phytotron and rice paddies</w:t>
      </w:r>
    </w:p>
    <w:p w14:paraId="474FB02C" w14:textId="6BA04421" w:rsidR="002F59C1" w:rsidRPr="00BC65FD" w:rsidRDefault="002F59C1" w:rsidP="002F59C1">
      <w:pPr>
        <w:shd w:val="clear" w:color="auto" w:fill="FFFFFF"/>
        <w:spacing w:line="440" w:lineRule="exact"/>
        <w:ind w:hanging="360"/>
        <w:rPr>
          <w:rFonts w:cstheme="minorHAnsi"/>
          <w:sz w:val="24"/>
          <w:szCs w:val="24"/>
          <w:lang w:val="en-GB"/>
        </w:rPr>
      </w:pPr>
      <w:r w:rsidRPr="00BC65FD">
        <w:rPr>
          <w:rFonts w:cstheme="minorHAnsi"/>
          <w:sz w:val="24"/>
          <w:szCs w:val="24"/>
          <w:lang w:val="en-GB"/>
        </w:rPr>
        <w:t xml:space="preserve">       Methane sampling and quantification were performed according to previously published protocols</w:t>
      </w:r>
      <w:r w:rsidRPr="00BC65FD">
        <w:rPr>
          <w:rFonts w:cstheme="minorHAnsi"/>
          <w:sz w:val="24"/>
          <w:szCs w:val="24"/>
          <w:vertAlign w:val="superscript"/>
          <w:lang w:val="en-GB"/>
        </w:rPr>
        <w:t>1</w:t>
      </w:r>
      <w:r w:rsidR="00F26885">
        <w:rPr>
          <w:rFonts w:cstheme="minorHAnsi"/>
          <w:sz w:val="24"/>
          <w:szCs w:val="24"/>
          <w:vertAlign w:val="superscript"/>
          <w:lang w:val="en-GB"/>
        </w:rPr>
        <w:t>3</w:t>
      </w:r>
      <w:r w:rsidRPr="00BC65FD">
        <w:rPr>
          <w:rFonts w:cstheme="minorHAnsi"/>
          <w:sz w:val="24"/>
          <w:szCs w:val="24"/>
          <w:lang w:val="en-GB"/>
        </w:rPr>
        <w:t>. Individual rice plants were covered with a sealed plastic cylinder (diameter: 15</w:t>
      </w:r>
      <w:r w:rsidR="00C5425A">
        <w:rPr>
          <w:rFonts w:cstheme="minorHAnsi"/>
          <w:sz w:val="24"/>
          <w:szCs w:val="24"/>
          <w:lang w:val="en-GB"/>
        </w:rPr>
        <w:t> </w:t>
      </w:r>
      <w:r w:rsidRPr="00BC65FD">
        <w:rPr>
          <w:rFonts w:cstheme="minorHAnsi"/>
          <w:sz w:val="24"/>
          <w:szCs w:val="24"/>
          <w:lang w:val="en-GB"/>
        </w:rPr>
        <w:t xml:space="preserve">cm, height: 95 cm). In </w:t>
      </w:r>
      <w:r w:rsidR="0078677C">
        <w:rPr>
          <w:rFonts w:cstheme="minorHAnsi"/>
          <w:sz w:val="24"/>
          <w:szCs w:val="24"/>
          <w:lang w:val="en-GB"/>
        </w:rPr>
        <w:t xml:space="preserve">the </w:t>
      </w:r>
      <w:r w:rsidRPr="00BC65FD">
        <w:rPr>
          <w:rFonts w:cstheme="minorHAnsi"/>
          <w:sz w:val="24"/>
          <w:szCs w:val="24"/>
          <w:lang w:val="en-GB"/>
        </w:rPr>
        <w:t>phytotron, methane was collected from 2.00 pm after 15 min coverage for each plant. Gas samples (2 X 50 ml) were taken from the headspace of four independent plants by a syringe and pooled in a sealed vial</w:t>
      </w:r>
      <w:r w:rsidR="007C48F3" w:rsidRPr="00BC65FD">
        <w:rPr>
          <w:rFonts w:cstheme="minorHAnsi"/>
          <w:sz w:val="24"/>
          <w:szCs w:val="24"/>
          <w:lang w:val="en-GB"/>
        </w:rPr>
        <w:t>.</w:t>
      </w:r>
      <w:r w:rsidRPr="00BC65FD">
        <w:rPr>
          <w:rFonts w:cstheme="minorHAnsi"/>
          <w:sz w:val="24"/>
          <w:szCs w:val="24"/>
          <w:lang w:val="en-GB"/>
        </w:rPr>
        <w:t xml:space="preserve"> </w:t>
      </w:r>
      <w:r w:rsidR="00BF72CA">
        <w:rPr>
          <w:rFonts w:cstheme="minorHAnsi"/>
          <w:sz w:val="24"/>
          <w:szCs w:val="24"/>
          <w:lang w:val="en-GB"/>
        </w:rPr>
        <w:t xml:space="preserve">In 2020, </w:t>
      </w:r>
      <w:r w:rsidR="00E63C45">
        <w:rPr>
          <w:rFonts w:cstheme="minorHAnsi"/>
          <w:sz w:val="24"/>
          <w:szCs w:val="24"/>
          <w:lang w:val="en-GB"/>
        </w:rPr>
        <w:t xml:space="preserve">breeding lines of </w:t>
      </w:r>
      <w:r w:rsidR="00D42551">
        <w:rPr>
          <w:rFonts w:cstheme="minorHAnsi"/>
          <w:sz w:val="24"/>
          <w:szCs w:val="24"/>
          <w:lang w:val="en-GB"/>
        </w:rPr>
        <w:t xml:space="preserve"> generation 5 </w:t>
      </w:r>
      <w:r w:rsidR="00E63C45">
        <w:rPr>
          <w:rFonts w:cstheme="minorHAnsi"/>
          <w:sz w:val="24"/>
          <w:szCs w:val="24"/>
          <w:lang w:val="en-GB"/>
        </w:rPr>
        <w:t xml:space="preserve">and Nipponbare </w:t>
      </w:r>
      <w:r w:rsidR="001A322C">
        <w:rPr>
          <w:rFonts w:cstheme="minorHAnsi"/>
          <w:sz w:val="24"/>
          <w:szCs w:val="24"/>
          <w:lang w:val="en-GB"/>
        </w:rPr>
        <w:t>w</w:t>
      </w:r>
      <w:r w:rsidR="00E63C45">
        <w:rPr>
          <w:rFonts w:cstheme="minorHAnsi"/>
          <w:sz w:val="24"/>
          <w:szCs w:val="24"/>
          <w:lang w:val="en-GB"/>
        </w:rPr>
        <w:t>ere</w:t>
      </w:r>
      <w:r w:rsidR="001A322C">
        <w:rPr>
          <w:rFonts w:cstheme="minorHAnsi"/>
          <w:sz w:val="24"/>
          <w:szCs w:val="24"/>
          <w:lang w:val="en-GB"/>
        </w:rPr>
        <w:t xml:space="preserve"> growing from July to October in paddies, and the sampling time is from 2.00 pm. </w:t>
      </w:r>
      <w:r w:rsidRPr="00BC65FD">
        <w:rPr>
          <w:rFonts w:cstheme="minorHAnsi"/>
          <w:sz w:val="24"/>
          <w:szCs w:val="24"/>
          <w:lang w:val="en-GB"/>
        </w:rPr>
        <w:t xml:space="preserve"> </w:t>
      </w:r>
      <w:r w:rsidR="001A322C">
        <w:rPr>
          <w:rFonts w:cstheme="minorHAnsi"/>
          <w:sz w:val="24"/>
          <w:szCs w:val="24"/>
          <w:lang w:val="en-GB"/>
        </w:rPr>
        <w:t>G</w:t>
      </w:r>
      <w:r w:rsidR="001A322C" w:rsidRPr="00BC65FD">
        <w:rPr>
          <w:rFonts w:cstheme="minorHAnsi"/>
          <w:sz w:val="24"/>
          <w:szCs w:val="24"/>
          <w:lang w:val="en-GB"/>
        </w:rPr>
        <w:t xml:space="preserve">as </w:t>
      </w:r>
      <w:r w:rsidRPr="00BC65FD">
        <w:rPr>
          <w:rFonts w:cstheme="minorHAnsi"/>
          <w:sz w:val="24"/>
          <w:szCs w:val="24"/>
          <w:lang w:val="en-GB"/>
        </w:rPr>
        <w:t xml:space="preserve">was taken from at least six independent plants after </w:t>
      </w:r>
      <w:r w:rsidR="0078677C">
        <w:rPr>
          <w:rFonts w:cstheme="minorHAnsi"/>
          <w:sz w:val="24"/>
          <w:szCs w:val="24"/>
          <w:lang w:val="en-GB"/>
        </w:rPr>
        <w:t xml:space="preserve">being </w:t>
      </w:r>
      <w:r w:rsidRPr="00BC65FD">
        <w:rPr>
          <w:rFonts w:cstheme="minorHAnsi"/>
          <w:sz w:val="24"/>
          <w:szCs w:val="24"/>
          <w:lang w:val="en-GB"/>
        </w:rPr>
        <w:t>cove</w:t>
      </w:r>
      <w:r w:rsidR="0078677C">
        <w:rPr>
          <w:rFonts w:cstheme="minorHAnsi"/>
          <w:sz w:val="24"/>
          <w:szCs w:val="24"/>
          <w:lang w:val="en-GB"/>
        </w:rPr>
        <w:t>red</w:t>
      </w:r>
      <w:r w:rsidRPr="00BC65FD">
        <w:rPr>
          <w:rFonts w:cstheme="minorHAnsi"/>
          <w:sz w:val="24"/>
          <w:szCs w:val="24"/>
          <w:lang w:val="en-GB"/>
        </w:rPr>
        <w:t xml:space="preserve"> for 15 min and pooled in gas bags. </w:t>
      </w:r>
      <w:r w:rsidR="00BF72CA">
        <w:rPr>
          <w:rFonts w:cstheme="minorHAnsi"/>
          <w:sz w:val="24"/>
          <w:szCs w:val="24"/>
          <w:lang w:val="en-GB"/>
        </w:rPr>
        <w:t xml:space="preserve">And for the field trials of 2021, </w:t>
      </w:r>
      <w:r w:rsidR="001A322C">
        <w:rPr>
          <w:rFonts w:cstheme="minorHAnsi"/>
          <w:sz w:val="24"/>
          <w:szCs w:val="24"/>
          <w:lang w:val="en-GB"/>
        </w:rPr>
        <w:t xml:space="preserve">July to October was also arranged </w:t>
      </w:r>
      <w:r w:rsidR="00DF4A0B">
        <w:rPr>
          <w:rFonts w:cstheme="minorHAnsi"/>
          <w:sz w:val="24"/>
          <w:szCs w:val="24"/>
          <w:lang w:val="en-GB"/>
        </w:rPr>
        <w:t xml:space="preserve">for </w:t>
      </w:r>
      <w:r w:rsidR="00D42551">
        <w:rPr>
          <w:rFonts w:cstheme="minorHAnsi"/>
          <w:sz w:val="24"/>
          <w:szCs w:val="24"/>
          <w:lang w:val="en-GB"/>
        </w:rPr>
        <w:t>the</w:t>
      </w:r>
      <w:r w:rsidR="00DF4A0B">
        <w:rPr>
          <w:rFonts w:cstheme="minorHAnsi"/>
          <w:sz w:val="24"/>
          <w:szCs w:val="24"/>
          <w:lang w:val="en-GB"/>
        </w:rPr>
        <w:t xml:space="preserve"> growing</w:t>
      </w:r>
      <w:r w:rsidR="00D42551">
        <w:rPr>
          <w:rFonts w:cstheme="minorHAnsi"/>
          <w:sz w:val="24"/>
          <w:szCs w:val="24"/>
          <w:lang w:val="en-GB"/>
        </w:rPr>
        <w:t xml:space="preserve"> of </w:t>
      </w:r>
      <w:r w:rsidR="00E63C45">
        <w:rPr>
          <w:rFonts w:cstheme="minorHAnsi"/>
          <w:sz w:val="24"/>
          <w:szCs w:val="24"/>
          <w:lang w:val="en-GB"/>
        </w:rPr>
        <w:t xml:space="preserve">breeding lines of </w:t>
      </w:r>
      <w:r w:rsidR="00D42551">
        <w:rPr>
          <w:rFonts w:cstheme="minorHAnsi"/>
          <w:sz w:val="24"/>
          <w:szCs w:val="24"/>
          <w:lang w:val="en-GB"/>
        </w:rPr>
        <w:t>generation</w:t>
      </w:r>
      <w:r w:rsidR="00E63C45">
        <w:rPr>
          <w:rFonts w:cstheme="minorHAnsi"/>
          <w:sz w:val="24"/>
          <w:szCs w:val="24"/>
          <w:lang w:val="en-GB"/>
        </w:rPr>
        <w:t xml:space="preserve"> 6 and locally promoted </w:t>
      </w:r>
      <w:r w:rsidR="000B71CB">
        <w:rPr>
          <w:rFonts w:cstheme="minorHAnsi"/>
          <w:sz w:val="24"/>
          <w:szCs w:val="24"/>
          <w:lang w:val="en-GB"/>
        </w:rPr>
        <w:t>cultivars.</w:t>
      </w:r>
      <w:r w:rsidR="00DF4A0B">
        <w:rPr>
          <w:rFonts w:cstheme="minorHAnsi"/>
          <w:sz w:val="24"/>
          <w:szCs w:val="24"/>
          <w:lang w:val="en-GB"/>
        </w:rPr>
        <w:t xml:space="preserve"> </w:t>
      </w:r>
      <w:r w:rsidR="000B71CB">
        <w:rPr>
          <w:rFonts w:cstheme="minorHAnsi"/>
          <w:sz w:val="24"/>
          <w:szCs w:val="24"/>
          <w:lang w:val="en-GB"/>
        </w:rPr>
        <w:t>M</w:t>
      </w:r>
      <w:r w:rsidR="00E63C45">
        <w:rPr>
          <w:rFonts w:cstheme="minorHAnsi"/>
          <w:sz w:val="24"/>
          <w:szCs w:val="24"/>
          <w:lang w:val="en-GB"/>
        </w:rPr>
        <w:t>ethane</w:t>
      </w:r>
      <w:r w:rsidR="00DF4A0B">
        <w:rPr>
          <w:rFonts w:cstheme="minorHAnsi"/>
          <w:sz w:val="24"/>
          <w:szCs w:val="24"/>
          <w:lang w:val="en-GB"/>
        </w:rPr>
        <w:t xml:space="preserve"> sampling time is 10.00 am. </w:t>
      </w:r>
      <w:r w:rsidR="00B67808">
        <w:rPr>
          <w:rFonts w:cstheme="minorHAnsi"/>
          <w:sz w:val="24"/>
          <w:szCs w:val="24"/>
          <w:lang w:val="en-GB"/>
        </w:rPr>
        <w:t xml:space="preserve">The methane collection of tillering stage for breeding lines in Chaohu was missed because of the pandemic. </w:t>
      </w:r>
      <w:r w:rsidR="00DF4A0B">
        <w:rPr>
          <w:rFonts w:cstheme="minorHAnsi"/>
          <w:sz w:val="24"/>
          <w:szCs w:val="24"/>
          <w:lang w:val="en-GB"/>
        </w:rPr>
        <w:t xml:space="preserve">Gas was taken from 10 independent plants after being covered for 15 min and pooled in gas bags. </w:t>
      </w:r>
      <w:r w:rsidRPr="00BC65FD">
        <w:rPr>
          <w:rFonts w:cstheme="minorHAnsi"/>
          <w:sz w:val="24"/>
          <w:szCs w:val="24"/>
          <w:lang w:val="en-GB"/>
        </w:rPr>
        <w:t>Three techni</w:t>
      </w:r>
      <w:r w:rsidR="007C48F3" w:rsidRPr="00BC65FD">
        <w:rPr>
          <w:rFonts w:cstheme="minorHAnsi"/>
          <w:sz w:val="24"/>
          <w:szCs w:val="24"/>
          <w:lang w:val="en-GB"/>
        </w:rPr>
        <w:t>cal</w:t>
      </w:r>
      <w:r w:rsidRPr="00BC65FD">
        <w:rPr>
          <w:rFonts w:cstheme="minorHAnsi"/>
          <w:sz w:val="24"/>
          <w:szCs w:val="24"/>
          <w:lang w:val="en-GB"/>
        </w:rPr>
        <w:t xml:space="preserve"> replicates were taken</w:t>
      </w:r>
      <w:r w:rsidR="006118B1" w:rsidRPr="00BC65FD">
        <w:rPr>
          <w:rFonts w:cstheme="minorHAnsi"/>
          <w:sz w:val="24"/>
          <w:szCs w:val="24"/>
          <w:lang w:val="en-GB"/>
        </w:rPr>
        <w:t xml:space="preserve"> in </w:t>
      </w:r>
      <w:r w:rsidR="0078677C">
        <w:rPr>
          <w:rFonts w:cstheme="minorHAnsi"/>
          <w:sz w:val="24"/>
          <w:szCs w:val="24"/>
          <w:lang w:val="en-GB"/>
        </w:rPr>
        <w:t xml:space="preserve">the </w:t>
      </w:r>
      <w:r w:rsidR="006118B1" w:rsidRPr="00BC65FD">
        <w:rPr>
          <w:rFonts w:cstheme="minorHAnsi"/>
          <w:sz w:val="24"/>
          <w:szCs w:val="24"/>
          <w:lang w:val="en-GB"/>
        </w:rPr>
        <w:t>phytotron</w:t>
      </w:r>
      <w:r w:rsidRPr="00BC65FD">
        <w:rPr>
          <w:rFonts w:cstheme="minorHAnsi"/>
          <w:sz w:val="24"/>
          <w:szCs w:val="24"/>
          <w:lang w:val="en-GB"/>
        </w:rPr>
        <w:t xml:space="preserve">, </w:t>
      </w:r>
      <w:r w:rsidR="00C5425A">
        <w:rPr>
          <w:rFonts w:cstheme="minorHAnsi"/>
          <w:sz w:val="24"/>
          <w:szCs w:val="24"/>
          <w:lang w:val="en-GB"/>
        </w:rPr>
        <w:t>i.e.</w:t>
      </w:r>
      <w:r w:rsidR="00C5425A" w:rsidRPr="00BC65FD">
        <w:rPr>
          <w:rFonts w:cstheme="minorHAnsi"/>
          <w:sz w:val="24"/>
          <w:szCs w:val="24"/>
          <w:lang w:val="en-GB"/>
        </w:rPr>
        <w:t xml:space="preserve"> </w:t>
      </w:r>
      <w:r w:rsidRPr="00BC65FD">
        <w:rPr>
          <w:rFonts w:cstheme="minorHAnsi"/>
          <w:sz w:val="24"/>
          <w:szCs w:val="24"/>
          <w:lang w:val="en-GB"/>
        </w:rPr>
        <w:t xml:space="preserve">three vials for each plant methane collection. All gas samples were </w:t>
      </w:r>
      <w:r w:rsidR="00A223B1" w:rsidRPr="00BC65FD">
        <w:rPr>
          <w:rFonts w:cstheme="minorHAnsi"/>
          <w:sz w:val="24"/>
          <w:szCs w:val="24"/>
          <w:lang w:val="en-GB"/>
        </w:rPr>
        <w:t>analy</w:t>
      </w:r>
      <w:r w:rsidR="00C5425A">
        <w:rPr>
          <w:rFonts w:cstheme="minorHAnsi"/>
          <w:sz w:val="24"/>
          <w:szCs w:val="24"/>
          <w:lang w:val="en-GB"/>
        </w:rPr>
        <w:t>s</w:t>
      </w:r>
      <w:r w:rsidR="00A223B1" w:rsidRPr="00BC65FD">
        <w:rPr>
          <w:rFonts w:cstheme="minorHAnsi"/>
          <w:sz w:val="24"/>
          <w:szCs w:val="24"/>
          <w:lang w:val="en-GB"/>
        </w:rPr>
        <w:t>ed</w:t>
      </w:r>
      <w:r w:rsidRPr="00BC65FD">
        <w:rPr>
          <w:rFonts w:cstheme="minorHAnsi"/>
          <w:sz w:val="24"/>
          <w:szCs w:val="24"/>
          <w:lang w:val="en-GB"/>
        </w:rPr>
        <w:t xml:space="preserve"> by gas chromatography with appropriate methane standards. An air methane concentration of 1.8 p.p.m. was used as the background for </w:t>
      </w:r>
      <w:r w:rsidRPr="00BC65FD">
        <w:rPr>
          <w:rFonts w:cstheme="minorHAnsi"/>
          <w:sz w:val="24"/>
          <w:szCs w:val="24"/>
          <w:lang w:val="en-GB"/>
        </w:rPr>
        <w:lastRenderedPageBreak/>
        <w:t xml:space="preserve">calculations. </w:t>
      </w:r>
      <w:r w:rsidR="0078677C">
        <w:rPr>
          <w:rFonts w:cstheme="minorHAnsi"/>
          <w:sz w:val="24"/>
          <w:szCs w:val="24"/>
          <w:lang w:val="en-GB"/>
        </w:rPr>
        <w:t>The m</w:t>
      </w:r>
      <w:r w:rsidRPr="00BC65FD">
        <w:rPr>
          <w:rFonts w:cstheme="minorHAnsi"/>
          <w:sz w:val="24"/>
          <w:szCs w:val="24"/>
          <w:lang w:val="en-GB"/>
        </w:rPr>
        <w:t xml:space="preserve">ethane flux was </w:t>
      </w:r>
      <w:r w:rsidR="00C5425A">
        <w:rPr>
          <w:rFonts w:cstheme="minorHAnsi"/>
          <w:sz w:val="24"/>
          <w:szCs w:val="24"/>
          <w:lang w:val="en-GB"/>
        </w:rPr>
        <w:t xml:space="preserve">calculated </w:t>
      </w:r>
      <w:r w:rsidRPr="00BC65FD">
        <w:rPr>
          <w:rFonts w:cstheme="minorHAnsi"/>
          <w:sz w:val="24"/>
          <w:szCs w:val="24"/>
          <w:lang w:val="en-GB"/>
        </w:rPr>
        <w:t xml:space="preserve">according to the formula </w:t>
      </w:r>
      <w:r w:rsidR="00C5425A">
        <w:rPr>
          <w:rFonts w:cstheme="minorHAnsi"/>
          <w:sz w:val="24"/>
          <w:szCs w:val="24"/>
          <w:lang w:val="en-GB"/>
        </w:rPr>
        <w:t xml:space="preserve">previously </w:t>
      </w:r>
      <w:r w:rsidRPr="00BC65FD">
        <w:rPr>
          <w:rFonts w:cstheme="minorHAnsi"/>
          <w:sz w:val="24"/>
          <w:szCs w:val="24"/>
          <w:lang w:val="en-GB"/>
        </w:rPr>
        <w:t>described</w:t>
      </w:r>
      <w:r w:rsidRPr="00BC65FD">
        <w:rPr>
          <w:rFonts w:cstheme="minorHAnsi"/>
          <w:sz w:val="24"/>
          <w:szCs w:val="24"/>
          <w:vertAlign w:val="superscript"/>
          <w:lang w:val="en-GB"/>
        </w:rPr>
        <w:t>1</w:t>
      </w:r>
      <w:r w:rsidR="00F45F08" w:rsidRPr="00BC65FD">
        <w:rPr>
          <w:rFonts w:cstheme="minorHAnsi"/>
          <w:sz w:val="24"/>
          <w:szCs w:val="24"/>
          <w:vertAlign w:val="superscript"/>
          <w:lang w:val="en-GB"/>
        </w:rPr>
        <w:t>6</w:t>
      </w:r>
      <w:r w:rsidRPr="00BC65FD">
        <w:rPr>
          <w:rFonts w:cstheme="minorHAnsi"/>
          <w:sz w:val="24"/>
          <w:szCs w:val="24"/>
          <w:lang w:val="en-GB"/>
        </w:rPr>
        <w:t xml:space="preserve">. </w:t>
      </w:r>
    </w:p>
    <w:p w14:paraId="57266053" w14:textId="44B0ADAC" w:rsidR="002F59C1" w:rsidRPr="00BC65FD" w:rsidRDefault="002F59C1" w:rsidP="002F59C1">
      <w:pPr>
        <w:spacing w:after="0" w:line="440" w:lineRule="exact"/>
        <w:rPr>
          <w:rFonts w:cstheme="minorHAnsi"/>
          <w:b/>
          <w:bCs/>
          <w:sz w:val="24"/>
          <w:szCs w:val="24"/>
          <w:lang w:val="en-GB"/>
        </w:rPr>
      </w:pPr>
      <w:r w:rsidRPr="00BC65FD">
        <w:rPr>
          <w:rFonts w:cstheme="minorHAnsi"/>
          <w:b/>
          <w:bCs/>
          <w:sz w:val="24"/>
          <w:szCs w:val="24"/>
          <w:lang w:val="en-GB"/>
        </w:rPr>
        <w:t>Fumarate, oxantel and ethanol treatment</w:t>
      </w:r>
      <w:r w:rsidR="00C5425A">
        <w:rPr>
          <w:rFonts w:cstheme="minorHAnsi"/>
          <w:b/>
          <w:bCs/>
          <w:sz w:val="24"/>
          <w:szCs w:val="24"/>
          <w:lang w:val="en-GB"/>
        </w:rPr>
        <w:t>s</w:t>
      </w:r>
    </w:p>
    <w:p w14:paraId="4067E818" w14:textId="0CCEA328" w:rsidR="00A223B1" w:rsidRPr="00BC65FD" w:rsidRDefault="002F59C1" w:rsidP="002F59C1">
      <w:pPr>
        <w:spacing w:line="440" w:lineRule="exact"/>
        <w:rPr>
          <w:rFonts w:cstheme="minorHAnsi"/>
          <w:sz w:val="24"/>
          <w:szCs w:val="24"/>
          <w:lang w:val="en-GB"/>
        </w:rPr>
      </w:pPr>
      <w:r w:rsidRPr="00BC65FD">
        <w:rPr>
          <w:rFonts w:cstheme="minorHAnsi"/>
          <w:sz w:val="24"/>
          <w:szCs w:val="24"/>
          <w:lang w:val="en-GB"/>
        </w:rPr>
        <w:t xml:space="preserve">For </w:t>
      </w:r>
      <w:r w:rsidR="00C5425A">
        <w:rPr>
          <w:rFonts w:cstheme="minorHAnsi"/>
          <w:sz w:val="24"/>
          <w:szCs w:val="24"/>
          <w:lang w:val="en-GB"/>
        </w:rPr>
        <w:t xml:space="preserve">the </w:t>
      </w:r>
      <w:r w:rsidRPr="00BC65FD">
        <w:rPr>
          <w:rFonts w:cstheme="minorHAnsi"/>
          <w:sz w:val="24"/>
          <w:szCs w:val="24"/>
          <w:lang w:val="en-GB"/>
        </w:rPr>
        <w:t xml:space="preserve">fumarate treatment, 1 L 10 mM </w:t>
      </w:r>
      <w:r w:rsidR="00DD339C" w:rsidRPr="00DD339C">
        <w:rPr>
          <w:rFonts w:cstheme="minorHAnsi"/>
          <w:sz w:val="24"/>
          <w:szCs w:val="24"/>
          <w:lang w:val="en-GB"/>
        </w:rPr>
        <w:t>fumaric acid</w:t>
      </w:r>
      <w:r w:rsidR="00DD339C" w:rsidRPr="00BC65FD">
        <w:rPr>
          <w:rFonts w:cstheme="minorHAnsi"/>
          <w:sz w:val="24"/>
          <w:szCs w:val="24"/>
          <w:lang w:val="en-GB"/>
        </w:rPr>
        <w:t xml:space="preserve"> </w:t>
      </w:r>
      <w:r w:rsidR="00DD339C">
        <w:rPr>
          <w:rFonts w:cstheme="minorHAnsi"/>
          <w:sz w:val="24"/>
          <w:szCs w:val="24"/>
          <w:lang w:val="en-GB"/>
        </w:rPr>
        <w:t xml:space="preserve">dissolved in </w:t>
      </w:r>
      <w:r w:rsidRPr="00DD339C">
        <w:rPr>
          <w:rFonts w:cstheme="minorHAnsi"/>
          <w:sz w:val="24"/>
          <w:szCs w:val="24"/>
          <w:lang w:val="en-GB"/>
        </w:rPr>
        <w:t xml:space="preserve">water </w:t>
      </w:r>
      <w:r w:rsidRPr="00BC65FD">
        <w:rPr>
          <w:rFonts w:cstheme="minorHAnsi"/>
          <w:sz w:val="24"/>
          <w:szCs w:val="24"/>
          <w:lang w:val="en-GB"/>
        </w:rPr>
        <w:t xml:space="preserve">was added to </w:t>
      </w:r>
      <w:r w:rsidR="00C5425A">
        <w:rPr>
          <w:rFonts w:cstheme="minorHAnsi"/>
          <w:sz w:val="24"/>
          <w:szCs w:val="24"/>
          <w:lang w:val="en-GB"/>
        </w:rPr>
        <w:t xml:space="preserve">the </w:t>
      </w:r>
      <w:r w:rsidRPr="00BC65FD">
        <w:rPr>
          <w:rFonts w:cstheme="minorHAnsi"/>
          <w:sz w:val="24"/>
          <w:szCs w:val="24"/>
          <w:lang w:val="en-GB"/>
        </w:rPr>
        <w:t>10</w:t>
      </w:r>
      <w:r w:rsidR="00DD339C">
        <w:rPr>
          <w:rFonts w:cstheme="minorHAnsi"/>
          <w:sz w:val="24"/>
          <w:szCs w:val="24"/>
          <w:lang w:val="en-GB"/>
        </w:rPr>
        <w:t> </w:t>
      </w:r>
      <w:r w:rsidRPr="00BC65FD">
        <w:rPr>
          <w:rFonts w:cstheme="minorHAnsi"/>
          <w:sz w:val="24"/>
          <w:szCs w:val="24"/>
          <w:lang w:val="en-GB"/>
        </w:rPr>
        <w:t>L rice growing pot, and th</w:t>
      </w:r>
      <w:r w:rsidR="0078677C">
        <w:rPr>
          <w:rFonts w:cstheme="minorHAnsi"/>
          <w:sz w:val="24"/>
          <w:szCs w:val="24"/>
          <w:lang w:val="en-GB"/>
        </w:rPr>
        <w:t>is</w:t>
      </w:r>
      <w:r w:rsidRPr="00BC65FD">
        <w:rPr>
          <w:rFonts w:cstheme="minorHAnsi"/>
          <w:sz w:val="24"/>
          <w:szCs w:val="24"/>
          <w:lang w:val="en-GB"/>
        </w:rPr>
        <w:t xml:space="preserve"> treatment was performed every two days</w:t>
      </w:r>
      <w:r w:rsidR="00C5425A">
        <w:rPr>
          <w:rFonts w:cstheme="minorHAnsi"/>
          <w:sz w:val="24"/>
          <w:szCs w:val="24"/>
          <w:lang w:val="en-GB"/>
        </w:rPr>
        <w:t>. S</w:t>
      </w:r>
      <w:r w:rsidRPr="00BC65FD">
        <w:rPr>
          <w:rFonts w:cstheme="minorHAnsi"/>
          <w:sz w:val="24"/>
          <w:szCs w:val="24"/>
          <w:lang w:val="en-GB"/>
        </w:rPr>
        <w:t xml:space="preserve">ampling for analyses of methane emissions and soil DNA extraction </w:t>
      </w:r>
      <w:r w:rsidR="00C5425A">
        <w:rPr>
          <w:rFonts w:cstheme="minorHAnsi"/>
          <w:sz w:val="24"/>
          <w:szCs w:val="24"/>
          <w:lang w:val="en-GB"/>
        </w:rPr>
        <w:t>was</w:t>
      </w:r>
      <w:r w:rsidR="00C5425A" w:rsidRPr="00BC65FD">
        <w:rPr>
          <w:rFonts w:cstheme="minorHAnsi"/>
          <w:sz w:val="24"/>
          <w:szCs w:val="24"/>
          <w:lang w:val="en-GB"/>
        </w:rPr>
        <w:t xml:space="preserve"> </w:t>
      </w:r>
      <w:r w:rsidR="00A223B1" w:rsidRPr="00BC65FD">
        <w:rPr>
          <w:rFonts w:cstheme="minorHAnsi"/>
          <w:sz w:val="24"/>
          <w:szCs w:val="24"/>
          <w:lang w:val="en-GB"/>
        </w:rPr>
        <w:t>performed</w:t>
      </w:r>
      <w:r w:rsidRPr="00BC65FD">
        <w:rPr>
          <w:rFonts w:cstheme="minorHAnsi"/>
          <w:sz w:val="24"/>
          <w:szCs w:val="24"/>
          <w:lang w:val="en-GB"/>
        </w:rPr>
        <w:t xml:space="preserve"> two weeks later. In field trials, 10 mM fumarate was used </w:t>
      </w:r>
      <w:r w:rsidR="00C5425A">
        <w:rPr>
          <w:rFonts w:cstheme="minorHAnsi"/>
          <w:sz w:val="24"/>
          <w:szCs w:val="24"/>
          <w:lang w:val="en-GB"/>
        </w:rPr>
        <w:t xml:space="preserve">for </w:t>
      </w:r>
      <w:r w:rsidRPr="00BC65FD">
        <w:rPr>
          <w:rFonts w:cstheme="minorHAnsi"/>
          <w:sz w:val="24"/>
          <w:szCs w:val="24"/>
          <w:lang w:val="en-GB"/>
        </w:rPr>
        <w:t xml:space="preserve">irrigation, and </w:t>
      </w:r>
      <w:r w:rsidR="00A223B1" w:rsidRPr="00BC65FD">
        <w:rPr>
          <w:rFonts w:cstheme="minorHAnsi"/>
          <w:sz w:val="24"/>
          <w:szCs w:val="24"/>
          <w:lang w:val="en-GB"/>
        </w:rPr>
        <w:t>the second time treatment</w:t>
      </w:r>
      <w:r w:rsidRPr="00BC65FD">
        <w:rPr>
          <w:rFonts w:cstheme="minorHAnsi"/>
          <w:sz w:val="24"/>
          <w:szCs w:val="24"/>
          <w:lang w:val="en-GB"/>
        </w:rPr>
        <w:t xml:space="preserve"> was </w:t>
      </w:r>
      <w:r w:rsidR="0078677C">
        <w:rPr>
          <w:rFonts w:cstheme="minorHAnsi"/>
          <w:sz w:val="24"/>
          <w:szCs w:val="24"/>
          <w:lang w:val="en-GB"/>
        </w:rPr>
        <w:t>completed</w:t>
      </w:r>
      <w:r w:rsidR="0078677C" w:rsidRPr="00BC65FD">
        <w:rPr>
          <w:rFonts w:cstheme="minorHAnsi"/>
          <w:sz w:val="24"/>
          <w:szCs w:val="24"/>
          <w:lang w:val="en-GB"/>
        </w:rPr>
        <w:t xml:space="preserve"> </w:t>
      </w:r>
      <w:r w:rsidRPr="00BC65FD">
        <w:rPr>
          <w:rFonts w:cstheme="minorHAnsi"/>
          <w:sz w:val="24"/>
          <w:szCs w:val="24"/>
          <w:lang w:val="en-GB"/>
        </w:rPr>
        <w:t>one week later. As in the pot experiment, sampl</w:t>
      </w:r>
      <w:r w:rsidR="00C5425A">
        <w:rPr>
          <w:rFonts w:cstheme="minorHAnsi"/>
          <w:sz w:val="24"/>
          <w:szCs w:val="24"/>
          <w:lang w:val="en-GB"/>
        </w:rPr>
        <w:t>es</w:t>
      </w:r>
      <w:r w:rsidRPr="00BC65FD">
        <w:rPr>
          <w:rFonts w:cstheme="minorHAnsi"/>
          <w:sz w:val="24"/>
          <w:szCs w:val="24"/>
          <w:lang w:val="en-GB"/>
        </w:rPr>
        <w:t xml:space="preserve"> for analyses of methane emissions and DNA extraction were collected two weeks later. </w:t>
      </w:r>
      <w:r w:rsidR="00C5425A">
        <w:rPr>
          <w:rFonts w:cstheme="minorHAnsi"/>
          <w:sz w:val="24"/>
          <w:szCs w:val="24"/>
          <w:lang w:val="en-GB"/>
        </w:rPr>
        <w:t>The o</w:t>
      </w:r>
      <w:r w:rsidRPr="00BC65FD">
        <w:rPr>
          <w:rFonts w:cstheme="minorHAnsi"/>
          <w:sz w:val="24"/>
          <w:szCs w:val="24"/>
          <w:lang w:val="en-GB"/>
        </w:rPr>
        <w:t xml:space="preserve">xantel treatment procedure was performed </w:t>
      </w:r>
      <w:r w:rsidR="00C5425A">
        <w:rPr>
          <w:rFonts w:cstheme="minorHAnsi"/>
          <w:sz w:val="24"/>
          <w:szCs w:val="24"/>
          <w:lang w:val="en-GB"/>
        </w:rPr>
        <w:t>in the same way as the</w:t>
      </w:r>
      <w:r w:rsidR="00C5425A" w:rsidRPr="00BC65FD">
        <w:rPr>
          <w:rFonts w:cstheme="minorHAnsi"/>
          <w:sz w:val="24"/>
          <w:szCs w:val="24"/>
          <w:lang w:val="en-GB"/>
        </w:rPr>
        <w:t xml:space="preserve"> </w:t>
      </w:r>
      <w:r w:rsidRPr="00BC65FD">
        <w:rPr>
          <w:rFonts w:cstheme="minorHAnsi"/>
          <w:sz w:val="24"/>
          <w:szCs w:val="24"/>
          <w:lang w:val="en-GB"/>
        </w:rPr>
        <w:t xml:space="preserve">fumarate treatment in both </w:t>
      </w:r>
      <w:r w:rsidR="00C5425A">
        <w:rPr>
          <w:rFonts w:cstheme="minorHAnsi"/>
          <w:sz w:val="24"/>
          <w:szCs w:val="24"/>
          <w:lang w:val="en-GB"/>
        </w:rPr>
        <w:t xml:space="preserve">the </w:t>
      </w:r>
      <w:r w:rsidRPr="00BC65FD">
        <w:rPr>
          <w:rFonts w:cstheme="minorHAnsi"/>
          <w:sz w:val="24"/>
          <w:szCs w:val="24"/>
          <w:lang w:val="en-GB"/>
        </w:rPr>
        <w:t xml:space="preserve">phytotron and </w:t>
      </w:r>
      <w:r w:rsidR="00C5425A">
        <w:rPr>
          <w:rFonts w:cstheme="minorHAnsi"/>
          <w:sz w:val="24"/>
          <w:szCs w:val="24"/>
          <w:lang w:val="en-GB"/>
        </w:rPr>
        <w:t xml:space="preserve">the </w:t>
      </w:r>
      <w:r w:rsidRPr="00BC65FD">
        <w:rPr>
          <w:rFonts w:cstheme="minorHAnsi"/>
          <w:sz w:val="24"/>
          <w:szCs w:val="24"/>
          <w:lang w:val="en-GB"/>
        </w:rPr>
        <w:t xml:space="preserve">field, but with </w:t>
      </w:r>
      <w:r w:rsidR="0078677C">
        <w:rPr>
          <w:rFonts w:cstheme="minorHAnsi"/>
          <w:sz w:val="24"/>
          <w:szCs w:val="24"/>
          <w:lang w:val="en-GB"/>
        </w:rPr>
        <w:t xml:space="preserve">a concentration of </w:t>
      </w:r>
      <w:r w:rsidRPr="00BC65FD">
        <w:rPr>
          <w:rFonts w:cstheme="minorHAnsi"/>
          <w:sz w:val="24"/>
          <w:szCs w:val="24"/>
          <w:lang w:val="en-GB"/>
        </w:rPr>
        <w:t xml:space="preserve">1 mM. </w:t>
      </w:r>
    </w:p>
    <w:p w14:paraId="76BAC749" w14:textId="6ED91A6A" w:rsidR="00F3080B" w:rsidRPr="00BC65FD" w:rsidRDefault="002F59C1" w:rsidP="002F59C1">
      <w:pPr>
        <w:spacing w:line="440" w:lineRule="exact"/>
        <w:rPr>
          <w:rFonts w:cstheme="minorHAnsi"/>
          <w:sz w:val="24"/>
          <w:szCs w:val="24"/>
          <w:lang w:val="en-GB"/>
        </w:rPr>
      </w:pPr>
      <w:r w:rsidRPr="00BC65FD">
        <w:rPr>
          <w:rFonts w:cstheme="minorHAnsi"/>
          <w:sz w:val="24"/>
          <w:szCs w:val="24"/>
          <w:lang w:val="en-GB"/>
        </w:rPr>
        <w:t xml:space="preserve">For ethanol treatment in </w:t>
      </w:r>
      <w:r w:rsidR="0078677C">
        <w:rPr>
          <w:rFonts w:cstheme="minorHAnsi"/>
          <w:sz w:val="24"/>
          <w:szCs w:val="24"/>
          <w:lang w:val="en-GB"/>
        </w:rPr>
        <w:t xml:space="preserve">the </w:t>
      </w:r>
      <w:r w:rsidRPr="00BC65FD">
        <w:rPr>
          <w:rFonts w:cstheme="minorHAnsi"/>
          <w:sz w:val="24"/>
          <w:szCs w:val="24"/>
          <w:lang w:val="en-GB"/>
        </w:rPr>
        <w:t xml:space="preserve">phytotron, 1L </w:t>
      </w:r>
      <w:r w:rsidR="005D3A63">
        <w:rPr>
          <w:rFonts w:cstheme="minorHAnsi"/>
          <w:sz w:val="24"/>
          <w:szCs w:val="24"/>
          <w:lang w:val="en-GB"/>
        </w:rPr>
        <w:t xml:space="preserve">of 10 mM </w:t>
      </w:r>
      <w:r w:rsidRPr="00BC65FD">
        <w:rPr>
          <w:rFonts w:cstheme="minorHAnsi"/>
          <w:sz w:val="24"/>
          <w:szCs w:val="24"/>
          <w:lang w:val="en-GB"/>
        </w:rPr>
        <w:t xml:space="preserve">ethanol solution was added to </w:t>
      </w:r>
      <w:r w:rsidR="00C5425A">
        <w:rPr>
          <w:rFonts w:cstheme="minorHAnsi"/>
          <w:sz w:val="24"/>
          <w:szCs w:val="24"/>
          <w:lang w:val="en-GB"/>
        </w:rPr>
        <w:t xml:space="preserve">the </w:t>
      </w:r>
      <w:r w:rsidRPr="00BC65FD">
        <w:rPr>
          <w:rFonts w:cstheme="minorHAnsi"/>
          <w:sz w:val="24"/>
          <w:szCs w:val="24"/>
          <w:lang w:val="en-GB"/>
        </w:rPr>
        <w:t>10</w:t>
      </w:r>
      <w:r w:rsidR="0078677C">
        <w:rPr>
          <w:rFonts w:cstheme="minorHAnsi"/>
          <w:sz w:val="24"/>
          <w:szCs w:val="24"/>
          <w:lang w:val="en-GB"/>
        </w:rPr>
        <w:t> </w:t>
      </w:r>
      <w:r w:rsidRPr="00BC65FD">
        <w:rPr>
          <w:rFonts w:cstheme="minorHAnsi"/>
          <w:sz w:val="24"/>
          <w:szCs w:val="24"/>
          <w:lang w:val="en-GB"/>
        </w:rPr>
        <w:t>L rice growing pot, and the treatment was performed every two days. Sampl</w:t>
      </w:r>
      <w:r w:rsidR="00C5425A">
        <w:rPr>
          <w:rFonts w:cstheme="minorHAnsi"/>
          <w:sz w:val="24"/>
          <w:szCs w:val="24"/>
          <w:lang w:val="en-GB"/>
        </w:rPr>
        <w:t>es</w:t>
      </w:r>
      <w:r w:rsidRPr="00BC65FD">
        <w:rPr>
          <w:rFonts w:cstheme="minorHAnsi"/>
          <w:sz w:val="24"/>
          <w:szCs w:val="24"/>
          <w:lang w:val="en-GB"/>
        </w:rPr>
        <w:t xml:space="preserve"> for methane emission and DNA extraction were collected </w:t>
      </w:r>
      <w:r w:rsidR="00C5425A">
        <w:rPr>
          <w:rFonts w:cstheme="minorHAnsi"/>
          <w:sz w:val="24"/>
          <w:szCs w:val="24"/>
          <w:lang w:val="en-GB"/>
        </w:rPr>
        <w:t>six</w:t>
      </w:r>
      <w:r w:rsidRPr="00BC65FD">
        <w:rPr>
          <w:rFonts w:cstheme="minorHAnsi"/>
          <w:sz w:val="24"/>
          <w:szCs w:val="24"/>
          <w:lang w:val="en-GB"/>
        </w:rPr>
        <w:t xml:space="preserve"> days later. In field trials, 10 mM ethanol was used </w:t>
      </w:r>
      <w:r w:rsidR="00C5425A">
        <w:rPr>
          <w:rFonts w:cstheme="minorHAnsi"/>
          <w:sz w:val="24"/>
          <w:szCs w:val="24"/>
          <w:lang w:val="en-GB"/>
        </w:rPr>
        <w:t>for</w:t>
      </w:r>
      <w:r w:rsidRPr="00BC65FD">
        <w:rPr>
          <w:rFonts w:cstheme="minorHAnsi"/>
          <w:sz w:val="24"/>
          <w:szCs w:val="24"/>
          <w:lang w:val="en-GB"/>
        </w:rPr>
        <w:t xml:space="preserve"> irrigation, and then sample</w:t>
      </w:r>
      <w:r w:rsidR="00C5425A">
        <w:rPr>
          <w:rFonts w:cstheme="minorHAnsi"/>
          <w:sz w:val="24"/>
          <w:szCs w:val="24"/>
          <w:lang w:val="en-GB"/>
        </w:rPr>
        <w:t>s</w:t>
      </w:r>
      <w:r w:rsidRPr="00BC65FD">
        <w:rPr>
          <w:rFonts w:cstheme="minorHAnsi"/>
          <w:sz w:val="24"/>
          <w:szCs w:val="24"/>
          <w:lang w:val="en-GB"/>
        </w:rPr>
        <w:t xml:space="preserve"> for methane analysis and soil DNA extraction </w:t>
      </w:r>
      <w:r w:rsidR="00C5425A">
        <w:rPr>
          <w:rFonts w:cstheme="minorHAnsi"/>
          <w:sz w:val="24"/>
          <w:szCs w:val="24"/>
          <w:lang w:val="en-GB"/>
        </w:rPr>
        <w:t xml:space="preserve">were taken </w:t>
      </w:r>
      <w:r w:rsidRPr="00BC65FD">
        <w:rPr>
          <w:rFonts w:cstheme="minorHAnsi"/>
          <w:sz w:val="24"/>
          <w:szCs w:val="24"/>
          <w:lang w:val="en-GB"/>
        </w:rPr>
        <w:t>one week later</w:t>
      </w:r>
      <w:r w:rsidR="005D3A63">
        <w:rPr>
          <w:rFonts w:cstheme="minorHAnsi"/>
          <w:sz w:val="24"/>
          <w:szCs w:val="24"/>
          <w:lang w:val="en-GB"/>
        </w:rPr>
        <w:t xml:space="preserve"> except Shanghai, 2020, </w:t>
      </w:r>
      <w:r w:rsidR="00E949DD">
        <w:rPr>
          <w:rFonts w:cstheme="minorHAnsi"/>
          <w:sz w:val="24"/>
          <w:szCs w:val="24"/>
          <w:lang w:val="en-GB"/>
        </w:rPr>
        <w:t>where methane was collected two weeks later</w:t>
      </w:r>
      <w:r w:rsidR="004E0F4D">
        <w:rPr>
          <w:rFonts w:cstheme="minorHAnsi"/>
          <w:sz w:val="24"/>
          <w:szCs w:val="24"/>
          <w:lang w:val="en-GB"/>
        </w:rPr>
        <w:t xml:space="preserve"> because of the pandemic</w:t>
      </w:r>
      <w:r w:rsidRPr="00BC65FD">
        <w:rPr>
          <w:rFonts w:cstheme="minorHAnsi"/>
          <w:sz w:val="24"/>
          <w:szCs w:val="24"/>
          <w:lang w:val="en-GB"/>
        </w:rPr>
        <w:t xml:space="preserve">. </w:t>
      </w:r>
    </w:p>
    <w:p w14:paraId="764A2FE8" w14:textId="4513EE12" w:rsidR="002F59C1" w:rsidRPr="00BC65FD" w:rsidRDefault="002F59C1" w:rsidP="002F59C1">
      <w:pPr>
        <w:spacing w:line="440" w:lineRule="exact"/>
        <w:rPr>
          <w:rFonts w:cstheme="minorHAnsi"/>
          <w:sz w:val="24"/>
          <w:szCs w:val="24"/>
          <w:lang w:val="en-GB"/>
        </w:rPr>
      </w:pPr>
      <w:r w:rsidRPr="00BC65FD">
        <w:rPr>
          <w:rFonts w:cstheme="minorHAnsi"/>
          <w:sz w:val="24"/>
          <w:szCs w:val="24"/>
          <w:lang w:val="en-GB"/>
        </w:rPr>
        <w:t xml:space="preserve">Rhizosphere </w:t>
      </w:r>
      <w:r w:rsidR="00A223B1" w:rsidRPr="00BC65FD">
        <w:rPr>
          <w:rFonts w:cstheme="minorHAnsi"/>
          <w:sz w:val="24"/>
          <w:szCs w:val="24"/>
          <w:lang w:val="en-GB"/>
        </w:rPr>
        <w:t>and</w:t>
      </w:r>
      <w:r w:rsidRPr="00BC65FD">
        <w:rPr>
          <w:rFonts w:cstheme="minorHAnsi"/>
          <w:sz w:val="24"/>
          <w:szCs w:val="24"/>
          <w:lang w:val="en-GB"/>
        </w:rPr>
        <w:t xml:space="preserve"> root </w:t>
      </w:r>
      <w:r w:rsidR="00A223B1" w:rsidRPr="00BC65FD">
        <w:rPr>
          <w:rFonts w:cstheme="minorHAnsi"/>
          <w:sz w:val="24"/>
          <w:szCs w:val="24"/>
          <w:lang w:val="en-GB"/>
        </w:rPr>
        <w:t>from</w:t>
      </w:r>
      <w:r w:rsidRPr="00BC65FD">
        <w:rPr>
          <w:rFonts w:cstheme="minorHAnsi"/>
          <w:sz w:val="24"/>
          <w:szCs w:val="24"/>
          <w:lang w:val="en-GB"/>
        </w:rPr>
        <w:t xml:space="preserve"> ca. 5 cm depth and 5 cm from the rice plant </w:t>
      </w:r>
      <w:r w:rsidR="00C5425A">
        <w:rPr>
          <w:rFonts w:cstheme="minorHAnsi"/>
          <w:sz w:val="24"/>
          <w:szCs w:val="24"/>
          <w:lang w:val="en-GB"/>
        </w:rPr>
        <w:t>were</w:t>
      </w:r>
      <w:r w:rsidR="00C5425A" w:rsidRPr="00BC65FD">
        <w:rPr>
          <w:rFonts w:cstheme="minorHAnsi"/>
          <w:sz w:val="24"/>
          <w:szCs w:val="24"/>
          <w:lang w:val="en-GB"/>
        </w:rPr>
        <w:t xml:space="preserve"> </w:t>
      </w:r>
      <w:r w:rsidRPr="00BC65FD">
        <w:rPr>
          <w:rFonts w:cstheme="minorHAnsi"/>
          <w:sz w:val="24"/>
          <w:szCs w:val="24"/>
          <w:lang w:val="en-GB"/>
        </w:rPr>
        <w:t xml:space="preserve">used for DNA extraction and analyses of methanogenic abundance for all the treatments and </w:t>
      </w:r>
      <w:r w:rsidR="0078677C">
        <w:rPr>
          <w:rFonts w:cstheme="minorHAnsi"/>
          <w:sz w:val="24"/>
          <w:szCs w:val="24"/>
          <w:lang w:val="en-GB"/>
        </w:rPr>
        <w:t xml:space="preserve">the </w:t>
      </w:r>
      <w:r w:rsidRPr="00BC65FD">
        <w:rPr>
          <w:rFonts w:cstheme="minorHAnsi"/>
          <w:sz w:val="24"/>
          <w:szCs w:val="24"/>
          <w:lang w:val="en-GB"/>
        </w:rPr>
        <w:t xml:space="preserve">control. In </w:t>
      </w:r>
      <w:r w:rsidR="0078677C">
        <w:rPr>
          <w:rFonts w:cstheme="minorHAnsi"/>
          <w:sz w:val="24"/>
          <w:szCs w:val="24"/>
          <w:lang w:val="en-GB"/>
        </w:rPr>
        <w:t xml:space="preserve">the </w:t>
      </w:r>
      <w:r w:rsidRPr="00BC65FD">
        <w:rPr>
          <w:rFonts w:cstheme="minorHAnsi"/>
          <w:sz w:val="24"/>
          <w:szCs w:val="24"/>
          <w:lang w:val="en-GB"/>
        </w:rPr>
        <w:t xml:space="preserve">phytotron, plants of 6 weeks after planting (wap) were used for </w:t>
      </w:r>
      <w:r w:rsidR="00C5425A">
        <w:rPr>
          <w:rFonts w:cstheme="minorHAnsi"/>
          <w:sz w:val="24"/>
          <w:szCs w:val="24"/>
          <w:lang w:val="en-GB"/>
        </w:rPr>
        <w:t xml:space="preserve">the </w:t>
      </w:r>
      <w:r w:rsidRPr="00BC65FD">
        <w:rPr>
          <w:rFonts w:cstheme="minorHAnsi"/>
          <w:sz w:val="24"/>
          <w:szCs w:val="24"/>
          <w:lang w:val="en-GB"/>
        </w:rPr>
        <w:t>fumarate and oxantel treatment</w:t>
      </w:r>
      <w:r w:rsidR="00C5425A">
        <w:rPr>
          <w:rFonts w:cstheme="minorHAnsi"/>
          <w:sz w:val="24"/>
          <w:szCs w:val="24"/>
          <w:lang w:val="en-GB"/>
        </w:rPr>
        <w:t>s</w:t>
      </w:r>
      <w:r w:rsidRPr="00BC65FD">
        <w:rPr>
          <w:rFonts w:cstheme="minorHAnsi"/>
          <w:sz w:val="24"/>
          <w:szCs w:val="24"/>
          <w:lang w:val="en-GB"/>
        </w:rPr>
        <w:t xml:space="preserve">, and plants </w:t>
      </w:r>
      <w:r w:rsidR="0078677C">
        <w:rPr>
          <w:rFonts w:cstheme="minorHAnsi"/>
          <w:sz w:val="24"/>
          <w:szCs w:val="24"/>
          <w:lang w:val="en-GB"/>
        </w:rPr>
        <w:t xml:space="preserve">of </w:t>
      </w:r>
      <w:r w:rsidR="0078677C" w:rsidRPr="00BC65FD">
        <w:rPr>
          <w:rFonts w:cstheme="minorHAnsi"/>
          <w:sz w:val="24"/>
          <w:szCs w:val="24"/>
          <w:lang w:val="en-GB"/>
        </w:rPr>
        <w:t xml:space="preserve">4 wap </w:t>
      </w:r>
      <w:r w:rsidRPr="00BC65FD">
        <w:rPr>
          <w:rFonts w:cstheme="minorHAnsi"/>
          <w:sz w:val="24"/>
          <w:szCs w:val="24"/>
          <w:lang w:val="en-GB"/>
        </w:rPr>
        <w:t xml:space="preserve">were used for </w:t>
      </w:r>
      <w:r w:rsidR="00C5425A">
        <w:rPr>
          <w:rFonts w:cstheme="minorHAnsi"/>
          <w:sz w:val="24"/>
          <w:szCs w:val="24"/>
          <w:lang w:val="en-GB"/>
        </w:rPr>
        <w:t xml:space="preserve">the </w:t>
      </w:r>
      <w:r w:rsidRPr="00BC65FD">
        <w:rPr>
          <w:rFonts w:cstheme="minorHAnsi"/>
          <w:sz w:val="24"/>
          <w:szCs w:val="24"/>
          <w:lang w:val="en-GB"/>
        </w:rPr>
        <w:t>ethanol treatment. In rice paddies</w:t>
      </w:r>
      <w:r w:rsidR="00F3080B" w:rsidRPr="00BC65FD">
        <w:rPr>
          <w:rFonts w:cstheme="minorHAnsi"/>
          <w:sz w:val="24"/>
          <w:szCs w:val="24"/>
          <w:lang w:val="en-GB"/>
        </w:rPr>
        <w:t>,</w:t>
      </w:r>
      <w:r w:rsidRPr="00BC65FD">
        <w:rPr>
          <w:rFonts w:cstheme="minorHAnsi"/>
          <w:sz w:val="24"/>
          <w:szCs w:val="24"/>
          <w:lang w:val="en-GB"/>
        </w:rPr>
        <w:t xml:space="preserve"> plants </w:t>
      </w:r>
      <w:r w:rsidR="0078677C">
        <w:rPr>
          <w:rFonts w:cstheme="minorHAnsi"/>
          <w:sz w:val="24"/>
          <w:szCs w:val="24"/>
          <w:lang w:val="en-GB"/>
        </w:rPr>
        <w:t xml:space="preserve">of </w:t>
      </w:r>
      <w:r w:rsidR="0078677C" w:rsidRPr="00BC65FD">
        <w:rPr>
          <w:rFonts w:cstheme="minorHAnsi"/>
          <w:sz w:val="24"/>
          <w:szCs w:val="24"/>
          <w:lang w:val="en-GB"/>
        </w:rPr>
        <w:t xml:space="preserve">5 wap </w:t>
      </w:r>
      <w:r w:rsidRPr="00BC65FD">
        <w:rPr>
          <w:rFonts w:cstheme="minorHAnsi"/>
          <w:sz w:val="24"/>
          <w:szCs w:val="24"/>
          <w:lang w:val="en-GB"/>
        </w:rPr>
        <w:t>were used for fumarate, oxantel and ethanol.</w:t>
      </w:r>
    </w:p>
    <w:p w14:paraId="4BB2B514" w14:textId="77777777" w:rsidR="00CA5F9B" w:rsidRDefault="00CA5F9B" w:rsidP="002F59C1">
      <w:pPr>
        <w:spacing w:after="0" w:line="440" w:lineRule="exact"/>
        <w:rPr>
          <w:rFonts w:cstheme="minorHAnsi"/>
          <w:b/>
          <w:bCs/>
          <w:sz w:val="24"/>
          <w:szCs w:val="24"/>
          <w:lang w:val="en-GB"/>
        </w:rPr>
      </w:pPr>
    </w:p>
    <w:p w14:paraId="171CDCBB" w14:textId="680FE203" w:rsidR="002F59C1" w:rsidRPr="00BC65FD" w:rsidRDefault="002F59C1" w:rsidP="002F59C1">
      <w:pPr>
        <w:spacing w:after="0" w:line="440" w:lineRule="exact"/>
        <w:rPr>
          <w:rFonts w:cstheme="minorHAnsi"/>
          <w:b/>
          <w:bCs/>
          <w:sz w:val="24"/>
          <w:szCs w:val="24"/>
          <w:lang w:val="en-GB"/>
        </w:rPr>
      </w:pPr>
      <w:r w:rsidRPr="00BC65FD">
        <w:rPr>
          <w:rFonts w:cstheme="minorHAnsi"/>
          <w:b/>
          <w:bCs/>
          <w:sz w:val="24"/>
          <w:szCs w:val="24"/>
          <w:lang w:val="en-GB"/>
        </w:rPr>
        <w:t>Sample Collection of Rhizosphere, Rhizoplane and Endosphere Fractions</w:t>
      </w:r>
    </w:p>
    <w:p w14:paraId="494CB8BE" w14:textId="7E62928E" w:rsidR="002F59C1" w:rsidRPr="00BC65FD" w:rsidRDefault="002F59C1" w:rsidP="002F59C1">
      <w:pPr>
        <w:spacing w:line="440" w:lineRule="exact"/>
        <w:rPr>
          <w:rFonts w:cstheme="minorHAnsi"/>
          <w:sz w:val="24"/>
          <w:szCs w:val="24"/>
          <w:lang w:val="en-GB"/>
        </w:rPr>
      </w:pPr>
      <w:r w:rsidRPr="00BC65FD">
        <w:rPr>
          <w:rFonts w:cstheme="minorHAnsi"/>
          <w:sz w:val="24"/>
          <w:szCs w:val="24"/>
          <w:lang w:val="en-GB"/>
        </w:rPr>
        <w:t>Sample</w:t>
      </w:r>
      <w:r w:rsidR="00C5425A">
        <w:rPr>
          <w:rFonts w:cstheme="minorHAnsi"/>
          <w:sz w:val="24"/>
          <w:szCs w:val="24"/>
          <w:lang w:val="en-GB"/>
        </w:rPr>
        <w:t>s</w:t>
      </w:r>
      <w:r w:rsidRPr="00BC65FD">
        <w:rPr>
          <w:rFonts w:cstheme="minorHAnsi"/>
          <w:sz w:val="24"/>
          <w:szCs w:val="24"/>
          <w:lang w:val="en-GB"/>
        </w:rPr>
        <w:t xml:space="preserve"> from </w:t>
      </w:r>
      <w:r w:rsidR="00C5425A">
        <w:rPr>
          <w:rFonts w:cstheme="minorHAnsi"/>
          <w:sz w:val="24"/>
          <w:szCs w:val="24"/>
          <w:lang w:val="en-GB"/>
        </w:rPr>
        <w:t xml:space="preserve">the </w:t>
      </w:r>
      <w:r w:rsidRPr="00BC65FD">
        <w:rPr>
          <w:rFonts w:cstheme="minorHAnsi"/>
          <w:sz w:val="24"/>
          <w:szCs w:val="24"/>
          <w:lang w:val="en-GB"/>
        </w:rPr>
        <w:t xml:space="preserve">horizontal level </w:t>
      </w:r>
      <w:r w:rsidR="00C5425A">
        <w:rPr>
          <w:rFonts w:cstheme="minorHAnsi"/>
          <w:sz w:val="24"/>
          <w:szCs w:val="24"/>
          <w:lang w:val="en-GB"/>
        </w:rPr>
        <w:t xml:space="preserve">were collected </w:t>
      </w:r>
      <w:r w:rsidRPr="00BC65FD">
        <w:rPr>
          <w:rFonts w:cstheme="minorHAnsi"/>
          <w:sz w:val="24"/>
          <w:szCs w:val="24"/>
          <w:lang w:val="en-GB"/>
        </w:rPr>
        <w:t>as described by Edwards</w:t>
      </w:r>
      <w:r w:rsidRPr="00BC65FD">
        <w:rPr>
          <w:rFonts w:cstheme="minorHAnsi"/>
          <w:sz w:val="24"/>
          <w:szCs w:val="24"/>
          <w:vertAlign w:val="superscript"/>
          <w:lang w:val="en-GB"/>
        </w:rPr>
        <w:t>1</w:t>
      </w:r>
      <w:r w:rsidR="00F26885">
        <w:rPr>
          <w:rFonts w:cstheme="minorHAnsi"/>
          <w:sz w:val="24"/>
          <w:szCs w:val="24"/>
          <w:vertAlign w:val="superscript"/>
          <w:lang w:val="en-GB"/>
        </w:rPr>
        <w:t>4</w:t>
      </w:r>
      <w:r w:rsidRPr="00BC65FD">
        <w:rPr>
          <w:rFonts w:cstheme="minorHAnsi"/>
          <w:sz w:val="24"/>
          <w:szCs w:val="24"/>
          <w:lang w:val="en-GB"/>
        </w:rPr>
        <w:t xml:space="preserve"> with slight modification</w:t>
      </w:r>
      <w:r w:rsidR="00C5425A">
        <w:rPr>
          <w:rFonts w:cstheme="minorHAnsi"/>
          <w:sz w:val="24"/>
          <w:szCs w:val="24"/>
          <w:lang w:val="en-GB"/>
        </w:rPr>
        <w:t>s</w:t>
      </w:r>
      <w:r w:rsidRPr="00BC65FD">
        <w:rPr>
          <w:rFonts w:cstheme="minorHAnsi"/>
          <w:sz w:val="24"/>
          <w:szCs w:val="24"/>
          <w:lang w:val="en-GB"/>
        </w:rPr>
        <w:t xml:space="preserve">. Briefly, </w:t>
      </w:r>
      <w:r w:rsidR="00ED613B" w:rsidRPr="00BC65FD">
        <w:rPr>
          <w:rFonts w:cstheme="minorHAnsi"/>
          <w:sz w:val="24"/>
          <w:szCs w:val="24"/>
          <w:lang w:val="en-GB"/>
        </w:rPr>
        <w:t xml:space="preserve">rice of 8 </w:t>
      </w:r>
      <w:r w:rsidR="00C5425A">
        <w:rPr>
          <w:rFonts w:cstheme="minorHAnsi"/>
          <w:sz w:val="24"/>
          <w:szCs w:val="24"/>
          <w:lang w:val="en-GB"/>
        </w:rPr>
        <w:t xml:space="preserve">wap </w:t>
      </w:r>
      <w:r w:rsidR="00ED613B" w:rsidRPr="00BC65FD">
        <w:rPr>
          <w:rFonts w:cstheme="minorHAnsi"/>
          <w:sz w:val="24"/>
          <w:szCs w:val="24"/>
          <w:lang w:val="en-GB"/>
        </w:rPr>
        <w:t>was used</w:t>
      </w:r>
      <w:r w:rsidR="00F3080B" w:rsidRPr="00BC65FD">
        <w:rPr>
          <w:rFonts w:cstheme="minorHAnsi"/>
          <w:sz w:val="24"/>
          <w:szCs w:val="24"/>
          <w:lang w:val="en-GB"/>
        </w:rPr>
        <w:t>, e</w:t>
      </w:r>
      <w:r w:rsidRPr="00BC65FD">
        <w:rPr>
          <w:rFonts w:cstheme="minorHAnsi"/>
          <w:sz w:val="24"/>
          <w:szCs w:val="24"/>
          <w:lang w:val="en-GB"/>
        </w:rPr>
        <w:t>xcess soil was manually shaken from the roots, leaving approximately 1</w:t>
      </w:r>
      <w:r w:rsidR="00C5425A">
        <w:rPr>
          <w:rFonts w:cstheme="minorHAnsi"/>
          <w:sz w:val="24"/>
          <w:szCs w:val="24"/>
          <w:lang w:val="en-GB"/>
        </w:rPr>
        <w:t xml:space="preserve"> </w:t>
      </w:r>
      <w:r w:rsidRPr="00BC65FD">
        <w:rPr>
          <w:rFonts w:cstheme="minorHAnsi"/>
          <w:sz w:val="24"/>
          <w:szCs w:val="24"/>
          <w:lang w:val="en-GB"/>
        </w:rPr>
        <w:t>mm of soil still attached to the roots (</w:t>
      </w:r>
      <w:r w:rsidR="00EB1AFE">
        <w:rPr>
          <w:rFonts w:cstheme="minorHAnsi"/>
          <w:sz w:val="24"/>
          <w:szCs w:val="24"/>
          <w:lang w:val="en-GB"/>
        </w:rPr>
        <w:t>Supplementary</w:t>
      </w:r>
      <w:r w:rsidRPr="00BC65FD">
        <w:rPr>
          <w:rFonts w:cstheme="minorHAnsi"/>
          <w:sz w:val="24"/>
          <w:szCs w:val="24"/>
          <w:lang w:val="en-GB"/>
        </w:rPr>
        <w:t xml:space="preserve"> Fig. 4a). The root attached with 1</w:t>
      </w:r>
      <w:r w:rsidR="00C5425A">
        <w:rPr>
          <w:rFonts w:cstheme="minorHAnsi"/>
          <w:sz w:val="24"/>
          <w:szCs w:val="24"/>
          <w:lang w:val="en-GB"/>
        </w:rPr>
        <w:t xml:space="preserve"> </w:t>
      </w:r>
      <w:r w:rsidRPr="00BC65FD">
        <w:rPr>
          <w:rFonts w:cstheme="minorHAnsi"/>
          <w:sz w:val="24"/>
          <w:szCs w:val="24"/>
          <w:lang w:val="en-GB"/>
        </w:rPr>
        <w:t xml:space="preserve">mm soil was put in a sterile flask with 50 ml of sterile 0.1 M </w:t>
      </w:r>
      <w:r w:rsidR="00C5425A">
        <w:rPr>
          <w:rFonts w:cstheme="minorHAnsi"/>
          <w:sz w:val="24"/>
          <w:szCs w:val="24"/>
          <w:lang w:val="en-GB"/>
        </w:rPr>
        <w:t>p</w:t>
      </w:r>
      <w:r w:rsidRPr="00BC65FD">
        <w:rPr>
          <w:rFonts w:cstheme="minorHAnsi"/>
          <w:sz w:val="24"/>
          <w:szCs w:val="24"/>
          <w:lang w:val="en-GB"/>
        </w:rPr>
        <w:t xml:space="preserve">hosphate </w:t>
      </w:r>
      <w:r w:rsidR="00C5425A">
        <w:rPr>
          <w:rFonts w:cstheme="minorHAnsi"/>
          <w:sz w:val="24"/>
          <w:szCs w:val="24"/>
          <w:lang w:val="en-GB"/>
        </w:rPr>
        <w:t>b</w:t>
      </w:r>
      <w:r w:rsidRPr="00BC65FD">
        <w:rPr>
          <w:rFonts w:cstheme="minorHAnsi"/>
          <w:sz w:val="24"/>
          <w:szCs w:val="24"/>
          <w:lang w:val="en-GB"/>
        </w:rPr>
        <w:t>uffer</w:t>
      </w:r>
      <w:r w:rsidR="0078677C">
        <w:rPr>
          <w:rFonts w:cstheme="minorHAnsi"/>
          <w:sz w:val="24"/>
          <w:szCs w:val="24"/>
          <w:lang w:val="en-GB"/>
        </w:rPr>
        <w:t>,</w:t>
      </w:r>
      <w:r w:rsidRPr="00BC65FD">
        <w:rPr>
          <w:rFonts w:cstheme="minorHAnsi"/>
          <w:sz w:val="24"/>
          <w:szCs w:val="24"/>
          <w:lang w:val="en-GB"/>
        </w:rPr>
        <w:t xml:space="preserve"> and then stirred vigorously with sterile forceps in order to clean all the soil from the root surfaces. The soil solution </w:t>
      </w:r>
      <w:r w:rsidR="00C5425A" w:rsidRPr="00BC65FD">
        <w:rPr>
          <w:rFonts w:cstheme="minorHAnsi"/>
          <w:sz w:val="24"/>
          <w:szCs w:val="24"/>
          <w:lang w:val="en-GB"/>
        </w:rPr>
        <w:t xml:space="preserve">obtained </w:t>
      </w:r>
      <w:r w:rsidR="007C48F3" w:rsidRPr="00BC65FD">
        <w:rPr>
          <w:rFonts w:cstheme="minorHAnsi"/>
          <w:sz w:val="24"/>
          <w:szCs w:val="24"/>
          <w:lang w:val="en-GB"/>
        </w:rPr>
        <w:t>(</w:t>
      </w:r>
      <w:r w:rsidRPr="00BC65FD">
        <w:rPr>
          <w:rFonts w:cstheme="minorHAnsi"/>
          <w:sz w:val="24"/>
          <w:szCs w:val="24"/>
          <w:lang w:val="en-GB"/>
        </w:rPr>
        <w:t>cleaned from the roots</w:t>
      </w:r>
      <w:r w:rsidR="007C48F3" w:rsidRPr="00BC65FD">
        <w:rPr>
          <w:rFonts w:cstheme="minorHAnsi"/>
          <w:sz w:val="24"/>
          <w:szCs w:val="24"/>
          <w:lang w:val="en-GB"/>
        </w:rPr>
        <w:t>)</w:t>
      </w:r>
      <w:r w:rsidRPr="00BC65FD">
        <w:rPr>
          <w:rFonts w:cstheme="minorHAnsi"/>
          <w:sz w:val="24"/>
          <w:szCs w:val="24"/>
          <w:lang w:val="en-GB"/>
        </w:rPr>
        <w:t xml:space="preserve"> was poured </w:t>
      </w:r>
      <w:r w:rsidRPr="00BC65FD">
        <w:rPr>
          <w:rFonts w:cstheme="minorHAnsi"/>
          <w:sz w:val="24"/>
          <w:szCs w:val="24"/>
          <w:lang w:val="en-GB"/>
        </w:rPr>
        <w:lastRenderedPageBreak/>
        <w:t>into a 50</w:t>
      </w:r>
      <w:r w:rsidR="00C5425A">
        <w:rPr>
          <w:rFonts w:cstheme="minorHAnsi"/>
          <w:sz w:val="24"/>
          <w:szCs w:val="24"/>
          <w:lang w:val="en-GB"/>
        </w:rPr>
        <w:t xml:space="preserve"> </w:t>
      </w:r>
      <w:r w:rsidRPr="00BC65FD">
        <w:rPr>
          <w:rFonts w:cstheme="minorHAnsi"/>
          <w:sz w:val="24"/>
          <w:szCs w:val="24"/>
          <w:lang w:val="en-GB"/>
        </w:rPr>
        <w:t>ml Falcon tube and stored as the rhizosphere compartment at -</w:t>
      </w:r>
      <w:r w:rsidR="00F3080B" w:rsidRPr="00BC65FD">
        <w:rPr>
          <w:rFonts w:cstheme="minorHAnsi"/>
          <w:sz w:val="24"/>
          <w:szCs w:val="24"/>
          <w:lang w:val="en-GB"/>
        </w:rPr>
        <w:t>7</w:t>
      </w:r>
      <w:r w:rsidRPr="00BC65FD">
        <w:rPr>
          <w:rFonts w:cstheme="minorHAnsi"/>
          <w:sz w:val="24"/>
          <w:szCs w:val="24"/>
          <w:lang w:val="en-GB"/>
        </w:rPr>
        <w:t>0</w:t>
      </w:r>
      <w:r w:rsidR="00C5425A">
        <w:rPr>
          <w:rFonts w:cstheme="minorHAnsi"/>
          <w:sz w:val="24"/>
          <w:szCs w:val="24"/>
          <w:lang w:val="en-GB"/>
        </w:rPr>
        <w:t xml:space="preserve"> </w:t>
      </w:r>
      <w:r w:rsidRPr="00BC65FD">
        <w:rPr>
          <w:rFonts w:cstheme="minorHAnsi"/>
          <w:sz w:val="24"/>
          <w:szCs w:val="24"/>
          <w:lang w:val="en-GB"/>
        </w:rPr>
        <w:t xml:space="preserve">°C. Residual roots were put into </w:t>
      </w:r>
      <w:r w:rsidR="00C5425A">
        <w:rPr>
          <w:rFonts w:cstheme="minorHAnsi"/>
          <w:sz w:val="24"/>
          <w:szCs w:val="24"/>
          <w:lang w:val="en-GB"/>
        </w:rPr>
        <w:t xml:space="preserve">a </w:t>
      </w:r>
      <w:r w:rsidRPr="00BC65FD">
        <w:rPr>
          <w:rFonts w:cstheme="minorHAnsi"/>
          <w:sz w:val="24"/>
          <w:szCs w:val="24"/>
          <w:lang w:val="en-GB"/>
        </w:rPr>
        <w:t xml:space="preserve">falcon tube with 20 ml 0.1 M sterile </w:t>
      </w:r>
      <w:r w:rsidR="00C5425A">
        <w:rPr>
          <w:rFonts w:cstheme="minorHAnsi"/>
          <w:sz w:val="24"/>
          <w:szCs w:val="24"/>
          <w:lang w:val="en-GB"/>
        </w:rPr>
        <w:t>p</w:t>
      </w:r>
      <w:r w:rsidRPr="00BC65FD">
        <w:rPr>
          <w:rFonts w:cstheme="minorHAnsi"/>
          <w:sz w:val="24"/>
          <w:szCs w:val="24"/>
          <w:lang w:val="en-GB"/>
        </w:rPr>
        <w:t xml:space="preserve">hosphate </w:t>
      </w:r>
      <w:r w:rsidR="00C5425A">
        <w:rPr>
          <w:rFonts w:cstheme="minorHAnsi"/>
          <w:sz w:val="24"/>
          <w:szCs w:val="24"/>
          <w:lang w:val="en-GB"/>
        </w:rPr>
        <w:t>b</w:t>
      </w:r>
      <w:r w:rsidRPr="00BC65FD">
        <w:rPr>
          <w:rFonts w:cstheme="minorHAnsi"/>
          <w:sz w:val="24"/>
          <w:szCs w:val="24"/>
          <w:lang w:val="en-GB"/>
        </w:rPr>
        <w:t xml:space="preserve">uffer and then sonicated for 1 minute at 50-60 Hz (output frequency 42 kHz, power 90 W). </w:t>
      </w:r>
      <w:r w:rsidR="007C48F3" w:rsidRPr="00BC65FD">
        <w:rPr>
          <w:rFonts w:cstheme="minorHAnsi"/>
          <w:sz w:val="24"/>
          <w:szCs w:val="24"/>
          <w:lang w:val="en-GB"/>
        </w:rPr>
        <w:t xml:space="preserve">The </w:t>
      </w:r>
      <w:r w:rsidRPr="00BC65FD">
        <w:rPr>
          <w:rFonts w:cstheme="minorHAnsi"/>
          <w:sz w:val="24"/>
          <w:szCs w:val="24"/>
          <w:lang w:val="en-GB"/>
        </w:rPr>
        <w:t xml:space="preserve">solution </w:t>
      </w:r>
      <w:r w:rsidR="007C48F3" w:rsidRPr="00BC65FD">
        <w:rPr>
          <w:rFonts w:cstheme="minorHAnsi"/>
          <w:sz w:val="24"/>
          <w:szCs w:val="24"/>
          <w:lang w:val="en-GB"/>
        </w:rPr>
        <w:t xml:space="preserve">was poured </w:t>
      </w:r>
      <w:r w:rsidRPr="00BC65FD">
        <w:rPr>
          <w:rFonts w:cstheme="minorHAnsi"/>
          <w:sz w:val="24"/>
          <w:szCs w:val="24"/>
          <w:lang w:val="en-GB"/>
        </w:rPr>
        <w:t xml:space="preserve">into a new 50 ml </w:t>
      </w:r>
      <w:r w:rsidR="0078677C">
        <w:rPr>
          <w:rFonts w:cstheme="minorHAnsi"/>
          <w:sz w:val="24"/>
          <w:szCs w:val="24"/>
          <w:lang w:val="en-GB"/>
        </w:rPr>
        <w:t>F</w:t>
      </w:r>
      <w:r w:rsidRPr="00BC65FD">
        <w:rPr>
          <w:rFonts w:cstheme="minorHAnsi"/>
          <w:sz w:val="24"/>
          <w:szCs w:val="24"/>
          <w:lang w:val="en-GB"/>
        </w:rPr>
        <w:t xml:space="preserve">alcon tube and </w:t>
      </w:r>
      <w:r w:rsidR="007C48F3" w:rsidRPr="00BC65FD">
        <w:rPr>
          <w:rFonts w:cstheme="minorHAnsi"/>
          <w:sz w:val="24"/>
          <w:szCs w:val="24"/>
          <w:lang w:val="en-GB"/>
        </w:rPr>
        <w:t xml:space="preserve">the procedure </w:t>
      </w:r>
      <w:r w:rsidR="00C5425A">
        <w:rPr>
          <w:rFonts w:cstheme="minorHAnsi"/>
          <w:sz w:val="24"/>
          <w:szCs w:val="24"/>
          <w:lang w:val="en-GB"/>
        </w:rPr>
        <w:t>was</w:t>
      </w:r>
      <w:r w:rsidR="00C5425A" w:rsidRPr="00BC65FD">
        <w:rPr>
          <w:rFonts w:cstheme="minorHAnsi"/>
          <w:sz w:val="24"/>
          <w:szCs w:val="24"/>
          <w:lang w:val="en-GB"/>
        </w:rPr>
        <w:t xml:space="preserve"> </w:t>
      </w:r>
      <w:r w:rsidRPr="00BC65FD">
        <w:rPr>
          <w:rFonts w:cstheme="minorHAnsi"/>
          <w:sz w:val="24"/>
          <w:szCs w:val="24"/>
          <w:lang w:val="en-GB"/>
        </w:rPr>
        <w:t>repeat</w:t>
      </w:r>
      <w:r w:rsidR="0078677C">
        <w:rPr>
          <w:rFonts w:cstheme="minorHAnsi"/>
          <w:sz w:val="24"/>
          <w:szCs w:val="24"/>
          <w:lang w:val="en-GB"/>
        </w:rPr>
        <w:t>ed</w:t>
      </w:r>
      <w:r w:rsidRPr="00BC65FD">
        <w:rPr>
          <w:rFonts w:cstheme="minorHAnsi"/>
          <w:sz w:val="24"/>
          <w:szCs w:val="24"/>
          <w:lang w:val="en-GB"/>
        </w:rPr>
        <w:t xml:space="preserve"> on</w:t>
      </w:r>
      <w:r w:rsidR="00C5425A">
        <w:rPr>
          <w:rFonts w:cstheme="minorHAnsi"/>
          <w:sz w:val="24"/>
          <w:szCs w:val="24"/>
          <w:lang w:val="en-GB"/>
        </w:rPr>
        <w:t>c</w:t>
      </w:r>
      <w:r w:rsidRPr="00BC65FD">
        <w:rPr>
          <w:rFonts w:cstheme="minorHAnsi"/>
          <w:sz w:val="24"/>
          <w:szCs w:val="24"/>
          <w:lang w:val="en-GB"/>
        </w:rPr>
        <w:t xml:space="preserve">e </w:t>
      </w:r>
      <w:r w:rsidR="00C5425A">
        <w:rPr>
          <w:rFonts w:cstheme="minorHAnsi"/>
          <w:sz w:val="24"/>
          <w:szCs w:val="24"/>
          <w:lang w:val="en-GB"/>
        </w:rPr>
        <w:t xml:space="preserve">again </w:t>
      </w:r>
      <w:r w:rsidRPr="00BC65FD">
        <w:rPr>
          <w:rFonts w:cstheme="minorHAnsi"/>
          <w:sz w:val="24"/>
          <w:szCs w:val="24"/>
          <w:lang w:val="en-GB"/>
        </w:rPr>
        <w:t>with residual root</w:t>
      </w:r>
      <w:r w:rsidR="007C48F3" w:rsidRPr="00BC65FD">
        <w:rPr>
          <w:rFonts w:cstheme="minorHAnsi"/>
          <w:sz w:val="24"/>
          <w:szCs w:val="24"/>
          <w:lang w:val="en-GB"/>
        </w:rPr>
        <w:t>,</w:t>
      </w:r>
      <w:r w:rsidRPr="00BC65FD">
        <w:rPr>
          <w:rFonts w:cstheme="minorHAnsi"/>
          <w:sz w:val="24"/>
          <w:szCs w:val="24"/>
          <w:lang w:val="en-GB"/>
        </w:rPr>
        <w:t xml:space="preserve"> and </w:t>
      </w:r>
      <w:r w:rsidR="007C48F3" w:rsidRPr="00BC65FD">
        <w:rPr>
          <w:rFonts w:cstheme="minorHAnsi"/>
          <w:sz w:val="24"/>
          <w:szCs w:val="24"/>
          <w:lang w:val="en-GB"/>
        </w:rPr>
        <w:t xml:space="preserve">the </w:t>
      </w:r>
      <w:r w:rsidR="00F3080B" w:rsidRPr="00BC65FD">
        <w:rPr>
          <w:rFonts w:cstheme="minorHAnsi"/>
          <w:sz w:val="24"/>
          <w:szCs w:val="24"/>
          <w:lang w:val="en-GB"/>
        </w:rPr>
        <w:t>all the liquid</w:t>
      </w:r>
      <w:r w:rsidR="007C48F3" w:rsidRPr="00BC65FD">
        <w:rPr>
          <w:rFonts w:cstheme="minorHAnsi"/>
          <w:sz w:val="24"/>
          <w:szCs w:val="24"/>
          <w:lang w:val="en-GB"/>
        </w:rPr>
        <w:t xml:space="preserve"> </w:t>
      </w:r>
      <w:r w:rsidR="00C5425A">
        <w:rPr>
          <w:rFonts w:cstheme="minorHAnsi"/>
          <w:sz w:val="24"/>
          <w:szCs w:val="24"/>
          <w:lang w:val="en-GB"/>
        </w:rPr>
        <w:t>was</w:t>
      </w:r>
      <w:r w:rsidR="00C5425A" w:rsidRPr="00BC65FD">
        <w:rPr>
          <w:rFonts w:cstheme="minorHAnsi"/>
          <w:sz w:val="24"/>
          <w:szCs w:val="24"/>
          <w:lang w:val="en-GB"/>
        </w:rPr>
        <w:t xml:space="preserve"> </w:t>
      </w:r>
      <w:r w:rsidR="007C48F3" w:rsidRPr="00BC65FD">
        <w:rPr>
          <w:rFonts w:cstheme="minorHAnsi"/>
          <w:sz w:val="24"/>
          <w:szCs w:val="24"/>
          <w:lang w:val="en-GB"/>
        </w:rPr>
        <w:t xml:space="preserve">pooled </w:t>
      </w:r>
      <w:r w:rsidRPr="00BC65FD">
        <w:rPr>
          <w:rFonts w:cstheme="minorHAnsi"/>
          <w:sz w:val="24"/>
          <w:szCs w:val="24"/>
          <w:lang w:val="en-GB"/>
        </w:rPr>
        <w:t xml:space="preserve">together and stored </w:t>
      </w:r>
      <w:r w:rsidR="00C5425A">
        <w:rPr>
          <w:rFonts w:cstheme="minorHAnsi"/>
          <w:sz w:val="24"/>
          <w:szCs w:val="24"/>
          <w:lang w:val="en-GB"/>
        </w:rPr>
        <w:t xml:space="preserve">in the same way </w:t>
      </w:r>
      <w:r w:rsidRPr="00BC65FD">
        <w:rPr>
          <w:rFonts w:cstheme="minorHAnsi"/>
          <w:sz w:val="24"/>
          <w:szCs w:val="24"/>
          <w:lang w:val="en-GB"/>
        </w:rPr>
        <w:t>as the rhizoplane at -</w:t>
      </w:r>
      <w:r w:rsidR="00F3080B" w:rsidRPr="00BC65FD">
        <w:rPr>
          <w:rFonts w:cstheme="minorHAnsi"/>
          <w:sz w:val="24"/>
          <w:szCs w:val="24"/>
          <w:lang w:val="en-GB"/>
        </w:rPr>
        <w:t>7</w:t>
      </w:r>
      <w:r w:rsidRPr="00BC65FD">
        <w:rPr>
          <w:rFonts w:cstheme="minorHAnsi"/>
          <w:sz w:val="24"/>
          <w:szCs w:val="24"/>
          <w:lang w:val="en-GB"/>
        </w:rPr>
        <w:t>0</w:t>
      </w:r>
      <w:r w:rsidR="00C5425A">
        <w:rPr>
          <w:rFonts w:cstheme="minorHAnsi"/>
          <w:sz w:val="24"/>
          <w:szCs w:val="24"/>
          <w:lang w:val="en-GB"/>
        </w:rPr>
        <w:t xml:space="preserve"> </w:t>
      </w:r>
      <w:r w:rsidRPr="00BC65FD">
        <w:rPr>
          <w:rFonts w:cstheme="minorHAnsi"/>
          <w:sz w:val="24"/>
          <w:szCs w:val="24"/>
          <w:lang w:val="en-GB"/>
        </w:rPr>
        <w:t>°C. The root left was used as endosphere and ground into fine powder and stored at -70</w:t>
      </w:r>
      <w:r w:rsidR="00C5425A">
        <w:rPr>
          <w:rFonts w:cstheme="minorHAnsi"/>
          <w:sz w:val="24"/>
          <w:szCs w:val="24"/>
          <w:lang w:val="en-GB"/>
        </w:rPr>
        <w:t xml:space="preserve"> </w:t>
      </w:r>
      <w:r w:rsidRPr="00BC65FD">
        <w:rPr>
          <w:rFonts w:cstheme="minorHAnsi"/>
          <w:sz w:val="24"/>
          <w:szCs w:val="24"/>
          <w:lang w:val="en-GB"/>
        </w:rPr>
        <w:t xml:space="preserve">°C for further use. Before DNA extraction and metabolite analysis, all the </w:t>
      </w:r>
      <w:r w:rsidR="006118B1" w:rsidRPr="00BC65FD">
        <w:rPr>
          <w:rFonts w:cstheme="minorHAnsi"/>
          <w:sz w:val="24"/>
          <w:szCs w:val="24"/>
          <w:lang w:val="en-GB"/>
        </w:rPr>
        <w:t>liquid (</w:t>
      </w:r>
      <w:r w:rsidR="00C5425A">
        <w:rPr>
          <w:rFonts w:cstheme="minorHAnsi"/>
          <w:sz w:val="24"/>
          <w:szCs w:val="24"/>
          <w:lang w:val="en-GB"/>
        </w:rPr>
        <w:t>r</w:t>
      </w:r>
      <w:r w:rsidR="006118B1" w:rsidRPr="00BC65FD">
        <w:rPr>
          <w:rFonts w:cstheme="minorHAnsi"/>
          <w:sz w:val="24"/>
          <w:szCs w:val="24"/>
          <w:lang w:val="en-GB"/>
        </w:rPr>
        <w:t xml:space="preserve">hizosphere and </w:t>
      </w:r>
      <w:r w:rsidR="00C5425A">
        <w:rPr>
          <w:rFonts w:cstheme="minorHAnsi"/>
          <w:sz w:val="24"/>
          <w:szCs w:val="24"/>
          <w:lang w:val="en-GB"/>
        </w:rPr>
        <w:t>r</w:t>
      </w:r>
      <w:r w:rsidR="006118B1" w:rsidRPr="00BC65FD">
        <w:rPr>
          <w:rFonts w:cstheme="minorHAnsi"/>
          <w:sz w:val="24"/>
          <w:szCs w:val="24"/>
          <w:lang w:val="en-GB"/>
        </w:rPr>
        <w:t>hizoplane) and root powder (</w:t>
      </w:r>
      <w:r w:rsidR="00C5425A">
        <w:rPr>
          <w:rFonts w:cstheme="minorHAnsi"/>
          <w:sz w:val="24"/>
          <w:szCs w:val="24"/>
          <w:lang w:val="en-GB"/>
        </w:rPr>
        <w:t>e</w:t>
      </w:r>
      <w:r w:rsidR="006118B1" w:rsidRPr="00BC65FD">
        <w:rPr>
          <w:rFonts w:cstheme="minorHAnsi"/>
          <w:sz w:val="24"/>
          <w:szCs w:val="24"/>
          <w:lang w:val="en-GB"/>
        </w:rPr>
        <w:t xml:space="preserve">ndosphere) </w:t>
      </w:r>
      <w:r w:rsidR="0021331D">
        <w:rPr>
          <w:rFonts w:cstheme="minorHAnsi"/>
          <w:sz w:val="24"/>
          <w:szCs w:val="24"/>
          <w:lang w:val="en-GB"/>
        </w:rPr>
        <w:t>were</w:t>
      </w:r>
      <w:r w:rsidR="0078677C" w:rsidRPr="00BC65FD">
        <w:rPr>
          <w:rFonts w:cstheme="minorHAnsi"/>
          <w:sz w:val="24"/>
          <w:szCs w:val="24"/>
          <w:lang w:val="en-GB"/>
        </w:rPr>
        <w:t xml:space="preserve"> </w:t>
      </w:r>
      <w:r w:rsidRPr="00BC65FD">
        <w:rPr>
          <w:rFonts w:cstheme="minorHAnsi"/>
          <w:sz w:val="24"/>
          <w:szCs w:val="24"/>
          <w:lang w:val="en-GB"/>
        </w:rPr>
        <w:t>freeze</w:t>
      </w:r>
      <w:r w:rsidR="00C5425A">
        <w:rPr>
          <w:rFonts w:cstheme="minorHAnsi"/>
          <w:sz w:val="24"/>
          <w:szCs w:val="24"/>
          <w:lang w:val="en-GB"/>
        </w:rPr>
        <w:t>-</w:t>
      </w:r>
      <w:r w:rsidRPr="00BC65FD">
        <w:rPr>
          <w:rFonts w:cstheme="minorHAnsi"/>
          <w:sz w:val="24"/>
          <w:szCs w:val="24"/>
          <w:lang w:val="en-GB"/>
        </w:rPr>
        <w:t xml:space="preserve">dried. </w:t>
      </w:r>
      <w:r w:rsidR="00C5425A">
        <w:rPr>
          <w:rFonts w:cstheme="minorHAnsi"/>
          <w:sz w:val="24"/>
          <w:szCs w:val="24"/>
          <w:lang w:val="en-GB"/>
        </w:rPr>
        <w:t xml:space="preserve">Forty </w:t>
      </w:r>
      <w:r w:rsidRPr="00BC65FD">
        <w:rPr>
          <w:rFonts w:cstheme="minorHAnsi"/>
          <w:sz w:val="24"/>
          <w:szCs w:val="24"/>
          <w:lang w:val="en-GB"/>
        </w:rPr>
        <w:t xml:space="preserve">mg </w:t>
      </w:r>
      <w:r w:rsidR="00C5425A">
        <w:rPr>
          <w:rFonts w:cstheme="minorHAnsi"/>
          <w:sz w:val="24"/>
          <w:szCs w:val="24"/>
          <w:lang w:val="en-GB"/>
        </w:rPr>
        <w:t xml:space="preserve">of the </w:t>
      </w:r>
      <w:r w:rsidRPr="00BC65FD">
        <w:rPr>
          <w:rFonts w:cstheme="minorHAnsi"/>
          <w:sz w:val="24"/>
          <w:szCs w:val="24"/>
          <w:lang w:val="en-GB"/>
        </w:rPr>
        <w:t>freeze</w:t>
      </w:r>
      <w:r w:rsidR="00C5425A">
        <w:rPr>
          <w:rFonts w:cstheme="minorHAnsi"/>
          <w:sz w:val="24"/>
          <w:szCs w:val="24"/>
          <w:lang w:val="en-GB"/>
        </w:rPr>
        <w:t>-</w:t>
      </w:r>
      <w:r w:rsidRPr="00BC65FD">
        <w:rPr>
          <w:rFonts w:cstheme="minorHAnsi"/>
          <w:sz w:val="24"/>
          <w:szCs w:val="24"/>
          <w:lang w:val="en-GB"/>
        </w:rPr>
        <w:t xml:space="preserve">dried samples were used for DNA extraction, and 100 mg </w:t>
      </w:r>
      <w:r w:rsidR="00C5425A">
        <w:rPr>
          <w:rFonts w:cstheme="minorHAnsi"/>
          <w:sz w:val="24"/>
          <w:szCs w:val="24"/>
          <w:lang w:val="en-GB"/>
        </w:rPr>
        <w:t>were</w:t>
      </w:r>
      <w:r w:rsidR="00C5425A" w:rsidRPr="00BC65FD">
        <w:rPr>
          <w:rFonts w:cstheme="minorHAnsi"/>
          <w:sz w:val="24"/>
          <w:szCs w:val="24"/>
          <w:lang w:val="en-GB"/>
        </w:rPr>
        <w:t xml:space="preserve"> </w:t>
      </w:r>
      <w:r w:rsidRPr="00BC65FD">
        <w:rPr>
          <w:rFonts w:cstheme="minorHAnsi"/>
          <w:sz w:val="24"/>
          <w:szCs w:val="24"/>
          <w:lang w:val="en-GB"/>
        </w:rPr>
        <w:t xml:space="preserve">used for metabolite analysis (NMR). </w:t>
      </w:r>
    </w:p>
    <w:p w14:paraId="5A57FB2F" w14:textId="77777777" w:rsidR="00576FC0" w:rsidRDefault="00576FC0" w:rsidP="002F59C1">
      <w:pPr>
        <w:spacing w:after="0" w:line="440" w:lineRule="exact"/>
        <w:rPr>
          <w:rFonts w:cstheme="minorHAnsi"/>
          <w:b/>
          <w:bCs/>
          <w:sz w:val="24"/>
          <w:szCs w:val="24"/>
          <w:lang w:val="en-GB"/>
        </w:rPr>
      </w:pPr>
    </w:p>
    <w:p w14:paraId="1F581D74" w14:textId="3EE10A61" w:rsidR="002F59C1" w:rsidRPr="00BC65FD" w:rsidRDefault="002F59C1" w:rsidP="002F59C1">
      <w:pPr>
        <w:spacing w:after="0" w:line="440" w:lineRule="exact"/>
        <w:rPr>
          <w:rFonts w:cstheme="minorHAnsi"/>
          <w:b/>
          <w:bCs/>
          <w:sz w:val="24"/>
          <w:szCs w:val="24"/>
          <w:lang w:val="en-GB"/>
        </w:rPr>
      </w:pPr>
      <w:r w:rsidRPr="00BC65FD">
        <w:rPr>
          <w:rFonts w:cstheme="minorHAnsi"/>
          <w:b/>
          <w:bCs/>
          <w:sz w:val="24"/>
          <w:szCs w:val="24"/>
          <w:lang w:val="en-GB"/>
        </w:rPr>
        <w:t xml:space="preserve">Root secretion </w:t>
      </w:r>
    </w:p>
    <w:p w14:paraId="126EA91C" w14:textId="6AB51556" w:rsidR="002F59C1" w:rsidRPr="00BC65FD" w:rsidRDefault="002F59C1" w:rsidP="002F59C1">
      <w:pPr>
        <w:spacing w:line="440" w:lineRule="exact"/>
        <w:rPr>
          <w:rFonts w:cstheme="minorHAnsi"/>
          <w:sz w:val="24"/>
          <w:szCs w:val="24"/>
          <w:lang w:val="en-GB"/>
        </w:rPr>
      </w:pPr>
      <w:r w:rsidRPr="00BC65FD">
        <w:rPr>
          <w:rFonts w:cstheme="minorHAnsi"/>
          <w:sz w:val="24"/>
          <w:szCs w:val="24"/>
          <w:lang w:val="en-GB"/>
        </w:rPr>
        <w:t>Plants of 4 w</w:t>
      </w:r>
      <w:r w:rsidR="0078677C">
        <w:rPr>
          <w:rFonts w:cstheme="minorHAnsi"/>
          <w:sz w:val="24"/>
          <w:szCs w:val="24"/>
          <w:lang w:val="en-GB"/>
        </w:rPr>
        <w:t>ap</w:t>
      </w:r>
      <w:r w:rsidRPr="00BC65FD">
        <w:rPr>
          <w:rFonts w:cstheme="minorHAnsi"/>
          <w:sz w:val="24"/>
          <w:szCs w:val="24"/>
          <w:lang w:val="en-GB"/>
        </w:rPr>
        <w:t xml:space="preserve"> were removed from the pot soil, and the rice roots rinsed with distilled water </w:t>
      </w:r>
      <w:r w:rsidR="00C5425A">
        <w:rPr>
          <w:rFonts w:cstheme="minorHAnsi"/>
          <w:sz w:val="24"/>
          <w:szCs w:val="24"/>
          <w:lang w:val="en-GB"/>
        </w:rPr>
        <w:t>three</w:t>
      </w:r>
      <w:r w:rsidRPr="00BC65FD">
        <w:rPr>
          <w:rFonts w:cstheme="minorHAnsi"/>
          <w:sz w:val="24"/>
          <w:szCs w:val="24"/>
          <w:lang w:val="en-GB"/>
        </w:rPr>
        <w:t xml:space="preserve"> times in order to remove attached soil and microbes. Rinsed roots w</w:t>
      </w:r>
      <w:r w:rsidR="00F45F08" w:rsidRPr="00BC65FD">
        <w:rPr>
          <w:rFonts w:cstheme="minorHAnsi"/>
          <w:sz w:val="24"/>
          <w:szCs w:val="24"/>
          <w:lang w:val="en-GB"/>
        </w:rPr>
        <w:t>ere</w:t>
      </w:r>
      <w:r w:rsidRPr="00BC65FD">
        <w:rPr>
          <w:rFonts w:cstheme="minorHAnsi"/>
          <w:sz w:val="24"/>
          <w:szCs w:val="24"/>
          <w:lang w:val="en-GB"/>
        </w:rPr>
        <w:t xml:space="preserve"> then inserted into </w:t>
      </w:r>
      <w:r w:rsidR="00C5425A">
        <w:rPr>
          <w:rFonts w:cstheme="minorHAnsi"/>
          <w:sz w:val="24"/>
          <w:szCs w:val="24"/>
          <w:lang w:val="en-GB"/>
        </w:rPr>
        <w:t xml:space="preserve">a </w:t>
      </w:r>
      <w:r w:rsidRPr="00BC65FD">
        <w:rPr>
          <w:rFonts w:cstheme="minorHAnsi"/>
          <w:sz w:val="24"/>
          <w:szCs w:val="24"/>
          <w:lang w:val="en-GB"/>
        </w:rPr>
        <w:t xml:space="preserve">50 ml </w:t>
      </w:r>
      <w:r w:rsidR="0078677C">
        <w:rPr>
          <w:rFonts w:cstheme="minorHAnsi"/>
          <w:sz w:val="24"/>
          <w:szCs w:val="24"/>
          <w:lang w:val="en-GB"/>
        </w:rPr>
        <w:t>F</w:t>
      </w:r>
      <w:r w:rsidRPr="00BC65FD">
        <w:rPr>
          <w:rFonts w:cstheme="minorHAnsi"/>
          <w:sz w:val="24"/>
          <w:szCs w:val="24"/>
          <w:lang w:val="en-GB"/>
        </w:rPr>
        <w:t xml:space="preserve">alcon tube filled with 40 ml MilliQ water. </w:t>
      </w:r>
      <w:r w:rsidR="0078677C">
        <w:rPr>
          <w:rFonts w:cstheme="minorHAnsi"/>
          <w:sz w:val="24"/>
          <w:szCs w:val="24"/>
          <w:lang w:val="en-GB"/>
        </w:rPr>
        <w:t xml:space="preserve">The </w:t>
      </w:r>
      <w:r w:rsidRPr="00BC65FD">
        <w:rPr>
          <w:rFonts w:cstheme="minorHAnsi"/>
          <w:sz w:val="24"/>
          <w:szCs w:val="24"/>
          <w:lang w:val="en-GB"/>
        </w:rPr>
        <w:t>Falcon tubes were sealed with parafilm and then put back in</w:t>
      </w:r>
      <w:r w:rsidR="007C48F3" w:rsidRPr="00BC65FD">
        <w:rPr>
          <w:rFonts w:cstheme="minorHAnsi"/>
          <w:sz w:val="24"/>
          <w:szCs w:val="24"/>
          <w:lang w:val="en-GB"/>
        </w:rPr>
        <w:t xml:space="preserve"> the</w:t>
      </w:r>
      <w:r w:rsidRPr="00BC65FD">
        <w:rPr>
          <w:rFonts w:cstheme="minorHAnsi"/>
          <w:sz w:val="24"/>
          <w:szCs w:val="24"/>
          <w:lang w:val="en-GB"/>
        </w:rPr>
        <w:t xml:space="preserve"> phytotron</w:t>
      </w:r>
      <w:r w:rsidR="007C48F3" w:rsidRPr="00BC65FD">
        <w:rPr>
          <w:rFonts w:cstheme="minorHAnsi"/>
          <w:sz w:val="24"/>
          <w:szCs w:val="24"/>
          <w:lang w:val="en-GB"/>
        </w:rPr>
        <w:t xml:space="preserve"> for 2 h, using the same incubation </w:t>
      </w:r>
      <w:r w:rsidRPr="00BC65FD">
        <w:rPr>
          <w:rFonts w:cstheme="minorHAnsi"/>
          <w:sz w:val="24"/>
          <w:szCs w:val="24"/>
          <w:lang w:val="en-GB"/>
        </w:rPr>
        <w:t xml:space="preserve">conditions </w:t>
      </w:r>
      <w:r w:rsidR="007C48F3" w:rsidRPr="00BC65FD">
        <w:rPr>
          <w:rFonts w:cstheme="minorHAnsi"/>
          <w:sz w:val="24"/>
          <w:szCs w:val="24"/>
          <w:lang w:val="en-GB"/>
        </w:rPr>
        <w:t xml:space="preserve">as </w:t>
      </w:r>
      <w:r w:rsidRPr="00BC65FD">
        <w:rPr>
          <w:rFonts w:cstheme="minorHAnsi"/>
          <w:sz w:val="24"/>
          <w:szCs w:val="24"/>
          <w:lang w:val="en-GB"/>
        </w:rPr>
        <w:t>for rice grow</w:t>
      </w:r>
      <w:r w:rsidR="007C48F3" w:rsidRPr="00BC65FD">
        <w:rPr>
          <w:rFonts w:cstheme="minorHAnsi"/>
          <w:sz w:val="24"/>
          <w:szCs w:val="24"/>
          <w:lang w:val="en-GB"/>
        </w:rPr>
        <w:t>th</w:t>
      </w:r>
      <w:r w:rsidRPr="00BC65FD">
        <w:rPr>
          <w:rFonts w:cstheme="minorHAnsi"/>
          <w:sz w:val="24"/>
          <w:szCs w:val="24"/>
          <w:lang w:val="en-GB"/>
        </w:rPr>
        <w:t xml:space="preserve">. </w:t>
      </w:r>
      <w:r w:rsidR="007C48F3" w:rsidRPr="00BC65FD">
        <w:rPr>
          <w:rFonts w:cstheme="minorHAnsi"/>
          <w:sz w:val="24"/>
          <w:szCs w:val="24"/>
          <w:lang w:val="en-GB"/>
        </w:rPr>
        <w:t>After incubation the root</w:t>
      </w:r>
      <w:r w:rsidR="00C5425A">
        <w:rPr>
          <w:rFonts w:cstheme="minorHAnsi"/>
          <w:sz w:val="24"/>
          <w:szCs w:val="24"/>
          <w:lang w:val="en-GB"/>
        </w:rPr>
        <w:t>s</w:t>
      </w:r>
      <w:r w:rsidR="007C48F3" w:rsidRPr="00BC65FD">
        <w:rPr>
          <w:rFonts w:cstheme="minorHAnsi"/>
          <w:sz w:val="24"/>
          <w:szCs w:val="24"/>
          <w:lang w:val="en-GB"/>
        </w:rPr>
        <w:t xml:space="preserve"> were removed and the </w:t>
      </w:r>
      <w:r w:rsidRPr="00BC65FD">
        <w:rPr>
          <w:rFonts w:cstheme="minorHAnsi"/>
          <w:sz w:val="24"/>
          <w:szCs w:val="24"/>
          <w:lang w:val="en-GB"/>
        </w:rPr>
        <w:t xml:space="preserve">remaining liquid </w:t>
      </w:r>
      <w:r w:rsidR="00C5425A">
        <w:rPr>
          <w:rFonts w:cstheme="minorHAnsi"/>
          <w:sz w:val="24"/>
          <w:szCs w:val="24"/>
          <w:lang w:val="en-GB"/>
        </w:rPr>
        <w:t xml:space="preserve">kept </w:t>
      </w:r>
      <w:r w:rsidRPr="00BC65FD">
        <w:rPr>
          <w:rFonts w:cstheme="minorHAnsi"/>
          <w:sz w:val="24"/>
          <w:szCs w:val="24"/>
          <w:lang w:val="en-GB"/>
        </w:rPr>
        <w:t>at -</w:t>
      </w:r>
      <w:r w:rsidR="00F3080B" w:rsidRPr="00BC65FD">
        <w:rPr>
          <w:rFonts w:cstheme="minorHAnsi"/>
          <w:sz w:val="24"/>
          <w:szCs w:val="24"/>
          <w:lang w:val="en-GB"/>
        </w:rPr>
        <w:t>7</w:t>
      </w:r>
      <w:r w:rsidRPr="00BC65FD">
        <w:rPr>
          <w:rFonts w:cstheme="minorHAnsi"/>
          <w:sz w:val="24"/>
          <w:szCs w:val="24"/>
          <w:lang w:val="en-GB"/>
        </w:rPr>
        <w:t>0</w:t>
      </w:r>
      <w:r w:rsidR="00C5425A">
        <w:rPr>
          <w:rFonts w:cstheme="minorHAnsi"/>
          <w:sz w:val="24"/>
          <w:szCs w:val="24"/>
          <w:lang w:val="en-GB"/>
        </w:rPr>
        <w:t xml:space="preserve"> </w:t>
      </w:r>
      <w:r w:rsidRPr="00BC65FD">
        <w:rPr>
          <w:rFonts w:cstheme="minorHAnsi"/>
          <w:sz w:val="24"/>
          <w:szCs w:val="24"/>
          <w:lang w:val="en-GB"/>
        </w:rPr>
        <w:t xml:space="preserve">°C </w:t>
      </w:r>
      <w:r w:rsidR="007C48F3" w:rsidRPr="00BC65FD">
        <w:rPr>
          <w:rFonts w:cstheme="minorHAnsi"/>
          <w:sz w:val="24"/>
          <w:szCs w:val="24"/>
          <w:lang w:val="en-GB"/>
        </w:rPr>
        <w:t xml:space="preserve">in closed vials </w:t>
      </w:r>
      <w:r w:rsidRPr="00BC65FD">
        <w:rPr>
          <w:rFonts w:cstheme="minorHAnsi"/>
          <w:sz w:val="24"/>
          <w:szCs w:val="24"/>
          <w:lang w:val="en-GB"/>
        </w:rPr>
        <w:t xml:space="preserve">until further use.  </w:t>
      </w:r>
    </w:p>
    <w:p w14:paraId="05ADC62C" w14:textId="77777777" w:rsidR="00CA5F9B" w:rsidRDefault="00CA5F9B" w:rsidP="002F59C1">
      <w:pPr>
        <w:spacing w:after="0" w:line="440" w:lineRule="exact"/>
        <w:rPr>
          <w:rFonts w:cstheme="minorHAnsi"/>
          <w:b/>
          <w:bCs/>
          <w:sz w:val="24"/>
          <w:szCs w:val="24"/>
          <w:lang w:val="en-GB"/>
        </w:rPr>
      </w:pPr>
    </w:p>
    <w:p w14:paraId="3A5A52F7" w14:textId="5CD58074" w:rsidR="002F59C1" w:rsidRPr="00BC65FD" w:rsidRDefault="002F59C1" w:rsidP="002F59C1">
      <w:pPr>
        <w:spacing w:after="0" w:line="440" w:lineRule="exact"/>
        <w:rPr>
          <w:rFonts w:cstheme="minorHAnsi"/>
          <w:b/>
          <w:bCs/>
          <w:sz w:val="24"/>
          <w:szCs w:val="24"/>
          <w:lang w:val="en-GB"/>
        </w:rPr>
      </w:pPr>
      <w:r w:rsidRPr="00BC65FD">
        <w:rPr>
          <w:rFonts w:cstheme="minorHAnsi"/>
          <w:b/>
          <w:bCs/>
          <w:sz w:val="24"/>
          <w:szCs w:val="24"/>
          <w:lang w:val="en-GB"/>
        </w:rPr>
        <w:t>NMR analysis</w:t>
      </w:r>
    </w:p>
    <w:p w14:paraId="362DA59F" w14:textId="269D596F" w:rsidR="002F59C1" w:rsidRPr="00BC65FD" w:rsidRDefault="002F59C1" w:rsidP="002F59C1">
      <w:pPr>
        <w:spacing w:line="440" w:lineRule="exact"/>
        <w:rPr>
          <w:rFonts w:cstheme="minorHAnsi"/>
          <w:sz w:val="24"/>
          <w:szCs w:val="24"/>
          <w:lang w:val="en-GB"/>
        </w:rPr>
      </w:pPr>
      <w:r w:rsidRPr="00BC65FD">
        <w:rPr>
          <w:rFonts w:cstheme="minorHAnsi"/>
          <w:sz w:val="24"/>
          <w:szCs w:val="24"/>
          <w:lang w:val="en-GB"/>
        </w:rPr>
        <w:t>For analyses of metabolites including fumarate, 100 mg freeze</w:t>
      </w:r>
      <w:r w:rsidR="00C5425A">
        <w:rPr>
          <w:rFonts w:cstheme="minorHAnsi"/>
          <w:sz w:val="24"/>
          <w:szCs w:val="24"/>
          <w:lang w:val="en-GB"/>
        </w:rPr>
        <w:t>-</w:t>
      </w:r>
      <w:r w:rsidRPr="00BC65FD">
        <w:rPr>
          <w:rFonts w:cstheme="minorHAnsi"/>
          <w:sz w:val="24"/>
          <w:szCs w:val="24"/>
          <w:lang w:val="en-GB"/>
        </w:rPr>
        <w:t>dried rhizosperic soil</w:t>
      </w:r>
      <w:r w:rsidR="00F3080B" w:rsidRPr="00BC65FD">
        <w:rPr>
          <w:rFonts w:cstheme="minorHAnsi"/>
          <w:sz w:val="24"/>
          <w:szCs w:val="24"/>
          <w:lang w:val="en-GB"/>
        </w:rPr>
        <w:t xml:space="preserve"> </w:t>
      </w:r>
      <w:r w:rsidRPr="00BC65FD">
        <w:rPr>
          <w:rFonts w:cstheme="minorHAnsi"/>
          <w:sz w:val="24"/>
          <w:szCs w:val="24"/>
          <w:lang w:val="en-GB"/>
        </w:rPr>
        <w:t>or freeze</w:t>
      </w:r>
      <w:r w:rsidR="00C5425A">
        <w:rPr>
          <w:rFonts w:cstheme="minorHAnsi"/>
          <w:sz w:val="24"/>
          <w:szCs w:val="24"/>
          <w:lang w:val="en-GB"/>
        </w:rPr>
        <w:t>-</w:t>
      </w:r>
      <w:r w:rsidRPr="00BC65FD">
        <w:rPr>
          <w:rFonts w:cstheme="minorHAnsi"/>
          <w:sz w:val="24"/>
          <w:szCs w:val="24"/>
          <w:lang w:val="en-GB"/>
        </w:rPr>
        <w:t xml:space="preserve">dried samples of different horizontal sections (soil, rhizosphere, rhizoplane and endosphere; 5 cm depth and 5 cm from the rice plant) from 8 wap </w:t>
      </w:r>
      <w:r w:rsidR="00C5425A">
        <w:rPr>
          <w:rFonts w:cstheme="minorHAnsi"/>
          <w:sz w:val="24"/>
          <w:szCs w:val="24"/>
          <w:lang w:val="en-GB"/>
        </w:rPr>
        <w:t>were</w:t>
      </w:r>
      <w:r w:rsidR="00C5425A" w:rsidRPr="00BC65FD">
        <w:rPr>
          <w:rFonts w:cstheme="minorHAnsi"/>
          <w:sz w:val="24"/>
          <w:szCs w:val="24"/>
          <w:lang w:val="en-GB"/>
        </w:rPr>
        <w:t xml:space="preserve"> </w:t>
      </w:r>
      <w:r w:rsidRPr="00DD339C">
        <w:rPr>
          <w:rFonts w:cstheme="minorHAnsi"/>
          <w:sz w:val="24"/>
          <w:szCs w:val="24"/>
          <w:lang w:val="en-GB"/>
        </w:rPr>
        <w:t>dissolved in 8 ml methanol, vortex</w:t>
      </w:r>
      <w:r w:rsidR="00DD339C">
        <w:rPr>
          <w:rFonts w:cstheme="minorHAnsi"/>
          <w:sz w:val="24"/>
          <w:szCs w:val="24"/>
          <w:lang w:val="en-GB"/>
        </w:rPr>
        <w:t>ed</w:t>
      </w:r>
      <w:r w:rsidRPr="00DD339C">
        <w:rPr>
          <w:rFonts w:cstheme="minorHAnsi"/>
          <w:sz w:val="24"/>
          <w:szCs w:val="24"/>
          <w:lang w:val="en-GB"/>
        </w:rPr>
        <w:t xml:space="preserve"> well</w:t>
      </w:r>
      <w:r w:rsidR="0078677C">
        <w:rPr>
          <w:rFonts w:cstheme="minorHAnsi"/>
          <w:sz w:val="24"/>
          <w:szCs w:val="24"/>
          <w:lang w:val="en-GB"/>
        </w:rPr>
        <w:t>,</w:t>
      </w:r>
      <w:r w:rsidRPr="00BC65FD">
        <w:rPr>
          <w:rFonts w:cstheme="minorHAnsi"/>
          <w:sz w:val="24"/>
          <w:szCs w:val="24"/>
          <w:lang w:val="en-GB"/>
        </w:rPr>
        <w:t xml:space="preserve"> sonicate</w:t>
      </w:r>
      <w:r w:rsidR="00C5425A">
        <w:rPr>
          <w:rFonts w:cstheme="minorHAnsi"/>
          <w:sz w:val="24"/>
          <w:szCs w:val="24"/>
          <w:lang w:val="en-GB"/>
        </w:rPr>
        <w:t>d</w:t>
      </w:r>
      <w:r w:rsidRPr="00BC65FD">
        <w:rPr>
          <w:rFonts w:cstheme="minorHAnsi"/>
          <w:sz w:val="24"/>
          <w:szCs w:val="24"/>
          <w:lang w:val="en-GB"/>
        </w:rPr>
        <w:t xml:space="preserve"> for 10 min at 50-60 Hz, and </w:t>
      </w:r>
      <w:r w:rsidR="0078677C">
        <w:rPr>
          <w:rFonts w:cstheme="minorHAnsi"/>
          <w:sz w:val="24"/>
          <w:szCs w:val="24"/>
          <w:lang w:val="en-GB"/>
        </w:rPr>
        <w:t xml:space="preserve">then </w:t>
      </w:r>
      <w:r w:rsidRPr="00BC65FD">
        <w:rPr>
          <w:rFonts w:cstheme="minorHAnsi"/>
          <w:sz w:val="24"/>
          <w:szCs w:val="24"/>
          <w:lang w:val="en-GB"/>
        </w:rPr>
        <w:t>vortexed</w:t>
      </w:r>
      <w:r w:rsidR="00C5425A" w:rsidRPr="00C5425A">
        <w:rPr>
          <w:rFonts w:cstheme="minorHAnsi"/>
          <w:sz w:val="24"/>
          <w:szCs w:val="24"/>
          <w:lang w:val="en-GB"/>
        </w:rPr>
        <w:t xml:space="preserve"> </w:t>
      </w:r>
      <w:r w:rsidR="00C5425A" w:rsidRPr="00BC65FD">
        <w:rPr>
          <w:rFonts w:cstheme="minorHAnsi"/>
          <w:sz w:val="24"/>
          <w:szCs w:val="24"/>
          <w:lang w:val="en-GB"/>
        </w:rPr>
        <w:t>again</w:t>
      </w:r>
      <w:r w:rsidRPr="00BC65FD">
        <w:rPr>
          <w:rFonts w:cstheme="minorHAnsi"/>
          <w:sz w:val="24"/>
          <w:szCs w:val="24"/>
          <w:lang w:val="en-GB"/>
        </w:rPr>
        <w:t xml:space="preserve">. Thereafter the samples were centrifuged at 3000 g for 10 min and the obtained supernatant was transferred into a new 15 ml </w:t>
      </w:r>
      <w:r w:rsidR="0078677C">
        <w:rPr>
          <w:rFonts w:cstheme="minorHAnsi"/>
          <w:sz w:val="24"/>
          <w:szCs w:val="24"/>
          <w:lang w:val="en-GB"/>
        </w:rPr>
        <w:t>F</w:t>
      </w:r>
      <w:r w:rsidRPr="00BC65FD">
        <w:rPr>
          <w:rFonts w:cstheme="minorHAnsi"/>
          <w:sz w:val="24"/>
          <w:szCs w:val="24"/>
          <w:lang w:val="en-GB"/>
        </w:rPr>
        <w:t xml:space="preserve">alcon tube, after which the liquid was subjected to vacuum centrifugation overnight. </w:t>
      </w:r>
      <w:r w:rsidR="00C5425A">
        <w:rPr>
          <w:rFonts w:cstheme="minorHAnsi"/>
          <w:sz w:val="24"/>
          <w:szCs w:val="24"/>
          <w:lang w:val="en-GB"/>
        </w:rPr>
        <w:t xml:space="preserve">Then </w:t>
      </w:r>
      <w:r w:rsidRPr="00BC65FD">
        <w:rPr>
          <w:rFonts w:cstheme="minorHAnsi"/>
          <w:sz w:val="24"/>
          <w:szCs w:val="24"/>
          <w:lang w:val="en-GB"/>
        </w:rPr>
        <w:t xml:space="preserve">380 ml MilliQ water was added to </w:t>
      </w:r>
      <w:r w:rsidR="00C5425A">
        <w:rPr>
          <w:rFonts w:cstheme="minorHAnsi"/>
          <w:sz w:val="24"/>
          <w:szCs w:val="24"/>
          <w:lang w:val="en-GB"/>
        </w:rPr>
        <w:t xml:space="preserve">the </w:t>
      </w:r>
      <w:r w:rsidRPr="00BC65FD">
        <w:rPr>
          <w:rFonts w:cstheme="minorHAnsi"/>
          <w:sz w:val="24"/>
          <w:szCs w:val="24"/>
          <w:lang w:val="en-GB"/>
        </w:rPr>
        <w:t xml:space="preserve">dried samples, </w:t>
      </w:r>
      <w:r w:rsidRPr="00DD339C">
        <w:rPr>
          <w:rFonts w:cstheme="minorHAnsi"/>
          <w:sz w:val="24"/>
          <w:szCs w:val="24"/>
          <w:lang w:val="en-GB"/>
        </w:rPr>
        <w:t>vortex</w:t>
      </w:r>
      <w:r w:rsidR="00DD339C">
        <w:rPr>
          <w:rFonts w:cstheme="minorHAnsi"/>
          <w:sz w:val="24"/>
          <w:szCs w:val="24"/>
          <w:lang w:val="en-GB"/>
        </w:rPr>
        <w:t>ed</w:t>
      </w:r>
      <w:r w:rsidRPr="00BC65FD">
        <w:rPr>
          <w:rFonts w:cstheme="minorHAnsi"/>
          <w:sz w:val="24"/>
          <w:szCs w:val="24"/>
          <w:lang w:val="en-GB"/>
        </w:rPr>
        <w:t xml:space="preserve"> well, sonicated for 10 min at 50-60 Hz, and </w:t>
      </w:r>
      <w:r w:rsidR="0078677C">
        <w:rPr>
          <w:rFonts w:cstheme="minorHAnsi"/>
          <w:sz w:val="24"/>
          <w:szCs w:val="24"/>
          <w:lang w:val="en-GB"/>
        </w:rPr>
        <w:t xml:space="preserve">then </w:t>
      </w:r>
      <w:r w:rsidRPr="00BC65FD">
        <w:rPr>
          <w:rFonts w:cstheme="minorHAnsi"/>
          <w:sz w:val="24"/>
          <w:szCs w:val="24"/>
          <w:lang w:val="en-GB"/>
        </w:rPr>
        <w:t>vortexed</w:t>
      </w:r>
      <w:r w:rsidR="0078677C">
        <w:rPr>
          <w:rFonts w:cstheme="minorHAnsi"/>
          <w:sz w:val="24"/>
          <w:szCs w:val="24"/>
          <w:lang w:val="en-GB"/>
        </w:rPr>
        <w:t xml:space="preserve"> </w:t>
      </w:r>
      <w:r w:rsidR="0078677C" w:rsidRPr="00BC65FD">
        <w:rPr>
          <w:rFonts w:cstheme="minorHAnsi"/>
          <w:sz w:val="24"/>
          <w:szCs w:val="24"/>
          <w:lang w:val="en-GB"/>
        </w:rPr>
        <w:t>again</w:t>
      </w:r>
      <w:r w:rsidRPr="00BC65FD">
        <w:rPr>
          <w:rFonts w:cstheme="minorHAnsi"/>
          <w:sz w:val="24"/>
          <w:szCs w:val="24"/>
          <w:lang w:val="en-GB"/>
        </w:rPr>
        <w:t>. After another centrifugation at 3000 g for 10 min, 350 µl of the supernatant was transferred into a 1.5 ml Eppendorf tube together with NMR analysis solutions: 50 µl D</w:t>
      </w:r>
      <w:r w:rsidRPr="00BC65FD">
        <w:rPr>
          <w:rFonts w:cstheme="minorHAnsi"/>
          <w:sz w:val="24"/>
          <w:szCs w:val="24"/>
          <w:vertAlign w:val="subscript"/>
          <w:lang w:val="en-GB"/>
        </w:rPr>
        <w:t>2</w:t>
      </w:r>
      <w:r w:rsidRPr="00BC65FD">
        <w:rPr>
          <w:rFonts w:cstheme="minorHAnsi"/>
          <w:sz w:val="24"/>
          <w:szCs w:val="24"/>
          <w:lang w:val="en-GB"/>
        </w:rPr>
        <w:t xml:space="preserve">O, 30 µl Internal Standard </w:t>
      </w:r>
      <w:r w:rsidR="005621CD">
        <w:rPr>
          <w:rFonts w:cstheme="minorHAnsi"/>
          <w:sz w:val="24"/>
          <w:szCs w:val="24"/>
          <w:lang w:val="en-GB"/>
        </w:rPr>
        <w:lastRenderedPageBreak/>
        <w:t>(</w:t>
      </w:r>
      <w:r w:rsidR="005621CD" w:rsidRPr="00A6014B">
        <w:rPr>
          <w:rFonts w:cstheme="minorHAnsi"/>
          <w:sz w:val="24"/>
          <w:szCs w:val="24"/>
          <w:lang w:val="en-GB"/>
        </w:rPr>
        <w:t>TPS</w:t>
      </w:r>
      <w:r w:rsidR="005621CD">
        <w:rPr>
          <w:rFonts w:cstheme="minorHAnsi"/>
          <w:sz w:val="24"/>
          <w:szCs w:val="24"/>
          <w:lang w:val="en-GB"/>
        </w:rPr>
        <w:t xml:space="preserve">, </w:t>
      </w:r>
      <w:r w:rsidRPr="00BC65FD">
        <w:rPr>
          <w:rFonts w:cstheme="minorHAnsi"/>
          <w:sz w:val="24"/>
          <w:szCs w:val="24"/>
          <w:lang w:val="en-GB"/>
        </w:rPr>
        <w:t>5.8 mM), 20 µl MilliQ water,</w:t>
      </w:r>
      <w:r w:rsidR="00C5425A">
        <w:rPr>
          <w:rFonts w:cstheme="minorHAnsi"/>
          <w:sz w:val="24"/>
          <w:szCs w:val="24"/>
          <w:lang w:val="en-GB"/>
        </w:rPr>
        <w:t xml:space="preserve"> and</w:t>
      </w:r>
      <w:r w:rsidRPr="00BC65FD">
        <w:rPr>
          <w:rFonts w:cstheme="minorHAnsi"/>
          <w:sz w:val="24"/>
          <w:szCs w:val="24"/>
          <w:lang w:val="en-GB"/>
        </w:rPr>
        <w:t xml:space="preserve"> 150 µl 0.4 M phosphate buffer (PH= 7). After mixing</w:t>
      </w:r>
      <w:r w:rsidR="00C5425A">
        <w:rPr>
          <w:rFonts w:cstheme="minorHAnsi"/>
          <w:sz w:val="24"/>
          <w:szCs w:val="24"/>
          <w:lang w:val="en-GB"/>
        </w:rPr>
        <w:t>,</w:t>
      </w:r>
      <w:r w:rsidRPr="00BC65FD">
        <w:rPr>
          <w:rFonts w:cstheme="minorHAnsi"/>
          <w:sz w:val="24"/>
          <w:szCs w:val="24"/>
          <w:lang w:val="en-GB"/>
        </w:rPr>
        <w:t xml:space="preserve"> 580</w:t>
      </w:r>
      <w:r w:rsidR="00C5425A">
        <w:rPr>
          <w:rFonts w:cstheme="minorHAnsi"/>
          <w:sz w:val="24"/>
          <w:szCs w:val="24"/>
          <w:lang w:val="en-GB"/>
        </w:rPr>
        <w:t> </w:t>
      </w:r>
      <w:r w:rsidRPr="00BC65FD">
        <w:rPr>
          <w:rFonts w:cstheme="minorHAnsi"/>
          <w:sz w:val="24"/>
          <w:szCs w:val="24"/>
          <w:lang w:val="en-GB"/>
        </w:rPr>
        <w:t xml:space="preserve">µl of the solution was used for NMR analysis, as described </w:t>
      </w:r>
      <w:r w:rsidR="0078677C">
        <w:rPr>
          <w:rFonts w:cstheme="minorHAnsi"/>
          <w:sz w:val="24"/>
          <w:szCs w:val="24"/>
          <w:lang w:val="en-GB"/>
        </w:rPr>
        <w:t>previously</w:t>
      </w:r>
      <w:r w:rsidR="0078677C" w:rsidRPr="00BC65FD">
        <w:rPr>
          <w:rFonts w:cstheme="minorHAnsi"/>
          <w:sz w:val="24"/>
          <w:szCs w:val="24"/>
          <w:vertAlign w:val="superscript"/>
          <w:lang w:val="en-GB"/>
        </w:rPr>
        <w:t>2</w:t>
      </w:r>
      <w:r w:rsidR="00F26885">
        <w:rPr>
          <w:rFonts w:cstheme="minorHAnsi"/>
          <w:sz w:val="24"/>
          <w:szCs w:val="24"/>
          <w:vertAlign w:val="superscript"/>
          <w:lang w:val="en-GB"/>
        </w:rPr>
        <w:t>1</w:t>
      </w:r>
      <w:r w:rsidRPr="00BC65FD">
        <w:rPr>
          <w:rFonts w:cstheme="minorHAnsi"/>
          <w:sz w:val="24"/>
          <w:szCs w:val="24"/>
          <w:lang w:val="en-GB"/>
        </w:rPr>
        <w:t xml:space="preserve">. </w:t>
      </w:r>
    </w:p>
    <w:p w14:paraId="1CB99177" w14:textId="3482F732" w:rsidR="005621CD" w:rsidRPr="00BF51C8" w:rsidRDefault="002F59C1" w:rsidP="005621CD">
      <w:pPr>
        <w:spacing w:line="440" w:lineRule="exact"/>
        <w:rPr>
          <w:rFonts w:ascii="Calibri" w:hAnsi="Calibri" w:cs="Calibri"/>
          <w:bCs/>
          <w:sz w:val="24"/>
          <w:szCs w:val="24"/>
          <w:lang w:val="en-GB"/>
        </w:rPr>
      </w:pPr>
      <w:r w:rsidRPr="00BC65FD">
        <w:rPr>
          <w:rFonts w:cstheme="minorHAnsi"/>
          <w:sz w:val="24"/>
          <w:szCs w:val="24"/>
          <w:lang w:val="en-GB"/>
        </w:rPr>
        <w:t xml:space="preserve">For metabolite analysis of </w:t>
      </w:r>
      <w:r w:rsidR="00D42551">
        <w:rPr>
          <w:rFonts w:cstheme="minorHAnsi"/>
          <w:sz w:val="24"/>
          <w:szCs w:val="24"/>
          <w:lang w:val="en-GB"/>
        </w:rPr>
        <w:t xml:space="preserve">total including </w:t>
      </w:r>
      <w:r w:rsidRPr="00BC65FD">
        <w:rPr>
          <w:rFonts w:cstheme="minorHAnsi"/>
          <w:sz w:val="24"/>
          <w:szCs w:val="24"/>
          <w:lang w:val="en-GB"/>
        </w:rPr>
        <w:t xml:space="preserve">volatile substances, fresh </w:t>
      </w:r>
      <w:r w:rsidR="00F3080B" w:rsidRPr="00BC65FD">
        <w:rPr>
          <w:rFonts w:cstheme="minorHAnsi"/>
          <w:sz w:val="24"/>
          <w:szCs w:val="24"/>
          <w:lang w:val="en-GB"/>
        </w:rPr>
        <w:t xml:space="preserve">soil and </w:t>
      </w:r>
      <w:r w:rsidRPr="00BC65FD">
        <w:rPr>
          <w:rFonts w:cstheme="minorHAnsi"/>
          <w:sz w:val="24"/>
          <w:szCs w:val="24"/>
          <w:lang w:val="en-GB"/>
        </w:rPr>
        <w:t>root w</w:t>
      </w:r>
      <w:r w:rsidR="00F3080B" w:rsidRPr="00BC65FD">
        <w:rPr>
          <w:rFonts w:cstheme="minorHAnsi"/>
          <w:sz w:val="24"/>
          <w:szCs w:val="24"/>
          <w:lang w:val="en-GB"/>
        </w:rPr>
        <w:t>ere</w:t>
      </w:r>
      <w:r w:rsidRPr="00BC65FD">
        <w:rPr>
          <w:rFonts w:cstheme="minorHAnsi"/>
          <w:sz w:val="24"/>
          <w:szCs w:val="24"/>
          <w:lang w:val="en-GB"/>
        </w:rPr>
        <w:t xml:space="preserve"> sampled from pots and 2 g fresh rhizospheric soil including root </w:t>
      </w:r>
      <w:r w:rsidR="00C5425A">
        <w:rPr>
          <w:rFonts w:cstheme="minorHAnsi"/>
          <w:sz w:val="24"/>
          <w:szCs w:val="24"/>
          <w:lang w:val="en-GB"/>
        </w:rPr>
        <w:t>were</w:t>
      </w:r>
      <w:r w:rsidR="00C5425A" w:rsidRPr="00BC65FD">
        <w:rPr>
          <w:rFonts w:cstheme="minorHAnsi"/>
          <w:sz w:val="24"/>
          <w:szCs w:val="24"/>
          <w:lang w:val="en-GB"/>
        </w:rPr>
        <w:t xml:space="preserve"> </w:t>
      </w:r>
      <w:r w:rsidRPr="00BC65FD">
        <w:rPr>
          <w:rFonts w:cstheme="minorHAnsi"/>
          <w:sz w:val="24"/>
          <w:szCs w:val="24"/>
          <w:lang w:val="en-GB"/>
        </w:rPr>
        <w:t>vortexed in 10 ml MilliQ water, and thereafter centrifuge</w:t>
      </w:r>
      <w:r w:rsidR="00BE252E" w:rsidRPr="00BC65FD">
        <w:rPr>
          <w:rFonts w:cstheme="minorHAnsi"/>
          <w:sz w:val="24"/>
          <w:szCs w:val="24"/>
          <w:lang w:val="en-GB"/>
        </w:rPr>
        <w:t xml:space="preserve">d </w:t>
      </w:r>
      <w:r w:rsidRPr="00BC65FD">
        <w:rPr>
          <w:rFonts w:cstheme="minorHAnsi"/>
          <w:sz w:val="24"/>
          <w:szCs w:val="24"/>
          <w:lang w:val="en-GB"/>
        </w:rPr>
        <w:t xml:space="preserve">at 3000 g for 10 min. </w:t>
      </w:r>
      <w:r w:rsidR="00C5425A">
        <w:rPr>
          <w:rFonts w:cstheme="minorHAnsi"/>
          <w:sz w:val="24"/>
          <w:szCs w:val="24"/>
          <w:lang w:val="en-GB"/>
        </w:rPr>
        <w:t xml:space="preserve">Then </w:t>
      </w:r>
      <w:r w:rsidRPr="00BC65FD">
        <w:rPr>
          <w:rFonts w:cstheme="minorHAnsi"/>
          <w:sz w:val="24"/>
          <w:szCs w:val="24"/>
          <w:lang w:val="en-GB"/>
        </w:rPr>
        <w:t>350 µl of the obtained supernatant was transferred into a new 1.5 ml Eppendorf tube</w:t>
      </w:r>
      <w:r w:rsidR="00C5425A">
        <w:rPr>
          <w:rFonts w:cstheme="minorHAnsi"/>
          <w:sz w:val="24"/>
          <w:szCs w:val="24"/>
          <w:lang w:val="en-GB"/>
        </w:rPr>
        <w:t>,</w:t>
      </w:r>
      <w:r w:rsidRPr="00BC65FD">
        <w:rPr>
          <w:rFonts w:cstheme="minorHAnsi"/>
          <w:sz w:val="24"/>
          <w:szCs w:val="24"/>
          <w:lang w:val="en-GB"/>
        </w:rPr>
        <w:t xml:space="preserve"> and NMR solution, as described above, was added. For root secretion</w:t>
      </w:r>
      <w:r w:rsidR="00F3080B" w:rsidRPr="00BC65FD">
        <w:rPr>
          <w:rFonts w:cstheme="minorHAnsi"/>
          <w:sz w:val="24"/>
          <w:szCs w:val="24"/>
          <w:lang w:val="en-GB"/>
        </w:rPr>
        <w:t xml:space="preserve"> analysis</w:t>
      </w:r>
      <w:r w:rsidRPr="00BC65FD">
        <w:rPr>
          <w:rFonts w:cstheme="minorHAnsi"/>
          <w:sz w:val="24"/>
          <w:szCs w:val="24"/>
          <w:lang w:val="en-GB"/>
        </w:rPr>
        <w:t xml:space="preserve">, </w:t>
      </w:r>
      <w:r w:rsidR="00C5425A">
        <w:rPr>
          <w:rFonts w:cstheme="minorHAnsi"/>
          <w:sz w:val="24"/>
          <w:szCs w:val="24"/>
          <w:lang w:val="en-GB"/>
        </w:rPr>
        <w:t xml:space="preserve">the </w:t>
      </w:r>
      <w:r w:rsidRPr="00BC65FD">
        <w:rPr>
          <w:rFonts w:cstheme="minorHAnsi"/>
          <w:sz w:val="24"/>
          <w:szCs w:val="24"/>
          <w:lang w:val="en-GB"/>
        </w:rPr>
        <w:t>solution was collected as described above, and then centrifuge</w:t>
      </w:r>
      <w:r w:rsidR="00C5425A">
        <w:rPr>
          <w:rFonts w:cstheme="minorHAnsi"/>
          <w:sz w:val="24"/>
          <w:szCs w:val="24"/>
          <w:lang w:val="en-GB"/>
        </w:rPr>
        <w:t>d</w:t>
      </w:r>
      <w:r w:rsidRPr="00BC65FD">
        <w:rPr>
          <w:rFonts w:cstheme="minorHAnsi"/>
          <w:sz w:val="24"/>
          <w:szCs w:val="24"/>
          <w:lang w:val="en-GB"/>
        </w:rPr>
        <w:t xml:space="preserve"> at 3000</w:t>
      </w:r>
      <w:r w:rsidR="00C5425A">
        <w:rPr>
          <w:rFonts w:cstheme="minorHAnsi"/>
          <w:sz w:val="24"/>
          <w:szCs w:val="24"/>
          <w:lang w:val="en-GB"/>
        </w:rPr>
        <w:t xml:space="preserve"> </w:t>
      </w:r>
      <w:r w:rsidRPr="00BC65FD">
        <w:rPr>
          <w:rFonts w:cstheme="minorHAnsi"/>
          <w:sz w:val="24"/>
          <w:szCs w:val="24"/>
          <w:lang w:val="en-GB"/>
        </w:rPr>
        <w:t xml:space="preserve">g for 10 min. </w:t>
      </w:r>
      <w:r w:rsidR="00C5425A">
        <w:rPr>
          <w:rFonts w:cstheme="minorHAnsi"/>
          <w:sz w:val="24"/>
          <w:szCs w:val="24"/>
          <w:lang w:val="en-GB"/>
        </w:rPr>
        <w:t xml:space="preserve">Subsequently </w:t>
      </w:r>
      <w:r w:rsidRPr="00BC65FD">
        <w:rPr>
          <w:rFonts w:cstheme="minorHAnsi"/>
          <w:sz w:val="24"/>
          <w:szCs w:val="24"/>
          <w:lang w:val="en-GB"/>
        </w:rPr>
        <w:t>460 µl supernatant was mixed with 50 µl D</w:t>
      </w:r>
      <w:r w:rsidRPr="00BC65FD">
        <w:rPr>
          <w:rFonts w:cstheme="minorHAnsi"/>
          <w:sz w:val="24"/>
          <w:szCs w:val="24"/>
          <w:vertAlign w:val="subscript"/>
          <w:lang w:val="en-GB"/>
        </w:rPr>
        <w:t>2</w:t>
      </w:r>
      <w:r w:rsidRPr="00BC65FD">
        <w:rPr>
          <w:rFonts w:cstheme="minorHAnsi"/>
          <w:sz w:val="24"/>
          <w:szCs w:val="24"/>
          <w:lang w:val="en-GB"/>
        </w:rPr>
        <w:t>O, 30 µl Internal Standard (5.8 mM)</w:t>
      </w:r>
      <w:r w:rsidR="00C5425A">
        <w:rPr>
          <w:rFonts w:cstheme="minorHAnsi"/>
          <w:sz w:val="24"/>
          <w:szCs w:val="24"/>
          <w:lang w:val="en-GB"/>
        </w:rPr>
        <w:t xml:space="preserve"> and</w:t>
      </w:r>
      <w:r w:rsidRPr="00BC65FD">
        <w:rPr>
          <w:rFonts w:cstheme="minorHAnsi"/>
          <w:sz w:val="24"/>
          <w:szCs w:val="24"/>
          <w:lang w:val="en-GB"/>
        </w:rPr>
        <w:t xml:space="preserve"> 60 µl 1 M phosphate buffer (PH=7). NMR analysis was perform</w:t>
      </w:r>
      <w:r w:rsidR="00C5425A">
        <w:rPr>
          <w:rFonts w:cstheme="minorHAnsi"/>
          <w:sz w:val="24"/>
          <w:szCs w:val="24"/>
          <w:lang w:val="en-GB"/>
        </w:rPr>
        <w:t>ed</w:t>
      </w:r>
      <w:r w:rsidRPr="00BC65FD">
        <w:rPr>
          <w:rFonts w:cstheme="minorHAnsi"/>
          <w:sz w:val="24"/>
          <w:szCs w:val="24"/>
          <w:lang w:val="en-GB"/>
        </w:rPr>
        <w:t xml:space="preserve"> as </w:t>
      </w:r>
      <w:r w:rsidR="00C5425A">
        <w:rPr>
          <w:rFonts w:cstheme="minorHAnsi"/>
          <w:sz w:val="24"/>
          <w:szCs w:val="24"/>
          <w:lang w:val="en-GB"/>
        </w:rPr>
        <w:t xml:space="preserve">previously </w:t>
      </w:r>
      <w:r w:rsidRPr="00BC65FD">
        <w:rPr>
          <w:rFonts w:cstheme="minorHAnsi"/>
          <w:sz w:val="24"/>
          <w:szCs w:val="24"/>
          <w:lang w:val="en-GB"/>
        </w:rPr>
        <w:t>described</w:t>
      </w:r>
      <w:r w:rsidR="007B33A8" w:rsidRPr="00BC65FD">
        <w:rPr>
          <w:rFonts w:cstheme="minorHAnsi"/>
          <w:sz w:val="24"/>
          <w:szCs w:val="24"/>
          <w:vertAlign w:val="superscript"/>
          <w:lang w:val="en-GB"/>
        </w:rPr>
        <w:t>2</w:t>
      </w:r>
      <w:r w:rsidR="00F26885">
        <w:rPr>
          <w:rFonts w:cstheme="minorHAnsi"/>
          <w:sz w:val="24"/>
          <w:szCs w:val="24"/>
          <w:vertAlign w:val="superscript"/>
          <w:lang w:val="en-GB"/>
        </w:rPr>
        <w:t>1</w:t>
      </w:r>
      <w:r w:rsidR="007B33A8" w:rsidRPr="00BC65FD">
        <w:rPr>
          <w:rFonts w:cstheme="minorHAnsi" w:hint="eastAsia"/>
          <w:sz w:val="24"/>
          <w:szCs w:val="24"/>
          <w:vertAlign w:val="superscript"/>
          <w:lang w:val="en-GB"/>
        </w:rPr>
        <w:t>,</w:t>
      </w:r>
      <w:r w:rsidR="007B33A8" w:rsidRPr="00BC65FD">
        <w:rPr>
          <w:rFonts w:cstheme="minorHAnsi"/>
          <w:sz w:val="24"/>
          <w:szCs w:val="24"/>
          <w:vertAlign w:val="superscript"/>
          <w:lang w:val="en-GB"/>
        </w:rPr>
        <w:t xml:space="preserve"> 2</w:t>
      </w:r>
      <w:r w:rsidR="00F26885">
        <w:rPr>
          <w:rFonts w:cstheme="minorHAnsi"/>
          <w:sz w:val="24"/>
          <w:szCs w:val="24"/>
          <w:vertAlign w:val="superscript"/>
          <w:lang w:val="en-GB"/>
        </w:rPr>
        <w:t>2</w:t>
      </w:r>
      <w:r w:rsidRPr="00BC65FD">
        <w:rPr>
          <w:rFonts w:cstheme="minorHAnsi"/>
          <w:sz w:val="24"/>
          <w:szCs w:val="24"/>
          <w:lang w:val="en-GB"/>
        </w:rPr>
        <w:t xml:space="preserve">. </w:t>
      </w:r>
      <w:r w:rsidR="005621CD" w:rsidRPr="00A6014B">
        <w:rPr>
          <w:rFonts w:ascii="Calibri" w:hAnsi="Calibri" w:cs="Calibri"/>
          <w:bCs/>
          <w:sz w:val="24"/>
          <w:szCs w:val="24"/>
          <w:vertAlign w:val="superscript"/>
          <w:lang w:val="en-GB"/>
        </w:rPr>
        <w:t>1</w:t>
      </w:r>
      <w:r w:rsidR="005621CD" w:rsidRPr="00A6014B">
        <w:rPr>
          <w:rFonts w:ascii="Calibri" w:hAnsi="Calibri" w:cs="Calibri"/>
          <w:bCs/>
          <w:sz w:val="24"/>
          <w:szCs w:val="24"/>
          <w:lang w:val="en-GB"/>
        </w:rPr>
        <w:t xml:space="preserve">H-NMR spectra were acquired using a Bruker Avance III spectrometer. The spectrometer operated at 600 MHz and was equipped with a cryogenically cooled probe and autosampler. NMR spectra were recorded with a zgesgp pulse sequence (Bruker Biospin) (25 </w:t>
      </w:r>
      <w:r w:rsidR="005621CD" w:rsidRPr="00A6014B">
        <w:rPr>
          <w:rFonts w:ascii="Calibri" w:hAnsi="Calibri" w:cs="Calibri"/>
          <w:color w:val="202124"/>
          <w:sz w:val="24"/>
          <w:szCs w:val="24"/>
          <w:shd w:val="clear" w:color="auto" w:fill="FFFFFF"/>
        </w:rPr>
        <w:t>°C, 128 transients, 4 s relaxation delay, 65 536 data points and spectral width of 17 942).</w:t>
      </w:r>
    </w:p>
    <w:p w14:paraId="1037A114" w14:textId="160E48E4" w:rsidR="002F59C1" w:rsidRPr="00BC65FD" w:rsidRDefault="002F59C1" w:rsidP="002F59C1">
      <w:pPr>
        <w:spacing w:line="440" w:lineRule="exact"/>
        <w:rPr>
          <w:rFonts w:cstheme="minorHAnsi"/>
          <w:sz w:val="24"/>
          <w:szCs w:val="24"/>
          <w:lang w:val="en-GB"/>
        </w:rPr>
      </w:pPr>
    </w:p>
    <w:p w14:paraId="412B275A" w14:textId="32315E5B" w:rsidR="002F59C1" w:rsidRPr="00BC65FD" w:rsidRDefault="002F59C1" w:rsidP="002F59C1">
      <w:pPr>
        <w:shd w:val="clear" w:color="auto" w:fill="FFFFFF"/>
        <w:spacing w:after="0" w:line="440" w:lineRule="exact"/>
        <w:ind w:left="360" w:hanging="360"/>
        <w:rPr>
          <w:rFonts w:cstheme="minorHAnsi"/>
          <w:sz w:val="24"/>
          <w:szCs w:val="24"/>
          <w:lang w:val="en-GB"/>
        </w:rPr>
      </w:pPr>
      <w:r w:rsidRPr="00BC65FD">
        <w:rPr>
          <w:rFonts w:cstheme="minorHAnsi"/>
          <w:b/>
          <w:bCs/>
          <w:sz w:val="24"/>
          <w:szCs w:val="24"/>
          <w:lang w:val="en-GB"/>
        </w:rPr>
        <w:t>Gene expression analysis by quantitative PCR (qPCR) and RNA-seq</w:t>
      </w:r>
    </w:p>
    <w:p w14:paraId="78EFFB4C" w14:textId="594AE0C4" w:rsidR="002F59C1" w:rsidRDefault="002F59C1" w:rsidP="007E13E6">
      <w:pPr>
        <w:shd w:val="clear" w:color="auto" w:fill="FFFFFF"/>
        <w:spacing w:after="0" w:line="440" w:lineRule="exact"/>
        <w:rPr>
          <w:rFonts w:cstheme="minorHAnsi"/>
          <w:sz w:val="24"/>
          <w:szCs w:val="24"/>
          <w:lang w:val="en-GB"/>
        </w:rPr>
      </w:pPr>
      <w:r w:rsidRPr="00BC65FD">
        <w:rPr>
          <w:rFonts w:cstheme="minorHAnsi"/>
          <w:sz w:val="24"/>
          <w:szCs w:val="24"/>
          <w:lang w:val="en-GB"/>
        </w:rPr>
        <w:t xml:space="preserve">RNA isolation and DNA digestion were performed in accordance with previous </w:t>
      </w:r>
      <w:r w:rsidR="0078677C">
        <w:rPr>
          <w:rFonts w:cstheme="minorHAnsi"/>
          <w:sz w:val="24"/>
          <w:szCs w:val="24"/>
          <w:lang w:val="en-GB"/>
        </w:rPr>
        <w:t>studies</w:t>
      </w:r>
      <w:r w:rsidR="0078677C" w:rsidRPr="00BC65FD">
        <w:rPr>
          <w:rFonts w:cstheme="minorHAnsi"/>
          <w:sz w:val="24"/>
          <w:szCs w:val="24"/>
          <w:vertAlign w:val="superscript"/>
          <w:lang w:val="en-GB"/>
        </w:rPr>
        <w:t>1</w:t>
      </w:r>
      <w:r w:rsidR="00F26885">
        <w:rPr>
          <w:rFonts w:cstheme="minorHAnsi"/>
          <w:sz w:val="24"/>
          <w:szCs w:val="24"/>
          <w:vertAlign w:val="superscript"/>
          <w:lang w:val="en-GB"/>
        </w:rPr>
        <w:t>3</w:t>
      </w:r>
      <w:r w:rsidRPr="00BC65FD">
        <w:rPr>
          <w:rFonts w:cstheme="minorHAnsi"/>
          <w:sz w:val="24"/>
          <w:szCs w:val="24"/>
          <w:vertAlign w:val="superscript"/>
          <w:lang w:val="en-GB"/>
        </w:rPr>
        <w:t>,</w:t>
      </w:r>
      <w:r w:rsidR="007B33A8" w:rsidRPr="00BC65FD">
        <w:rPr>
          <w:rFonts w:cstheme="minorHAnsi"/>
          <w:sz w:val="24"/>
          <w:szCs w:val="24"/>
          <w:vertAlign w:val="superscript"/>
          <w:lang w:val="en-GB"/>
        </w:rPr>
        <w:t>2</w:t>
      </w:r>
      <w:r w:rsidR="00F26885">
        <w:rPr>
          <w:rFonts w:cstheme="minorHAnsi"/>
          <w:sz w:val="24"/>
          <w:szCs w:val="24"/>
          <w:vertAlign w:val="superscript"/>
          <w:lang w:val="en-GB"/>
        </w:rPr>
        <w:t>3</w:t>
      </w:r>
      <w:r w:rsidRPr="00BC65FD">
        <w:rPr>
          <w:rFonts w:cstheme="minorHAnsi"/>
          <w:sz w:val="24"/>
          <w:szCs w:val="24"/>
          <w:lang w:val="en-GB"/>
        </w:rPr>
        <w:t xml:space="preserve">. In brief, rice root from 5 </w:t>
      </w:r>
      <w:r w:rsidR="0078677C">
        <w:rPr>
          <w:rFonts w:cstheme="minorHAnsi"/>
          <w:sz w:val="24"/>
          <w:szCs w:val="24"/>
          <w:lang w:val="en-GB"/>
        </w:rPr>
        <w:t>wap</w:t>
      </w:r>
      <w:r w:rsidRPr="00BC65FD">
        <w:rPr>
          <w:rFonts w:cstheme="minorHAnsi"/>
          <w:sz w:val="24"/>
          <w:szCs w:val="24"/>
          <w:lang w:val="en-GB"/>
        </w:rPr>
        <w:t xml:space="preserve"> was sampled at 3</w:t>
      </w:r>
      <w:r w:rsidR="00C5425A">
        <w:rPr>
          <w:rFonts w:cstheme="minorHAnsi"/>
          <w:sz w:val="24"/>
          <w:szCs w:val="24"/>
          <w:lang w:val="en-GB"/>
        </w:rPr>
        <w:t>.</w:t>
      </w:r>
      <w:r w:rsidRPr="00BC65FD">
        <w:rPr>
          <w:rFonts w:cstheme="minorHAnsi"/>
          <w:sz w:val="24"/>
          <w:szCs w:val="24"/>
          <w:lang w:val="en-GB"/>
        </w:rPr>
        <w:t>00 pm and ground into fine powder in liquid nitrogen</w:t>
      </w:r>
      <w:r w:rsidR="00C5425A">
        <w:rPr>
          <w:rFonts w:cstheme="minorHAnsi"/>
          <w:sz w:val="24"/>
          <w:szCs w:val="24"/>
          <w:lang w:val="en-GB"/>
        </w:rPr>
        <w:t>,</w:t>
      </w:r>
      <w:r w:rsidRPr="00BC65FD">
        <w:rPr>
          <w:rFonts w:cstheme="minorHAnsi"/>
          <w:sz w:val="24"/>
          <w:szCs w:val="24"/>
          <w:lang w:val="en-GB"/>
        </w:rPr>
        <w:t xml:space="preserve"> and total RNA was isolated by the Spectrum Plant Total RNA Kit (Sigma-Aldrich) according to the manufacturer’s protocol using ca. 150 mg rice root. All </w:t>
      </w:r>
      <w:r w:rsidR="00C5425A">
        <w:rPr>
          <w:rFonts w:cstheme="minorHAnsi"/>
          <w:sz w:val="24"/>
          <w:szCs w:val="24"/>
          <w:lang w:val="en-GB"/>
        </w:rPr>
        <w:t xml:space="preserve">the </w:t>
      </w:r>
      <w:r w:rsidRPr="00BC65FD">
        <w:rPr>
          <w:rFonts w:cstheme="minorHAnsi"/>
          <w:sz w:val="24"/>
          <w:szCs w:val="24"/>
          <w:lang w:val="en-GB"/>
        </w:rPr>
        <w:t xml:space="preserve">samples were treated with DNase I (Sigma-Aldrich) to remove trace amounts of DNA contamination. cDNA synthesis and qPCR analysis were performed as </w:t>
      </w:r>
      <w:r w:rsidR="00C5425A">
        <w:rPr>
          <w:rFonts w:cstheme="minorHAnsi"/>
          <w:sz w:val="24"/>
          <w:szCs w:val="24"/>
          <w:lang w:val="en-GB"/>
        </w:rPr>
        <w:t xml:space="preserve">previously </w:t>
      </w:r>
      <w:r w:rsidRPr="00BC65FD">
        <w:rPr>
          <w:rFonts w:cstheme="minorHAnsi"/>
          <w:sz w:val="24"/>
          <w:szCs w:val="24"/>
          <w:lang w:val="en-GB"/>
        </w:rPr>
        <w:t>described</w:t>
      </w:r>
      <w:r w:rsidRPr="00BC65FD">
        <w:rPr>
          <w:rFonts w:cstheme="minorHAnsi"/>
          <w:sz w:val="24"/>
          <w:szCs w:val="24"/>
          <w:vertAlign w:val="superscript"/>
          <w:lang w:val="en-GB"/>
        </w:rPr>
        <w:t>1</w:t>
      </w:r>
      <w:r w:rsidR="00F26885">
        <w:rPr>
          <w:rFonts w:cstheme="minorHAnsi"/>
          <w:sz w:val="24"/>
          <w:szCs w:val="24"/>
          <w:vertAlign w:val="superscript"/>
          <w:lang w:val="en-GB"/>
        </w:rPr>
        <w:t>3</w:t>
      </w:r>
      <w:r w:rsidRPr="00BC65FD">
        <w:rPr>
          <w:rFonts w:cstheme="minorHAnsi"/>
          <w:sz w:val="24"/>
          <w:szCs w:val="24"/>
          <w:vertAlign w:val="superscript"/>
          <w:lang w:val="en-GB"/>
        </w:rPr>
        <w:t>,</w:t>
      </w:r>
      <w:r w:rsidR="007B33A8" w:rsidRPr="00BC65FD">
        <w:rPr>
          <w:rFonts w:cstheme="minorHAnsi"/>
          <w:sz w:val="24"/>
          <w:szCs w:val="24"/>
          <w:vertAlign w:val="superscript"/>
          <w:lang w:val="en-GB"/>
        </w:rPr>
        <w:t>2</w:t>
      </w:r>
      <w:r w:rsidR="00F26885">
        <w:rPr>
          <w:rFonts w:cstheme="minorHAnsi"/>
          <w:sz w:val="24"/>
          <w:szCs w:val="24"/>
          <w:vertAlign w:val="superscript"/>
          <w:lang w:val="en-GB"/>
        </w:rPr>
        <w:t>3</w:t>
      </w:r>
      <w:r w:rsidR="00C5425A">
        <w:rPr>
          <w:rFonts w:cstheme="minorHAnsi"/>
          <w:sz w:val="24"/>
          <w:szCs w:val="24"/>
          <w:lang w:val="en-GB"/>
        </w:rPr>
        <w:t>.</w:t>
      </w:r>
      <w:r w:rsidRPr="00BC65FD">
        <w:rPr>
          <w:rFonts w:cstheme="minorHAnsi"/>
          <w:sz w:val="24"/>
          <w:szCs w:val="24"/>
          <w:lang w:val="en-GB"/>
        </w:rPr>
        <w:t xml:space="preserve"> </w:t>
      </w:r>
      <w:r w:rsidRPr="00BC65FD">
        <w:rPr>
          <w:rFonts w:cstheme="minorHAnsi"/>
          <w:i/>
          <w:iCs/>
          <w:sz w:val="24"/>
          <w:szCs w:val="24"/>
          <w:lang w:val="en-GB"/>
        </w:rPr>
        <w:t>Ubiquitin10</w:t>
      </w:r>
      <w:r w:rsidRPr="00BC65FD">
        <w:rPr>
          <w:rFonts w:cstheme="minorHAnsi"/>
          <w:sz w:val="24"/>
          <w:szCs w:val="24"/>
          <w:lang w:val="en-GB"/>
        </w:rPr>
        <w:t xml:space="preserve"> was used as </w:t>
      </w:r>
      <w:r w:rsidR="00C5425A">
        <w:rPr>
          <w:rFonts w:cstheme="minorHAnsi"/>
          <w:sz w:val="24"/>
          <w:szCs w:val="24"/>
          <w:lang w:val="en-GB"/>
        </w:rPr>
        <w:t xml:space="preserve">the </w:t>
      </w:r>
      <w:r w:rsidRPr="00BC65FD">
        <w:rPr>
          <w:rFonts w:cstheme="minorHAnsi"/>
          <w:sz w:val="24"/>
          <w:szCs w:val="24"/>
          <w:lang w:val="en-GB"/>
        </w:rPr>
        <w:t>reference gene</w:t>
      </w:r>
      <w:r w:rsidR="00C5425A">
        <w:rPr>
          <w:rFonts w:cstheme="minorHAnsi"/>
          <w:sz w:val="24"/>
          <w:szCs w:val="24"/>
          <w:lang w:val="en-GB"/>
        </w:rPr>
        <w:t>. A</w:t>
      </w:r>
      <w:r w:rsidR="009A7DE3" w:rsidRPr="00BC65FD">
        <w:rPr>
          <w:rFonts w:cstheme="minorHAnsi"/>
          <w:sz w:val="24"/>
          <w:szCs w:val="24"/>
          <w:lang w:val="en-GB"/>
        </w:rPr>
        <w:t xml:space="preserve">ll </w:t>
      </w:r>
      <w:r w:rsidR="00C5425A">
        <w:rPr>
          <w:rFonts w:cstheme="minorHAnsi"/>
          <w:sz w:val="24"/>
          <w:szCs w:val="24"/>
          <w:lang w:val="en-GB"/>
        </w:rPr>
        <w:t xml:space="preserve">the </w:t>
      </w:r>
      <w:r w:rsidR="009A7DE3" w:rsidRPr="00BC65FD">
        <w:rPr>
          <w:rFonts w:cstheme="minorHAnsi"/>
          <w:sz w:val="24"/>
          <w:szCs w:val="24"/>
          <w:lang w:val="en-GB"/>
        </w:rPr>
        <w:t xml:space="preserve">primers used </w:t>
      </w:r>
      <w:r w:rsidR="00C5425A">
        <w:rPr>
          <w:rFonts w:cstheme="minorHAnsi"/>
          <w:sz w:val="24"/>
          <w:szCs w:val="24"/>
          <w:lang w:val="en-GB"/>
        </w:rPr>
        <w:t xml:space="preserve">are </w:t>
      </w:r>
      <w:r w:rsidR="009A7DE3" w:rsidRPr="00BC65FD">
        <w:rPr>
          <w:rFonts w:cstheme="minorHAnsi"/>
          <w:sz w:val="24"/>
          <w:szCs w:val="24"/>
          <w:lang w:val="en-GB"/>
        </w:rPr>
        <w:t>listed in SI Table 2</w:t>
      </w:r>
      <w:r w:rsidRPr="00BC65FD">
        <w:rPr>
          <w:rFonts w:cstheme="minorHAnsi"/>
          <w:sz w:val="24"/>
          <w:szCs w:val="24"/>
          <w:lang w:val="en-GB"/>
        </w:rPr>
        <w:t>. Total RNA was sent to SciLife</w:t>
      </w:r>
      <w:r w:rsidR="00F26885">
        <w:rPr>
          <w:rFonts w:cstheme="minorHAnsi"/>
          <w:sz w:val="24"/>
          <w:szCs w:val="24"/>
          <w:lang w:val="en-GB"/>
        </w:rPr>
        <w:t xml:space="preserve"> </w:t>
      </w:r>
      <w:r w:rsidRPr="00BC65FD">
        <w:rPr>
          <w:rFonts w:cstheme="minorHAnsi"/>
          <w:sz w:val="24"/>
          <w:szCs w:val="24"/>
          <w:lang w:val="en-GB"/>
        </w:rPr>
        <w:t xml:space="preserve">Lab (NBIS, Sweden) </w:t>
      </w:r>
      <w:r w:rsidR="00C5425A">
        <w:rPr>
          <w:rFonts w:cstheme="minorHAnsi"/>
          <w:sz w:val="24"/>
          <w:szCs w:val="24"/>
          <w:lang w:val="en-GB"/>
        </w:rPr>
        <w:t>for</w:t>
      </w:r>
      <w:r w:rsidRPr="00BC65FD">
        <w:rPr>
          <w:rFonts w:cstheme="minorHAnsi"/>
          <w:sz w:val="24"/>
          <w:szCs w:val="24"/>
          <w:lang w:val="en-GB"/>
        </w:rPr>
        <w:t xml:space="preserve"> transcriptome and bio-informatic analysis</w:t>
      </w:r>
      <w:r w:rsidRPr="00BC65FD">
        <w:rPr>
          <w:rFonts w:cstheme="minorHAnsi"/>
          <w:sz w:val="24"/>
          <w:szCs w:val="24"/>
          <w:vertAlign w:val="superscript"/>
          <w:lang w:val="en-GB"/>
        </w:rPr>
        <w:t>2</w:t>
      </w:r>
      <w:r w:rsidR="00F26885">
        <w:rPr>
          <w:rFonts w:cstheme="minorHAnsi"/>
          <w:sz w:val="24"/>
          <w:szCs w:val="24"/>
          <w:vertAlign w:val="superscript"/>
          <w:lang w:val="en-GB"/>
        </w:rPr>
        <w:t>4</w:t>
      </w:r>
      <w:r w:rsidR="007B33A8" w:rsidRPr="00BC65FD">
        <w:rPr>
          <w:rFonts w:cstheme="minorHAnsi"/>
          <w:sz w:val="24"/>
          <w:szCs w:val="24"/>
          <w:vertAlign w:val="superscript"/>
          <w:lang w:val="en-GB"/>
        </w:rPr>
        <w:t>-2</w:t>
      </w:r>
      <w:r w:rsidR="00F26885">
        <w:rPr>
          <w:rFonts w:cstheme="minorHAnsi"/>
          <w:sz w:val="24"/>
          <w:szCs w:val="24"/>
          <w:vertAlign w:val="superscript"/>
          <w:lang w:val="en-GB"/>
        </w:rPr>
        <w:t>6</w:t>
      </w:r>
      <w:r w:rsidRPr="00BC65FD">
        <w:rPr>
          <w:rFonts w:cstheme="minorHAnsi"/>
          <w:sz w:val="24"/>
          <w:szCs w:val="24"/>
          <w:lang w:val="en-GB"/>
        </w:rPr>
        <w:t xml:space="preserve">. </w:t>
      </w:r>
      <w:r w:rsidR="00C5425A">
        <w:rPr>
          <w:rFonts w:cstheme="minorHAnsi"/>
          <w:sz w:val="24"/>
          <w:szCs w:val="24"/>
          <w:lang w:val="en-GB"/>
        </w:rPr>
        <w:t xml:space="preserve">The </w:t>
      </w:r>
      <w:r w:rsidRPr="00BC65FD">
        <w:rPr>
          <w:rFonts w:cstheme="minorHAnsi"/>
          <w:sz w:val="24"/>
          <w:szCs w:val="24"/>
          <w:lang w:val="en-GB"/>
        </w:rPr>
        <w:t xml:space="preserve">Illumina Hiseq platform was used for RNA-seq </w:t>
      </w:r>
      <w:r w:rsidRPr="00BC65FD">
        <w:rPr>
          <w:rFonts w:cstheme="minorHAnsi"/>
          <w:sz w:val="24"/>
          <w:szCs w:val="24"/>
          <w:shd w:val="clear" w:color="auto" w:fill="FFFFFF"/>
          <w:lang w:val="en-GB"/>
        </w:rPr>
        <w:t>on one HiSeq2500 lane, resulting in approx</w:t>
      </w:r>
      <w:r w:rsidR="0078677C">
        <w:rPr>
          <w:rFonts w:cstheme="minorHAnsi"/>
          <w:sz w:val="24"/>
          <w:szCs w:val="24"/>
          <w:shd w:val="clear" w:color="auto" w:fill="FFFFFF"/>
          <w:lang w:val="en-GB"/>
        </w:rPr>
        <w:t>imately</w:t>
      </w:r>
      <w:r w:rsidRPr="00BC65FD">
        <w:rPr>
          <w:rFonts w:cstheme="minorHAnsi"/>
          <w:sz w:val="24"/>
          <w:szCs w:val="24"/>
          <w:shd w:val="clear" w:color="auto" w:fill="FFFFFF"/>
          <w:lang w:val="en-GB"/>
        </w:rPr>
        <w:t xml:space="preserve"> 15</w:t>
      </w:r>
      <w:r w:rsidR="0078677C">
        <w:rPr>
          <w:rFonts w:cstheme="minorHAnsi"/>
          <w:sz w:val="24"/>
          <w:szCs w:val="24"/>
          <w:shd w:val="clear" w:color="auto" w:fill="FFFFFF"/>
          <w:lang w:val="en-GB"/>
        </w:rPr>
        <w:t> </w:t>
      </w:r>
      <w:r w:rsidRPr="00BC65FD">
        <w:rPr>
          <w:rFonts w:cstheme="minorHAnsi"/>
          <w:sz w:val="24"/>
          <w:szCs w:val="24"/>
          <w:shd w:val="clear" w:color="auto" w:fill="FFFFFF"/>
          <w:lang w:val="en-GB"/>
        </w:rPr>
        <w:t>M read pairs per</w:t>
      </w:r>
      <w:r w:rsidRPr="00BC65FD">
        <w:rPr>
          <w:rFonts w:cstheme="minorHAnsi"/>
          <w:sz w:val="24"/>
          <w:szCs w:val="24"/>
          <w:lang w:val="en-GB"/>
        </w:rPr>
        <w:t xml:space="preserve"> </w:t>
      </w:r>
      <w:r w:rsidRPr="00BC65FD">
        <w:rPr>
          <w:rFonts w:cstheme="minorHAnsi"/>
          <w:sz w:val="24"/>
          <w:szCs w:val="24"/>
          <w:shd w:val="clear" w:color="auto" w:fill="FFFFFF"/>
          <w:lang w:val="en-GB"/>
        </w:rPr>
        <w:t>sample</w:t>
      </w:r>
      <w:r w:rsidRPr="00BC65FD">
        <w:rPr>
          <w:rFonts w:cstheme="minorHAnsi"/>
          <w:sz w:val="24"/>
          <w:szCs w:val="24"/>
          <w:lang w:val="en-GB"/>
        </w:rPr>
        <w:t xml:space="preserve">, and </w:t>
      </w:r>
      <w:r w:rsidR="00101E51">
        <w:rPr>
          <w:rFonts w:cstheme="minorHAnsi"/>
          <w:sz w:val="24"/>
          <w:szCs w:val="24"/>
          <w:lang w:val="en-GB"/>
        </w:rPr>
        <w:t>three</w:t>
      </w:r>
      <w:r w:rsidRPr="00BC65FD">
        <w:rPr>
          <w:rFonts w:cstheme="minorHAnsi"/>
          <w:sz w:val="24"/>
          <w:szCs w:val="24"/>
          <w:lang w:val="en-GB"/>
        </w:rPr>
        <w:t xml:space="preserve"> replicates were used. In the analysis, a cut-off of </w:t>
      </w:r>
      <w:r w:rsidR="00C5425A">
        <w:rPr>
          <w:rFonts w:cstheme="minorHAnsi"/>
          <w:sz w:val="24"/>
          <w:szCs w:val="24"/>
          <w:lang w:val="en-GB"/>
        </w:rPr>
        <w:t xml:space="preserve">a </w:t>
      </w:r>
      <w:r w:rsidRPr="00BC65FD">
        <w:rPr>
          <w:rFonts w:cstheme="minorHAnsi"/>
          <w:sz w:val="24"/>
          <w:szCs w:val="24"/>
          <w:lang w:val="en-GB"/>
        </w:rPr>
        <w:t>5</w:t>
      </w:r>
      <w:r w:rsidR="00C5425A">
        <w:rPr>
          <w:rFonts w:cstheme="minorHAnsi"/>
          <w:sz w:val="24"/>
          <w:szCs w:val="24"/>
          <w:lang w:val="en-GB"/>
        </w:rPr>
        <w:t xml:space="preserve"> </w:t>
      </w:r>
      <w:r w:rsidRPr="00BC65FD">
        <w:rPr>
          <w:rFonts w:cstheme="minorHAnsi"/>
          <w:sz w:val="24"/>
          <w:szCs w:val="24"/>
          <w:lang w:val="en-GB"/>
        </w:rPr>
        <w:t xml:space="preserve">% false discovery rate was used, and genes with </w:t>
      </w:r>
      <w:r w:rsidR="0091218B">
        <w:rPr>
          <w:rFonts w:cstheme="minorHAnsi"/>
          <w:sz w:val="24"/>
          <w:szCs w:val="24"/>
          <w:lang w:val="en-GB"/>
        </w:rPr>
        <w:t xml:space="preserve">log2fold change </w:t>
      </w:r>
      <w:r w:rsidR="0091218B">
        <w:rPr>
          <w:rFonts w:cstheme="minorHAnsi"/>
          <w:sz w:val="24"/>
          <w:szCs w:val="24"/>
        </w:rPr>
        <w:t xml:space="preserve">&gt;1 or &lt;-1 and </w:t>
      </w:r>
      <w:r w:rsidRPr="00BC65FD">
        <w:rPr>
          <w:rFonts w:cstheme="minorHAnsi"/>
          <w:i/>
          <w:iCs/>
          <w:sz w:val="24"/>
          <w:szCs w:val="24"/>
          <w:lang w:val="en-GB"/>
        </w:rPr>
        <w:t>q</w:t>
      </w:r>
      <w:r w:rsidRPr="00BC65FD">
        <w:rPr>
          <w:rFonts w:cstheme="minorHAnsi"/>
          <w:sz w:val="24"/>
          <w:szCs w:val="24"/>
          <w:lang w:val="en-GB"/>
        </w:rPr>
        <w:t xml:space="preserve">-value &lt; 0.05 </w:t>
      </w:r>
      <w:r w:rsidR="00C5425A">
        <w:rPr>
          <w:rFonts w:cstheme="minorHAnsi"/>
          <w:sz w:val="24"/>
          <w:szCs w:val="24"/>
          <w:lang w:val="en-GB"/>
        </w:rPr>
        <w:t>were</w:t>
      </w:r>
      <w:r w:rsidR="00C5425A" w:rsidRPr="00BC65FD">
        <w:rPr>
          <w:rFonts w:cstheme="minorHAnsi"/>
          <w:sz w:val="24"/>
          <w:szCs w:val="24"/>
          <w:lang w:val="en-GB"/>
        </w:rPr>
        <w:t xml:space="preserve"> </w:t>
      </w:r>
      <w:r w:rsidR="0091218B">
        <w:rPr>
          <w:rFonts w:cstheme="minorHAnsi"/>
          <w:sz w:val="24"/>
          <w:szCs w:val="24"/>
          <w:lang w:val="en-GB"/>
        </w:rPr>
        <w:t xml:space="preserve">manually </w:t>
      </w:r>
      <w:r w:rsidRPr="00BC65FD">
        <w:rPr>
          <w:rFonts w:cstheme="minorHAnsi"/>
          <w:sz w:val="24"/>
          <w:szCs w:val="24"/>
          <w:lang w:val="en-GB"/>
        </w:rPr>
        <w:t>assigned as differentially expressed.</w:t>
      </w:r>
    </w:p>
    <w:p w14:paraId="5CA578EE" w14:textId="1F47D1B4" w:rsidR="00B2198C" w:rsidRDefault="00B2198C" w:rsidP="007E13E6">
      <w:pPr>
        <w:shd w:val="clear" w:color="auto" w:fill="FFFFFF"/>
        <w:spacing w:after="0" w:line="440" w:lineRule="exact"/>
        <w:rPr>
          <w:rFonts w:cstheme="minorHAnsi"/>
          <w:sz w:val="24"/>
          <w:szCs w:val="24"/>
          <w:lang w:val="en-GB"/>
        </w:rPr>
      </w:pPr>
    </w:p>
    <w:p w14:paraId="21449885" w14:textId="77777777" w:rsidR="00401E07" w:rsidRDefault="00401E07" w:rsidP="007E13E6">
      <w:pPr>
        <w:shd w:val="clear" w:color="auto" w:fill="FFFFFF"/>
        <w:spacing w:after="0" w:line="440" w:lineRule="exact"/>
        <w:rPr>
          <w:rFonts w:cstheme="minorHAnsi"/>
          <w:sz w:val="24"/>
          <w:szCs w:val="24"/>
          <w:lang w:val="en-GB"/>
        </w:rPr>
      </w:pPr>
    </w:p>
    <w:p w14:paraId="1EC8082A" w14:textId="23AF931D" w:rsidR="00B2198C" w:rsidRDefault="004171FA" w:rsidP="007E13E6">
      <w:pPr>
        <w:shd w:val="clear" w:color="auto" w:fill="FFFFFF"/>
        <w:spacing w:after="0" w:line="440" w:lineRule="exact"/>
        <w:rPr>
          <w:rFonts w:cstheme="minorHAnsi"/>
          <w:sz w:val="24"/>
          <w:szCs w:val="24"/>
          <w:lang w:val="en-GB"/>
        </w:rPr>
      </w:pPr>
      <w:r>
        <w:rPr>
          <w:rFonts w:cstheme="minorHAnsi"/>
          <w:sz w:val="24"/>
          <w:szCs w:val="24"/>
          <w:lang w:val="en-GB"/>
        </w:rPr>
        <w:lastRenderedPageBreak/>
        <w:t>Ethanol treatment of rice pot</w:t>
      </w:r>
      <w:r w:rsidR="0032648A">
        <w:rPr>
          <w:rFonts w:cstheme="minorHAnsi"/>
          <w:sz w:val="24"/>
          <w:szCs w:val="24"/>
          <w:lang w:val="en-GB"/>
        </w:rPr>
        <w:t>s</w:t>
      </w:r>
      <w:r>
        <w:rPr>
          <w:rFonts w:cstheme="minorHAnsi"/>
          <w:sz w:val="24"/>
          <w:szCs w:val="24"/>
          <w:lang w:val="en-GB"/>
        </w:rPr>
        <w:t xml:space="preserve"> and rice root</w:t>
      </w:r>
      <w:r w:rsidR="0032648A">
        <w:rPr>
          <w:rFonts w:cstheme="minorHAnsi"/>
          <w:sz w:val="24"/>
          <w:szCs w:val="24"/>
          <w:lang w:val="en-GB"/>
        </w:rPr>
        <w:t>s</w:t>
      </w:r>
    </w:p>
    <w:p w14:paraId="0D105CE2" w14:textId="480AEF59" w:rsidR="003A6F1B" w:rsidRPr="00BC65FD" w:rsidRDefault="004E7F5A" w:rsidP="003A6F1B">
      <w:pPr>
        <w:spacing w:line="440" w:lineRule="exact"/>
        <w:rPr>
          <w:rFonts w:cstheme="minorHAnsi"/>
          <w:sz w:val="24"/>
          <w:szCs w:val="24"/>
          <w:lang w:val="en-GB"/>
        </w:rPr>
      </w:pPr>
      <w:r>
        <w:rPr>
          <w:rFonts w:cstheme="minorHAnsi"/>
          <w:sz w:val="24"/>
          <w:szCs w:val="24"/>
          <w:lang w:val="en-GB"/>
        </w:rPr>
        <w:t xml:space="preserve">For </w:t>
      </w:r>
      <w:r w:rsidR="00B2198C">
        <w:rPr>
          <w:rFonts w:cstheme="minorHAnsi"/>
          <w:sz w:val="24"/>
          <w:szCs w:val="24"/>
          <w:lang w:val="en-GB"/>
        </w:rPr>
        <w:t>ethanol treatment</w:t>
      </w:r>
      <w:r>
        <w:rPr>
          <w:rFonts w:cstheme="minorHAnsi"/>
          <w:sz w:val="24"/>
          <w:szCs w:val="24"/>
          <w:lang w:val="en-GB"/>
        </w:rPr>
        <w:t xml:space="preserve"> of rice in pots</w:t>
      </w:r>
      <w:r w:rsidR="004171FA">
        <w:rPr>
          <w:rFonts w:cstheme="minorHAnsi"/>
          <w:sz w:val="24"/>
          <w:szCs w:val="24"/>
          <w:lang w:val="en-GB"/>
        </w:rPr>
        <w:t xml:space="preserve"> (in-pot)</w:t>
      </w:r>
      <w:r w:rsidR="00B2198C">
        <w:rPr>
          <w:rFonts w:cstheme="minorHAnsi"/>
          <w:sz w:val="24"/>
          <w:szCs w:val="24"/>
          <w:lang w:val="en-GB"/>
        </w:rPr>
        <w:t xml:space="preserve">, week 4 Nipponbare </w:t>
      </w:r>
      <w:r w:rsidR="00B2198C" w:rsidRPr="00053C4E">
        <w:rPr>
          <w:rFonts w:cstheme="minorHAnsi"/>
          <w:sz w:val="24"/>
          <w:szCs w:val="24"/>
          <w:lang w:val="en-GB"/>
        </w:rPr>
        <w:t xml:space="preserve">was used </w:t>
      </w:r>
      <w:r w:rsidR="00467D4E" w:rsidRPr="00053C4E">
        <w:rPr>
          <w:rFonts w:cstheme="minorHAnsi"/>
          <w:sz w:val="24"/>
          <w:szCs w:val="24"/>
          <w:lang w:val="en-GB"/>
        </w:rPr>
        <w:t xml:space="preserve">and </w:t>
      </w:r>
      <w:r w:rsidR="00053C4E" w:rsidRPr="00053C4E">
        <w:rPr>
          <w:rFonts w:cstheme="minorHAnsi"/>
          <w:sz w:val="24"/>
          <w:szCs w:val="24"/>
          <w:lang w:val="en-GB"/>
        </w:rPr>
        <w:t xml:space="preserve">1 L of ethanol solution at </w:t>
      </w:r>
      <w:r w:rsidR="00467D4E" w:rsidRPr="00053C4E">
        <w:rPr>
          <w:rFonts w:cstheme="minorHAnsi"/>
          <w:sz w:val="24"/>
          <w:szCs w:val="24"/>
          <w:lang w:val="en-GB"/>
        </w:rPr>
        <w:t xml:space="preserve">different concentrations (10, 20, 40, 60 mM) </w:t>
      </w:r>
      <w:r w:rsidR="009E667B" w:rsidRPr="00053C4E">
        <w:rPr>
          <w:rFonts w:cstheme="minorHAnsi"/>
          <w:sz w:val="24"/>
          <w:szCs w:val="24"/>
          <w:lang w:val="en-GB"/>
        </w:rPr>
        <w:t>w</w:t>
      </w:r>
      <w:r w:rsidR="00467D4E" w:rsidRPr="00053C4E">
        <w:rPr>
          <w:rFonts w:cstheme="minorHAnsi"/>
          <w:sz w:val="24"/>
          <w:szCs w:val="24"/>
          <w:lang w:val="en-GB"/>
        </w:rPr>
        <w:t>ere</w:t>
      </w:r>
      <w:r w:rsidR="009E667B" w:rsidRPr="00053C4E">
        <w:rPr>
          <w:rFonts w:cstheme="minorHAnsi"/>
          <w:sz w:val="24"/>
          <w:szCs w:val="24"/>
          <w:lang w:val="en-GB"/>
        </w:rPr>
        <w:t xml:space="preserve"> added to the pots.</w:t>
      </w:r>
      <w:r w:rsidR="008F5FE5" w:rsidRPr="00053C4E">
        <w:rPr>
          <w:rFonts w:cstheme="minorHAnsi"/>
          <w:sz w:val="24"/>
          <w:szCs w:val="24"/>
          <w:lang w:val="en-GB"/>
        </w:rPr>
        <w:t xml:space="preserve"> </w:t>
      </w:r>
      <w:r w:rsidR="00B2198C" w:rsidRPr="00053C4E">
        <w:rPr>
          <w:rFonts w:cstheme="minorHAnsi"/>
          <w:sz w:val="24"/>
          <w:szCs w:val="24"/>
          <w:lang w:val="en-GB"/>
        </w:rPr>
        <w:t xml:space="preserve"> </w:t>
      </w:r>
      <w:r w:rsidR="00C06ED2" w:rsidRPr="00053C4E">
        <w:rPr>
          <w:rFonts w:cstheme="minorHAnsi"/>
          <w:sz w:val="24"/>
          <w:szCs w:val="24"/>
          <w:lang w:val="en-GB"/>
        </w:rPr>
        <w:t xml:space="preserve">Ethanol </w:t>
      </w:r>
      <w:r w:rsidR="009E667B" w:rsidRPr="00053C4E">
        <w:rPr>
          <w:rFonts w:cstheme="minorHAnsi"/>
          <w:sz w:val="24"/>
          <w:szCs w:val="24"/>
          <w:lang w:val="en-GB"/>
        </w:rPr>
        <w:t xml:space="preserve">was again added after one day of incubation, </w:t>
      </w:r>
      <w:r w:rsidR="00467D4E" w:rsidRPr="00053C4E">
        <w:rPr>
          <w:rFonts w:cstheme="minorHAnsi"/>
          <w:sz w:val="24"/>
          <w:szCs w:val="24"/>
          <w:lang w:val="en-GB"/>
        </w:rPr>
        <w:t>i.e.,</w:t>
      </w:r>
      <w:r w:rsidR="009E667B" w:rsidRPr="00053C4E">
        <w:rPr>
          <w:rFonts w:cstheme="minorHAnsi"/>
          <w:sz w:val="24"/>
          <w:szCs w:val="24"/>
          <w:lang w:val="en-GB"/>
        </w:rPr>
        <w:t xml:space="preserve"> ethanol was added in two successive days</w:t>
      </w:r>
      <w:r w:rsidR="008111F6" w:rsidRPr="00053C4E">
        <w:rPr>
          <w:rFonts w:cstheme="minorHAnsi"/>
          <w:sz w:val="24"/>
          <w:szCs w:val="24"/>
          <w:lang w:val="en-GB"/>
        </w:rPr>
        <w:t>.</w:t>
      </w:r>
      <w:r w:rsidR="00C06ED2" w:rsidRPr="00053C4E">
        <w:rPr>
          <w:rFonts w:cstheme="minorHAnsi"/>
          <w:sz w:val="24"/>
          <w:szCs w:val="24"/>
          <w:lang w:val="en-GB"/>
        </w:rPr>
        <w:t xml:space="preserve"> </w:t>
      </w:r>
      <w:r w:rsidR="008111F6" w:rsidRPr="00053C4E">
        <w:rPr>
          <w:rFonts w:cstheme="minorHAnsi"/>
          <w:sz w:val="24"/>
          <w:szCs w:val="24"/>
          <w:lang w:val="en-GB"/>
        </w:rPr>
        <w:t>R</w:t>
      </w:r>
      <w:r w:rsidR="00C06ED2" w:rsidRPr="00053C4E">
        <w:rPr>
          <w:rFonts w:cstheme="minorHAnsi"/>
          <w:sz w:val="24"/>
          <w:szCs w:val="24"/>
          <w:lang w:val="en-GB"/>
        </w:rPr>
        <w:t>oot</w:t>
      </w:r>
      <w:r w:rsidR="00C06ED2">
        <w:rPr>
          <w:rFonts w:cstheme="minorHAnsi"/>
          <w:sz w:val="24"/>
          <w:szCs w:val="24"/>
          <w:lang w:val="en-GB"/>
        </w:rPr>
        <w:t xml:space="preserve"> was harvest</w:t>
      </w:r>
      <w:r w:rsidR="00401E07">
        <w:rPr>
          <w:rFonts w:cstheme="minorHAnsi"/>
          <w:sz w:val="24"/>
          <w:szCs w:val="24"/>
          <w:lang w:val="en-GB"/>
        </w:rPr>
        <w:t>ed</w:t>
      </w:r>
      <w:r w:rsidR="00C06ED2">
        <w:rPr>
          <w:rFonts w:cstheme="minorHAnsi"/>
          <w:sz w:val="24"/>
          <w:szCs w:val="24"/>
          <w:lang w:val="en-GB"/>
        </w:rPr>
        <w:t xml:space="preserve"> two days later</w:t>
      </w:r>
      <w:r w:rsidR="00401E07">
        <w:rPr>
          <w:rFonts w:cstheme="minorHAnsi"/>
          <w:sz w:val="24"/>
          <w:szCs w:val="24"/>
          <w:lang w:val="en-GB"/>
        </w:rPr>
        <w:t xml:space="preserve"> and used for RNA isolation and </w:t>
      </w:r>
      <w:r w:rsidR="00AB4FA1">
        <w:rPr>
          <w:rFonts w:cstheme="minorHAnsi"/>
          <w:sz w:val="24"/>
          <w:szCs w:val="24"/>
          <w:lang w:val="en-GB"/>
        </w:rPr>
        <w:t>gene expression</w:t>
      </w:r>
      <w:r w:rsidR="00401E07">
        <w:rPr>
          <w:rFonts w:cstheme="minorHAnsi"/>
          <w:sz w:val="24"/>
          <w:szCs w:val="24"/>
          <w:lang w:val="en-GB"/>
        </w:rPr>
        <w:t xml:space="preserve"> analysis</w:t>
      </w:r>
      <w:r w:rsidR="00C06ED2">
        <w:rPr>
          <w:rFonts w:cstheme="minorHAnsi"/>
          <w:sz w:val="24"/>
          <w:szCs w:val="24"/>
          <w:lang w:val="en-GB"/>
        </w:rPr>
        <w:t xml:space="preserve">. For </w:t>
      </w:r>
      <w:r>
        <w:rPr>
          <w:rFonts w:cstheme="minorHAnsi"/>
          <w:sz w:val="24"/>
          <w:szCs w:val="24"/>
          <w:lang w:val="en-GB"/>
        </w:rPr>
        <w:t>root</w:t>
      </w:r>
      <w:r w:rsidR="00C06ED2">
        <w:rPr>
          <w:rFonts w:cstheme="minorHAnsi"/>
          <w:sz w:val="24"/>
          <w:szCs w:val="24"/>
          <w:lang w:val="en-GB"/>
        </w:rPr>
        <w:t xml:space="preserve"> treatment</w:t>
      </w:r>
      <w:r w:rsidR="004171FA">
        <w:rPr>
          <w:rFonts w:cstheme="minorHAnsi"/>
          <w:sz w:val="24"/>
          <w:szCs w:val="24"/>
          <w:lang w:val="en-GB"/>
        </w:rPr>
        <w:t xml:space="preserve"> (out-pot)</w:t>
      </w:r>
      <w:r w:rsidR="00C06ED2">
        <w:rPr>
          <w:rFonts w:cstheme="minorHAnsi"/>
          <w:sz w:val="24"/>
          <w:szCs w:val="24"/>
          <w:lang w:val="en-GB"/>
        </w:rPr>
        <w:t xml:space="preserve">, </w:t>
      </w:r>
      <w:r w:rsidR="00AB4FA1">
        <w:rPr>
          <w:rFonts w:cstheme="minorHAnsi"/>
          <w:sz w:val="24"/>
          <w:szCs w:val="24"/>
          <w:lang w:val="en-GB"/>
        </w:rPr>
        <w:t>Nipponbare</w:t>
      </w:r>
      <w:r w:rsidR="003A6F1B" w:rsidRPr="00BC65FD">
        <w:rPr>
          <w:rFonts w:cstheme="minorHAnsi"/>
          <w:sz w:val="24"/>
          <w:szCs w:val="24"/>
          <w:lang w:val="en-GB"/>
        </w:rPr>
        <w:t xml:space="preserve"> of </w:t>
      </w:r>
      <w:r w:rsidR="003A6F1B">
        <w:rPr>
          <w:rFonts w:cstheme="minorHAnsi"/>
          <w:sz w:val="24"/>
          <w:szCs w:val="24"/>
          <w:lang w:val="en-GB"/>
        </w:rPr>
        <w:t xml:space="preserve">week </w:t>
      </w:r>
      <w:r w:rsidR="003A6F1B" w:rsidRPr="00BC65FD">
        <w:rPr>
          <w:rFonts w:cstheme="minorHAnsi"/>
          <w:sz w:val="24"/>
          <w:szCs w:val="24"/>
          <w:lang w:val="en-GB"/>
        </w:rPr>
        <w:t>4 w</w:t>
      </w:r>
      <w:r w:rsidR="00AB4FA1">
        <w:rPr>
          <w:rFonts w:cstheme="minorHAnsi"/>
          <w:sz w:val="24"/>
          <w:szCs w:val="24"/>
          <w:lang w:val="en-GB"/>
        </w:rPr>
        <w:t>as</w:t>
      </w:r>
      <w:r w:rsidR="003A6F1B" w:rsidRPr="00BC65FD">
        <w:rPr>
          <w:rFonts w:cstheme="minorHAnsi"/>
          <w:sz w:val="24"/>
          <w:szCs w:val="24"/>
          <w:lang w:val="en-GB"/>
        </w:rPr>
        <w:t xml:space="preserve"> removed from the pot, and rice roots </w:t>
      </w:r>
      <w:r w:rsidR="008C7DDA">
        <w:rPr>
          <w:rFonts w:cstheme="minorHAnsi"/>
          <w:sz w:val="24"/>
          <w:szCs w:val="24"/>
          <w:lang w:val="en-GB"/>
        </w:rPr>
        <w:t xml:space="preserve">were </w:t>
      </w:r>
      <w:r w:rsidR="003A6F1B" w:rsidRPr="00BC65FD">
        <w:rPr>
          <w:rFonts w:cstheme="minorHAnsi"/>
          <w:sz w:val="24"/>
          <w:szCs w:val="24"/>
          <w:lang w:val="en-GB"/>
        </w:rPr>
        <w:t xml:space="preserve">rinsed with distilled water in order to remove attached soil and microbes. Rinsed roots were then inserted into </w:t>
      </w:r>
      <w:r w:rsidR="003A6F1B">
        <w:rPr>
          <w:rFonts w:cstheme="minorHAnsi"/>
          <w:sz w:val="24"/>
          <w:szCs w:val="24"/>
          <w:lang w:val="en-GB"/>
        </w:rPr>
        <w:t>a 10</w:t>
      </w:r>
      <w:r w:rsidR="003A6F1B" w:rsidRPr="00BC65FD">
        <w:rPr>
          <w:rFonts w:cstheme="minorHAnsi"/>
          <w:sz w:val="24"/>
          <w:szCs w:val="24"/>
          <w:lang w:val="en-GB"/>
        </w:rPr>
        <w:t xml:space="preserve">0 ml </w:t>
      </w:r>
      <w:r w:rsidR="003A6F1B">
        <w:rPr>
          <w:rFonts w:cstheme="minorHAnsi"/>
          <w:sz w:val="24"/>
          <w:szCs w:val="24"/>
          <w:lang w:val="en-GB"/>
        </w:rPr>
        <w:t>F</w:t>
      </w:r>
      <w:r w:rsidR="003A6F1B" w:rsidRPr="00BC65FD">
        <w:rPr>
          <w:rFonts w:cstheme="minorHAnsi"/>
          <w:sz w:val="24"/>
          <w:szCs w:val="24"/>
          <w:lang w:val="en-GB"/>
        </w:rPr>
        <w:t xml:space="preserve">alcon tube filled with </w:t>
      </w:r>
      <w:r w:rsidR="003A6F1B">
        <w:rPr>
          <w:rFonts w:cstheme="minorHAnsi"/>
          <w:sz w:val="24"/>
          <w:szCs w:val="24"/>
          <w:lang w:val="en-GB"/>
        </w:rPr>
        <w:t>5</w:t>
      </w:r>
      <w:r w:rsidR="003A6F1B" w:rsidRPr="00BC65FD">
        <w:rPr>
          <w:rFonts w:cstheme="minorHAnsi"/>
          <w:sz w:val="24"/>
          <w:szCs w:val="24"/>
          <w:lang w:val="en-GB"/>
        </w:rPr>
        <w:t xml:space="preserve">0 ml </w:t>
      </w:r>
      <w:r w:rsidR="003A6F1B">
        <w:rPr>
          <w:rFonts w:cstheme="minorHAnsi"/>
          <w:sz w:val="24"/>
          <w:szCs w:val="24"/>
          <w:lang w:val="en-GB"/>
        </w:rPr>
        <w:t>ethanol solution</w:t>
      </w:r>
      <w:r w:rsidR="00053C4E">
        <w:rPr>
          <w:rFonts w:cstheme="minorHAnsi"/>
          <w:sz w:val="24"/>
          <w:szCs w:val="24"/>
          <w:lang w:val="en-GB"/>
        </w:rPr>
        <w:t xml:space="preserve"> at different concentrations</w:t>
      </w:r>
      <w:r w:rsidR="009E667B">
        <w:rPr>
          <w:rFonts w:cstheme="minorHAnsi"/>
          <w:sz w:val="24"/>
          <w:szCs w:val="24"/>
          <w:lang w:val="en-GB"/>
        </w:rPr>
        <w:t xml:space="preserve"> </w:t>
      </w:r>
      <w:r w:rsidR="009E667B" w:rsidRPr="00053C4E">
        <w:rPr>
          <w:rFonts w:cstheme="minorHAnsi"/>
          <w:sz w:val="24"/>
          <w:szCs w:val="24"/>
          <w:lang w:val="en-GB"/>
        </w:rPr>
        <w:t>(</w:t>
      </w:r>
      <w:r w:rsidR="00467D4E" w:rsidRPr="00053C4E">
        <w:rPr>
          <w:rFonts w:cstheme="minorHAnsi"/>
          <w:sz w:val="24"/>
          <w:szCs w:val="24"/>
          <w:lang w:val="en-GB"/>
        </w:rPr>
        <w:t xml:space="preserve">10, </w:t>
      </w:r>
      <w:r w:rsidR="009E667B" w:rsidRPr="00053C4E">
        <w:rPr>
          <w:rFonts w:cstheme="minorHAnsi"/>
          <w:sz w:val="24"/>
          <w:szCs w:val="24"/>
          <w:lang w:val="en-GB"/>
        </w:rPr>
        <w:t xml:space="preserve">20, 40, 60 mM). </w:t>
      </w:r>
      <w:r w:rsidR="003A6F1B">
        <w:rPr>
          <w:rFonts w:cstheme="minorHAnsi"/>
          <w:sz w:val="24"/>
          <w:szCs w:val="24"/>
          <w:lang w:val="en-GB"/>
        </w:rPr>
        <w:t xml:space="preserve">The </w:t>
      </w:r>
      <w:r w:rsidR="003A6F1B" w:rsidRPr="00BC65FD">
        <w:rPr>
          <w:rFonts w:cstheme="minorHAnsi"/>
          <w:sz w:val="24"/>
          <w:szCs w:val="24"/>
          <w:lang w:val="en-GB"/>
        </w:rPr>
        <w:t xml:space="preserve">Falcon tubes were sealed with parafilm and then put back in the phytotron for </w:t>
      </w:r>
      <w:r w:rsidR="00401E07">
        <w:rPr>
          <w:rFonts w:cstheme="minorHAnsi"/>
          <w:sz w:val="24"/>
          <w:szCs w:val="24"/>
          <w:lang w:val="en-GB"/>
        </w:rPr>
        <w:t>2 days</w:t>
      </w:r>
      <w:r w:rsidR="003A6F1B" w:rsidRPr="00BC65FD">
        <w:rPr>
          <w:rFonts w:cstheme="minorHAnsi"/>
          <w:sz w:val="24"/>
          <w:szCs w:val="24"/>
          <w:lang w:val="en-GB"/>
        </w:rPr>
        <w:t xml:space="preserve">, using the same incubation conditions as for rice growth. After </w:t>
      </w:r>
      <w:r w:rsidR="00401E07">
        <w:rPr>
          <w:rFonts w:cstheme="minorHAnsi"/>
          <w:sz w:val="24"/>
          <w:szCs w:val="24"/>
          <w:lang w:val="en-GB"/>
        </w:rPr>
        <w:t>treatment,</w:t>
      </w:r>
      <w:r w:rsidR="003A6F1B" w:rsidRPr="00BC65FD">
        <w:rPr>
          <w:rFonts w:cstheme="minorHAnsi"/>
          <w:sz w:val="24"/>
          <w:szCs w:val="24"/>
          <w:lang w:val="en-GB"/>
        </w:rPr>
        <w:t xml:space="preserve"> </w:t>
      </w:r>
      <w:r w:rsidR="00401E07">
        <w:rPr>
          <w:rFonts w:cstheme="minorHAnsi"/>
          <w:sz w:val="24"/>
          <w:szCs w:val="24"/>
          <w:lang w:val="en-GB"/>
        </w:rPr>
        <w:t>rice root</w:t>
      </w:r>
      <w:r w:rsidR="008C7DDA">
        <w:rPr>
          <w:rFonts w:cstheme="minorHAnsi"/>
          <w:sz w:val="24"/>
          <w:szCs w:val="24"/>
          <w:lang w:val="en-GB"/>
        </w:rPr>
        <w:t>s</w:t>
      </w:r>
      <w:r w:rsidR="00401E07">
        <w:rPr>
          <w:rFonts w:cstheme="minorHAnsi"/>
          <w:sz w:val="24"/>
          <w:szCs w:val="24"/>
          <w:lang w:val="en-GB"/>
        </w:rPr>
        <w:t xml:space="preserve"> w</w:t>
      </w:r>
      <w:r w:rsidR="008C7DDA">
        <w:rPr>
          <w:rFonts w:cstheme="minorHAnsi"/>
          <w:sz w:val="24"/>
          <w:szCs w:val="24"/>
          <w:lang w:val="en-GB"/>
        </w:rPr>
        <w:t>ere</w:t>
      </w:r>
      <w:r w:rsidR="00401E07">
        <w:rPr>
          <w:rFonts w:cstheme="minorHAnsi"/>
          <w:sz w:val="24"/>
          <w:szCs w:val="24"/>
          <w:lang w:val="en-GB"/>
        </w:rPr>
        <w:t xml:space="preserve"> harvested and used for RNA isolation and </w:t>
      </w:r>
      <w:r w:rsidR="008C7DDA">
        <w:rPr>
          <w:rFonts w:cstheme="minorHAnsi"/>
          <w:sz w:val="24"/>
          <w:szCs w:val="24"/>
          <w:lang w:val="en-GB"/>
        </w:rPr>
        <w:t>gene expression</w:t>
      </w:r>
      <w:r w:rsidR="00401E07">
        <w:rPr>
          <w:rFonts w:cstheme="minorHAnsi"/>
          <w:sz w:val="24"/>
          <w:szCs w:val="24"/>
          <w:lang w:val="en-GB"/>
        </w:rPr>
        <w:t xml:space="preserve"> analysis</w:t>
      </w:r>
      <w:r w:rsidR="003A6F1B" w:rsidRPr="00BC65FD">
        <w:rPr>
          <w:rFonts w:cstheme="minorHAnsi"/>
          <w:sz w:val="24"/>
          <w:szCs w:val="24"/>
          <w:lang w:val="en-GB"/>
        </w:rPr>
        <w:t xml:space="preserve">.  </w:t>
      </w:r>
    </w:p>
    <w:p w14:paraId="0BA96734" w14:textId="47C7F7E2" w:rsidR="00B2198C" w:rsidRPr="00BC65FD" w:rsidRDefault="00B2198C" w:rsidP="007E13E6">
      <w:pPr>
        <w:shd w:val="clear" w:color="auto" w:fill="FFFFFF"/>
        <w:spacing w:after="0" w:line="440" w:lineRule="exact"/>
        <w:rPr>
          <w:rFonts w:cstheme="minorHAnsi"/>
          <w:sz w:val="24"/>
          <w:szCs w:val="24"/>
          <w:lang w:val="en-GB"/>
        </w:rPr>
      </w:pPr>
    </w:p>
    <w:p w14:paraId="5E31A91B" w14:textId="77777777" w:rsidR="00CA5F9B" w:rsidRDefault="002F59C1" w:rsidP="002F59C1">
      <w:pPr>
        <w:shd w:val="clear" w:color="auto" w:fill="FFFFFF"/>
        <w:spacing w:after="0" w:line="440" w:lineRule="exact"/>
        <w:ind w:hanging="360"/>
        <w:rPr>
          <w:rFonts w:cstheme="minorHAnsi"/>
          <w:b/>
          <w:bCs/>
          <w:sz w:val="24"/>
          <w:szCs w:val="24"/>
          <w:lang w:val="en-GB"/>
        </w:rPr>
      </w:pPr>
      <w:r w:rsidRPr="00BC65FD">
        <w:rPr>
          <w:rFonts w:cstheme="minorHAnsi"/>
          <w:b/>
          <w:bCs/>
          <w:sz w:val="24"/>
          <w:szCs w:val="24"/>
          <w:lang w:val="en-GB"/>
        </w:rPr>
        <w:t xml:space="preserve">      </w:t>
      </w:r>
    </w:p>
    <w:p w14:paraId="2988839A" w14:textId="36597CFD" w:rsidR="002F59C1" w:rsidRPr="00BC65FD" w:rsidRDefault="002F59C1" w:rsidP="002F59C1">
      <w:pPr>
        <w:shd w:val="clear" w:color="auto" w:fill="FFFFFF"/>
        <w:spacing w:after="0" w:line="440" w:lineRule="exact"/>
        <w:ind w:hanging="360"/>
        <w:rPr>
          <w:rFonts w:cstheme="minorHAnsi"/>
          <w:b/>
          <w:bCs/>
          <w:sz w:val="24"/>
          <w:szCs w:val="24"/>
          <w:lang w:val="en-GB"/>
        </w:rPr>
      </w:pPr>
      <w:r w:rsidRPr="00BC65FD">
        <w:rPr>
          <w:rFonts w:cstheme="minorHAnsi"/>
          <w:b/>
          <w:bCs/>
          <w:sz w:val="24"/>
          <w:szCs w:val="24"/>
          <w:lang w:val="en-GB"/>
        </w:rPr>
        <w:t xml:space="preserve"> </w:t>
      </w:r>
      <w:r w:rsidR="009F1D3F">
        <w:rPr>
          <w:rFonts w:cstheme="minorHAnsi"/>
          <w:b/>
          <w:bCs/>
          <w:sz w:val="24"/>
          <w:szCs w:val="24"/>
          <w:lang w:val="en-GB"/>
        </w:rPr>
        <w:t xml:space="preserve">      </w:t>
      </w:r>
      <w:r w:rsidRPr="00BC65FD">
        <w:rPr>
          <w:rFonts w:cstheme="minorHAnsi"/>
          <w:b/>
          <w:bCs/>
          <w:sz w:val="24"/>
          <w:szCs w:val="24"/>
          <w:lang w:val="en-GB"/>
        </w:rPr>
        <w:t>qPCR quantification of methanogenic communities</w:t>
      </w:r>
      <w:r w:rsidR="00754EFC">
        <w:rPr>
          <w:rFonts w:cstheme="minorHAnsi"/>
          <w:b/>
          <w:bCs/>
          <w:sz w:val="24"/>
          <w:szCs w:val="24"/>
          <w:lang w:val="en-GB"/>
        </w:rPr>
        <w:t xml:space="preserve"> and </w:t>
      </w:r>
      <w:r w:rsidR="00754EFC" w:rsidRPr="00800841">
        <w:rPr>
          <w:rFonts w:cstheme="minorHAnsi"/>
          <w:b/>
          <w:bCs/>
          <w:i/>
          <w:iCs/>
          <w:sz w:val="24"/>
          <w:szCs w:val="24"/>
          <w:lang w:val="en-GB"/>
        </w:rPr>
        <w:t>Geobacter</w:t>
      </w:r>
    </w:p>
    <w:p w14:paraId="0B289546" w14:textId="35419C21" w:rsidR="004C0F30" w:rsidRPr="00BC65FD" w:rsidRDefault="002F59C1">
      <w:pPr>
        <w:shd w:val="clear" w:color="auto" w:fill="FFFFFF"/>
        <w:spacing w:afterLines="160" w:after="384" w:line="440" w:lineRule="exact"/>
        <w:ind w:hanging="357"/>
        <w:rPr>
          <w:rFonts w:cstheme="minorHAnsi"/>
          <w:sz w:val="24"/>
          <w:szCs w:val="24"/>
          <w:lang w:val="en-GB"/>
        </w:rPr>
      </w:pPr>
      <w:r w:rsidRPr="00BC65FD">
        <w:rPr>
          <w:rFonts w:cstheme="minorHAnsi"/>
          <w:sz w:val="24"/>
          <w:szCs w:val="24"/>
          <w:lang w:val="en-GB"/>
        </w:rPr>
        <w:t xml:space="preserve">       All the samples for methanogenic community analysis </w:t>
      </w:r>
      <w:r w:rsidR="00C5425A">
        <w:rPr>
          <w:rFonts w:cstheme="minorHAnsi"/>
          <w:sz w:val="24"/>
          <w:szCs w:val="24"/>
          <w:lang w:val="en-GB"/>
        </w:rPr>
        <w:t>were</w:t>
      </w:r>
      <w:r w:rsidR="00C5425A" w:rsidRPr="00BC65FD">
        <w:rPr>
          <w:rFonts w:cstheme="minorHAnsi"/>
          <w:sz w:val="24"/>
          <w:szCs w:val="24"/>
          <w:lang w:val="en-GB"/>
        </w:rPr>
        <w:t xml:space="preserve"> </w:t>
      </w:r>
      <w:r w:rsidRPr="00BC65FD">
        <w:rPr>
          <w:rFonts w:cstheme="minorHAnsi"/>
          <w:sz w:val="24"/>
          <w:szCs w:val="24"/>
          <w:lang w:val="en-GB"/>
        </w:rPr>
        <w:t>collected at 3</w:t>
      </w:r>
      <w:r w:rsidR="00C5425A">
        <w:rPr>
          <w:rFonts w:cstheme="minorHAnsi"/>
          <w:sz w:val="24"/>
          <w:szCs w:val="24"/>
          <w:lang w:val="en-GB"/>
        </w:rPr>
        <w:t>.</w:t>
      </w:r>
      <w:r w:rsidRPr="00BC65FD">
        <w:rPr>
          <w:rFonts w:cstheme="minorHAnsi"/>
          <w:sz w:val="24"/>
          <w:szCs w:val="24"/>
          <w:lang w:val="en-GB"/>
        </w:rPr>
        <w:t xml:space="preserve">00 pm. DNA extraction </w:t>
      </w:r>
      <w:r w:rsidR="0078677C">
        <w:rPr>
          <w:rFonts w:cstheme="minorHAnsi"/>
          <w:sz w:val="24"/>
          <w:szCs w:val="24"/>
          <w:lang w:val="en-GB"/>
        </w:rPr>
        <w:t>was</w:t>
      </w:r>
      <w:r w:rsidR="0078677C" w:rsidRPr="00BC65FD">
        <w:rPr>
          <w:rFonts w:cstheme="minorHAnsi"/>
          <w:sz w:val="24"/>
          <w:szCs w:val="24"/>
          <w:lang w:val="en-GB"/>
        </w:rPr>
        <w:t xml:space="preserve"> </w:t>
      </w:r>
      <w:r w:rsidRPr="00BC65FD">
        <w:rPr>
          <w:rFonts w:cstheme="minorHAnsi"/>
          <w:sz w:val="24"/>
          <w:szCs w:val="24"/>
          <w:lang w:val="en-GB"/>
        </w:rPr>
        <w:t xml:space="preserve">performed using </w:t>
      </w:r>
      <w:r w:rsidR="00E15D5F">
        <w:rPr>
          <w:rFonts w:cstheme="minorHAnsi"/>
          <w:sz w:val="24"/>
          <w:szCs w:val="24"/>
          <w:lang w:val="en-GB"/>
        </w:rPr>
        <w:t xml:space="preserve">ca </w:t>
      </w:r>
      <w:r w:rsidRPr="00BC65FD">
        <w:rPr>
          <w:rFonts w:cstheme="minorHAnsi"/>
          <w:sz w:val="24"/>
          <w:szCs w:val="24"/>
          <w:lang w:val="en-GB"/>
        </w:rPr>
        <w:t>600 mg fresh rhizospheric samples</w:t>
      </w:r>
      <w:r w:rsidR="0078677C">
        <w:rPr>
          <w:rFonts w:cstheme="minorHAnsi"/>
          <w:sz w:val="24"/>
          <w:szCs w:val="24"/>
          <w:lang w:val="en-GB"/>
        </w:rPr>
        <w:t>,</w:t>
      </w:r>
      <w:r w:rsidRPr="00BC65FD">
        <w:rPr>
          <w:rFonts w:cstheme="minorHAnsi"/>
          <w:sz w:val="24"/>
          <w:szCs w:val="24"/>
          <w:lang w:val="en-GB"/>
        </w:rPr>
        <w:t xml:space="preserve"> including root from 8</w:t>
      </w:r>
      <w:r w:rsidR="00C5425A">
        <w:rPr>
          <w:rFonts w:cstheme="minorHAnsi"/>
          <w:sz w:val="24"/>
          <w:szCs w:val="24"/>
          <w:lang w:val="en-GB"/>
        </w:rPr>
        <w:t> </w:t>
      </w:r>
      <w:r w:rsidRPr="00BC65FD">
        <w:rPr>
          <w:rFonts w:cstheme="minorHAnsi"/>
          <w:sz w:val="24"/>
          <w:szCs w:val="24"/>
          <w:lang w:val="en-GB"/>
        </w:rPr>
        <w:t xml:space="preserve">wap for different horizontal sections (ref. </w:t>
      </w:r>
      <w:r w:rsidR="00EB1AFE">
        <w:rPr>
          <w:rFonts w:cstheme="minorHAnsi"/>
          <w:sz w:val="24"/>
          <w:szCs w:val="24"/>
          <w:lang w:val="en-GB"/>
        </w:rPr>
        <w:t>Supplementary</w:t>
      </w:r>
      <w:r w:rsidRPr="00BC65FD">
        <w:rPr>
          <w:rFonts w:cstheme="minorHAnsi"/>
          <w:sz w:val="24"/>
          <w:szCs w:val="24"/>
          <w:lang w:val="en-GB"/>
        </w:rPr>
        <w:t xml:space="preserve"> Fig. 4a), </w:t>
      </w:r>
      <w:r w:rsidR="00E15D5F">
        <w:rPr>
          <w:rFonts w:cstheme="minorHAnsi"/>
          <w:sz w:val="24"/>
          <w:szCs w:val="24"/>
          <w:lang w:val="en-GB"/>
        </w:rPr>
        <w:t xml:space="preserve">ca </w:t>
      </w:r>
      <w:r w:rsidRPr="00BC65FD">
        <w:rPr>
          <w:rFonts w:cstheme="minorHAnsi"/>
          <w:sz w:val="24"/>
          <w:szCs w:val="24"/>
          <w:lang w:val="en-GB"/>
        </w:rPr>
        <w:t>400 mg freeze</w:t>
      </w:r>
      <w:r w:rsidR="0078677C">
        <w:rPr>
          <w:rFonts w:cstheme="minorHAnsi"/>
          <w:sz w:val="24"/>
          <w:szCs w:val="24"/>
          <w:lang w:val="en-GB"/>
        </w:rPr>
        <w:t>-</w:t>
      </w:r>
      <w:r w:rsidRPr="00BC65FD">
        <w:rPr>
          <w:rFonts w:cstheme="minorHAnsi"/>
          <w:sz w:val="24"/>
          <w:szCs w:val="24"/>
          <w:lang w:val="en-GB"/>
        </w:rPr>
        <w:t>dried root and rhizospheric soil samples (5 cm depth and 5 cm from the rice plant) from rice paddies</w:t>
      </w:r>
      <w:r w:rsidR="00C5425A">
        <w:rPr>
          <w:rFonts w:cstheme="minorHAnsi"/>
          <w:sz w:val="24"/>
          <w:szCs w:val="24"/>
          <w:lang w:val="en-GB"/>
        </w:rPr>
        <w:t>,</w:t>
      </w:r>
      <w:r w:rsidRPr="00BC65FD">
        <w:rPr>
          <w:rFonts w:cstheme="minorHAnsi"/>
          <w:sz w:val="24"/>
          <w:szCs w:val="24"/>
          <w:lang w:val="en-GB"/>
        </w:rPr>
        <w:t xml:space="preserve"> and </w:t>
      </w:r>
      <w:r w:rsidR="00016167">
        <w:rPr>
          <w:rFonts w:cstheme="minorHAnsi"/>
          <w:sz w:val="24"/>
          <w:szCs w:val="24"/>
          <w:lang w:val="en-GB"/>
        </w:rPr>
        <w:t xml:space="preserve">ca. </w:t>
      </w:r>
      <w:r w:rsidRPr="00BC65FD">
        <w:rPr>
          <w:rFonts w:cstheme="minorHAnsi"/>
          <w:sz w:val="24"/>
          <w:szCs w:val="24"/>
          <w:lang w:val="en-GB"/>
        </w:rPr>
        <w:t>500 mg fresh root includ</w:t>
      </w:r>
      <w:r w:rsidR="00BE252E" w:rsidRPr="00BC65FD">
        <w:rPr>
          <w:rFonts w:cstheme="minorHAnsi"/>
          <w:sz w:val="24"/>
          <w:szCs w:val="24"/>
          <w:lang w:val="en-GB"/>
        </w:rPr>
        <w:t>ing</w:t>
      </w:r>
      <w:r w:rsidRPr="00BC65FD">
        <w:rPr>
          <w:rFonts w:cstheme="minorHAnsi"/>
          <w:sz w:val="24"/>
          <w:szCs w:val="24"/>
          <w:lang w:val="en-GB"/>
        </w:rPr>
        <w:t xml:space="preserve"> rhizospheric samples from different chemical treatment</w:t>
      </w:r>
      <w:r w:rsidR="00BE252E" w:rsidRPr="00BC65FD">
        <w:rPr>
          <w:rFonts w:cstheme="minorHAnsi"/>
          <w:sz w:val="24"/>
          <w:szCs w:val="24"/>
          <w:lang w:val="en-GB"/>
        </w:rPr>
        <w:t xml:space="preserve">s  </w:t>
      </w:r>
      <w:r w:rsidRPr="00BC65FD">
        <w:rPr>
          <w:rFonts w:cstheme="minorHAnsi"/>
          <w:sz w:val="24"/>
          <w:szCs w:val="24"/>
          <w:lang w:val="en-GB"/>
        </w:rPr>
        <w:t>(fumarate, oxantel and ethanol), vertical positions and seasonal rhizospher</w:t>
      </w:r>
      <w:r w:rsidR="00F97AFE" w:rsidRPr="00BC65FD">
        <w:rPr>
          <w:rFonts w:cstheme="minorHAnsi"/>
          <w:sz w:val="24"/>
          <w:szCs w:val="24"/>
          <w:lang w:val="en-GB"/>
        </w:rPr>
        <w:t>e</w:t>
      </w:r>
      <w:r w:rsidRPr="00BC65FD">
        <w:rPr>
          <w:rFonts w:cstheme="minorHAnsi"/>
          <w:sz w:val="24"/>
          <w:szCs w:val="24"/>
          <w:lang w:val="en-GB"/>
        </w:rPr>
        <w:t xml:space="preserve"> in </w:t>
      </w:r>
      <w:r w:rsidR="0078677C">
        <w:rPr>
          <w:rFonts w:cstheme="minorHAnsi"/>
          <w:sz w:val="24"/>
          <w:szCs w:val="24"/>
          <w:lang w:val="en-GB"/>
        </w:rPr>
        <w:t xml:space="preserve">the </w:t>
      </w:r>
      <w:r w:rsidRPr="00BC65FD">
        <w:rPr>
          <w:rFonts w:cstheme="minorHAnsi"/>
          <w:sz w:val="24"/>
          <w:szCs w:val="24"/>
          <w:lang w:val="en-GB"/>
        </w:rPr>
        <w:t>phytotron</w:t>
      </w:r>
      <w:r w:rsidR="009F1D3F" w:rsidRPr="00CE1208">
        <w:rPr>
          <w:rStyle w:val="Kommentarsreferens"/>
          <w:sz w:val="24"/>
          <w:szCs w:val="24"/>
          <w:lang w:val="en-GB"/>
        </w:rPr>
        <w:t>.</w:t>
      </w:r>
      <w:r w:rsidRPr="00BC65FD">
        <w:rPr>
          <w:rStyle w:val="Kommentarsreferens"/>
          <w:lang w:val="en-GB"/>
        </w:rPr>
        <w:t xml:space="preserve"> </w:t>
      </w:r>
      <w:r w:rsidR="00C5425A">
        <w:rPr>
          <w:rStyle w:val="Kommentarsreferens"/>
          <w:sz w:val="24"/>
          <w:szCs w:val="24"/>
          <w:lang w:val="en-GB"/>
        </w:rPr>
        <w:t>The e</w:t>
      </w:r>
      <w:r w:rsidR="006B7056" w:rsidRPr="00BC65FD">
        <w:rPr>
          <w:rStyle w:val="Kommentarsreferens"/>
          <w:sz w:val="24"/>
          <w:szCs w:val="24"/>
          <w:lang w:val="en-GB"/>
        </w:rPr>
        <w:t>xtracted</w:t>
      </w:r>
      <w:r w:rsidRPr="00BC65FD">
        <w:rPr>
          <w:rStyle w:val="Kommentarsreferens"/>
          <w:sz w:val="24"/>
          <w:szCs w:val="24"/>
          <w:lang w:val="en-GB"/>
        </w:rPr>
        <w:t xml:space="preserve"> DNA was used for </w:t>
      </w:r>
      <w:r w:rsidRPr="00BC65FD">
        <w:rPr>
          <w:rFonts w:cstheme="minorHAnsi"/>
          <w:sz w:val="24"/>
          <w:szCs w:val="24"/>
          <w:lang w:val="en-GB"/>
        </w:rPr>
        <w:t xml:space="preserve">PCR quantification </w:t>
      </w:r>
      <w:r w:rsidR="006B7056" w:rsidRPr="00BC65FD">
        <w:rPr>
          <w:rFonts w:cstheme="minorHAnsi"/>
          <w:sz w:val="24"/>
          <w:szCs w:val="24"/>
          <w:lang w:val="en-GB"/>
        </w:rPr>
        <w:t xml:space="preserve">(qPCR) </w:t>
      </w:r>
      <w:r w:rsidRPr="00BC65FD">
        <w:rPr>
          <w:rFonts w:cstheme="minorHAnsi"/>
          <w:sz w:val="24"/>
          <w:szCs w:val="24"/>
          <w:lang w:val="en-GB"/>
        </w:rPr>
        <w:t xml:space="preserve">of different methanogenic groups as </w:t>
      </w:r>
      <w:r w:rsidR="00C5425A">
        <w:rPr>
          <w:rFonts w:cstheme="minorHAnsi"/>
          <w:sz w:val="24"/>
          <w:szCs w:val="24"/>
          <w:lang w:val="en-GB"/>
        </w:rPr>
        <w:t xml:space="preserve">previously </w:t>
      </w:r>
      <w:r w:rsidRPr="00BC65FD">
        <w:rPr>
          <w:rFonts w:cstheme="minorHAnsi"/>
          <w:sz w:val="24"/>
          <w:szCs w:val="24"/>
          <w:lang w:val="en-GB"/>
        </w:rPr>
        <w:t>described</w:t>
      </w:r>
      <w:r w:rsidRPr="00BC65FD">
        <w:rPr>
          <w:rFonts w:cstheme="minorHAnsi"/>
          <w:sz w:val="24"/>
          <w:szCs w:val="24"/>
          <w:vertAlign w:val="superscript"/>
          <w:lang w:val="en-GB"/>
        </w:rPr>
        <w:t>12</w:t>
      </w:r>
      <w:r w:rsidRPr="00BC65FD">
        <w:rPr>
          <w:rFonts w:cstheme="minorHAnsi"/>
          <w:sz w:val="24"/>
          <w:szCs w:val="24"/>
          <w:lang w:val="en-GB"/>
        </w:rPr>
        <w:t xml:space="preserve">. Briefly, qPCR quantification was performed using </w:t>
      </w:r>
      <w:r w:rsidR="00480990">
        <w:rPr>
          <w:rFonts w:cstheme="minorHAnsi"/>
          <w:sz w:val="24"/>
          <w:szCs w:val="24"/>
          <w:lang w:val="en-GB"/>
        </w:rPr>
        <w:t xml:space="preserve">the </w:t>
      </w:r>
      <w:r w:rsidRPr="00BC65FD">
        <w:rPr>
          <w:rFonts w:cstheme="minorHAnsi"/>
          <w:sz w:val="24"/>
          <w:szCs w:val="24"/>
          <w:lang w:val="en-GB"/>
        </w:rPr>
        <w:t>standard of a previously cloned 16S rRNA gene fragment from different pure cultures of methanogens</w:t>
      </w:r>
      <w:r w:rsidRPr="00BC65FD">
        <w:rPr>
          <w:rFonts w:cstheme="minorHAnsi"/>
          <w:sz w:val="24"/>
          <w:szCs w:val="24"/>
          <w:vertAlign w:val="superscript"/>
          <w:lang w:val="en-GB"/>
        </w:rPr>
        <w:t>1</w:t>
      </w:r>
      <w:r w:rsidR="00F26885">
        <w:rPr>
          <w:rFonts w:cstheme="minorHAnsi"/>
          <w:sz w:val="24"/>
          <w:szCs w:val="24"/>
          <w:vertAlign w:val="superscript"/>
          <w:lang w:val="en-GB"/>
        </w:rPr>
        <w:t>3</w:t>
      </w:r>
      <w:r w:rsidRPr="00BC65FD">
        <w:rPr>
          <w:rFonts w:cstheme="minorHAnsi"/>
          <w:sz w:val="24"/>
          <w:szCs w:val="24"/>
          <w:vertAlign w:val="superscript"/>
          <w:lang w:val="en-GB"/>
        </w:rPr>
        <w:t xml:space="preserve">, </w:t>
      </w:r>
      <w:r w:rsidR="00F26885">
        <w:rPr>
          <w:rFonts w:cstheme="minorHAnsi"/>
          <w:sz w:val="24"/>
          <w:szCs w:val="24"/>
          <w:vertAlign w:val="superscript"/>
          <w:lang w:val="en-GB"/>
        </w:rPr>
        <w:t>27,28</w:t>
      </w:r>
      <w:r w:rsidRPr="00BC65FD">
        <w:rPr>
          <w:rFonts w:cstheme="minorHAnsi"/>
          <w:sz w:val="24"/>
          <w:szCs w:val="24"/>
          <w:lang w:val="en-GB"/>
        </w:rPr>
        <w:t xml:space="preserve"> and a newly PCR</w:t>
      </w:r>
      <w:r w:rsidR="00480990">
        <w:rPr>
          <w:rFonts w:cstheme="minorHAnsi"/>
          <w:sz w:val="24"/>
          <w:szCs w:val="24"/>
          <w:lang w:val="en-GB"/>
        </w:rPr>
        <w:t>-</w:t>
      </w:r>
      <w:r w:rsidRPr="00BC65FD">
        <w:rPr>
          <w:rFonts w:cstheme="minorHAnsi"/>
          <w:sz w:val="24"/>
          <w:szCs w:val="24"/>
          <w:lang w:val="en-GB"/>
        </w:rPr>
        <w:t xml:space="preserve">cloned 16S rRNA gene fragment of </w:t>
      </w:r>
      <w:r w:rsidRPr="00BC65FD">
        <w:rPr>
          <w:rFonts w:cstheme="minorHAnsi"/>
          <w:i/>
          <w:iCs/>
          <w:sz w:val="24"/>
          <w:szCs w:val="24"/>
          <w:lang w:val="en-GB"/>
        </w:rPr>
        <w:t>Geobacter sulfurreducens</w:t>
      </w:r>
      <w:r w:rsidRPr="00BC65FD">
        <w:rPr>
          <w:rFonts w:cstheme="minorHAnsi"/>
          <w:sz w:val="24"/>
          <w:szCs w:val="24"/>
          <w:lang w:val="en-GB"/>
        </w:rPr>
        <w:t xml:space="preserve"> (</w:t>
      </w:r>
      <w:r w:rsidRPr="00BC65FD">
        <w:rPr>
          <w:rFonts w:cstheme="minorHAnsi"/>
          <w:i/>
          <w:iCs/>
          <w:sz w:val="24"/>
          <w:szCs w:val="24"/>
          <w:lang w:val="en-GB"/>
        </w:rPr>
        <w:t>G. Sulf</w:t>
      </w:r>
      <w:r w:rsidRPr="00BC65FD">
        <w:rPr>
          <w:rFonts w:cstheme="minorHAnsi"/>
          <w:sz w:val="24"/>
          <w:szCs w:val="24"/>
          <w:lang w:val="en-GB"/>
        </w:rPr>
        <w:t>)</w:t>
      </w:r>
      <w:r w:rsidR="00BE252E" w:rsidRPr="00BC65FD">
        <w:rPr>
          <w:rFonts w:cstheme="minorHAnsi"/>
          <w:sz w:val="24"/>
          <w:szCs w:val="24"/>
          <w:lang w:val="en-GB"/>
        </w:rPr>
        <w:t xml:space="preserve">. </w:t>
      </w:r>
      <w:r w:rsidR="00480990">
        <w:rPr>
          <w:rFonts w:cstheme="minorHAnsi"/>
          <w:sz w:val="24"/>
          <w:szCs w:val="24"/>
          <w:lang w:val="en-GB"/>
        </w:rPr>
        <w:t xml:space="preserve">The </w:t>
      </w:r>
      <w:r w:rsidR="00BE252E" w:rsidRPr="00BC65FD">
        <w:rPr>
          <w:rFonts w:cstheme="minorHAnsi"/>
          <w:sz w:val="24"/>
          <w:szCs w:val="24"/>
          <w:lang w:val="en-GB"/>
        </w:rPr>
        <w:t>qPCR programme and copy number quantification for each group of methanogen</w:t>
      </w:r>
      <w:r w:rsidR="00B56345">
        <w:rPr>
          <w:rFonts w:cstheme="minorHAnsi"/>
          <w:sz w:val="24"/>
          <w:szCs w:val="24"/>
          <w:lang w:val="en-GB"/>
        </w:rPr>
        <w:t>s</w:t>
      </w:r>
      <w:r w:rsidR="00BE252E" w:rsidRPr="00BC65FD">
        <w:rPr>
          <w:rFonts w:cstheme="minorHAnsi"/>
          <w:sz w:val="24"/>
          <w:szCs w:val="24"/>
          <w:lang w:val="en-GB"/>
        </w:rPr>
        <w:t xml:space="preserve"> </w:t>
      </w:r>
      <w:r w:rsidR="00480990">
        <w:rPr>
          <w:rFonts w:cstheme="minorHAnsi"/>
          <w:sz w:val="24"/>
          <w:szCs w:val="24"/>
          <w:lang w:val="en-GB"/>
        </w:rPr>
        <w:t xml:space="preserve">were performed </w:t>
      </w:r>
      <w:r w:rsidR="00BE252E" w:rsidRPr="00BC65FD">
        <w:rPr>
          <w:rFonts w:cstheme="minorHAnsi"/>
          <w:sz w:val="24"/>
          <w:szCs w:val="24"/>
          <w:lang w:val="en-GB"/>
        </w:rPr>
        <w:t xml:space="preserve">as described </w:t>
      </w:r>
      <w:r w:rsidR="00480990">
        <w:rPr>
          <w:rFonts w:cstheme="minorHAnsi"/>
          <w:sz w:val="24"/>
          <w:szCs w:val="24"/>
          <w:lang w:val="en-GB"/>
        </w:rPr>
        <w:t>previously</w:t>
      </w:r>
      <w:r w:rsidR="00480990" w:rsidRPr="00BC65FD">
        <w:rPr>
          <w:rFonts w:cstheme="minorHAnsi"/>
          <w:sz w:val="24"/>
          <w:szCs w:val="24"/>
          <w:vertAlign w:val="superscript"/>
          <w:lang w:val="en-GB"/>
        </w:rPr>
        <w:t>1</w:t>
      </w:r>
      <w:r w:rsidR="00F26885">
        <w:rPr>
          <w:rFonts w:cstheme="minorHAnsi"/>
          <w:sz w:val="24"/>
          <w:szCs w:val="24"/>
          <w:vertAlign w:val="superscript"/>
          <w:lang w:val="en-GB"/>
        </w:rPr>
        <w:t>3</w:t>
      </w:r>
      <w:r w:rsidR="00BE252E" w:rsidRPr="00BC65FD">
        <w:rPr>
          <w:rFonts w:cstheme="minorHAnsi"/>
          <w:sz w:val="24"/>
          <w:szCs w:val="24"/>
          <w:lang w:val="en-GB"/>
        </w:rPr>
        <w:t>. The abbreviations for each group are Mst (Methanosaetaceae), MSc (Methanosarcinaceae), MBT (Methanobacteriales), MMB (Methanomicrobiales), ARC (archaea), Met (Methanocella-specific) and MET (methanogens)</w:t>
      </w:r>
      <w:r w:rsidR="0078677C">
        <w:rPr>
          <w:rFonts w:cstheme="minorHAnsi"/>
          <w:sz w:val="24"/>
          <w:szCs w:val="24"/>
          <w:lang w:val="en-GB"/>
        </w:rPr>
        <w:t>,</w:t>
      </w:r>
      <w:r w:rsidR="00BE252E" w:rsidRPr="00BC65FD">
        <w:rPr>
          <w:rFonts w:cstheme="minorHAnsi"/>
          <w:sz w:val="24"/>
          <w:szCs w:val="24"/>
          <w:lang w:val="en-GB"/>
        </w:rPr>
        <w:t xml:space="preserve"> </w:t>
      </w:r>
      <w:r w:rsidR="00DD339C">
        <w:rPr>
          <w:rFonts w:cstheme="minorHAnsi"/>
          <w:sz w:val="24"/>
          <w:szCs w:val="24"/>
          <w:lang w:val="en-GB"/>
        </w:rPr>
        <w:t>as previously described</w:t>
      </w:r>
      <w:r w:rsidR="00BE252E" w:rsidRPr="00DD339C">
        <w:rPr>
          <w:rFonts w:cstheme="minorHAnsi"/>
          <w:sz w:val="24"/>
          <w:szCs w:val="24"/>
          <w:vertAlign w:val="superscript"/>
          <w:lang w:val="en-GB"/>
        </w:rPr>
        <w:t>1</w:t>
      </w:r>
      <w:r w:rsidR="00F26885">
        <w:rPr>
          <w:rFonts w:cstheme="minorHAnsi"/>
          <w:sz w:val="24"/>
          <w:szCs w:val="24"/>
          <w:vertAlign w:val="superscript"/>
          <w:lang w:val="en-GB"/>
        </w:rPr>
        <w:t>3</w:t>
      </w:r>
      <w:r w:rsidR="00BE252E" w:rsidRPr="00DD339C">
        <w:rPr>
          <w:rFonts w:cstheme="minorHAnsi"/>
          <w:sz w:val="24"/>
          <w:szCs w:val="24"/>
          <w:vertAlign w:val="superscript"/>
          <w:lang w:val="en-GB"/>
        </w:rPr>
        <w:t>,</w:t>
      </w:r>
      <w:r w:rsidR="00F26885">
        <w:rPr>
          <w:rFonts w:cstheme="minorHAnsi"/>
          <w:sz w:val="24"/>
          <w:szCs w:val="24"/>
          <w:vertAlign w:val="superscript"/>
          <w:lang w:val="en-GB"/>
        </w:rPr>
        <w:t>28</w:t>
      </w:r>
      <w:r w:rsidR="00BE252E" w:rsidRPr="00BC65FD">
        <w:rPr>
          <w:lang w:val="en-GB"/>
        </w:rPr>
        <w:t xml:space="preserve">. </w:t>
      </w:r>
      <w:r w:rsidR="00BE252E" w:rsidRPr="00BC65FD">
        <w:rPr>
          <w:sz w:val="24"/>
          <w:szCs w:val="24"/>
          <w:lang w:val="en-GB"/>
        </w:rPr>
        <w:t>The standard curve for qua</w:t>
      </w:r>
      <w:r w:rsidR="00CA5F9B">
        <w:rPr>
          <w:sz w:val="24"/>
          <w:szCs w:val="24"/>
          <w:lang w:val="en-GB"/>
        </w:rPr>
        <w:t>ntification</w:t>
      </w:r>
      <w:r w:rsidR="00BE252E" w:rsidRPr="00BC65FD">
        <w:rPr>
          <w:sz w:val="24"/>
          <w:szCs w:val="24"/>
          <w:lang w:val="en-GB"/>
        </w:rPr>
        <w:t xml:space="preserve"> </w:t>
      </w:r>
      <w:r w:rsidR="0078677C">
        <w:rPr>
          <w:sz w:val="24"/>
          <w:szCs w:val="24"/>
          <w:lang w:val="en-GB"/>
        </w:rPr>
        <w:t xml:space="preserve">of </w:t>
      </w:r>
      <w:r w:rsidR="00BE252E" w:rsidRPr="00BC65FD">
        <w:rPr>
          <w:rFonts w:cstheme="minorHAnsi"/>
          <w:i/>
          <w:iCs/>
          <w:sz w:val="24"/>
          <w:szCs w:val="24"/>
          <w:lang w:val="en-GB"/>
        </w:rPr>
        <w:t>Geobacter sulfurreducens</w:t>
      </w:r>
      <w:r w:rsidR="00BE252E" w:rsidRPr="00BC65FD">
        <w:rPr>
          <w:rFonts w:cstheme="minorHAnsi"/>
          <w:sz w:val="24"/>
          <w:szCs w:val="24"/>
          <w:lang w:val="en-GB"/>
        </w:rPr>
        <w:t xml:space="preserve"> (</w:t>
      </w:r>
      <w:r w:rsidR="00BE252E" w:rsidRPr="00BC65FD">
        <w:rPr>
          <w:rFonts w:cstheme="minorHAnsi"/>
          <w:i/>
          <w:iCs/>
          <w:sz w:val="24"/>
          <w:szCs w:val="24"/>
          <w:lang w:val="en-GB"/>
        </w:rPr>
        <w:t>G. Sulf</w:t>
      </w:r>
      <w:r w:rsidR="00BE252E" w:rsidRPr="00BC65FD">
        <w:rPr>
          <w:rFonts w:cstheme="minorHAnsi"/>
          <w:sz w:val="24"/>
          <w:szCs w:val="24"/>
          <w:lang w:val="en-GB"/>
        </w:rPr>
        <w:t xml:space="preserve">) was prepared using DNA </w:t>
      </w:r>
      <w:r w:rsidR="00BE252E" w:rsidRPr="00BC65FD">
        <w:rPr>
          <w:rFonts w:cstheme="minorHAnsi"/>
          <w:sz w:val="24"/>
          <w:szCs w:val="24"/>
          <w:lang w:val="en-GB"/>
        </w:rPr>
        <w:lastRenderedPageBreak/>
        <w:t xml:space="preserve">extracted from soil as a template to generate a 16S rRNA gene fragment </w:t>
      </w:r>
      <w:r w:rsidR="00F97AFE" w:rsidRPr="00BC65FD">
        <w:rPr>
          <w:rFonts w:cstheme="minorHAnsi"/>
          <w:sz w:val="24"/>
          <w:szCs w:val="24"/>
          <w:lang w:val="en-GB"/>
        </w:rPr>
        <w:t>based on the sequence</w:t>
      </w:r>
      <w:r w:rsidR="0078677C">
        <w:rPr>
          <w:rFonts w:cstheme="minorHAnsi"/>
          <w:sz w:val="24"/>
          <w:szCs w:val="24"/>
          <w:lang w:val="en-GB"/>
        </w:rPr>
        <w:t>,</w:t>
      </w:r>
      <w:r w:rsidR="00BE252E" w:rsidRPr="00BC65FD">
        <w:rPr>
          <w:rFonts w:cstheme="minorHAnsi"/>
          <w:sz w:val="24"/>
          <w:szCs w:val="24"/>
          <w:lang w:val="en-GB"/>
        </w:rPr>
        <w:t xml:space="preserve"> as described </w:t>
      </w:r>
      <w:r w:rsidR="00480990">
        <w:rPr>
          <w:rFonts w:cstheme="minorHAnsi"/>
          <w:sz w:val="24"/>
          <w:szCs w:val="24"/>
          <w:lang w:val="en-GB"/>
        </w:rPr>
        <w:t>previously</w:t>
      </w:r>
      <w:r w:rsidR="00F97AFE" w:rsidRPr="00BC65FD">
        <w:rPr>
          <w:rFonts w:cstheme="minorHAnsi"/>
          <w:sz w:val="24"/>
          <w:szCs w:val="24"/>
          <w:vertAlign w:val="superscript"/>
          <w:lang w:val="en-GB"/>
        </w:rPr>
        <w:t>1</w:t>
      </w:r>
      <w:r w:rsidR="00F26885">
        <w:rPr>
          <w:rFonts w:cstheme="minorHAnsi"/>
          <w:sz w:val="24"/>
          <w:szCs w:val="24"/>
          <w:vertAlign w:val="superscript"/>
          <w:lang w:val="en-GB"/>
        </w:rPr>
        <w:t>5</w:t>
      </w:r>
      <w:r w:rsidRPr="00BC65FD">
        <w:rPr>
          <w:rFonts w:cstheme="minorHAnsi"/>
          <w:sz w:val="24"/>
          <w:szCs w:val="24"/>
          <w:lang w:val="en-GB"/>
        </w:rPr>
        <w:t xml:space="preserve">. Genomic DNA of </w:t>
      </w:r>
      <w:r w:rsidRPr="00BC65FD">
        <w:rPr>
          <w:rFonts w:cstheme="minorHAnsi"/>
          <w:i/>
          <w:iCs/>
          <w:sz w:val="24"/>
          <w:szCs w:val="24"/>
          <w:lang w:val="en-GB"/>
        </w:rPr>
        <w:t>G.</w:t>
      </w:r>
      <w:r w:rsidR="00480990">
        <w:rPr>
          <w:rFonts w:cstheme="minorHAnsi"/>
          <w:i/>
          <w:iCs/>
          <w:sz w:val="24"/>
          <w:szCs w:val="24"/>
          <w:lang w:val="en-GB"/>
        </w:rPr>
        <w:t xml:space="preserve"> </w:t>
      </w:r>
      <w:r w:rsidRPr="00BC65FD">
        <w:rPr>
          <w:rFonts w:cstheme="minorHAnsi"/>
          <w:i/>
          <w:iCs/>
          <w:sz w:val="24"/>
          <w:szCs w:val="24"/>
          <w:lang w:val="en-GB"/>
        </w:rPr>
        <w:t>Sulf</w:t>
      </w:r>
      <w:r w:rsidRPr="00BC65FD">
        <w:rPr>
          <w:rFonts w:cstheme="minorHAnsi"/>
          <w:sz w:val="24"/>
          <w:szCs w:val="24"/>
          <w:lang w:val="en-GB"/>
        </w:rPr>
        <w:t xml:space="preserve"> w</w:t>
      </w:r>
      <w:r w:rsidR="006B7056" w:rsidRPr="00BC65FD">
        <w:rPr>
          <w:rFonts w:cstheme="minorHAnsi"/>
          <w:sz w:val="24"/>
          <w:szCs w:val="24"/>
          <w:lang w:val="en-GB"/>
        </w:rPr>
        <w:t>as</w:t>
      </w:r>
      <w:r w:rsidRPr="00BC65FD">
        <w:rPr>
          <w:rFonts w:cstheme="minorHAnsi"/>
          <w:sz w:val="24"/>
          <w:szCs w:val="24"/>
          <w:lang w:val="en-GB"/>
        </w:rPr>
        <w:t xml:space="preserve"> isolated by the DNA isolation kit for soil organisms (FastDNA SPIN Kit for Soil; MP Biomedicals, LLC) and used as </w:t>
      </w:r>
      <w:r w:rsidR="0078677C">
        <w:rPr>
          <w:rFonts w:cstheme="minorHAnsi"/>
          <w:sz w:val="24"/>
          <w:szCs w:val="24"/>
          <w:lang w:val="en-GB"/>
        </w:rPr>
        <w:t xml:space="preserve">a </w:t>
      </w:r>
      <w:r w:rsidRPr="00BC65FD">
        <w:rPr>
          <w:rFonts w:cstheme="minorHAnsi"/>
          <w:sz w:val="24"/>
          <w:szCs w:val="24"/>
          <w:lang w:val="en-GB"/>
        </w:rPr>
        <w:t xml:space="preserve">PCR template for PCR-based cloning of 16S rRNA. PCR-amplified products were subcloned into a PCR cloning vector by the TOPO10 TA cloning kit (Life Technologies Europe BV). The cloned genes were verified by DNA sequencing. The qPCR </w:t>
      </w:r>
      <w:r w:rsidR="006B7056" w:rsidRPr="00BC65FD">
        <w:rPr>
          <w:rFonts w:cstheme="minorHAnsi"/>
          <w:sz w:val="24"/>
          <w:szCs w:val="24"/>
          <w:lang w:val="en-GB"/>
        </w:rPr>
        <w:t>program</w:t>
      </w:r>
      <w:r w:rsidRPr="00BC65FD">
        <w:rPr>
          <w:rFonts w:cstheme="minorHAnsi"/>
          <w:sz w:val="24"/>
          <w:szCs w:val="24"/>
          <w:lang w:val="en-GB"/>
        </w:rPr>
        <w:t xml:space="preserve"> </w:t>
      </w:r>
      <w:bookmarkStart w:id="0" w:name="_Hlk78141381"/>
      <w:r w:rsidRPr="00BC65FD">
        <w:rPr>
          <w:rFonts w:cstheme="minorHAnsi"/>
          <w:sz w:val="24"/>
          <w:szCs w:val="24"/>
          <w:lang w:val="en-GB"/>
        </w:rPr>
        <w:t xml:space="preserve">for </w:t>
      </w:r>
      <w:r w:rsidRPr="00CA5F9B">
        <w:rPr>
          <w:rFonts w:cstheme="minorHAnsi"/>
          <w:i/>
          <w:sz w:val="24"/>
          <w:szCs w:val="24"/>
          <w:lang w:val="en-GB"/>
        </w:rPr>
        <w:t>G.</w:t>
      </w:r>
      <w:r w:rsidR="0078677C" w:rsidRPr="00CA5F9B">
        <w:rPr>
          <w:rFonts w:cstheme="minorHAnsi"/>
          <w:i/>
          <w:sz w:val="24"/>
          <w:szCs w:val="24"/>
          <w:lang w:val="en-GB"/>
        </w:rPr>
        <w:t xml:space="preserve"> </w:t>
      </w:r>
      <w:r w:rsidRPr="00CA5F9B">
        <w:rPr>
          <w:rFonts w:cstheme="minorHAnsi"/>
          <w:i/>
          <w:sz w:val="24"/>
          <w:szCs w:val="24"/>
          <w:lang w:val="en-GB"/>
        </w:rPr>
        <w:t xml:space="preserve">Sulf </w:t>
      </w:r>
      <w:bookmarkEnd w:id="0"/>
      <w:r w:rsidRPr="00BC65FD">
        <w:rPr>
          <w:rFonts w:cstheme="minorHAnsi"/>
          <w:sz w:val="24"/>
          <w:szCs w:val="24"/>
          <w:lang w:val="en-GB"/>
        </w:rPr>
        <w:t xml:space="preserve">was as follows: 95 °C for 7 min, then 54 cycles of 40 s at 95 °C, 1 min at 58 °C and 40 s at 72 °C, </w:t>
      </w:r>
      <w:r w:rsidR="00480990">
        <w:rPr>
          <w:rFonts w:cstheme="minorHAnsi"/>
          <w:sz w:val="24"/>
          <w:szCs w:val="24"/>
          <w:lang w:val="en-GB"/>
        </w:rPr>
        <w:t xml:space="preserve">and </w:t>
      </w:r>
      <w:r w:rsidRPr="00BC65FD">
        <w:rPr>
          <w:rFonts w:cstheme="minorHAnsi"/>
          <w:sz w:val="24"/>
          <w:szCs w:val="24"/>
          <w:lang w:val="en-GB"/>
        </w:rPr>
        <w:t xml:space="preserve">melting curves </w:t>
      </w:r>
      <w:r w:rsidR="00480990">
        <w:rPr>
          <w:rFonts w:cstheme="minorHAnsi"/>
          <w:sz w:val="24"/>
          <w:szCs w:val="24"/>
          <w:lang w:val="en-GB"/>
        </w:rPr>
        <w:t>were</w:t>
      </w:r>
      <w:r w:rsidR="00480990" w:rsidRPr="00BC65FD">
        <w:rPr>
          <w:rFonts w:cstheme="minorHAnsi"/>
          <w:sz w:val="24"/>
          <w:szCs w:val="24"/>
          <w:lang w:val="en-GB"/>
        </w:rPr>
        <w:t xml:space="preserve"> </w:t>
      </w:r>
      <w:r w:rsidRPr="00BC65FD">
        <w:rPr>
          <w:rFonts w:cstheme="minorHAnsi"/>
          <w:sz w:val="24"/>
          <w:szCs w:val="24"/>
          <w:lang w:val="en-GB"/>
        </w:rPr>
        <w:t xml:space="preserve">from 55 °C to 95 °C with an increase of 0.05 °C per second. </w:t>
      </w:r>
      <w:r w:rsidR="00BE252E" w:rsidRPr="00BC65FD">
        <w:rPr>
          <w:rFonts w:cstheme="minorHAnsi"/>
          <w:sz w:val="24"/>
          <w:szCs w:val="24"/>
          <w:lang w:val="en-GB"/>
        </w:rPr>
        <w:t xml:space="preserve">The abundance of each group was calculated and translated to DNA copy numbers for each gram of dry sample. </w:t>
      </w:r>
      <w:r w:rsidRPr="00BC65FD">
        <w:rPr>
          <w:rFonts w:cstheme="minorHAnsi"/>
          <w:sz w:val="24"/>
          <w:szCs w:val="24"/>
          <w:lang w:val="en-GB"/>
        </w:rPr>
        <w:t xml:space="preserve">All </w:t>
      </w:r>
      <w:r w:rsidR="00480990">
        <w:rPr>
          <w:rFonts w:cstheme="minorHAnsi"/>
          <w:sz w:val="24"/>
          <w:szCs w:val="24"/>
          <w:lang w:val="en-GB"/>
        </w:rPr>
        <w:t xml:space="preserve">the </w:t>
      </w:r>
      <w:r w:rsidRPr="00BC65FD">
        <w:rPr>
          <w:rFonts w:cstheme="minorHAnsi"/>
          <w:sz w:val="24"/>
          <w:szCs w:val="24"/>
          <w:lang w:val="en-GB"/>
        </w:rPr>
        <w:t xml:space="preserve">primers used </w:t>
      </w:r>
      <w:r w:rsidR="00480990">
        <w:rPr>
          <w:rFonts w:cstheme="minorHAnsi"/>
          <w:sz w:val="24"/>
          <w:szCs w:val="24"/>
          <w:lang w:val="en-GB"/>
        </w:rPr>
        <w:t xml:space="preserve">are </w:t>
      </w:r>
      <w:r w:rsidRPr="00BC65FD">
        <w:rPr>
          <w:rFonts w:cstheme="minorHAnsi"/>
          <w:sz w:val="24"/>
          <w:szCs w:val="24"/>
          <w:lang w:val="en-GB"/>
        </w:rPr>
        <w:t xml:space="preserve">listed in </w:t>
      </w:r>
      <w:r w:rsidR="00C91AD6" w:rsidRPr="00BC65FD">
        <w:rPr>
          <w:rFonts w:cstheme="minorHAnsi"/>
          <w:sz w:val="24"/>
          <w:szCs w:val="24"/>
          <w:lang w:val="en-GB"/>
        </w:rPr>
        <w:t>SI</w:t>
      </w:r>
      <w:r w:rsidRPr="00BC65FD">
        <w:rPr>
          <w:rFonts w:cstheme="minorHAnsi"/>
          <w:sz w:val="24"/>
          <w:szCs w:val="24"/>
          <w:lang w:val="en-GB"/>
        </w:rPr>
        <w:t xml:space="preserve"> Table </w:t>
      </w:r>
      <w:r w:rsidR="00C91AD6" w:rsidRPr="00BC65FD">
        <w:rPr>
          <w:rFonts w:cstheme="minorHAnsi"/>
          <w:sz w:val="24"/>
          <w:szCs w:val="24"/>
          <w:lang w:val="en-GB"/>
        </w:rPr>
        <w:t>2</w:t>
      </w:r>
      <w:r w:rsidRPr="00BC65FD">
        <w:rPr>
          <w:rFonts w:cstheme="minorHAnsi"/>
          <w:sz w:val="24"/>
          <w:szCs w:val="24"/>
          <w:lang w:val="en-GB"/>
        </w:rPr>
        <w:t xml:space="preserve">. </w:t>
      </w:r>
    </w:p>
    <w:p w14:paraId="6DCD6A61" w14:textId="7AA47784" w:rsidR="002F59C1" w:rsidRPr="00BC65FD" w:rsidRDefault="001000B8" w:rsidP="00CA5F9B">
      <w:pPr>
        <w:shd w:val="clear" w:color="auto" w:fill="FFFFFF"/>
        <w:spacing w:after="0" w:line="440" w:lineRule="exact"/>
        <w:rPr>
          <w:rFonts w:cstheme="minorHAnsi"/>
          <w:b/>
          <w:bCs/>
          <w:sz w:val="24"/>
          <w:szCs w:val="24"/>
          <w:lang w:val="en-GB"/>
        </w:rPr>
      </w:pPr>
      <w:r>
        <w:rPr>
          <w:rFonts w:cstheme="minorHAnsi"/>
          <w:b/>
          <w:bCs/>
          <w:sz w:val="24"/>
          <w:szCs w:val="24"/>
          <w:lang w:val="en-GB"/>
        </w:rPr>
        <w:t xml:space="preserve">Rice </w:t>
      </w:r>
      <w:r w:rsidR="002F59C1" w:rsidRPr="00BC65FD">
        <w:rPr>
          <w:rFonts w:cstheme="minorHAnsi"/>
          <w:b/>
          <w:bCs/>
          <w:sz w:val="24"/>
          <w:szCs w:val="24"/>
          <w:lang w:val="en-GB"/>
        </w:rPr>
        <w:t>breeding and progen</w:t>
      </w:r>
      <w:r w:rsidR="00480990">
        <w:rPr>
          <w:rFonts w:cstheme="minorHAnsi"/>
          <w:b/>
          <w:bCs/>
          <w:sz w:val="24"/>
          <w:szCs w:val="24"/>
          <w:lang w:val="en-GB"/>
        </w:rPr>
        <w:t>y</w:t>
      </w:r>
      <w:r w:rsidR="002F59C1" w:rsidRPr="00BC65FD">
        <w:rPr>
          <w:rFonts w:cstheme="minorHAnsi"/>
          <w:b/>
          <w:bCs/>
          <w:sz w:val="24"/>
          <w:szCs w:val="24"/>
          <w:lang w:val="en-GB"/>
        </w:rPr>
        <w:t xml:space="preserve"> screening</w:t>
      </w:r>
    </w:p>
    <w:p w14:paraId="7C60D26B" w14:textId="319B2C18" w:rsidR="002F59C1" w:rsidRPr="00BC65FD" w:rsidRDefault="002F59C1" w:rsidP="00CA5F9B">
      <w:pPr>
        <w:shd w:val="clear" w:color="auto" w:fill="FFFFFF"/>
        <w:spacing w:line="440" w:lineRule="exact"/>
        <w:rPr>
          <w:rFonts w:cstheme="minorHAnsi"/>
          <w:sz w:val="24"/>
          <w:szCs w:val="24"/>
          <w:lang w:val="en-GB"/>
        </w:rPr>
      </w:pPr>
      <w:r w:rsidRPr="00BC65FD">
        <w:rPr>
          <w:rFonts w:cstheme="minorHAnsi"/>
          <w:sz w:val="24"/>
          <w:szCs w:val="24"/>
          <w:lang w:val="en-GB"/>
        </w:rPr>
        <w:t xml:space="preserve">Rice </w:t>
      </w:r>
      <w:r w:rsidR="007A6B8B">
        <w:rPr>
          <w:rFonts w:cstheme="minorHAnsi"/>
          <w:sz w:val="24"/>
          <w:szCs w:val="24"/>
          <w:lang w:val="en-GB"/>
        </w:rPr>
        <w:t>hybrid</w:t>
      </w:r>
      <w:r w:rsidR="00A75B56">
        <w:rPr>
          <w:rFonts w:cstheme="minorHAnsi"/>
          <w:sz w:val="24"/>
          <w:szCs w:val="24"/>
          <w:lang w:val="en-GB"/>
        </w:rPr>
        <w:t>iz</w:t>
      </w:r>
      <w:r w:rsidR="007A6B8B">
        <w:rPr>
          <w:rFonts w:cstheme="minorHAnsi"/>
          <w:sz w:val="24"/>
          <w:szCs w:val="24"/>
          <w:lang w:val="en-GB"/>
        </w:rPr>
        <w:t>ation</w:t>
      </w:r>
      <w:r w:rsidRPr="00BC65FD">
        <w:rPr>
          <w:rFonts w:cstheme="minorHAnsi"/>
          <w:sz w:val="24"/>
          <w:szCs w:val="24"/>
          <w:lang w:val="en-GB"/>
        </w:rPr>
        <w:t xml:space="preserve"> was performed according to Poehlman and Sleper</w:t>
      </w:r>
      <w:r w:rsidR="00F26885">
        <w:rPr>
          <w:rFonts w:cstheme="minorHAnsi"/>
          <w:sz w:val="24"/>
          <w:szCs w:val="24"/>
          <w:vertAlign w:val="superscript"/>
          <w:lang w:val="en-GB"/>
        </w:rPr>
        <w:t>29</w:t>
      </w:r>
      <w:r w:rsidRPr="00BC65FD">
        <w:rPr>
          <w:rFonts w:cstheme="minorHAnsi"/>
          <w:sz w:val="24"/>
          <w:szCs w:val="24"/>
          <w:lang w:val="en-GB"/>
        </w:rPr>
        <w:t>. Briefly, screened low</w:t>
      </w:r>
      <w:r w:rsidR="001736D2">
        <w:rPr>
          <w:rFonts w:cstheme="minorHAnsi"/>
          <w:sz w:val="24"/>
          <w:szCs w:val="24"/>
          <w:lang w:val="en-GB"/>
        </w:rPr>
        <w:t>-</w:t>
      </w:r>
      <w:r w:rsidRPr="00BC65FD">
        <w:rPr>
          <w:rFonts w:cstheme="minorHAnsi"/>
          <w:sz w:val="24"/>
          <w:szCs w:val="24"/>
          <w:lang w:val="en-GB"/>
        </w:rPr>
        <w:t xml:space="preserve">methane rice was selected as </w:t>
      </w:r>
      <w:r w:rsidR="001736D2">
        <w:rPr>
          <w:rFonts w:cstheme="minorHAnsi"/>
          <w:sz w:val="24"/>
          <w:szCs w:val="24"/>
          <w:lang w:val="en-GB"/>
        </w:rPr>
        <w:t xml:space="preserve">the </w:t>
      </w:r>
      <w:r w:rsidRPr="00BC65FD">
        <w:rPr>
          <w:rFonts w:cstheme="minorHAnsi"/>
          <w:sz w:val="24"/>
          <w:szCs w:val="24"/>
          <w:lang w:val="en-GB"/>
        </w:rPr>
        <w:t xml:space="preserve">paternal </w:t>
      </w:r>
      <w:r w:rsidR="001736D2">
        <w:rPr>
          <w:rFonts w:cstheme="minorHAnsi"/>
          <w:sz w:val="24"/>
          <w:szCs w:val="24"/>
          <w:lang w:val="en-GB"/>
        </w:rPr>
        <w:t xml:space="preserve">line </w:t>
      </w:r>
      <w:r w:rsidRPr="00BC65FD">
        <w:rPr>
          <w:rFonts w:cstheme="minorHAnsi"/>
          <w:sz w:val="24"/>
          <w:szCs w:val="24"/>
          <w:lang w:val="en-GB"/>
        </w:rPr>
        <w:t xml:space="preserve">and elite rice </w:t>
      </w:r>
      <w:r w:rsidR="003A7E00">
        <w:rPr>
          <w:rFonts w:cstheme="minorHAnsi"/>
          <w:sz w:val="24"/>
          <w:szCs w:val="24"/>
          <w:lang w:val="en-GB"/>
        </w:rPr>
        <w:t xml:space="preserve">that is typically used for large scale cultivation </w:t>
      </w:r>
      <w:r w:rsidRPr="00BC65FD">
        <w:rPr>
          <w:rFonts w:cstheme="minorHAnsi"/>
          <w:sz w:val="24"/>
          <w:szCs w:val="24"/>
          <w:lang w:val="en-GB"/>
        </w:rPr>
        <w:t>w</w:t>
      </w:r>
      <w:r w:rsidR="00DD76AA">
        <w:rPr>
          <w:rFonts w:cstheme="minorHAnsi"/>
          <w:sz w:val="24"/>
          <w:szCs w:val="24"/>
          <w:lang w:val="en-GB"/>
        </w:rPr>
        <w:t>as</w:t>
      </w:r>
      <w:r w:rsidRPr="00BC65FD">
        <w:rPr>
          <w:rFonts w:cstheme="minorHAnsi"/>
          <w:sz w:val="24"/>
          <w:szCs w:val="24"/>
          <w:lang w:val="en-GB"/>
        </w:rPr>
        <w:t xml:space="preserve"> used as </w:t>
      </w:r>
      <w:r w:rsidR="00DD76AA">
        <w:rPr>
          <w:rFonts w:cstheme="minorHAnsi"/>
          <w:sz w:val="24"/>
          <w:szCs w:val="24"/>
          <w:lang w:val="en-GB"/>
        </w:rPr>
        <w:t>different</w:t>
      </w:r>
      <w:r w:rsidR="001736D2">
        <w:rPr>
          <w:rFonts w:cstheme="minorHAnsi"/>
          <w:sz w:val="24"/>
          <w:szCs w:val="24"/>
          <w:lang w:val="en-GB"/>
        </w:rPr>
        <w:t xml:space="preserve"> </w:t>
      </w:r>
      <w:r w:rsidRPr="00BC65FD">
        <w:rPr>
          <w:rFonts w:cstheme="minorHAnsi"/>
          <w:sz w:val="24"/>
          <w:szCs w:val="24"/>
          <w:lang w:val="en-GB"/>
        </w:rPr>
        <w:t>maternal</w:t>
      </w:r>
      <w:r w:rsidR="001736D2">
        <w:rPr>
          <w:rFonts w:cstheme="minorHAnsi"/>
          <w:sz w:val="24"/>
          <w:szCs w:val="24"/>
          <w:lang w:val="en-GB"/>
        </w:rPr>
        <w:t xml:space="preserve"> line</w:t>
      </w:r>
      <w:r w:rsidR="00DD76AA">
        <w:rPr>
          <w:rFonts w:cstheme="minorHAnsi"/>
          <w:sz w:val="24"/>
          <w:szCs w:val="24"/>
          <w:lang w:val="en-GB"/>
        </w:rPr>
        <w:t>s</w:t>
      </w:r>
      <w:r w:rsidRPr="00BC65FD">
        <w:rPr>
          <w:rFonts w:cstheme="minorHAnsi"/>
          <w:sz w:val="24"/>
          <w:szCs w:val="24"/>
          <w:lang w:val="en-GB"/>
        </w:rPr>
        <w:t xml:space="preserve">. </w:t>
      </w:r>
      <w:r w:rsidR="00A75B56">
        <w:rPr>
          <w:rFonts w:cstheme="minorHAnsi"/>
          <w:sz w:val="24"/>
          <w:szCs w:val="24"/>
          <w:lang w:val="en-GB"/>
        </w:rPr>
        <w:t>B</w:t>
      </w:r>
      <w:r w:rsidRPr="00BC65FD">
        <w:rPr>
          <w:rFonts w:cstheme="minorHAnsi"/>
          <w:sz w:val="24"/>
          <w:szCs w:val="24"/>
          <w:lang w:val="en-GB"/>
        </w:rPr>
        <w:t xml:space="preserve">reeding was performed in </w:t>
      </w:r>
      <w:r w:rsidR="00480990">
        <w:rPr>
          <w:rFonts w:cstheme="minorHAnsi"/>
          <w:sz w:val="24"/>
          <w:szCs w:val="24"/>
          <w:lang w:val="en-GB"/>
        </w:rPr>
        <w:t xml:space="preserve">a </w:t>
      </w:r>
      <w:r w:rsidRPr="00BC65FD">
        <w:rPr>
          <w:rFonts w:cstheme="minorHAnsi"/>
          <w:sz w:val="24"/>
          <w:szCs w:val="24"/>
          <w:lang w:val="en-GB"/>
        </w:rPr>
        <w:t xml:space="preserve">phytotron. After </w:t>
      </w:r>
      <w:r w:rsidR="00A75B56">
        <w:rPr>
          <w:rFonts w:cstheme="minorHAnsi"/>
          <w:sz w:val="24"/>
          <w:szCs w:val="24"/>
          <w:lang w:val="en-GB"/>
        </w:rPr>
        <w:t>hybridization</w:t>
      </w:r>
      <w:r w:rsidRPr="00BC65FD">
        <w:rPr>
          <w:rFonts w:cstheme="minorHAnsi"/>
          <w:sz w:val="24"/>
          <w:szCs w:val="24"/>
          <w:lang w:val="en-GB"/>
        </w:rPr>
        <w:t xml:space="preserve">, segregation </w:t>
      </w:r>
      <w:r w:rsidR="001736D2">
        <w:rPr>
          <w:rFonts w:cstheme="minorHAnsi"/>
          <w:sz w:val="24"/>
          <w:szCs w:val="24"/>
          <w:lang w:val="en-GB"/>
        </w:rPr>
        <w:t>occurred</w:t>
      </w:r>
      <w:r w:rsidR="001736D2" w:rsidRPr="00BC65FD">
        <w:rPr>
          <w:rFonts w:cstheme="minorHAnsi"/>
          <w:sz w:val="24"/>
          <w:szCs w:val="24"/>
          <w:lang w:val="en-GB"/>
        </w:rPr>
        <w:t xml:space="preserve"> </w:t>
      </w:r>
      <w:r w:rsidRPr="00BC65FD">
        <w:rPr>
          <w:rFonts w:cstheme="minorHAnsi"/>
          <w:sz w:val="24"/>
          <w:szCs w:val="24"/>
          <w:lang w:val="en-GB"/>
        </w:rPr>
        <w:t xml:space="preserve">at </w:t>
      </w:r>
      <w:r w:rsidR="00480990">
        <w:rPr>
          <w:rFonts w:cstheme="minorHAnsi"/>
          <w:sz w:val="24"/>
          <w:szCs w:val="24"/>
          <w:lang w:val="en-GB"/>
        </w:rPr>
        <w:t xml:space="preserve">the </w:t>
      </w:r>
      <w:r w:rsidRPr="00BC65FD">
        <w:rPr>
          <w:rFonts w:cstheme="minorHAnsi"/>
          <w:sz w:val="24"/>
          <w:szCs w:val="24"/>
          <w:lang w:val="en-GB"/>
        </w:rPr>
        <w:t xml:space="preserve">F2 generation. Rice plants showing </w:t>
      </w:r>
      <w:r w:rsidR="00D42551">
        <w:rPr>
          <w:rFonts w:cstheme="minorHAnsi"/>
          <w:sz w:val="24"/>
          <w:szCs w:val="24"/>
          <w:lang w:val="en-GB"/>
        </w:rPr>
        <w:t>low-fumarate high-ethanol</w:t>
      </w:r>
      <w:r w:rsidR="00D42551" w:rsidRPr="00BC65FD">
        <w:rPr>
          <w:rFonts w:cstheme="minorHAnsi"/>
          <w:sz w:val="24"/>
          <w:szCs w:val="24"/>
          <w:lang w:val="en-GB"/>
        </w:rPr>
        <w:t xml:space="preserve"> </w:t>
      </w:r>
      <w:r w:rsidR="00D42551">
        <w:rPr>
          <w:rFonts w:cstheme="minorHAnsi"/>
          <w:sz w:val="24"/>
          <w:szCs w:val="24"/>
          <w:lang w:val="en-GB"/>
        </w:rPr>
        <w:t>secretion</w:t>
      </w:r>
      <w:r w:rsidR="00051B11">
        <w:rPr>
          <w:rFonts w:cstheme="minorHAnsi"/>
          <w:sz w:val="24"/>
          <w:szCs w:val="24"/>
          <w:lang w:val="en-GB"/>
        </w:rPr>
        <w:t>,</w:t>
      </w:r>
      <w:r w:rsidR="00D42551">
        <w:rPr>
          <w:rFonts w:cstheme="minorHAnsi"/>
          <w:sz w:val="24"/>
          <w:szCs w:val="24"/>
          <w:lang w:val="en-GB"/>
        </w:rPr>
        <w:t xml:space="preserve"> </w:t>
      </w:r>
      <w:r w:rsidRPr="00BC65FD">
        <w:rPr>
          <w:rFonts w:cstheme="minorHAnsi"/>
          <w:sz w:val="24"/>
          <w:szCs w:val="24"/>
          <w:lang w:val="en-GB"/>
        </w:rPr>
        <w:t xml:space="preserve">low methane levels </w:t>
      </w:r>
      <w:r w:rsidR="00051B11">
        <w:rPr>
          <w:rFonts w:cstheme="minorHAnsi"/>
          <w:sz w:val="24"/>
          <w:szCs w:val="24"/>
          <w:lang w:val="en-GB"/>
        </w:rPr>
        <w:t xml:space="preserve">and high yield potentials </w:t>
      </w:r>
      <w:r w:rsidRPr="00BC65FD">
        <w:rPr>
          <w:rFonts w:cstheme="minorHAnsi"/>
          <w:sz w:val="24"/>
          <w:szCs w:val="24"/>
          <w:lang w:val="en-GB"/>
        </w:rPr>
        <w:t>were selected and used to perform a next</w:t>
      </w:r>
      <w:r w:rsidR="00480990">
        <w:rPr>
          <w:rFonts w:cstheme="minorHAnsi"/>
          <w:sz w:val="24"/>
          <w:szCs w:val="24"/>
          <w:lang w:val="en-GB"/>
        </w:rPr>
        <w:t>-</w:t>
      </w:r>
      <w:r w:rsidRPr="00BC65FD">
        <w:rPr>
          <w:rFonts w:cstheme="minorHAnsi"/>
          <w:sz w:val="24"/>
          <w:szCs w:val="24"/>
          <w:lang w:val="en-GB"/>
        </w:rPr>
        <w:t xml:space="preserve">generation screening. Lines with </w:t>
      </w:r>
      <w:r w:rsidR="00480990">
        <w:rPr>
          <w:rFonts w:cstheme="minorHAnsi"/>
          <w:sz w:val="24"/>
          <w:szCs w:val="24"/>
          <w:lang w:val="en-GB"/>
        </w:rPr>
        <w:t xml:space="preserve">a </w:t>
      </w:r>
      <w:r w:rsidRPr="00BC65FD">
        <w:rPr>
          <w:rFonts w:cstheme="minorHAnsi"/>
          <w:sz w:val="24"/>
          <w:szCs w:val="24"/>
          <w:lang w:val="en-GB"/>
        </w:rPr>
        <w:t xml:space="preserve">stable </w:t>
      </w:r>
      <w:r w:rsidR="001000B8">
        <w:rPr>
          <w:rFonts w:cstheme="minorHAnsi"/>
          <w:sz w:val="24"/>
          <w:szCs w:val="24"/>
          <w:lang w:val="en-GB"/>
        </w:rPr>
        <w:t>low-fumarate high-ethanol</w:t>
      </w:r>
      <w:r w:rsidRPr="00BC65FD">
        <w:rPr>
          <w:rFonts w:cstheme="minorHAnsi"/>
          <w:sz w:val="24"/>
          <w:szCs w:val="24"/>
          <w:lang w:val="en-GB"/>
        </w:rPr>
        <w:t xml:space="preserve"> </w:t>
      </w:r>
      <w:r w:rsidR="00D42551">
        <w:rPr>
          <w:rFonts w:cstheme="minorHAnsi"/>
          <w:sz w:val="24"/>
          <w:szCs w:val="24"/>
          <w:lang w:val="en-GB"/>
        </w:rPr>
        <w:t xml:space="preserve">secretion </w:t>
      </w:r>
      <w:r w:rsidRPr="00BC65FD">
        <w:rPr>
          <w:rFonts w:cstheme="minorHAnsi"/>
          <w:sz w:val="24"/>
          <w:szCs w:val="24"/>
          <w:lang w:val="en-GB"/>
        </w:rPr>
        <w:t>propert</w:t>
      </w:r>
      <w:r w:rsidR="001000B8">
        <w:rPr>
          <w:rFonts w:cstheme="minorHAnsi"/>
          <w:sz w:val="24"/>
          <w:szCs w:val="24"/>
          <w:lang w:val="en-GB"/>
        </w:rPr>
        <w:t>ies</w:t>
      </w:r>
      <w:r w:rsidRPr="00BC65FD">
        <w:rPr>
          <w:rFonts w:cstheme="minorHAnsi"/>
          <w:sz w:val="24"/>
          <w:szCs w:val="24"/>
          <w:lang w:val="en-GB"/>
        </w:rPr>
        <w:t xml:space="preserve"> were used </w:t>
      </w:r>
      <w:r w:rsidR="00480990">
        <w:rPr>
          <w:rFonts w:cstheme="minorHAnsi"/>
          <w:sz w:val="24"/>
          <w:szCs w:val="24"/>
          <w:lang w:val="en-GB"/>
        </w:rPr>
        <w:t xml:space="preserve">for </w:t>
      </w:r>
      <w:r w:rsidR="004E0F4D">
        <w:rPr>
          <w:rFonts w:cstheme="minorHAnsi"/>
          <w:sz w:val="24"/>
          <w:szCs w:val="24"/>
          <w:lang w:val="en-GB"/>
        </w:rPr>
        <w:t xml:space="preserve">methane emission and </w:t>
      </w:r>
      <w:r w:rsidRPr="00BC65FD">
        <w:rPr>
          <w:rFonts w:cstheme="minorHAnsi"/>
          <w:sz w:val="24"/>
          <w:szCs w:val="24"/>
          <w:lang w:val="en-GB"/>
        </w:rPr>
        <w:t xml:space="preserve">further analysis.  </w:t>
      </w:r>
    </w:p>
    <w:p w14:paraId="2F06922E" w14:textId="2B593E66" w:rsidR="002F59C1" w:rsidRPr="00BC65FD" w:rsidRDefault="002F59C1" w:rsidP="00756E36">
      <w:pPr>
        <w:shd w:val="clear" w:color="auto" w:fill="FFFFFF"/>
        <w:spacing w:after="0" w:line="440" w:lineRule="exact"/>
        <w:ind w:hanging="360"/>
        <w:rPr>
          <w:rFonts w:cstheme="minorHAnsi"/>
          <w:sz w:val="24"/>
          <w:szCs w:val="24"/>
          <w:lang w:val="en-GB"/>
        </w:rPr>
      </w:pPr>
      <w:r w:rsidRPr="00BC65FD">
        <w:rPr>
          <w:rFonts w:cstheme="minorHAnsi"/>
          <w:b/>
          <w:bCs/>
          <w:sz w:val="24"/>
          <w:szCs w:val="24"/>
          <w:lang w:val="en-GB"/>
        </w:rPr>
        <w:t xml:space="preserve">       </w:t>
      </w:r>
    </w:p>
    <w:p w14:paraId="139D5424" w14:textId="7A2FAEE5" w:rsidR="00756E36" w:rsidRPr="00BC65FD" w:rsidRDefault="00756E36" w:rsidP="006B7056">
      <w:pPr>
        <w:shd w:val="clear" w:color="auto" w:fill="FFFFFF"/>
        <w:spacing w:after="0" w:line="360" w:lineRule="auto"/>
        <w:rPr>
          <w:rFonts w:cstheme="minorHAnsi"/>
          <w:b/>
          <w:bCs/>
          <w:sz w:val="24"/>
          <w:szCs w:val="24"/>
          <w:lang w:val="en-GB"/>
        </w:rPr>
      </w:pPr>
      <w:r w:rsidRPr="00BC65FD">
        <w:rPr>
          <w:rFonts w:cstheme="minorHAnsi"/>
          <w:b/>
          <w:bCs/>
          <w:i/>
          <w:iCs/>
          <w:sz w:val="24"/>
          <w:szCs w:val="24"/>
          <w:lang w:val="en-GB"/>
        </w:rPr>
        <w:t>In vitro</w:t>
      </w:r>
      <w:r w:rsidRPr="00BC65FD">
        <w:rPr>
          <w:rFonts w:cstheme="minorHAnsi"/>
          <w:b/>
          <w:bCs/>
          <w:sz w:val="24"/>
          <w:szCs w:val="24"/>
          <w:lang w:val="en-GB"/>
        </w:rPr>
        <w:t xml:space="preserve"> anaerobic culturing of rhizospheric soil samples for the fumarate treatment and enrichment of the key rhizospheric methanogens</w:t>
      </w:r>
    </w:p>
    <w:p w14:paraId="15B1A579" w14:textId="669D1505" w:rsidR="00756E36" w:rsidRPr="00BC65FD" w:rsidRDefault="00BE252E" w:rsidP="00756E36">
      <w:pPr>
        <w:spacing w:line="360" w:lineRule="auto"/>
        <w:rPr>
          <w:sz w:val="24"/>
          <w:szCs w:val="24"/>
          <w:lang w:val="en-GB"/>
        </w:rPr>
      </w:pPr>
      <w:r w:rsidRPr="00BC65FD">
        <w:rPr>
          <w:sz w:val="24"/>
          <w:szCs w:val="24"/>
          <w:lang w:val="en-GB"/>
        </w:rPr>
        <w:t>F</w:t>
      </w:r>
      <w:r w:rsidR="00756E36" w:rsidRPr="00BC65FD">
        <w:rPr>
          <w:sz w:val="24"/>
          <w:szCs w:val="24"/>
          <w:lang w:val="en-GB"/>
        </w:rPr>
        <w:t xml:space="preserve">resh rhizospheric soil samples were retrieved from </w:t>
      </w:r>
      <w:r w:rsidR="001736D2">
        <w:rPr>
          <w:sz w:val="24"/>
          <w:szCs w:val="24"/>
          <w:lang w:val="en-GB"/>
        </w:rPr>
        <w:t xml:space="preserve">the </w:t>
      </w:r>
      <w:r w:rsidR="00000BB1" w:rsidRPr="00BC65FD">
        <w:rPr>
          <w:sz w:val="24"/>
          <w:szCs w:val="24"/>
          <w:lang w:val="en-GB"/>
        </w:rPr>
        <w:t xml:space="preserve">Nipp and </w:t>
      </w:r>
      <w:r w:rsidR="00756E36" w:rsidRPr="00BC65FD">
        <w:rPr>
          <w:sz w:val="24"/>
          <w:szCs w:val="24"/>
          <w:lang w:val="en-GB"/>
        </w:rPr>
        <w:t>SUSIBA2 rice pot</w:t>
      </w:r>
      <w:r w:rsidRPr="00BC65FD">
        <w:rPr>
          <w:sz w:val="24"/>
          <w:szCs w:val="24"/>
          <w:lang w:val="en-GB"/>
        </w:rPr>
        <w:t>s</w:t>
      </w:r>
      <w:r w:rsidR="00756E36" w:rsidRPr="00BC65FD">
        <w:rPr>
          <w:sz w:val="24"/>
          <w:szCs w:val="24"/>
          <w:lang w:val="en-GB"/>
        </w:rPr>
        <w:t xml:space="preserve"> in </w:t>
      </w:r>
      <w:r w:rsidR="00480990">
        <w:rPr>
          <w:sz w:val="24"/>
          <w:szCs w:val="24"/>
          <w:lang w:val="en-GB"/>
        </w:rPr>
        <w:t xml:space="preserve">the </w:t>
      </w:r>
      <w:r w:rsidR="00756E36" w:rsidRPr="00BC65FD">
        <w:rPr>
          <w:sz w:val="24"/>
          <w:szCs w:val="24"/>
          <w:lang w:val="en-GB"/>
        </w:rPr>
        <w:t>phytotron (</w:t>
      </w:r>
      <w:r w:rsidR="00756E36" w:rsidRPr="00BC65FD">
        <w:rPr>
          <w:rFonts w:cstheme="minorHAnsi"/>
          <w:sz w:val="24"/>
          <w:szCs w:val="24"/>
          <w:lang w:val="en-GB"/>
        </w:rPr>
        <w:t>5 cm depth and 5 cm from the rice plant</w:t>
      </w:r>
      <w:r w:rsidR="00000BB1" w:rsidRPr="00BC65FD">
        <w:rPr>
          <w:rFonts w:cstheme="minorHAnsi"/>
          <w:sz w:val="24"/>
          <w:szCs w:val="24"/>
          <w:lang w:val="en-GB"/>
        </w:rPr>
        <w:t xml:space="preserve"> at the stage of 8 </w:t>
      </w:r>
      <w:r w:rsidR="001736D2">
        <w:rPr>
          <w:rFonts w:cstheme="minorHAnsi"/>
          <w:sz w:val="24"/>
          <w:szCs w:val="24"/>
          <w:lang w:val="en-GB"/>
        </w:rPr>
        <w:t>wap</w:t>
      </w:r>
      <w:r w:rsidR="00756E36" w:rsidRPr="00BC65FD">
        <w:rPr>
          <w:sz w:val="24"/>
          <w:szCs w:val="24"/>
          <w:lang w:val="en-GB"/>
        </w:rPr>
        <w:t xml:space="preserve">) and used for </w:t>
      </w:r>
      <w:r w:rsidR="00756E36" w:rsidRPr="00BC65FD">
        <w:rPr>
          <w:i/>
          <w:iCs/>
          <w:sz w:val="24"/>
          <w:szCs w:val="24"/>
          <w:lang w:val="en-GB"/>
        </w:rPr>
        <w:t>in vitro</w:t>
      </w:r>
      <w:r w:rsidR="00756E36" w:rsidRPr="00BC65FD">
        <w:rPr>
          <w:sz w:val="24"/>
          <w:szCs w:val="24"/>
          <w:lang w:val="en-GB"/>
        </w:rPr>
        <w:t xml:space="preserve"> anaerobic culturing (Fig. </w:t>
      </w:r>
      <w:r w:rsidR="006954D5">
        <w:rPr>
          <w:sz w:val="24"/>
          <w:szCs w:val="24"/>
          <w:lang w:val="en-GB"/>
        </w:rPr>
        <w:t>2</w:t>
      </w:r>
      <w:r w:rsidR="006954D5" w:rsidRPr="00BC65FD">
        <w:rPr>
          <w:sz w:val="24"/>
          <w:szCs w:val="24"/>
          <w:lang w:val="en-GB"/>
        </w:rPr>
        <w:t>e</w:t>
      </w:r>
      <w:r w:rsidR="00756E36" w:rsidRPr="00BC65FD">
        <w:rPr>
          <w:sz w:val="24"/>
          <w:szCs w:val="24"/>
          <w:lang w:val="en-GB"/>
        </w:rPr>
        <w:t xml:space="preserve">). The bicarbonate-buffered basal medium (BM) and anaerobic culture bottles were prepared </w:t>
      </w:r>
      <w:r w:rsidRPr="00BC65FD">
        <w:rPr>
          <w:sz w:val="24"/>
          <w:szCs w:val="24"/>
          <w:lang w:val="en-GB"/>
        </w:rPr>
        <w:t xml:space="preserve">as described </w:t>
      </w:r>
      <w:r w:rsidR="00480990">
        <w:rPr>
          <w:sz w:val="24"/>
          <w:szCs w:val="24"/>
          <w:lang w:val="en-GB"/>
        </w:rPr>
        <w:t>previously</w:t>
      </w:r>
      <w:r w:rsidR="00480990" w:rsidRPr="00BC65FD">
        <w:rPr>
          <w:sz w:val="24"/>
          <w:szCs w:val="24"/>
          <w:vertAlign w:val="superscript"/>
          <w:lang w:val="en-GB"/>
        </w:rPr>
        <w:t>3</w:t>
      </w:r>
      <w:r w:rsidR="00F26885">
        <w:rPr>
          <w:sz w:val="24"/>
          <w:szCs w:val="24"/>
          <w:vertAlign w:val="superscript"/>
          <w:lang w:val="en-GB"/>
        </w:rPr>
        <w:t>0</w:t>
      </w:r>
      <w:r w:rsidR="006B7609" w:rsidRPr="00BC65FD">
        <w:rPr>
          <w:sz w:val="24"/>
          <w:szCs w:val="24"/>
          <w:lang w:val="en-GB"/>
        </w:rPr>
        <w:t>.</w:t>
      </w:r>
      <w:r w:rsidR="00756E36" w:rsidRPr="00BC65FD">
        <w:rPr>
          <w:sz w:val="24"/>
          <w:szCs w:val="24"/>
          <w:lang w:val="en-GB"/>
        </w:rPr>
        <w:t xml:space="preserve"> </w:t>
      </w:r>
      <w:r w:rsidR="00480990">
        <w:rPr>
          <w:sz w:val="24"/>
          <w:szCs w:val="24"/>
          <w:lang w:val="en-GB"/>
        </w:rPr>
        <w:t xml:space="preserve">Then </w:t>
      </w:r>
      <w:r w:rsidR="00756E36" w:rsidRPr="00BC65FD">
        <w:rPr>
          <w:sz w:val="24"/>
          <w:szCs w:val="24"/>
          <w:lang w:val="en-GB"/>
        </w:rPr>
        <w:t>10 g of the fresh rhizospheric soil (including roots</w:t>
      </w:r>
      <w:r w:rsidRPr="00BC65FD">
        <w:rPr>
          <w:sz w:val="24"/>
          <w:szCs w:val="24"/>
          <w:lang w:val="en-GB"/>
        </w:rPr>
        <w:t xml:space="preserve">) </w:t>
      </w:r>
      <w:r w:rsidR="00756E36" w:rsidRPr="00BC65FD">
        <w:rPr>
          <w:sz w:val="24"/>
          <w:szCs w:val="24"/>
          <w:lang w:val="en-GB"/>
        </w:rPr>
        <w:t>from the two types of soil were added to each triplicated bottle</w:t>
      </w:r>
      <w:r w:rsidRPr="00BC65FD">
        <w:rPr>
          <w:sz w:val="24"/>
          <w:szCs w:val="24"/>
          <w:lang w:val="en-GB"/>
        </w:rPr>
        <w:t xml:space="preserve"> (118</w:t>
      </w:r>
      <w:r w:rsidR="00EB53C5">
        <w:rPr>
          <w:sz w:val="24"/>
          <w:szCs w:val="24"/>
          <w:lang w:val="en-GB"/>
        </w:rPr>
        <w:t xml:space="preserve"> </w:t>
      </w:r>
      <w:r w:rsidRPr="00BC65FD">
        <w:rPr>
          <w:sz w:val="24"/>
          <w:szCs w:val="24"/>
          <w:lang w:val="en-GB"/>
        </w:rPr>
        <w:t>ml)</w:t>
      </w:r>
      <w:r w:rsidR="00756E36" w:rsidRPr="00BC65FD">
        <w:rPr>
          <w:sz w:val="24"/>
          <w:szCs w:val="24"/>
          <w:lang w:val="en-GB"/>
        </w:rPr>
        <w:t xml:space="preserve"> with and without 10 mM fumarate addition for the test and control groups</w:t>
      </w:r>
      <w:r w:rsidRPr="00BC65FD">
        <w:rPr>
          <w:sz w:val="24"/>
          <w:szCs w:val="24"/>
          <w:lang w:val="en-GB"/>
        </w:rPr>
        <w:t xml:space="preserve"> respective</w:t>
      </w:r>
      <w:r w:rsidR="00480990">
        <w:rPr>
          <w:sz w:val="24"/>
          <w:szCs w:val="24"/>
          <w:lang w:val="en-GB"/>
        </w:rPr>
        <w:t>ly</w:t>
      </w:r>
      <w:r w:rsidR="00756E36" w:rsidRPr="00BC65FD">
        <w:rPr>
          <w:sz w:val="24"/>
          <w:szCs w:val="24"/>
          <w:lang w:val="en-GB"/>
        </w:rPr>
        <w:t xml:space="preserve">. The cultures were incubated in the dark at 37 °C without shaking. </w:t>
      </w:r>
      <w:r w:rsidR="001736D2">
        <w:rPr>
          <w:sz w:val="24"/>
          <w:szCs w:val="24"/>
          <w:lang w:val="en-GB"/>
        </w:rPr>
        <w:t>M</w:t>
      </w:r>
      <w:r w:rsidR="00756E36" w:rsidRPr="00BC65FD">
        <w:rPr>
          <w:sz w:val="24"/>
          <w:szCs w:val="24"/>
          <w:lang w:val="en-GB"/>
        </w:rPr>
        <w:t xml:space="preserve">ethane production was quantified by weekly </w:t>
      </w:r>
      <w:r w:rsidRPr="00BC65FD">
        <w:rPr>
          <w:sz w:val="24"/>
          <w:szCs w:val="24"/>
          <w:lang w:val="en-GB"/>
        </w:rPr>
        <w:t>analyses of</w:t>
      </w:r>
      <w:r w:rsidR="00756E36" w:rsidRPr="00BC65FD">
        <w:rPr>
          <w:sz w:val="24"/>
          <w:szCs w:val="24"/>
          <w:lang w:val="en-GB"/>
        </w:rPr>
        <w:t xml:space="preserve"> </w:t>
      </w:r>
      <w:r w:rsidR="001736D2">
        <w:rPr>
          <w:sz w:val="24"/>
          <w:szCs w:val="24"/>
          <w:lang w:val="en-GB"/>
        </w:rPr>
        <w:t xml:space="preserve">the </w:t>
      </w:r>
      <w:r w:rsidR="00756E36" w:rsidRPr="00BC65FD">
        <w:rPr>
          <w:sz w:val="24"/>
          <w:szCs w:val="24"/>
          <w:lang w:val="en-GB"/>
        </w:rPr>
        <w:t>methane content (determi</w:t>
      </w:r>
      <w:r w:rsidRPr="00BC65FD">
        <w:rPr>
          <w:sz w:val="24"/>
          <w:szCs w:val="24"/>
          <w:lang w:val="en-GB"/>
        </w:rPr>
        <w:t>ned</w:t>
      </w:r>
      <w:r w:rsidR="00756E36" w:rsidRPr="00BC65FD">
        <w:rPr>
          <w:sz w:val="24"/>
          <w:szCs w:val="24"/>
          <w:lang w:val="en-GB"/>
        </w:rPr>
        <w:t xml:space="preserve"> by </w:t>
      </w:r>
      <w:r w:rsidR="00480990">
        <w:rPr>
          <w:sz w:val="24"/>
          <w:szCs w:val="24"/>
          <w:lang w:val="en-GB"/>
        </w:rPr>
        <w:t>g</w:t>
      </w:r>
      <w:r w:rsidR="00756E36" w:rsidRPr="00BC65FD">
        <w:rPr>
          <w:sz w:val="24"/>
          <w:szCs w:val="24"/>
          <w:lang w:val="en-GB"/>
        </w:rPr>
        <w:t xml:space="preserve">as </w:t>
      </w:r>
      <w:r w:rsidR="00480990">
        <w:rPr>
          <w:sz w:val="24"/>
          <w:szCs w:val="24"/>
          <w:lang w:val="en-GB"/>
        </w:rPr>
        <w:lastRenderedPageBreak/>
        <w:t>c</w:t>
      </w:r>
      <w:r w:rsidR="00756E36" w:rsidRPr="00BC65FD">
        <w:rPr>
          <w:sz w:val="24"/>
          <w:szCs w:val="24"/>
          <w:lang w:val="en-GB"/>
        </w:rPr>
        <w:t>hromatography from 1</w:t>
      </w:r>
      <w:r w:rsidR="00480990">
        <w:rPr>
          <w:sz w:val="24"/>
          <w:szCs w:val="24"/>
          <w:lang w:val="en-GB"/>
        </w:rPr>
        <w:t xml:space="preserve"> </w:t>
      </w:r>
      <w:r w:rsidR="00756E36" w:rsidRPr="00BC65FD">
        <w:rPr>
          <w:sz w:val="24"/>
          <w:szCs w:val="24"/>
          <w:lang w:val="en-GB"/>
        </w:rPr>
        <w:t xml:space="preserve">mL gas samples) and gas-phase pressure in the bottles, as described </w:t>
      </w:r>
      <w:r w:rsidR="00480990">
        <w:rPr>
          <w:sz w:val="24"/>
          <w:szCs w:val="24"/>
          <w:lang w:val="en-GB"/>
        </w:rPr>
        <w:t>previously</w:t>
      </w:r>
      <w:r w:rsidR="00480990" w:rsidRPr="00BC65FD">
        <w:rPr>
          <w:sz w:val="24"/>
          <w:szCs w:val="24"/>
          <w:vertAlign w:val="superscript"/>
          <w:lang w:val="en-GB"/>
        </w:rPr>
        <w:t>3</w:t>
      </w:r>
      <w:r w:rsidR="00F26885">
        <w:rPr>
          <w:sz w:val="24"/>
          <w:szCs w:val="24"/>
          <w:vertAlign w:val="superscript"/>
          <w:lang w:val="en-GB"/>
        </w:rPr>
        <w:t>1</w:t>
      </w:r>
      <w:r w:rsidRPr="00BC65FD">
        <w:rPr>
          <w:sz w:val="24"/>
          <w:szCs w:val="24"/>
          <w:lang w:val="en-GB"/>
        </w:rPr>
        <w:t xml:space="preserve">, </w:t>
      </w:r>
      <w:r w:rsidR="00756E36" w:rsidRPr="00BC65FD">
        <w:rPr>
          <w:sz w:val="24"/>
          <w:szCs w:val="24"/>
          <w:lang w:val="en-GB"/>
        </w:rPr>
        <w:t xml:space="preserve">with </w:t>
      </w:r>
      <w:r w:rsidRPr="00BC65FD">
        <w:rPr>
          <w:sz w:val="24"/>
          <w:szCs w:val="24"/>
          <w:lang w:val="en-GB"/>
        </w:rPr>
        <w:t xml:space="preserve">the </w:t>
      </w:r>
      <w:r w:rsidR="00756E36" w:rsidRPr="00BC65FD">
        <w:rPr>
          <w:sz w:val="24"/>
          <w:szCs w:val="24"/>
          <w:lang w:val="en-GB"/>
        </w:rPr>
        <w:t xml:space="preserve">modification </w:t>
      </w:r>
      <w:r w:rsidRPr="00BC65FD">
        <w:rPr>
          <w:sz w:val="24"/>
          <w:szCs w:val="24"/>
          <w:lang w:val="en-GB"/>
        </w:rPr>
        <w:t>that n</w:t>
      </w:r>
      <w:r w:rsidR="00756E36" w:rsidRPr="00BC65FD">
        <w:rPr>
          <w:sz w:val="24"/>
          <w:szCs w:val="24"/>
          <w:lang w:val="en-GB"/>
        </w:rPr>
        <w:t>o pressure was released during the measurement</w:t>
      </w:r>
      <w:r w:rsidR="007B33A8" w:rsidRPr="00BC65FD">
        <w:rPr>
          <w:sz w:val="24"/>
          <w:szCs w:val="24"/>
          <w:vertAlign w:val="superscript"/>
          <w:lang w:val="en-GB"/>
        </w:rPr>
        <w:t>3</w:t>
      </w:r>
      <w:r w:rsidR="00F26885">
        <w:rPr>
          <w:sz w:val="24"/>
          <w:szCs w:val="24"/>
          <w:vertAlign w:val="superscript"/>
          <w:lang w:val="en-GB"/>
        </w:rPr>
        <w:t>1</w:t>
      </w:r>
      <w:r w:rsidR="00756E36" w:rsidRPr="00BC65FD">
        <w:rPr>
          <w:sz w:val="24"/>
          <w:szCs w:val="24"/>
          <w:lang w:val="en-GB"/>
        </w:rPr>
        <w:t xml:space="preserve">. The detailed calculation </w:t>
      </w:r>
      <w:r w:rsidR="00480990">
        <w:rPr>
          <w:sz w:val="24"/>
          <w:szCs w:val="24"/>
          <w:lang w:val="en-GB"/>
        </w:rPr>
        <w:t>is</w:t>
      </w:r>
      <w:r w:rsidR="00480990" w:rsidRPr="00BC65FD">
        <w:rPr>
          <w:sz w:val="24"/>
          <w:szCs w:val="24"/>
          <w:lang w:val="en-GB"/>
        </w:rPr>
        <w:t xml:space="preserve"> </w:t>
      </w:r>
      <w:r w:rsidR="00756E36" w:rsidRPr="00BC65FD">
        <w:rPr>
          <w:sz w:val="24"/>
          <w:szCs w:val="24"/>
          <w:lang w:val="en-GB"/>
        </w:rPr>
        <w:t xml:space="preserve">documented in the </w:t>
      </w:r>
      <w:r w:rsidR="00756E36" w:rsidRPr="000A39CE">
        <w:rPr>
          <w:sz w:val="24"/>
          <w:szCs w:val="24"/>
          <w:lang w:val="en-GB"/>
        </w:rPr>
        <w:t>Source Data of Fig</w:t>
      </w:r>
      <w:r w:rsidR="00876B2F" w:rsidRPr="000A39CE">
        <w:rPr>
          <w:sz w:val="24"/>
          <w:szCs w:val="24"/>
          <w:lang w:val="en-GB"/>
        </w:rPr>
        <w:t>.</w:t>
      </w:r>
      <w:r w:rsidR="00756E36" w:rsidRPr="000A39CE">
        <w:rPr>
          <w:sz w:val="24"/>
          <w:szCs w:val="24"/>
          <w:lang w:val="en-GB"/>
        </w:rPr>
        <w:t xml:space="preserve"> 1e</w:t>
      </w:r>
      <w:r w:rsidR="00756E36" w:rsidRPr="00BC65FD">
        <w:rPr>
          <w:sz w:val="24"/>
          <w:szCs w:val="24"/>
          <w:lang w:val="en-GB"/>
        </w:rPr>
        <w:t xml:space="preserve">. </w:t>
      </w:r>
    </w:p>
    <w:p w14:paraId="558A875B" w14:textId="54109270" w:rsidR="00756E36" w:rsidRPr="00BC65FD" w:rsidRDefault="00756E36" w:rsidP="00756E36">
      <w:pPr>
        <w:spacing w:line="360" w:lineRule="auto"/>
        <w:rPr>
          <w:sz w:val="24"/>
          <w:szCs w:val="24"/>
          <w:lang w:val="en-GB"/>
        </w:rPr>
      </w:pPr>
      <w:r w:rsidRPr="00BC65FD">
        <w:rPr>
          <w:sz w:val="24"/>
          <w:szCs w:val="24"/>
          <w:lang w:val="en-GB"/>
        </w:rPr>
        <w:t>In parallel, 2</w:t>
      </w:r>
      <w:r w:rsidR="00480990">
        <w:rPr>
          <w:sz w:val="24"/>
          <w:szCs w:val="24"/>
          <w:lang w:val="en-GB"/>
        </w:rPr>
        <w:t xml:space="preserve"> </w:t>
      </w:r>
      <w:r w:rsidRPr="00BC65FD">
        <w:rPr>
          <w:sz w:val="24"/>
          <w:szCs w:val="24"/>
          <w:lang w:val="en-GB"/>
        </w:rPr>
        <w:t xml:space="preserve">g of the two soil samples were inoculated in the same set-up </w:t>
      </w:r>
      <w:r w:rsidR="00BE252E" w:rsidRPr="00BC65FD">
        <w:rPr>
          <w:sz w:val="24"/>
          <w:szCs w:val="24"/>
          <w:lang w:val="en-GB"/>
        </w:rPr>
        <w:t xml:space="preserve">of </w:t>
      </w:r>
      <w:r w:rsidRPr="00BC65FD">
        <w:rPr>
          <w:sz w:val="24"/>
          <w:szCs w:val="24"/>
          <w:lang w:val="en-GB"/>
        </w:rPr>
        <w:t>anaerobic culture bottles. After mixing, 2</w:t>
      </w:r>
      <w:r w:rsidR="00480990">
        <w:rPr>
          <w:sz w:val="24"/>
          <w:szCs w:val="24"/>
          <w:lang w:val="en-GB"/>
        </w:rPr>
        <w:t xml:space="preserve"> </w:t>
      </w:r>
      <w:r w:rsidRPr="00BC65FD">
        <w:rPr>
          <w:sz w:val="24"/>
          <w:szCs w:val="24"/>
          <w:lang w:val="en-GB"/>
        </w:rPr>
        <w:t xml:space="preserve">mL of the culture </w:t>
      </w:r>
      <w:r w:rsidR="001736D2">
        <w:rPr>
          <w:sz w:val="24"/>
          <w:szCs w:val="24"/>
          <w:lang w:val="en-GB"/>
        </w:rPr>
        <w:t>were</w:t>
      </w:r>
      <w:r w:rsidR="001736D2" w:rsidRPr="00BC65FD">
        <w:rPr>
          <w:sz w:val="24"/>
          <w:szCs w:val="24"/>
          <w:lang w:val="en-GB"/>
        </w:rPr>
        <w:t xml:space="preserve"> </w:t>
      </w:r>
      <w:r w:rsidRPr="00BC65FD">
        <w:rPr>
          <w:sz w:val="24"/>
          <w:szCs w:val="24"/>
          <w:lang w:val="en-GB"/>
        </w:rPr>
        <w:t>transferred to a new anaerobic culture bottle and so on to make a 10</w:t>
      </w:r>
      <w:r w:rsidRPr="00BC65FD">
        <w:rPr>
          <w:sz w:val="24"/>
          <w:szCs w:val="24"/>
          <w:vertAlign w:val="superscript"/>
          <w:lang w:val="en-GB"/>
        </w:rPr>
        <w:t>0</w:t>
      </w:r>
      <w:r w:rsidRPr="00BC65FD">
        <w:rPr>
          <w:sz w:val="24"/>
          <w:szCs w:val="24"/>
          <w:lang w:val="en-GB"/>
        </w:rPr>
        <w:t xml:space="preserve"> to 10</w:t>
      </w:r>
      <w:r w:rsidRPr="00BC65FD">
        <w:rPr>
          <w:sz w:val="24"/>
          <w:szCs w:val="24"/>
          <w:vertAlign w:val="superscript"/>
          <w:lang w:val="en-GB"/>
        </w:rPr>
        <w:t>-6</w:t>
      </w:r>
      <w:r w:rsidRPr="00BC65FD">
        <w:rPr>
          <w:sz w:val="24"/>
          <w:szCs w:val="24"/>
          <w:lang w:val="en-GB"/>
        </w:rPr>
        <w:t xml:space="preserve"> dilution series. </w:t>
      </w:r>
      <w:r w:rsidR="00480990">
        <w:rPr>
          <w:sz w:val="24"/>
          <w:szCs w:val="24"/>
          <w:lang w:val="en-GB"/>
        </w:rPr>
        <w:t xml:space="preserve">Then </w:t>
      </w:r>
      <w:r w:rsidRPr="00BC65FD">
        <w:rPr>
          <w:sz w:val="24"/>
          <w:szCs w:val="24"/>
          <w:lang w:val="en-GB"/>
        </w:rPr>
        <w:t>H</w:t>
      </w:r>
      <w:r w:rsidRPr="00BC65FD">
        <w:rPr>
          <w:sz w:val="24"/>
          <w:szCs w:val="24"/>
          <w:vertAlign w:val="subscript"/>
          <w:lang w:val="en-GB"/>
        </w:rPr>
        <w:t>2</w:t>
      </w:r>
      <w:r w:rsidRPr="00BC65FD">
        <w:rPr>
          <w:sz w:val="24"/>
          <w:szCs w:val="24"/>
          <w:lang w:val="en-GB"/>
        </w:rPr>
        <w:t>/CO</w:t>
      </w:r>
      <w:r w:rsidRPr="00BC65FD">
        <w:rPr>
          <w:sz w:val="24"/>
          <w:szCs w:val="24"/>
          <w:vertAlign w:val="subscript"/>
          <w:lang w:val="en-GB"/>
        </w:rPr>
        <w:t>2</w:t>
      </w:r>
      <w:r w:rsidRPr="00BC65FD">
        <w:rPr>
          <w:sz w:val="24"/>
          <w:szCs w:val="24"/>
          <w:lang w:val="en-GB"/>
        </w:rPr>
        <w:t xml:space="preserve"> (80/20 v/v; 1 atm) was added as an electron and carbon source for the hydrogentrophic </w:t>
      </w:r>
      <w:r w:rsidR="00BE252E" w:rsidRPr="00BC65FD">
        <w:rPr>
          <w:sz w:val="24"/>
          <w:szCs w:val="24"/>
          <w:lang w:val="en-GB"/>
        </w:rPr>
        <w:t>methanogens</w:t>
      </w:r>
      <w:r w:rsidRPr="00BC65FD">
        <w:rPr>
          <w:sz w:val="24"/>
          <w:szCs w:val="24"/>
          <w:lang w:val="en-GB"/>
        </w:rPr>
        <w:t xml:space="preserve">. </w:t>
      </w:r>
      <w:r w:rsidRPr="00A6014B">
        <w:rPr>
          <w:sz w:val="24"/>
          <w:szCs w:val="24"/>
          <w:lang w:val="en-GB"/>
        </w:rPr>
        <w:t xml:space="preserve">After </w:t>
      </w:r>
      <w:r w:rsidR="00A6014B">
        <w:rPr>
          <w:sz w:val="24"/>
          <w:szCs w:val="24"/>
          <w:lang w:val="en-GB"/>
        </w:rPr>
        <w:t xml:space="preserve">ca </w:t>
      </w:r>
      <w:r w:rsidR="0060099D" w:rsidRPr="00A6014B">
        <w:rPr>
          <w:sz w:val="24"/>
          <w:szCs w:val="24"/>
          <w:lang w:val="en-GB"/>
        </w:rPr>
        <w:t>90</w:t>
      </w:r>
      <w:r w:rsidRPr="00A6014B">
        <w:rPr>
          <w:sz w:val="24"/>
          <w:szCs w:val="24"/>
          <w:lang w:val="en-GB"/>
        </w:rPr>
        <w:t xml:space="preserve"> days</w:t>
      </w:r>
      <w:r w:rsidR="00480990" w:rsidRPr="00A6014B">
        <w:rPr>
          <w:sz w:val="24"/>
          <w:szCs w:val="24"/>
          <w:lang w:val="en-GB"/>
        </w:rPr>
        <w:t>’</w:t>
      </w:r>
      <w:r w:rsidRPr="00A6014B">
        <w:rPr>
          <w:lang w:val="en-GB"/>
        </w:rPr>
        <w:t xml:space="preserve"> </w:t>
      </w:r>
      <w:r w:rsidRPr="00BC65FD">
        <w:rPr>
          <w:sz w:val="24"/>
          <w:szCs w:val="24"/>
          <w:lang w:val="en-GB"/>
        </w:rPr>
        <w:t>incubation, b</w:t>
      </w:r>
      <w:r w:rsidRPr="00BC65FD">
        <w:rPr>
          <w:rFonts w:cstheme="minorHAnsi"/>
          <w:sz w:val="24"/>
          <w:szCs w:val="24"/>
          <w:lang w:val="en-GB"/>
        </w:rPr>
        <w:t>oth SUSIBA2 and Nipp 10</w:t>
      </w:r>
      <w:r w:rsidRPr="00BC65FD">
        <w:rPr>
          <w:rFonts w:cstheme="minorHAnsi"/>
          <w:sz w:val="24"/>
          <w:szCs w:val="24"/>
          <w:vertAlign w:val="superscript"/>
          <w:lang w:val="en-GB"/>
        </w:rPr>
        <w:t xml:space="preserve">-6 </w:t>
      </w:r>
      <w:r w:rsidRPr="00BC65FD">
        <w:rPr>
          <w:rFonts w:cstheme="minorHAnsi"/>
          <w:sz w:val="24"/>
          <w:szCs w:val="24"/>
          <w:lang w:val="en-GB"/>
        </w:rPr>
        <w:t xml:space="preserve">dilution bottles successfully enriched the same </w:t>
      </w:r>
      <w:r w:rsidR="00D47D9C" w:rsidRPr="00BC65FD">
        <w:rPr>
          <w:rFonts w:cstheme="minorHAnsi"/>
          <w:sz w:val="24"/>
          <w:szCs w:val="24"/>
          <w:lang w:val="en-GB"/>
        </w:rPr>
        <w:t xml:space="preserve">genus of </w:t>
      </w:r>
      <w:r w:rsidR="00BE252E" w:rsidRPr="00BC65FD">
        <w:rPr>
          <w:i/>
          <w:iCs/>
          <w:sz w:val="24"/>
          <w:szCs w:val="24"/>
          <w:lang w:val="en-GB"/>
        </w:rPr>
        <w:t>M</w:t>
      </w:r>
      <w:r w:rsidRPr="00BC65FD">
        <w:rPr>
          <w:i/>
          <w:iCs/>
          <w:sz w:val="24"/>
          <w:szCs w:val="24"/>
          <w:lang w:val="en-GB"/>
        </w:rPr>
        <w:t xml:space="preserve">ethanobacterium </w:t>
      </w:r>
      <w:r w:rsidRPr="00BC65FD">
        <w:rPr>
          <w:sz w:val="24"/>
          <w:szCs w:val="24"/>
          <w:lang w:val="en-GB"/>
        </w:rPr>
        <w:t>(</w:t>
      </w:r>
      <w:r w:rsidR="00D47D9C" w:rsidRPr="00BC65FD">
        <w:rPr>
          <w:sz w:val="24"/>
          <w:szCs w:val="24"/>
          <w:lang w:val="en-GB"/>
        </w:rPr>
        <w:t>99</w:t>
      </w:r>
      <w:r w:rsidR="00480990">
        <w:rPr>
          <w:sz w:val="24"/>
          <w:szCs w:val="24"/>
          <w:lang w:val="en-GB"/>
        </w:rPr>
        <w:t xml:space="preserve"> </w:t>
      </w:r>
      <w:r w:rsidR="00D47D9C" w:rsidRPr="00BC65FD">
        <w:rPr>
          <w:sz w:val="24"/>
          <w:szCs w:val="24"/>
          <w:lang w:val="en-GB"/>
        </w:rPr>
        <w:t xml:space="preserve">% similarity, </w:t>
      </w:r>
      <w:r w:rsidRPr="00BC65FD">
        <w:rPr>
          <w:sz w:val="24"/>
          <w:szCs w:val="24"/>
          <w:lang w:val="en-GB"/>
        </w:rPr>
        <w:t>demonstrated by 16S rRNA gene sequencing</w:t>
      </w:r>
      <w:r w:rsidR="0060099D" w:rsidRPr="00BC65FD">
        <w:rPr>
          <w:sz w:val="24"/>
          <w:szCs w:val="24"/>
          <w:lang w:val="en-GB"/>
        </w:rPr>
        <w:t xml:space="preserve">, </w:t>
      </w:r>
      <w:r w:rsidR="00B11A60" w:rsidRPr="00BC65FD">
        <w:rPr>
          <w:sz w:val="24"/>
          <w:szCs w:val="24"/>
          <w:lang w:val="en-GB"/>
        </w:rPr>
        <w:t>SI</w:t>
      </w:r>
      <w:r w:rsidR="001E7760" w:rsidRPr="00BC65FD">
        <w:rPr>
          <w:sz w:val="24"/>
          <w:szCs w:val="24"/>
          <w:lang w:val="en-GB"/>
        </w:rPr>
        <w:t xml:space="preserve"> </w:t>
      </w:r>
      <w:r w:rsidR="00D47D9C" w:rsidRPr="00BC65FD">
        <w:rPr>
          <w:sz w:val="24"/>
          <w:szCs w:val="24"/>
          <w:lang w:val="en-GB"/>
        </w:rPr>
        <w:t xml:space="preserve">Table </w:t>
      </w:r>
      <w:r w:rsidR="00B11A60" w:rsidRPr="00BC65FD">
        <w:rPr>
          <w:sz w:val="24"/>
          <w:szCs w:val="24"/>
          <w:lang w:val="en-GB"/>
        </w:rPr>
        <w:t>3</w:t>
      </w:r>
      <w:r w:rsidRPr="00BC65FD">
        <w:rPr>
          <w:sz w:val="24"/>
          <w:szCs w:val="24"/>
          <w:lang w:val="en-GB"/>
        </w:rPr>
        <w:t xml:space="preserve">). Only </w:t>
      </w:r>
      <w:r w:rsidR="00480990">
        <w:rPr>
          <w:sz w:val="24"/>
          <w:szCs w:val="24"/>
          <w:lang w:val="en-GB"/>
        </w:rPr>
        <w:t xml:space="preserve">the </w:t>
      </w:r>
      <w:r w:rsidRPr="00BC65FD">
        <w:rPr>
          <w:sz w:val="24"/>
          <w:szCs w:val="24"/>
          <w:lang w:val="en-GB"/>
        </w:rPr>
        <w:t xml:space="preserve">Nipp bottle was used for the further ethanol inhibition test. </w:t>
      </w:r>
    </w:p>
    <w:p w14:paraId="1DCBE56B" w14:textId="77777777" w:rsidR="00BE252E" w:rsidRPr="00BC65FD" w:rsidRDefault="00BE252E" w:rsidP="00756E36">
      <w:pPr>
        <w:shd w:val="clear" w:color="auto" w:fill="FFFFFF"/>
        <w:spacing w:after="0" w:line="360" w:lineRule="auto"/>
        <w:rPr>
          <w:rFonts w:cstheme="minorHAnsi"/>
          <w:b/>
          <w:bCs/>
          <w:sz w:val="24"/>
          <w:szCs w:val="24"/>
          <w:lang w:val="en-GB"/>
        </w:rPr>
      </w:pPr>
    </w:p>
    <w:p w14:paraId="7FCF4654" w14:textId="1C9BBDC5" w:rsidR="00756E36" w:rsidRPr="00BC65FD" w:rsidRDefault="00756E36" w:rsidP="00756E36">
      <w:pPr>
        <w:shd w:val="clear" w:color="auto" w:fill="FFFFFF"/>
        <w:spacing w:after="0" w:line="360" w:lineRule="auto"/>
        <w:rPr>
          <w:rFonts w:cstheme="minorHAnsi"/>
          <w:b/>
          <w:bCs/>
          <w:sz w:val="24"/>
          <w:szCs w:val="24"/>
          <w:lang w:val="en-GB"/>
        </w:rPr>
      </w:pPr>
      <w:r w:rsidRPr="00BC65FD">
        <w:rPr>
          <w:rFonts w:cstheme="minorHAnsi"/>
          <w:b/>
          <w:bCs/>
          <w:sz w:val="24"/>
          <w:szCs w:val="24"/>
          <w:lang w:val="en-GB"/>
        </w:rPr>
        <w:t xml:space="preserve">Ethanol inhibition test with the enriched </w:t>
      </w:r>
      <w:r w:rsidRPr="00BC65FD">
        <w:rPr>
          <w:b/>
          <w:bCs/>
          <w:i/>
          <w:iCs/>
          <w:sz w:val="24"/>
          <w:szCs w:val="24"/>
          <w:lang w:val="en-GB"/>
        </w:rPr>
        <w:t xml:space="preserve">methanobacterium </w:t>
      </w:r>
      <w:r w:rsidRPr="00BC65FD">
        <w:rPr>
          <w:b/>
          <w:bCs/>
          <w:sz w:val="24"/>
          <w:szCs w:val="24"/>
          <w:lang w:val="en-GB"/>
        </w:rPr>
        <w:t xml:space="preserve">from </w:t>
      </w:r>
      <w:r w:rsidRPr="00BC65FD">
        <w:rPr>
          <w:rFonts w:cstheme="minorHAnsi"/>
          <w:b/>
          <w:bCs/>
          <w:sz w:val="24"/>
          <w:szCs w:val="24"/>
          <w:lang w:val="en-GB"/>
        </w:rPr>
        <w:t xml:space="preserve">rhizospheric soil samples and type strain </w:t>
      </w:r>
      <w:r w:rsidRPr="00BC65FD">
        <w:rPr>
          <w:rFonts w:cstheme="minorHAnsi"/>
          <w:b/>
          <w:bCs/>
          <w:i/>
          <w:iCs/>
          <w:sz w:val="24"/>
          <w:szCs w:val="24"/>
          <w:lang w:val="en-GB"/>
        </w:rPr>
        <w:t>Methanobacterium formicicum</w:t>
      </w:r>
      <w:r w:rsidRPr="00BC65FD">
        <w:rPr>
          <w:rFonts w:cstheme="minorHAnsi"/>
          <w:b/>
          <w:bCs/>
          <w:sz w:val="24"/>
          <w:szCs w:val="24"/>
          <w:lang w:val="en-GB"/>
        </w:rPr>
        <w:t xml:space="preserve"> DSM 1535</w:t>
      </w:r>
    </w:p>
    <w:p w14:paraId="5E6DDC65" w14:textId="2E6F9E38" w:rsidR="006939F0" w:rsidRPr="00BC65FD" w:rsidRDefault="009856BA" w:rsidP="00756E36">
      <w:pPr>
        <w:spacing w:line="360" w:lineRule="auto"/>
        <w:rPr>
          <w:sz w:val="24"/>
          <w:szCs w:val="24"/>
          <w:lang w:val="en-GB"/>
        </w:rPr>
      </w:pPr>
      <w:r>
        <w:rPr>
          <w:sz w:val="24"/>
          <w:szCs w:val="24"/>
          <w:lang w:val="en-GB"/>
        </w:rPr>
        <w:t xml:space="preserve">First, </w:t>
      </w:r>
      <w:r w:rsidR="00C67CBC" w:rsidRPr="00BC65FD">
        <w:rPr>
          <w:sz w:val="24"/>
          <w:szCs w:val="24"/>
          <w:lang w:val="en-GB"/>
        </w:rPr>
        <w:t>2</w:t>
      </w:r>
      <w:r>
        <w:rPr>
          <w:sz w:val="24"/>
          <w:szCs w:val="24"/>
          <w:lang w:val="en-GB"/>
        </w:rPr>
        <w:t xml:space="preserve"> </w:t>
      </w:r>
      <w:r w:rsidR="00C67CBC" w:rsidRPr="00BC65FD">
        <w:rPr>
          <w:sz w:val="24"/>
          <w:szCs w:val="24"/>
          <w:lang w:val="en-GB"/>
        </w:rPr>
        <w:t>mL culture from Nipp 10</w:t>
      </w:r>
      <w:r w:rsidR="00C67CBC" w:rsidRPr="00BC65FD">
        <w:rPr>
          <w:sz w:val="24"/>
          <w:szCs w:val="24"/>
          <w:vertAlign w:val="superscript"/>
          <w:lang w:val="en-GB"/>
        </w:rPr>
        <w:t>-6</w:t>
      </w:r>
      <w:r w:rsidR="00C67CBC" w:rsidRPr="00BC65FD">
        <w:rPr>
          <w:sz w:val="24"/>
          <w:szCs w:val="24"/>
          <w:lang w:val="en-GB"/>
        </w:rPr>
        <w:t xml:space="preserve"> dilution bottles and </w:t>
      </w:r>
      <w:r w:rsidR="00C67CBC" w:rsidRPr="00BC65FD">
        <w:rPr>
          <w:i/>
          <w:iCs/>
          <w:sz w:val="24"/>
          <w:szCs w:val="24"/>
          <w:lang w:val="en-GB"/>
        </w:rPr>
        <w:t>M. formicicum</w:t>
      </w:r>
      <w:r w:rsidR="00C67CBC" w:rsidRPr="00BC65FD">
        <w:rPr>
          <w:sz w:val="24"/>
          <w:szCs w:val="24"/>
          <w:lang w:val="en-GB"/>
        </w:rPr>
        <w:t xml:space="preserve"> DSM 1535 (Deutsche Sammlung von Mikroorganismen und Zellkulturen, DSMZ) were respectively inoculated </w:t>
      </w:r>
      <w:r>
        <w:rPr>
          <w:sz w:val="24"/>
          <w:szCs w:val="24"/>
          <w:lang w:val="en-GB"/>
        </w:rPr>
        <w:t>in</w:t>
      </w:r>
      <w:r w:rsidRPr="00BC65FD">
        <w:rPr>
          <w:sz w:val="24"/>
          <w:szCs w:val="24"/>
          <w:lang w:val="en-GB"/>
        </w:rPr>
        <w:t xml:space="preserve"> </w:t>
      </w:r>
      <w:r w:rsidR="00C67CBC" w:rsidRPr="00BC65FD">
        <w:rPr>
          <w:sz w:val="24"/>
          <w:szCs w:val="24"/>
          <w:lang w:val="en-GB"/>
        </w:rPr>
        <w:t xml:space="preserve">the same set-up of </w:t>
      </w:r>
      <w:r w:rsidR="006F4A01" w:rsidRPr="00BC65FD">
        <w:rPr>
          <w:sz w:val="24"/>
          <w:szCs w:val="24"/>
          <w:lang w:val="en-GB"/>
        </w:rPr>
        <w:t xml:space="preserve">triplicated </w:t>
      </w:r>
      <w:r w:rsidR="00C67CBC" w:rsidRPr="00BC65FD">
        <w:rPr>
          <w:sz w:val="24"/>
          <w:szCs w:val="24"/>
          <w:lang w:val="en-GB"/>
        </w:rPr>
        <w:t>anaerobic culture</w:t>
      </w:r>
      <w:r>
        <w:rPr>
          <w:sz w:val="24"/>
          <w:szCs w:val="24"/>
          <w:lang w:val="en-GB"/>
        </w:rPr>
        <w:t>s</w:t>
      </w:r>
      <w:r w:rsidR="00BE252E" w:rsidRPr="00BC65FD">
        <w:rPr>
          <w:sz w:val="24"/>
          <w:szCs w:val="24"/>
          <w:lang w:val="en-GB"/>
        </w:rPr>
        <w:t xml:space="preserve"> as described above, </w:t>
      </w:r>
      <w:r w:rsidR="006F4A01" w:rsidRPr="00BC65FD">
        <w:rPr>
          <w:sz w:val="24"/>
          <w:szCs w:val="24"/>
          <w:lang w:val="en-GB"/>
        </w:rPr>
        <w:t xml:space="preserve">with </w:t>
      </w:r>
      <w:r w:rsidR="00BE252E" w:rsidRPr="00BC65FD">
        <w:rPr>
          <w:sz w:val="24"/>
          <w:szCs w:val="24"/>
          <w:lang w:val="en-GB"/>
        </w:rPr>
        <w:t xml:space="preserve">the modification that </w:t>
      </w:r>
      <w:r w:rsidR="006F4A01" w:rsidRPr="00BC65FD">
        <w:rPr>
          <w:sz w:val="24"/>
          <w:szCs w:val="24"/>
          <w:lang w:val="en-GB"/>
        </w:rPr>
        <w:t>309</w:t>
      </w:r>
      <w:r>
        <w:rPr>
          <w:sz w:val="24"/>
          <w:szCs w:val="24"/>
          <w:lang w:val="en-GB"/>
        </w:rPr>
        <w:t xml:space="preserve"> </w:t>
      </w:r>
      <w:r w:rsidR="006F4A01" w:rsidRPr="00BC65FD">
        <w:rPr>
          <w:sz w:val="24"/>
          <w:szCs w:val="24"/>
          <w:lang w:val="en-GB"/>
        </w:rPr>
        <w:t xml:space="preserve">mL volume </w:t>
      </w:r>
      <w:r w:rsidR="00BE252E" w:rsidRPr="00BC65FD">
        <w:rPr>
          <w:sz w:val="24"/>
          <w:szCs w:val="24"/>
          <w:lang w:val="en-GB"/>
        </w:rPr>
        <w:t>serum</w:t>
      </w:r>
      <w:r w:rsidR="006F4A01" w:rsidRPr="00BC65FD">
        <w:rPr>
          <w:sz w:val="24"/>
          <w:szCs w:val="24"/>
          <w:lang w:val="en-GB"/>
        </w:rPr>
        <w:t xml:space="preserve"> bottles were used. </w:t>
      </w:r>
      <w:r>
        <w:rPr>
          <w:sz w:val="24"/>
          <w:szCs w:val="24"/>
          <w:lang w:val="en-GB"/>
        </w:rPr>
        <w:t xml:space="preserve">Then </w:t>
      </w:r>
      <w:r w:rsidR="00C67CBC" w:rsidRPr="00BC65FD">
        <w:rPr>
          <w:sz w:val="24"/>
          <w:szCs w:val="24"/>
          <w:lang w:val="en-GB"/>
        </w:rPr>
        <w:t>H</w:t>
      </w:r>
      <w:r w:rsidR="00C67CBC" w:rsidRPr="00BC65FD">
        <w:rPr>
          <w:sz w:val="24"/>
          <w:szCs w:val="24"/>
          <w:vertAlign w:val="subscript"/>
          <w:lang w:val="en-GB"/>
        </w:rPr>
        <w:t>2</w:t>
      </w:r>
      <w:r w:rsidR="00C67CBC" w:rsidRPr="00BC65FD">
        <w:rPr>
          <w:sz w:val="24"/>
          <w:szCs w:val="24"/>
          <w:lang w:val="en-GB"/>
        </w:rPr>
        <w:t>/CO</w:t>
      </w:r>
      <w:r w:rsidR="00C67CBC" w:rsidRPr="00BC65FD">
        <w:rPr>
          <w:sz w:val="24"/>
          <w:szCs w:val="24"/>
          <w:vertAlign w:val="subscript"/>
          <w:lang w:val="en-GB"/>
        </w:rPr>
        <w:t>2</w:t>
      </w:r>
      <w:r w:rsidR="00C67CBC" w:rsidRPr="00BC65FD">
        <w:rPr>
          <w:sz w:val="24"/>
          <w:szCs w:val="24"/>
          <w:lang w:val="en-GB"/>
        </w:rPr>
        <w:t xml:space="preserve"> (80/20 v/v; 1 atm)</w:t>
      </w:r>
      <w:r w:rsidR="00D77AC8" w:rsidRPr="00BC65FD">
        <w:rPr>
          <w:lang w:val="en-GB"/>
        </w:rPr>
        <w:t xml:space="preserve"> </w:t>
      </w:r>
      <w:r w:rsidR="00A94EBF" w:rsidRPr="00BC65FD">
        <w:rPr>
          <w:sz w:val="24"/>
          <w:szCs w:val="24"/>
          <w:lang w:val="en-GB"/>
        </w:rPr>
        <w:t xml:space="preserve">was added as </w:t>
      </w:r>
      <w:r>
        <w:rPr>
          <w:sz w:val="24"/>
          <w:szCs w:val="24"/>
          <w:lang w:val="en-GB"/>
        </w:rPr>
        <w:t>the</w:t>
      </w:r>
      <w:r w:rsidR="00A94EBF" w:rsidRPr="00BC65FD">
        <w:rPr>
          <w:sz w:val="24"/>
          <w:szCs w:val="24"/>
          <w:lang w:val="en-GB"/>
        </w:rPr>
        <w:t xml:space="preserve"> electron and carbon source</w:t>
      </w:r>
      <w:r w:rsidR="00C67CBC" w:rsidRPr="00BC65FD">
        <w:rPr>
          <w:sz w:val="24"/>
          <w:szCs w:val="24"/>
          <w:lang w:val="en-GB"/>
        </w:rPr>
        <w:t xml:space="preserve">. These cultures were divided into </w:t>
      </w:r>
      <w:r w:rsidR="00721139" w:rsidRPr="00BC65FD">
        <w:rPr>
          <w:sz w:val="24"/>
          <w:szCs w:val="24"/>
          <w:lang w:val="en-GB"/>
        </w:rPr>
        <w:t xml:space="preserve">two and </w:t>
      </w:r>
      <w:r w:rsidR="00C67CBC" w:rsidRPr="00BC65FD">
        <w:rPr>
          <w:sz w:val="24"/>
          <w:szCs w:val="24"/>
          <w:lang w:val="en-GB"/>
        </w:rPr>
        <w:t xml:space="preserve">three groups, respectively, with </w:t>
      </w:r>
      <w:r>
        <w:rPr>
          <w:sz w:val="24"/>
          <w:szCs w:val="24"/>
          <w:lang w:val="en-GB"/>
        </w:rPr>
        <w:t xml:space="preserve">the </w:t>
      </w:r>
      <w:r w:rsidR="00C67CBC" w:rsidRPr="00BC65FD">
        <w:rPr>
          <w:sz w:val="24"/>
          <w:szCs w:val="24"/>
          <w:lang w:val="en-GB"/>
        </w:rPr>
        <w:t xml:space="preserve">addition of </w:t>
      </w:r>
      <w:r w:rsidR="006039C4">
        <w:rPr>
          <w:sz w:val="24"/>
          <w:szCs w:val="24"/>
          <w:lang w:val="en-GB"/>
        </w:rPr>
        <w:t>6</w:t>
      </w:r>
      <w:r>
        <w:rPr>
          <w:sz w:val="24"/>
          <w:szCs w:val="24"/>
          <w:lang w:val="en-GB"/>
        </w:rPr>
        <w:t xml:space="preserve"> </w:t>
      </w:r>
      <w:r w:rsidR="00721139" w:rsidRPr="00BC65FD">
        <w:rPr>
          <w:sz w:val="24"/>
          <w:szCs w:val="24"/>
          <w:lang w:val="en-GB"/>
        </w:rPr>
        <w:t>and</w:t>
      </w:r>
      <w:r w:rsidR="00C67CBC" w:rsidRPr="00BC65FD">
        <w:rPr>
          <w:sz w:val="24"/>
          <w:szCs w:val="24"/>
          <w:lang w:val="en-GB"/>
        </w:rPr>
        <w:t xml:space="preserve"> 60 mM ethanol for the Nipp enrichment, and 10, 20</w:t>
      </w:r>
      <w:r>
        <w:rPr>
          <w:sz w:val="24"/>
          <w:szCs w:val="24"/>
          <w:lang w:val="en-GB"/>
        </w:rPr>
        <w:t xml:space="preserve"> and</w:t>
      </w:r>
      <w:r w:rsidR="00C67CBC" w:rsidRPr="00BC65FD">
        <w:rPr>
          <w:sz w:val="24"/>
          <w:szCs w:val="24"/>
          <w:lang w:val="en-GB"/>
        </w:rPr>
        <w:t xml:space="preserve"> 60</w:t>
      </w:r>
      <w:r>
        <w:rPr>
          <w:sz w:val="24"/>
          <w:szCs w:val="24"/>
          <w:lang w:val="en-GB"/>
        </w:rPr>
        <w:t xml:space="preserve"> </w:t>
      </w:r>
      <w:r w:rsidR="00C67CBC" w:rsidRPr="00BC65FD">
        <w:rPr>
          <w:sz w:val="24"/>
          <w:szCs w:val="24"/>
          <w:lang w:val="en-GB"/>
        </w:rPr>
        <w:t xml:space="preserve">mM ethanol for the </w:t>
      </w:r>
      <w:r w:rsidR="00BE252E" w:rsidRPr="00BC65FD">
        <w:rPr>
          <w:sz w:val="24"/>
          <w:szCs w:val="24"/>
          <w:lang w:val="en-GB"/>
        </w:rPr>
        <w:t xml:space="preserve">pure culture of </w:t>
      </w:r>
      <w:r w:rsidR="00C67CBC" w:rsidRPr="00BC65FD">
        <w:rPr>
          <w:i/>
          <w:iCs/>
          <w:sz w:val="24"/>
          <w:szCs w:val="24"/>
          <w:lang w:val="en-GB"/>
        </w:rPr>
        <w:t>M. formicicum</w:t>
      </w:r>
      <w:r w:rsidR="00C67CBC" w:rsidRPr="00BC65FD">
        <w:rPr>
          <w:sz w:val="24"/>
          <w:szCs w:val="24"/>
          <w:lang w:val="en-GB"/>
        </w:rPr>
        <w:t xml:space="preserve"> DSM 1535. </w:t>
      </w:r>
      <w:r w:rsidR="00BE252E" w:rsidRPr="00BC65FD">
        <w:rPr>
          <w:sz w:val="24"/>
          <w:szCs w:val="24"/>
          <w:lang w:val="en-GB"/>
        </w:rPr>
        <w:t>A</w:t>
      </w:r>
      <w:r w:rsidR="00C67CBC" w:rsidRPr="00BC65FD">
        <w:rPr>
          <w:sz w:val="24"/>
          <w:szCs w:val="24"/>
          <w:lang w:val="en-GB"/>
        </w:rPr>
        <w:t xml:space="preserve"> control group without ethanol addition was set </w:t>
      </w:r>
      <w:r w:rsidR="001736D2">
        <w:rPr>
          <w:sz w:val="24"/>
          <w:szCs w:val="24"/>
          <w:lang w:val="en-GB"/>
        </w:rPr>
        <w:t xml:space="preserve">up </w:t>
      </w:r>
      <w:r w:rsidR="00C67CBC" w:rsidRPr="00BC65FD">
        <w:rPr>
          <w:sz w:val="24"/>
          <w:szCs w:val="24"/>
          <w:lang w:val="en-GB"/>
        </w:rPr>
        <w:t xml:space="preserve">in parallel (Fig. 2e and g). </w:t>
      </w:r>
      <w:r w:rsidR="00C67CBC" w:rsidRPr="006039C4">
        <w:rPr>
          <w:sz w:val="24"/>
          <w:szCs w:val="24"/>
          <w:lang w:val="en-GB"/>
        </w:rPr>
        <w:t xml:space="preserve">After </w:t>
      </w:r>
      <w:r w:rsidR="00407C73" w:rsidRPr="006039C4">
        <w:rPr>
          <w:sz w:val="24"/>
          <w:szCs w:val="24"/>
          <w:lang w:val="en-GB"/>
        </w:rPr>
        <w:t>53</w:t>
      </w:r>
      <w:r w:rsidR="00C67CBC" w:rsidRPr="006039C4">
        <w:rPr>
          <w:sz w:val="24"/>
          <w:szCs w:val="24"/>
          <w:lang w:val="en-GB"/>
        </w:rPr>
        <w:t xml:space="preserve"> days</w:t>
      </w:r>
      <w:r w:rsidRPr="006039C4">
        <w:rPr>
          <w:sz w:val="24"/>
          <w:szCs w:val="24"/>
          <w:lang w:val="en-GB"/>
        </w:rPr>
        <w:t>’</w:t>
      </w:r>
      <w:r w:rsidR="00C67CBC" w:rsidRPr="00BC65FD">
        <w:rPr>
          <w:sz w:val="24"/>
          <w:szCs w:val="24"/>
          <w:lang w:val="en-GB"/>
        </w:rPr>
        <w:t xml:space="preserve"> incubation, the morphology </w:t>
      </w:r>
      <w:r w:rsidR="00A94EBF" w:rsidRPr="00BC65FD">
        <w:rPr>
          <w:sz w:val="24"/>
          <w:szCs w:val="24"/>
          <w:lang w:val="en-GB"/>
        </w:rPr>
        <w:t xml:space="preserve">of </w:t>
      </w:r>
      <w:r w:rsidR="00C67CBC" w:rsidRPr="00BC65FD">
        <w:rPr>
          <w:sz w:val="24"/>
          <w:szCs w:val="24"/>
          <w:lang w:val="en-GB"/>
        </w:rPr>
        <w:t xml:space="preserve">Nipp samples </w:t>
      </w:r>
      <w:r>
        <w:rPr>
          <w:sz w:val="24"/>
          <w:szCs w:val="24"/>
          <w:lang w:val="en-GB"/>
        </w:rPr>
        <w:t>was</w:t>
      </w:r>
      <w:r w:rsidRPr="00BC65FD">
        <w:rPr>
          <w:sz w:val="24"/>
          <w:szCs w:val="24"/>
          <w:lang w:val="en-GB"/>
        </w:rPr>
        <w:t xml:space="preserve"> </w:t>
      </w:r>
      <w:r w:rsidR="00C67CBC" w:rsidRPr="00BC65FD">
        <w:rPr>
          <w:sz w:val="24"/>
          <w:szCs w:val="24"/>
          <w:lang w:val="en-GB"/>
        </w:rPr>
        <w:t xml:space="preserve">checked by </w:t>
      </w:r>
      <w:r w:rsidR="006939F0" w:rsidRPr="00BC65FD">
        <w:rPr>
          <w:rFonts w:cstheme="minorHAnsi"/>
          <w:sz w:val="24"/>
          <w:szCs w:val="24"/>
          <w:lang w:val="en-GB"/>
        </w:rPr>
        <w:t xml:space="preserve">fluorescence microscope (ZEISS Scope. A1, DE) at an excitation light wavelength of 420 nm </w:t>
      </w:r>
      <w:r w:rsidR="00C67CBC" w:rsidRPr="00BC65FD">
        <w:rPr>
          <w:sz w:val="24"/>
          <w:szCs w:val="24"/>
          <w:lang w:val="en-GB"/>
        </w:rPr>
        <w:t xml:space="preserve">(Fig. </w:t>
      </w:r>
      <w:r w:rsidR="006954D5">
        <w:rPr>
          <w:sz w:val="24"/>
          <w:szCs w:val="24"/>
          <w:lang w:val="en-GB"/>
        </w:rPr>
        <w:t>3</w:t>
      </w:r>
      <w:r w:rsidR="006954D5" w:rsidRPr="00BC65FD">
        <w:rPr>
          <w:sz w:val="24"/>
          <w:szCs w:val="24"/>
          <w:lang w:val="en-GB"/>
        </w:rPr>
        <w:t>f</w:t>
      </w:r>
      <w:r w:rsidR="00C67CBC" w:rsidRPr="00BC65FD">
        <w:rPr>
          <w:sz w:val="24"/>
          <w:szCs w:val="24"/>
          <w:lang w:val="en-GB"/>
        </w:rPr>
        <w:t>)</w:t>
      </w:r>
      <w:r w:rsidR="00721139" w:rsidRPr="00BC65FD">
        <w:rPr>
          <w:sz w:val="24"/>
          <w:szCs w:val="24"/>
          <w:lang w:val="en-GB"/>
        </w:rPr>
        <w:t>.</w:t>
      </w:r>
    </w:p>
    <w:p w14:paraId="2CFFB20A" w14:textId="77777777" w:rsidR="00756E36" w:rsidRPr="00BC65FD" w:rsidRDefault="00756E36" w:rsidP="00C91AD6">
      <w:pPr>
        <w:shd w:val="clear" w:color="auto" w:fill="FFFFFF"/>
        <w:spacing w:after="0" w:line="440" w:lineRule="exact"/>
        <w:rPr>
          <w:rFonts w:cstheme="minorHAnsi"/>
          <w:b/>
          <w:bCs/>
          <w:sz w:val="24"/>
          <w:szCs w:val="24"/>
          <w:lang w:val="en-GB"/>
        </w:rPr>
      </w:pPr>
      <w:r w:rsidRPr="00BC65FD">
        <w:rPr>
          <w:rFonts w:cstheme="minorHAnsi"/>
          <w:b/>
          <w:bCs/>
          <w:sz w:val="24"/>
          <w:szCs w:val="24"/>
          <w:lang w:val="en-GB"/>
        </w:rPr>
        <w:t xml:space="preserve">Bacterial and archaeal 16S rRNA gene sequencing and data analysis </w:t>
      </w:r>
    </w:p>
    <w:p w14:paraId="786A99A1" w14:textId="4522D311" w:rsidR="00756E36" w:rsidRPr="00BC65FD" w:rsidRDefault="00756E36" w:rsidP="00756E36">
      <w:pPr>
        <w:spacing w:line="360" w:lineRule="auto"/>
        <w:rPr>
          <w:rFonts w:cstheme="minorHAnsi"/>
          <w:sz w:val="24"/>
          <w:szCs w:val="24"/>
          <w:lang w:val="en-GB"/>
        </w:rPr>
      </w:pPr>
      <w:r w:rsidRPr="00BC65FD">
        <w:rPr>
          <w:rFonts w:cstheme="minorHAnsi"/>
          <w:sz w:val="24"/>
          <w:szCs w:val="24"/>
          <w:lang w:val="en-GB"/>
        </w:rPr>
        <w:t xml:space="preserve">Triplicate DNA samples were retrieved from each </w:t>
      </w:r>
      <w:r w:rsidR="00000BB1" w:rsidRPr="00BC65FD">
        <w:rPr>
          <w:rFonts w:cstheme="minorHAnsi"/>
          <w:sz w:val="24"/>
          <w:szCs w:val="24"/>
          <w:lang w:val="en-GB"/>
        </w:rPr>
        <w:t xml:space="preserve">section </w:t>
      </w:r>
      <w:r w:rsidRPr="00BC65FD">
        <w:rPr>
          <w:rFonts w:cstheme="minorHAnsi"/>
          <w:sz w:val="24"/>
          <w:szCs w:val="24"/>
          <w:lang w:val="en-GB"/>
        </w:rPr>
        <w:t>(the same a</w:t>
      </w:r>
      <w:r w:rsidR="00000BB1" w:rsidRPr="00BC65FD">
        <w:rPr>
          <w:rFonts w:cstheme="minorHAnsi"/>
          <w:sz w:val="24"/>
          <w:szCs w:val="24"/>
          <w:lang w:val="en-GB"/>
        </w:rPr>
        <w:t xml:space="preserve">s </w:t>
      </w:r>
      <w:r w:rsidR="00EB1AFE">
        <w:rPr>
          <w:rFonts w:cstheme="minorHAnsi"/>
          <w:sz w:val="24"/>
          <w:szCs w:val="24"/>
          <w:lang w:val="en-GB"/>
        </w:rPr>
        <w:t>Supplementary</w:t>
      </w:r>
      <w:r w:rsidR="00000BB1" w:rsidRPr="00BC65FD">
        <w:rPr>
          <w:rFonts w:cstheme="minorHAnsi"/>
          <w:sz w:val="24"/>
          <w:szCs w:val="24"/>
          <w:lang w:val="en-GB"/>
        </w:rPr>
        <w:t xml:space="preserve"> Fig</w:t>
      </w:r>
      <w:r w:rsidR="001736D2">
        <w:rPr>
          <w:rFonts w:cstheme="minorHAnsi"/>
          <w:sz w:val="24"/>
          <w:szCs w:val="24"/>
          <w:lang w:val="en-GB"/>
        </w:rPr>
        <w:t>.</w:t>
      </w:r>
      <w:r w:rsidR="00000BB1" w:rsidRPr="00BC65FD">
        <w:rPr>
          <w:rFonts w:cstheme="minorHAnsi"/>
          <w:sz w:val="24"/>
          <w:szCs w:val="24"/>
          <w:lang w:val="en-GB"/>
        </w:rPr>
        <w:t xml:space="preserve"> 4</w:t>
      </w:r>
      <w:r w:rsidRPr="00BC65FD">
        <w:rPr>
          <w:rFonts w:cstheme="minorHAnsi"/>
          <w:sz w:val="24"/>
          <w:szCs w:val="24"/>
          <w:lang w:val="en-GB"/>
        </w:rPr>
        <w:t xml:space="preserve">) </w:t>
      </w:r>
      <w:r w:rsidR="00000BB1" w:rsidRPr="00BC65FD">
        <w:rPr>
          <w:rFonts w:cstheme="minorHAnsi"/>
          <w:sz w:val="24"/>
          <w:szCs w:val="24"/>
          <w:lang w:val="en-GB"/>
        </w:rPr>
        <w:t>and fumarate</w:t>
      </w:r>
      <w:r w:rsidR="009856BA">
        <w:rPr>
          <w:rFonts w:cstheme="minorHAnsi"/>
          <w:sz w:val="24"/>
          <w:szCs w:val="24"/>
          <w:lang w:val="en-GB"/>
        </w:rPr>
        <w:t>-</w:t>
      </w:r>
      <w:r w:rsidR="00000BB1" w:rsidRPr="00BC65FD">
        <w:rPr>
          <w:rFonts w:cstheme="minorHAnsi"/>
          <w:sz w:val="24"/>
          <w:szCs w:val="24"/>
          <w:lang w:val="en-GB"/>
        </w:rPr>
        <w:t xml:space="preserve">treated rhizospheric soil (the same as </w:t>
      </w:r>
      <w:r w:rsidR="00EB1AFE">
        <w:rPr>
          <w:rFonts w:cstheme="minorHAnsi"/>
          <w:sz w:val="24"/>
          <w:szCs w:val="24"/>
          <w:lang w:val="en-GB"/>
        </w:rPr>
        <w:t>Supplementary</w:t>
      </w:r>
      <w:r w:rsidR="00000BB1" w:rsidRPr="00BC65FD">
        <w:rPr>
          <w:rFonts w:cstheme="minorHAnsi"/>
          <w:sz w:val="24"/>
          <w:szCs w:val="24"/>
          <w:lang w:val="en-GB"/>
        </w:rPr>
        <w:t xml:space="preserve"> Fig</w:t>
      </w:r>
      <w:r w:rsidR="001736D2">
        <w:rPr>
          <w:rFonts w:cstheme="minorHAnsi"/>
          <w:sz w:val="24"/>
          <w:szCs w:val="24"/>
          <w:lang w:val="en-GB"/>
        </w:rPr>
        <w:t>.</w:t>
      </w:r>
      <w:r w:rsidR="00000BB1" w:rsidRPr="00BC65FD">
        <w:rPr>
          <w:rFonts w:cstheme="minorHAnsi"/>
          <w:sz w:val="24"/>
          <w:szCs w:val="24"/>
          <w:lang w:val="en-GB"/>
        </w:rPr>
        <w:t xml:space="preserve"> </w:t>
      </w:r>
      <w:r w:rsidR="006954D5">
        <w:rPr>
          <w:rFonts w:cstheme="minorHAnsi"/>
          <w:sz w:val="24"/>
          <w:szCs w:val="24"/>
          <w:lang w:val="en-GB"/>
        </w:rPr>
        <w:t>6</w:t>
      </w:r>
      <w:r w:rsidR="006954D5" w:rsidRPr="00BC65FD">
        <w:rPr>
          <w:rFonts w:cstheme="minorHAnsi"/>
          <w:sz w:val="24"/>
          <w:szCs w:val="24"/>
          <w:lang w:val="en-GB"/>
        </w:rPr>
        <w:t>d</w:t>
      </w:r>
      <w:r w:rsidR="00000BB1" w:rsidRPr="00BC65FD">
        <w:rPr>
          <w:rFonts w:cstheme="minorHAnsi"/>
          <w:sz w:val="24"/>
          <w:szCs w:val="24"/>
          <w:lang w:val="en-GB"/>
        </w:rPr>
        <w:t>)</w:t>
      </w:r>
      <w:r w:rsidR="009856BA">
        <w:rPr>
          <w:rFonts w:cstheme="minorHAnsi"/>
          <w:sz w:val="24"/>
          <w:szCs w:val="24"/>
          <w:lang w:val="en-GB"/>
        </w:rPr>
        <w:t>,</w:t>
      </w:r>
      <w:r w:rsidR="00000BB1" w:rsidRPr="00BC65FD">
        <w:rPr>
          <w:rFonts w:cstheme="minorHAnsi"/>
          <w:sz w:val="24"/>
          <w:szCs w:val="24"/>
          <w:lang w:val="en-GB"/>
        </w:rPr>
        <w:t xml:space="preserve"> </w:t>
      </w:r>
      <w:r w:rsidRPr="00BC65FD">
        <w:rPr>
          <w:rFonts w:cstheme="minorHAnsi"/>
          <w:sz w:val="24"/>
          <w:szCs w:val="24"/>
          <w:lang w:val="en-GB"/>
        </w:rPr>
        <w:t xml:space="preserve">and </w:t>
      </w:r>
      <w:r w:rsidR="00000BB1" w:rsidRPr="00BC65FD">
        <w:rPr>
          <w:rFonts w:cstheme="minorHAnsi"/>
          <w:sz w:val="24"/>
          <w:szCs w:val="24"/>
          <w:lang w:val="en-GB"/>
        </w:rPr>
        <w:t xml:space="preserve">then </w:t>
      </w:r>
      <w:r w:rsidRPr="00BC65FD">
        <w:rPr>
          <w:rFonts w:cstheme="minorHAnsi"/>
          <w:sz w:val="24"/>
          <w:szCs w:val="24"/>
          <w:lang w:val="en-GB"/>
        </w:rPr>
        <w:t xml:space="preserve">used for bacterial and archaeal community analysis. The 16S rRNA genes were amplified by polymerase chain reaction (PCR), using primer </w:t>
      </w:r>
      <w:r w:rsidRPr="00BC65FD">
        <w:rPr>
          <w:rFonts w:cstheme="minorHAnsi" w:hint="eastAsia"/>
          <w:sz w:val="24"/>
          <w:szCs w:val="24"/>
          <w:lang w:val="en-GB"/>
        </w:rPr>
        <w:t>pair 515</w:t>
      </w:r>
      <w:r w:rsidR="006039C4">
        <w:rPr>
          <w:rFonts w:cstheme="minorHAnsi"/>
          <w:sz w:val="24"/>
          <w:szCs w:val="24"/>
          <w:lang w:val="en-GB"/>
        </w:rPr>
        <w:t>’</w:t>
      </w:r>
      <w:r w:rsidRPr="00BC65FD">
        <w:rPr>
          <w:rFonts w:cstheme="minorHAnsi" w:hint="eastAsia"/>
          <w:sz w:val="24"/>
          <w:szCs w:val="24"/>
          <w:lang w:val="en-GB"/>
        </w:rPr>
        <w:t>F(GTGBCAGCMGCCGCGGTAA)</w:t>
      </w:r>
      <w:r w:rsidR="00000BB1" w:rsidRPr="00BC65FD">
        <w:rPr>
          <w:rFonts w:cstheme="minorHAnsi"/>
          <w:sz w:val="24"/>
          <w:szCs w:val="24"/>
          <w:lang w:val="en-GB"/>
        </w:rPr>
        <w:t xml:space="preserve"> </w:t>
      </w:r>
      <w:r w:rsidRPr="00BC65FD">
        <w:rPr>
          <w:rFonts w:cstheme="minorHAnsi" w:hint="eastAsia"/>
          <w:sz w:val="24"/>
          <w:szCs w:val="24"/>
          <w:lang w:val="en-GB"/>
        </w:rPr>
        <w:t>/805R(GAC</w:t>
      </w:r>
      <w:r w:rsidRPr="00BC65FD">
        <w:rPr>
          <w:rFonts w:cstheme="minorHAnsi"/>
          <w:sz w:val="24"/>
          <w:szCs w:val="24"/>
          <w:lang w:val="en-GB"/>
        </w:rPr>
        <w:t xml:space="preserve">TACHVGGG TATCTAATCC) </w:t>
      </w:r>
      <w:r w:rsidR="001736D2">
        <w:rPr>
          <w:rFonts w:cstheme="minorHAnsi"/>
          <w:sz w:val="24"/>
          <w:szCs w:val="24"/>
          <w:lang w:val="en-GB"/>
        </w:rPr>
        <w:t>to</w:t>
      </w:r>
      <w:r w:rsidR="001736D2" w:rsidRPr="00BC65FD">
        <w:rPr>
          <w:rFonts w:cstheme="minorHAnsi"/>
          <w:sz w:val="24"/>
          <w:szCs w:val="24"/>
          <w:lang w:val="en-GB"/>
        </w:rPr>
        <w:t xml:space="preserve"> </w:t>
      </w:r>
      <w:r w:rsidRPr="00BC65FD">
        <w:rPr>
          <w:rFonts w:cstheme="minorHAnsi"/>
          <w:sz w:val="24"/>
          <w:szCs w:val="24"/>
          <w:lang w:val="en-GB"/>
        </w:rPr>
        <w:t xml:space="preserve">obtain the bacteria sequence library and 516F(TGYCAGCCGCCGCGGTAAHACCVGC)/915R(GTGCTCCCCCGCCAATTCCT) for the archaea </w:t>
      </w:r>
      <w:r w:rsidRPr="00BC65FD">
        <w:rPr>
          <w:rFonts w:cstheme="minorHAnsi"/>
          <w:sz w:val="24"/>
          <w:szCs w:val="24"/>
          <w:lang w:val="en-GB"/>
        </w:rPr>
        <w:lastRenderedPageBreak/>
        <w:t>sequence library</w:t>
      </w:r>
      <w:r w:rsidR="007B33A8" w:rsidRPr="00BC65FD">
        <w:rPr>
          <w:rFonts w:cstheme="minorHAnsi"/>
          <w:sz w:val="24"/>
          <w:szCs w:val="24"/>
          <w:vertAlign w:val="superscript"/>
          <w:lang w:val="en-GB"/>
        </w:rPr>
        <w:t>3</w:t>
      </w:r>
      <w:r w:rsidR="00F26885">
        <w:rPr>
          <w:rFonts w:cstheme="minorHAnsi"/>
          <w:sz w:val="24"/>
          <w:szCs w:val="24"/>
          <w:vertAlign w:val="superscript"/>
          <w:lang w:val="en-GB"/>
        </w:rPr>
        <w:t>2</w:t>
      </w:r>
      <w:r w:rsidR="007B33A8" w:rsidRPr="00BC65FD">
        <w:rPr>
          <w:rFonts w:cstheme="minorHAnsi"/>
          <w:sz w:val="24"/>
          <w:szCs w:val="24"/>
          <w:vertAlign w:val="superscript"/>
          <w:lang w:val="en-GB"/>
        </w:rPr>
        <w:t>,3</w:t>
      </w:r>
      <w:r w:rsidR="00F26885">
        <w:rPr>
          <w:rFonts w:cstheme="minorHAnsi"/>
          <w:sz w:val="24"/>
          <w:szCs w:val="24"/>
          <w:vertAlign w:val="superscript"/>
          <w:lang w:val="en-GB"/>
        </w:rPr>
        <w:t>3</w:t>
      </w:r>
      <w:r w:rsidRPr="00BC65FD">
        <w:rPr>
          <w:rFonts w:cstheme="minorHAnsi"/>
          <w:sz w:val="24"/>
          <w:szCs w:val="24"/>
          <w:lang w:val="en-GB"/>
        </w:rPr>
        <w:t xml:space="preserve">. The prepared sequence libraries were processed for next-generation amplicon sequencing by Illumina MiSeq Platform at the SNP&amp;SEQ Technology of the SciLifeLab in Uppsala, Sweden. The raw sequencing data </w:t>
      </w:r>
      <w:r w:rsidR="009856BA" w:rsidRPr="00BC65FD">
        <w:rPr>
          <w:rFonts w:cstheme="minorHAnsi"/>
          <w:sz w:val="24"/>
          <w:szCs w:val="24"/>
          <w:lang w:val="en-GB"/>
        </w:rPr>
        <w:t xml:space="preserve">obtained </w:t>
      </w:r>
      <w:r w:rsidRPr="00BC65FD">
        <w:rPr>
          <w:rFonts w:cstheme="minorHAnsi"/>
          <w:sz w:val="24"/>
          <w:szCs w:val="24"/>
          <w:lang w:val="en-GB"/>
        </w:rPr>
        <w:t xml:space="preserve">were processed by DADA2 software (version 1.16) with the rRNA database SILVA (release 132), based on amplicon sequence variants (ASVs) to </w:t>
      </w:r>
      <w:r w:rsidR="009856BA">
        <w:rPr>
          <w:rFonts w:cstheme="minorHAnsi"/>
          <w:sz w:val="24"/>
          <w:szCs w:val="24"/>
          <w:lang w:val="en-GB"/>
        </w:rPr>
        <w:t>obtain</w:t>
      </w:r>
      <w:r w:rsidR="009856BA" w:rsidRPr="00BC65FD">
        <w:rPr>
          <w:rFonts w:cstheme="minorHAnsi"/>
          <w:sz w:val="24"/>
          <w:szCs w:val="24"/>
          <w:lang w:val="en-GB"/>
        </w:rPr>
        <w:t xml:space="preserve"> </w:t>
      </w:r>
      <w:r w:rsidRPr="00BC65FD">
        <w:rPr>
          <w:rFonts w:cstheme="minorHAnsi"/>
          <w:sz w:val="24"/>
          <w:szCs w:val="24"/>
          <w:lang w:val="en-GB"/>
        </w:rPr>
        <w:t xml:space="preserve">the taxonomic profiles, as described in </w:t>
      </w:r>
      <w:r w:rsidR="007B33A8" w:rsidRPr="00BC65FD">
        <w:rPr>
          <w:rFonts w:cstheme="minorHAnsi"/>
          <w:sz w:val="24"/>
          <w:szCs w:val="24"/>
          <w:lang w:val="en-GB"/>
        </w:rPr>
        <w:t>ref</w:t>
      </w:r>
      <w:r w:rsidR="009856BA">
        <w:rPr>
          <w:rFonts w:cstheme="minorHAnsi"/>
          <w:sz w:val="24"/>
          <w:szCs w:val="24"/>
          <w:lang w:val="en-GB"/>
        </w:rPr>
        <w:t>erence</w:t>
      </w:r>
      <w:r w:rsidR="007B33A8" w:rsidRPr="00BC65FD">
        <w:rPr>
          <w:rFonts w:cstheme="minorHAnsi"/>
          <w:sz w:val="24"/>
          <w:szCs w:val="24"/>
          <w:lang w:val="en-GB"/>
        </w:rPr>
        <w:t xml:space="preserve"> </w:t>
      </w:r>
      <w:r w:rsidR="008C10A2" w:rsidRPr="00BC65FD">
        <w:rPr>
          <w:rFonts w:cstheme="minorHAnsi"/>
          <w:sz w:val="24"/>
          <w:szCs w:val="24"/>
          <w:lang w:val="en-GB"/>
        </w:rPr>
        <w:t>3</w:t>
      </w:r>
      <w:r w:rsidR="008C10A2">
        <w:rPr>
          <w:rFonts w:cstheme="minorHAnsi"/>
          <w:sz w:val="24"/>
          <w:szCs w:val="24"/>
          <w:lang w:val="en-GB"/>
        </w:rPr>
        <w:t>4</w:t>
      </w:r>
      <w:r w:rsidRPr="00BC65FD">
        <w:rPr>
          <w:rFonts w:cstheme="minorHAnsi"/>
          <w:sz w:val="24"/>
          <w:szCs w:val="24"/>
          <w:lang w:val="en-GB"/>
        </w:rPr>
        <w:t>. The primers and indices were removed by Cutadapt (version 2.2)</w:t>
      </w:r>
      <w:r w:rsidR="00793619" w:rsidRPr="00BC65FD">
        <w:rPr>
          <w:rFonts w:cstheme="minorHAnsi"/>
          <w:sz w:val="24"/>
          <w:szCs w:val="24"/>
          <w:vertAlign w:val="superscript"/>
          <w:lang w:val="en-GB"/>
        </w:rPr>
        <w:t>3</w:t>
      </w:r>
      <w:r w:rsidR="008C10A2">
        <w:rPr>
          <w:rFonts w:cstheme="minorHAnsi"/>
          <w:sz w:val="24"/>
          <w:szCs w:val="24"/>
          <w:vertAlign w:val="superscript"/>
          <w:lang w:val="en-GB"/>
        </w:rPr>
        <w:t>5</w:t>
      </w:r>
      <w:r w:rsidRPr="00BC65FD">
        <w:rPr>
          <w:rFonts w:cstheme="minorHAnsi"/>
          <w:sz w:val="24"/>
          <w:szCs w:val="24"/>
          <w:lang w:val="en-GB"/>
        </w:rPr>
        <w:t>. Forward and reverse sequences of bacteria were cut to lengths 182 and 227 bp with the quality threshold of maxEE = c</w:t>
      </w:r>
      <w:r w:rsidR="0020444A" w:rsidRPr="00BC65FD">
        <w:rPr>
          <w:rFonts w:cstheme="minorHAnsi"/>
          <w:sz w:val="24"/>
          <w:szCs w:val="24"/>
          <w:lang w:val="en-GB"/>
        </w:rPr>
        <w:t xml:space="preserve"> </w:t>
      </w:r>
      <w:r w:rsidRPr="00BC65FD">
        <w:rPr>
          <w:rFonts w:cstheme="minorHAnsi"/>
          <w:sz w:val="24"/>
          <w:szCs w:val="24"/>
          <w:lang w:val="en-GB"/>
        </w:rPr>
        <w:t>(1, 2) and truncQ =2, as calculated by Figaro software</w:t>
      </w:r>
      <w:r w:rsidR="00793619" w:rsidRPr="00BC65FD">
        <w:rPr>
          <w:rFonts w:cstheme="minorHAnsi"/>
          <w:sz w:val="24"/>
          <w:szCs w:val="24"/>
          <w:vertAlign w:val="superscript"/>
          <w:lang w:val="en-GB"/>
        </w:rPr>
        <w:t>3</w:t>
      </w:r>
      <w:r w:rsidR="008C10A2">
        <w:rPr>
          <w:rFonts w:cstheme="minorHAnsi"/>
          <w:sz w:val="24"/>
          <w:szCs w:val="24"/>
          <w:vertAlign w:val="superscript"/>
          <w:lang w:val="en-GB"/>
        </w:rPr>
        <w:t>6</w:t>
      </w:r>
      <w:r w:rsidRPr="00BC65FD">
        <w:rPr>
          <w:rFonts w:cstheme="minorHAnsi"/>
          <w:sz w:val="24"/>
          <w:szCs w:val="24"/>
          <w:lang w:val="en-GB"/>
        </w:rPr>
        <w:t>. Forward and reverse sequences of archaea were cut to length</w:t>
      </w:r>
      <w:r w:rsidR="009856BA">
        <w:rPr>
          <w:rFonts w:cstheme="minorHAnsi"/>
          <w:sz w:val="24"/>
          <w:szCs w:val="24"/>
          <w:lang w:val="en-GB"/>
        </w:rPr>
        <w:t>s</w:t>
      </w:r>
      <w:r w:rsidRPr="00BC65FD">
        <w:rPr>
          <w:rFonts w:cstheme="minorHAnsi"/>
          <w:sz w:val="24"/>
          <w:szCs w:val="24"/>
          <w:lang w:val="en-GB"/>
        </w:rPr>
        <w:t xml:space="preserve"> 260 and 200</w:t>
      </w:r>
      <w:r w:rsidR="00CF7E22">
        <w:rPr>
          <w:rFonts w:cstheme="minorHAnsi"/>
          <w:sz w:val="24"/>
          <w:szCs w:val="24"/>
          <w:lang w:val="en-GB"/>
        </w:rPr>
        <w:t xml:space="preserve"> bp </w:t>
      </w:r>
      <w:r w:rsidRPr="00BC65FD">
        <w:rPr>
          <w:rFonts w:cstheme="minorHAnsi"/>
          <w:sz w:val="24"/>
          <w:szCs w:val="24"/>
          <w:lang w:val="en-GB"/>
        </w:rPr>
        <w:t xml:space="preserve">with </w:t>
      </w:r>
      <w:r w:rsidR="009856BA">
        <w:rPr>
          <w:rFonts w:cstheme="minorHAnsi"/>
          <w:sz w:val="24"/>
          <w:szCs w:val="24"/>
          <w:lang w:val="en-GB"/>
        </w:rPr>
        <w:t xml:space="preserve">the </w:t>
      </w:r>
      <w:r w:rsidRPr="00BC65FD">
        <w:rPr>
          <w:rFonts w:cstheme="minorHAnsi"/>
          <w:sz w:val="24"/>
          <w:szCs w:val="24"/>
          <w:lang w:val="en-GB"/>
        </w:rPr>
        <w:t>quality threshold of maxEE = 2 and truncQ =2. For determination of the relative contribution of the identified taxa, archaea sequences were excluded from the bacterial sequence library and bacteria sequences from the archaeal sequence library.</w:t>
      </w:r>
    </w:p>
    <w:p w14:paraId="34A02A85" w14:textId="77777777" w:rsidR="003C171B" w:rsidRDefault="003C171B" w:rsidP="00C91AD6">
      <w:pPr>
        <w:shd w:val="clear" w:color="auto" w:fill="FFFFFF"/>
        <w:spacing w:after="0" w:line="440" w:lineRule="exact"/>
        <w:rPr>
          <w:rFonts w:cstheme="minorHAnsi"/>
          <w:b/>
          <w:bCs/>
          <w:sz w:val="24"/>
          <w:szCs w:val="24"/>
          <w:lang w:val="en-GB"/>
        </w:rPr>
      </w:pPr>
    </w:p>
    <w:p w14:paraId="19BB9DF5" w14:textId="526CD7D0" w:rsidR="00756E36" w:rsidRPr="00BC65FD" w:rsidRDefault="00756E36" w:rsidP="00C91AD6">
      <w:pPr>
        <w:shd w:val="clear" w:color="auto" w:fill="FFFFFF"/>
        <w:spacing w:after="0" w:line="440" w:lineRule="exact"/>
        <w:rPr>
          <w:rFonts w:cstheme="minorHAnsi"/>
          <w:b/>
          <w:bCs/>
          <w:sz w:val="24"/>
          <w:szCs w:val="24"/>
          <w:lang w:val="en-GB"/>
        </w:rPr>
      </w:pPr>
      <w:r w:rsidRPr="00BC65FD">
        <w:rPr>
          <w:rFonts w:cstheme="minorHAnsi"/>
          <w:b/>
          <w:bCs/>
          <w:sz w:val="24"/>
          <w:szCs w:val="24"/>
          <w:lang w:val="en-GB"/>
        </w:rPr>
        <w:t>Statistical analysis</w:t>
      </w:r>
    </w:p>
    <w:p w14:paraId="4DA77DBF" w14:textId="6C256E7F" w:rsidR="00756E36" w:rsidRPr="00BC65FD" w:rsidRDefault="00756E36" w:rsidP="00756E36">
      <w:pPr>
        <w:shd w:val="clear" w:color="auto" w:fill="FFFFFF"/>
        <w:spacing w:line="440" w:lineRule="exact"/>
        <w:ind w:hanging="360"/>
        <w:rPr>
          <w:rFonts w:cstheme="minorHAnsi"/>
          <w:sz w:val="24"/>
          <w:szCs w:val="24"/>
          <w:lang w:val="en-GB"/>
        </w:rPr>
      </w:pPr>
      <w:r w:rsidRPr="00BC65FD">
        <w:rPr>
          <w:rFonts w:cstheme="minorHAnsi"/>
          <w:b/>
          <w:bCs/>
          <w:sz w:val="24"/>
          <w:szCs w:val="24"/>
          <w:lang w:val="en-GB"/>
        </w:rPr>
        <w:t xml:space="preserve">       </w:t>
      </w:r>
      <w:r w:rsidRPr="00BC65FD">
        <w:rPr>
          <w:rFonts w:cstheme="minorHAnsi"/>
          <w:sz w:val="24"/>
          <w:szCs w:val="24"/>
          <w:lang w:val="en-GB"/>
        </w:rPr>
        <w:t>T.TEST was used for significan</w:t>
      </w:r>
      <w:r w:rsidR="001736D2">
        <w:rPr>
          <w:rFonts w:cstheme="minorHAnsi"/>
          <w:sz w:val="24"/>
          <w:szCs w:val="24"/>
          <w:lang w:val="en-GB"/>
        </w:rPr>
        <w:t>ce</w:t>
      </w:r>
      <w:r w:rsidRPr="00BC65FD">
        <w:rPr>
          <w:rFonts w:cstheme="minorHAnsi"/>
          <w:sz w:val="24"/>
          <w:szCs w:val="24"/>
          <w:lang w:val="en-GB"/>
        </w:rPr>
        <w:t xml:space="preserve"> analysis,</w:t>
      </w:r>
      <w:r w:rsidR="009856BA">
        <w:rPr>
          <w:rFonts w:cstheme="minorHAnsi"/>
          <w:sz w:val="24"/>
          <w:szCs w:val="24"/>
          <w:lang w:val="en-GB"/>
        </w:rPr>
        <w:t xml:space="preserve"> </w:t>
      </w:r>
      <w:r w:rsidRPr="00BC65FD">
        <w:rPr>
          <w:rFonts w:cstheme="minorHAnsi"/>
          <w:sz w:val="24"/>
          <w:szCs w:val="24"/>
          <w:lang w:val="en-GB"/>
        </w:rPr>
        <w:t xml:space="preserve">at least three </w:t>
      </w:r>
      <w:r w:rsidR="006B7056" w:rsidRPr="00BC65FD">
        <w:rPr>
          <w:rFonts w:cstheme="minorHAnsi"/>
          <w:sz w:val="24"/>
          <w:szCs w:val="24"/>
          <w:lang w:val="en-GB"/>
        </w:rPr>
        <w:t>technical replicates were used for all the experiments</w:t>
      </w:r>
      <w:r w:rsidR="001736D2">
        <w:rPr>
          <w:rFonts w:cstheme="minorHAnsi"/>
          <w:sz w:val="24"/>
          <w:szCs w:val="24"/>
          <w:lang w:val="en-GB"/>
        </w:rPr>
        <w:t>,</w:t>
      </w:r>
      <w:r w:rsidR="006B7056" w:rsidRPr="00BC65FD">
        <w:rPr>
          <w:rFonts w:cstheme="minorHAnsi"/>
          <w:sz w:val="24"/>
          <w:szCs w:val="24"/>
          <w:lang w:val="en-GB"/>
        </w:rPr>
        <w:t xml:space="preserve"> and </w:t>
      </w:r>
      <w:r w:rsidRPr="00BC65FD">
        <w:rPr>
          <w:rFonts w:cstheme="minorHAnsi"/>
          <w:sz w:val="24"/>
          <w:szCs w:val="24"/>
          <w:lang w:val="en-GB"/>
        </w:rPr>
        <w:t xml:space="preserve">biological </w:t>
      </w:r>
      <w:r w:rsidR="00826393" w:rsidRPr="00BC65FD">
        <w:rPr>
          <w:rFonts w:cstheme="minorHAnsi"/>
          <w:sz w:val="24"/>
          <w:szCs w:val="24"/>
          <w:lang w:val="en-GB"/>
        </w:rPr>
        <w:t>triplicates</w:t>
      </w:r>
      <w:r w:rsidRPr="00BC65FD">
        <w:rPr>
          <w:rFonts w:cstheme="minorHAnsi"/>
          <w:sz w:val="24"/>
          <w:szCs w:val="24"/>
          <w:lang w:val="en-GB"/>
        </w:rPr>
        <w:t xml:space="preserve"> were performed. For the calculation of </w:t>
      </w:r>
      <w:r w:rsidR="001736D2">
        <w:rPr>
          <w:rFonts w:cstheme="minorHAnsi"/>
          <w:sz w:val="24"/>
          <w:szCs w:val="24"/>
          <w:lang w:val="en-GB"/>
        </w:rPr>
        <w:t xml:space="preserve">the </w:t>
      </w:r>
      <w:r w:rsidRPr="00BC65FD">
        <w:rPr>
          <w:rFonts w:cstheme="minorHAnsi"/>
          <w:sz w:val="24"/>
          <w:szCs w:val="24"/>
          <w:lang w:val="en-GB"/>
        </w:rPr>
        <w:t xml:space="preserve">ethanol concentration used for </w:t>
      </w:r>
      <w:r w:rsidR="001736D2">
        <w:rPr>
          <w:rFonts w:cstheme="minorHAnsi"/>
          <w:sz w:val="24"/>
          <w:szCs w:val="24"/>
          <w:lang w:val="en-GB"/>
        </w:rPr>
        <w:t xml:space="preserve">the </w:t>
      </w:r>
      <w:r w:rsidRPr="00BC65FD">
        <w:rPr>
          <w:rFonts w:cstheme="minorHAnsi"/>
          <w:sz w:val="24"/>
          <w:szCs w:val="24"/>
          <w:lang w:val="en-GB"/>
        </w:rPr>
        <w:t xml:space="preserve">rice treatment, the normal fresh weight of rhizosphere </w:t>
      </w:r>
      <w:r w:rsidR="001736D2">
        <w:rPr>
          <w:rFonts w:cstheme="minorHAnsi"/>
          <w:sz w:val="24"/>
          <w:szCs w:val="24"/>
          <w:lang w:val="en-GB"/>
        </w:rPr>
        <w:t>was</w:t>
      </w:r>
      <w:r w:rsidR="001736D2" w:rsidRPr="00BC65FD">
        <w:rPr>
          <w:rFonts w:cstheme="minorHAnsi"/>
          <w:sz w:val="24"/>
          <w:szCs w:val="24"/>
          <w:lang w:val="en-GB"/>
        </w:rPr>
        <w:t xml:space="preserve"> </w:t>
      </w:r>
      <w:r w:rsidRPr="00BC65FD">
        <w:rPr>
          <w:rFonts w:cstheme="minorHAnsi"/>
          <w:sz w:val="24"/>
          <w:szCs w:val="24"/>
          <w:lang w:val="en-GB"/>
        </w:rPr>
        <w:t>ca. 500-1000 g from middle</w:t>
      </w:r>
      <w:r w:rsidR="009856BA">
        <w:rPr>
          <w:rFonts w:cstheme="minorHAnsi"/>
          <w:sz w:val="24"/>
          <w:szCs w:val="24"/>
          <w:lang w:val="en-GB"/>
        </w:rPr>
        <w:t>-</w:t>
      </w:r>
      <w:r w:rsidRPr="00BC65FD">
        <w:rPr>
          <w:rFonts w:cstheme="minorHAnsi"/>
          <w:sz w:val="24"/>
          <w:szCs w:val="24"/>
          <w:lang w:val="en-GB"/>
        </w:rPr>
        <w:t xml:space="preserve">stage growing rice, and with </w:t>
      </w:r>
      <w:r w:rsidR="009856BA">
        <w:rPr>
          <w:rFonts w:cstheme="minorHAnsi"/>
          <w:sz w:val="24"/>
          <w:szCs w:val="24"/>
          <w:lang w:val="en-GB"/>
        </w:rPr>
        <w:t xml:space="preserve">the </w:t>
      </w:r>
      <w:r w:rsidRPr="00BC65FD">
        <w:rPr>
          <w:rFonts w:cstheme="minorHAnsi"/>
          <w:sz w:val="24"/>
          <w:szCs w:val="24"/>
          <w:lang w:val="en-GB"/>
        </w:rPr>
        <w:t xml:space="preserve">water exchange method the volume of </w:t>
      </w:r>
      <w:r w:rsidR="009856BA">
        <w:rPr>
          <w:rFonts w:cstheme="minorHAnsi"/>
          <w:sz w:val="24"/>
          <w:szCs w:val="24"/>
          <w:lang w:val="en-GB"/>
        </w:rPr>
        <w:t xml:space="preserve">the </w:t>
      </w:r>
      <w:r w:rsidRPr="00BC65FD">
        <w:rPr>
          <w:rFonts w:cstheme="minorHAnsi"/>
          <w:sz w:val="24"/>
          <w:szCs w:val="24"/>
          <w:lang w:val="en-GB"/>
        </w:rPr>
        <w:t xml:space="preserve">rhizosphere </w:t>
      </w:r>
      <w:r w:rsidR="001736D2">
        <w:rPr>
          <w:rFonts w:cstheme="minorHAnsi"/>
          <w:sz w:val="24"/>
          <w:szCs w:val="24"/>
          <w:lang w:val="en-GB"/>
        </w:rPr>
        <w:t>was</w:t>
      </w:r>
      <w:r w:rsidR="001736D2" w:rsidRPr="00BC65FD">
        <w:rPr>
          <w:rFonts w:cstheme="minorHAnsi"/>
          <w:sz w:val="24"/>
          <w:szCs w:val="24"/>
          <w:lang w:val="en-GB"/>
        </w:rPr>
        <w:t xml:space="preserve"> </w:t>
      </w:r>
      <w:r w:rsidRPr="00BC65FD">
        <w:rPr>
          <w:rFonts w:cstheme="minorHAnsi"/>
          <w:sz w:val="24"/>
          <w:szCs w:val="24"/>
          <w:lang w:val="en-GB"/>
        </w:rPr>
        <w:t xml:space="preserve">ca. 100 ml. </w:t>
      </w:r>
      <w:r w:rsidR="009856BA">
        <w:rPr>
          <w:rFonts w:cstheme="minorHAnsi"/>
          <w:sz w:val="24"/>
          <w:szCs w:val="24"/>
          <w:lang w:val="en-GB"/>
        </w:rPr>
        <w:t>Thus</w:t>
      </w:r>
      <w:r w:rsidRPr="00BC65FD">
        <w:rPr>
          <w:rFonts w:cstheme="minorHAnsi"/>
          <w:sz w:val="24"/>
          <w:szCs w:val="24"/>
          <w:lang w:val="en-GB"/>
        </w:rPr>
        <w:t xml:space="preserve">, as can </w:t>
      </w:r>
      <w:r w:rsidR="009856BA">
        <w:rPr>
          <w:rFonts w:cstheme="minorHAnsi"/>
          <w:sz w:val="24"/>
          <w:szCs w:val="24"/>
          <w:lang w:val="en-GB"/>
        </w:rPr>
        <w:t xml:space="preserve">be </w:t>
      </w:r>
      <w:r w:rsidRPr="00BC65FD">
        <w:rPr>
          <w:rFonts w:cstheme="minorHAnsi"/>
          <w:sz w:val="24"/>
          <w:szCs w:val="24"/>
          <w:lang w:val="en-GB"/>
        </w:rPr>
        <w:t>see</w:t>
      </w:r>
      <w:r w:rsidR="009856BA">
        <w:rPr>
          <w:rFonts w:cstheme="minorHAnsi"/>
          <w:sz w:val="24"/>
          <w:szCs w:val="24"/>
          <w:lang w:val="en-GB"/>
        </w:rPr>
        <w:t>n</w:t>
      </w:r>
      <w:r w:rsidRPr="00BC65FD">
        <w:rPr>
          <w:rFonts w:cstheme="minorHAnsi"/>
          <w:sz w:val="24"/>
          <w:szCs w:val="24"/>
          <w:lang w:val="en-GB"/>
        </w:rPr>
        <w:t xml:space="preserve"> in Fig. 2a, the concentration of ethanol in fresh rhizosphere of SUSIBA2 rice </w:t>
      </w:r>
      <w:r w:rsidR="009856BA">
        <w:rPr>
          <w:rFonts w:cstheme="minorHAnsi"/>
          <w:sz w:val="24"/>
          <w:szCs w:val="24"/>
          <w:lang w:val="en-GB"/>
        </w:rPr>
        <w:t>was</w:t>
      </w:r>
      <w:r w:rsidR="009856BA" w:rsidRPr="00BC65FD">
        <w:rPr>
          <w:rFonts w:cstheme="minorHAnsi"/>
          <w:sz w:val="24"/>
          <w:szCs w:val="24"/>
          <w:lang w:val="en-GB"/>
        </w:rPr>
        <w:t xml:space="preserve"> </w:t>
      </w:r>
      <w:r w:rsidRPr="00BC65FD">
        <w:rPr>
          <w:rFonts w:cstheme="minorHAnsi"/>
          <w:sz w:val="24"/>
          <w:szCs w:val="24"/>
          <w:lang w:val="en-GB"/>
        </w:rPr>
        <w:t>ca. 0.05 mg/g, which equal</w:t>
      </w:r>
      <w:r w:rsidR="001736D2">
        <w:rPr>
          <w:rFonts w:cstheme="minorHAnsi"/>
          <w:sz w:val="24"/>
          <w:szCs w:val="24"/>
          <w:lang w:val="en-GB"/>
        </w:rPr>
        <w:t>led</w:t>
      </w:r>
      <w:r w:rsidRPr="00BC65FD">
        <w:rPr>
          <w:rFonts w:cstheme="minorHAnsi"/>
          <w:sz w:val="24"/>
          <w:szCs w:val="24"/>
          <w:lang w:val="en-GB"/>
        </w:rPr>
        <w:t xml:space="preserve"> ca. 5-10 mM ethanol concentration. For the calculation of fumarate concentration in </w:t>
      </w:r>
      <w:r w:rsidR="009856BA">
        <w:rPr>
          <w:rFonts w:cstheme="minorHAnsi"/>
          <w:sz w:val="24"/>
          <w:szCs w:val="24"/>
          <w:lang w:val="en-GB"/>
        </w:rPr>
        <w:t xml:space="preserve">the </w:t>
      </w:r>
      <w:r w:rsidRPr="00BC65FD">
        <w:rPr>
          <w:rFonts w:cstheme="minorHAnsi"/>
          <w:sz w:val="24"/>
          <w:szCs w:val="24"/>
          <w:lang w:val="en-GB"/>
        </w:rPr>
        <w:t xml:space="preserve">rhizosphere of </w:t>
      </w:r>
      <w:r w:rsidR="009856BA">
        <w:rPr>
          <w:rFonts w:cstheme="minorHAnsi"/>
          <w:sz w:val="24"/>
          <w:szCs w:val="24"/>
          <w:lang w:val="en-GB"/>
        </w:rPr>
        <w:t xml:space="preserve">the </w:t>
      </w:r>
      <w:r w:rsidRPr="00BC65FD">
        <w:rPr>
          <w:rFonts w:cstheme="minorHAnsi"/>
          <w:sz w:val="24"/>
          <w:szCs w:val="24"/>
          <w:lang w:val="en-GB"/>
        </w:rPr>
        <w:t xml:space="preserve">pot, the dry weight of rhizosphere </w:t>
      </w:r>
      <w:r w:rsidR="009856BA">
        <w:rPr>
          <w:rFonts w:cstheme="minorHAnsi"/>
          <w:sz w:val="24"/>
          <w:szCs w:val="24"/>
          <w:lang w:val="en-GB"/>
        </w:rPr>
        <w:t>was</w:t>
      </w:r>
      <w:r w:rsidR="009856BA" w:rsidRPr="00BC65FD">
        <w:rPr>
          <w:rFonts w:cstheme="minorHAnsi"/>
          <w:sz w:val="24"/>
          <w:szCs w:val="24"/>
          <w:lang w:val="en-GB"/>
        </w:rPr>
        <w:t xml:space="preserve"> </w:t>
      </w:r>
      <w:r w:rsidRPr="00BC65FD">
        <w:rPr>
          <w:rFonts w:cstheme="minorHAnsi"/>
          <w:sz w:val="24"/>
          <w:szCs w:val="24"/>
          <w:lang w:val="en-GB"/>
        </w:rPr>
        <w:t>ca. 50-100 g, and based on the range of fumarate concentration with 0.2</w:t>
      </w:r>
      <w:r w:rsidR="009856BA">
        <w:rPr>
          <w:rFonts w:cstheme="minorHAnsi"/>
          <w:sz w:val="24"/>
          <w:szCs w:val="24"/>
          <w:lang w:val="en-GB"/>
        </w:rPr>
        <w:t>-</w:t>
      </w:r>
      <w:r w:rsidRPr="00BC65FD">
        <w:rPr>
          <w:rFonts w:cstheme="minorHAnsi"/>
          <w:sz w:val="24"/>
          <w:szCs w:val="24"/>
          <w:lang w:val="en-GB"/>
        </w:rPr>
        <w:t xml:space="preserve">0.54 mM/g in Fig. 1b, the corresponding concentration in </w:t>
      </w:r>
      <w:r w:rsidR="009856BA">
        <w:rPr>
          <w:rFonts w:cstheme="minorHAnsi"/>
          <w:sz w:val="24"/>
          <w:szCs w:val="24"/>
          <w:lang w:val="en-GB"/>
        </w:rPr>
        <w:t xml:space="preserve">the </w:t>
      </w:r>
      <w:r w:rsidRPr="00BC65FD">
        <w:rPr>
          <w:rFonts w:cstheme="minorHAnsi"/>
          <w:sz w:val="24"/>
          <w:szCs w:val="24"/>
          <w:lang w:val="en-GB"/>
        </w:rPr>
        <w:t xml:space="preserve">rhizosphere </w:t>
      </w:r>
      <w:r w:rsidR="009856BA">
        <w:rPr>
          <w:rFonts w:cstheme="minorHAnsi"/>
          <w:sz w:val="24"/>
          <w:szCs w:val="24"/>
          <w:lang w:val="en-GB"/>
        </w:rPr>
        <w:t xml:space="preserve">was </w:t>
      </w:r>
      <w:r w:rsidRPr="00BC65FD">
        <w:rPr>
          <w:rFonts w:cstheme="minorHAnsi"/>
          <w:sz w:val="24"/>
          <w:szCs w:val="24"/>
          <w:lang w:val="en-GB"/>
        </w:rPr>
        <w:t>10</w:t>
      </w:r>
      <w:r w:rsidR="009856BA">
        <w:rPr>
          <w:rFonts w:cstheme="minorHAnsi"/>
          <w:sz w:val="24"/>
          <w:szCs w:val="24"/>
          <w:lang w:val="en-GB"/>
        </w:rPr>
        <w:t>-</w:t>
      </w:r>
      <w:r w:rsidRPr="00BC65FD">
        <w:rPr>
          <w:rFonts w:cstheme="minorHAnsi"/>
          <w:sz w:val="24"/>
          <w:szCs w:val="24"/>
          <w:lang w:val="en-GB"/>
        </w:rPr>
        <w:t xml:space="preserve">54 mM. </w:t>
      </w:r>
    </w:p>
    <w:p w14:paraId="53F0A814" w14:textId="77777777" w:rsidR="003C171B" w:rsidRDefault="00756E36" w:rsidP="00756E36">
      <w:pPr>
        <w:shd w:val="clear" w:color="auto" w:fill="FFFFFF"/>
        <w:spacing w:after="0" w:line="440" w:lineRule="exact"/>
        <w:ind w:hanging="360"/>
        <w:rPr>
          <w:rFonts w:cstheme="minorHAnsi"/>
          <w:b/>
          <w:bCs/>
          <w:sz w:val="24"/>
          <w:szCs w:val="24"/>
          <w:lang w:val="en-GB"/>
        </w:rPr>
      </w:pPr>
      <w:r w:rsidRPr="00BC65FD">
        <w:rPr>
          <w:rFonts w:cstheme="minorHAnsi"/>
          <w:b/>
          <w:bCs/>
          <w:sz w:val="24"/>
          <w:szCs w:val="24"/>
          <w:lang w:val="en-GB"/>
        </w:rPr>
        <w:t xml:space="preserve">       </w:t>
      </w:r>
    </w:p>
    <w:p w14:paraId="0203B279" w14:textId="5A8E7662" w:rsidR="00756E36" w:rsidRPr="00BC65FD" w:rsidRDefault="007709E9" w:rsidP="00800841">
      <w:pPr>
        <w:shd w:val="clear" w:color="auto" w:fill="FFFFFF"/>
        <w:spacing w:after="0" w:line="440" w:lineRule="exact"/>
        <w:ind w:hanging="360"/>
        <w:rPr>
          <w:rFonts w:cstheme="minorHAnsi"/>
          <w:sz w:val="24"/>
          <w:szCs w:val="24"/>
          <w:lang w:val="en-GB"/>
        </w:rPr>
      </w:pPr>
      <w:r>
        <w:rPr>
          <w:rFonts w:cstheme="minorHAnsi"/>
          <w:b/>
          <w:bCs/>
          <w:sz w:val="24"/>
          <w:szCs w:val="24"/>
          <w:lang w:val="en-GB"/>
        </w:rPr>
        <w:t xml:space="preserve">       </w:t>
      </w:r>
    </w:p>
    <w:p w14:paraId="62E280C8" w14:textId="77777777" w:rsidR="00756E36" w:rsidRPr="00BC65FD" w:rsidRDefault="00756E36" w:rsidP="00756E36">
      <w:pPr>
        <w:shd w:val="clear" w:color="auto" w:fill="FFFFFF"/>
        <w:spacing w:after="0" w:line="440" w:lineRule="exact"/>
        <w:ind w:hanging="360"/>
        <w:rPr>
          <w:rFonts w:cstheme="minorHAnsi"/>
          <w:b/>
          <w:bCs/>
          <w:sz w:val="24"/>
          <w:szCs w:val="24"/>
          <w:lang w:val="en-GB"/>
        </w:rPr>
      </w:pPr>
      <w:r w:rsidRPr="00BC65FD">
        <w:rPr>
          <w:rFonts w:cstheme="minorHAnsi"/>
          <w:b/>
          <w:bCs/>
          <w:sz w:val="24"/>
          <w:szCs w:val="24"/>
          <w:lang w:val="en-GB"/>
        </w:rPr>
        <w:t xml:space="preserve">       Data availability</w:t>
      </w:r>
    </w:p>
    <w:p w14:paraId="267354AC" w14:textId="28F7717B" w:rsidR="00756E36" w:rsidRPr="00BC65FD" w:rsidRDefault="00756E36" w:rsidP="00756E36">
      <w:pPr>
        <w:shd w:val="clear" w:color="auto" w:fill="FFFFFF"/>
        <w:spacing w:after="0" w:line="440" w:lineRule="exact"/>
        <w:ind w:hanging="360"/>
        <w:rPr>
          <w:rFonts w:cstheme="minorHAnsi"/>
          <w:sz w:val="24"/>
          <w:szCs w:val="24"/>
          <w:lang w:val="en-GB"/>
        </w:rPr>
      </w:pPr>
      <w:r w:rsidRPr="00BC65FD">
        <w:rPr>
          <w:rFonts w:cstheme="minorHAnsi"/>
          <w:sz w:val="24"/>
          <w:szCs w:val="24"/>
          <w:lang w:val="en-GB"/>
        </w:rPr>
        <w:t xml:space="preserve">       All </w:t>
      </w:r>
      <w:r w:rsidR="009856BA">
        <w:rPr>
          <w:rFonts w:cstheme="minorHAnsi"/>
          <w:sz w:val="24"/>
          <w:szCs w:val="24"/>
          <w:lang w:val="en-GB"/>
        </w:rPr>
        <w:t xml:space="preserve">the </w:t>
      </w:r>
      <w:r w:rsidRPr="00BC65FD">
        <w:rPr>
          <w:rFonts w:cstheme="minorHAnsi"/>
          <w:sz w:val="24"/>
          <w:szCs w:val="24"/>
          <w:lang w:val="en-GB"/>
        </w:rPr>
        <w:t xml:space="preserve">data are available within this article and its Supplementary Information. Statistical analyses are provided in Source data provided with this paper. The original RNAseq data that support the findings of this study have been deposited and made publicly available in the ENA with accession code </w:t>
      </w:r>
      <w:r w:rsidR="00104F28">
        <w:rPr>
          <w:rFonts w:cstheme="minorHAnsi"/>
          <w:sz w:val="24"/>
          <w:szCs w:val="24"/>
          <w:lang w:val="en-GB"/>
        </w:rPr>
        <w:t>PRJNA758791</w:t>
      </w:r>
      <w:r w:rsidRPr="00BC65FD">
        <w:rPr>
          <w:rFonts w:cstheme="minorHAnsi"/>
          <w:sz w:val="24"/>
          <w:szCs w:val="24"/>
          <w:lang w:val="en-GB"/>
        </w:rPr>
        <w:t>.</w:t>
      </w:r>
      <w:r w:rsidR="006039C4" w:rsidRPr="006039C4">
        <w:rPr>
          <w:rFonts w:cstheme="minorHAnsi"/>
          <w:sz w:val="24"/>
          <w:szCs w:val="24"/>
          <w:lang w:val="en-GB"/>
        </w:rPr>
        <w:t xml:space="preserve"> </w:t>
      </w:r>
      <w:r w:rsidR="006039C4" w:rsidRPr="00BC65FD">
        <w:rPr>
          <w:rFonts w:cstheme="minorHAnsi"/>
          <w:sz w:val="24"/>
          <w:szCs w:val="24"/>
          <w:lang w:val="en-GB"/>
        </w:rPr>
        <w:t xml:space="preserve">The </w:t>
      </w:r>
      <w:r w:rsidR="006039C4">
        <w:rPr>
          <w:rFonts w:cstheme="minorHAnsi"/>
          <w:sz w:val="24"/>
          <w:szCs w:val="24"/>
          <w:lang w:val="en-GB"/>
        </w:rPr>
        <w:t xml:space="preserve">NGS </w:t>
      </w:r>
      <w:r w:rsidR="006039C4" w:rsidRPr="00BC65FD">
        <w:rPr>
          <w:rFonts w:cstheme="minorHAnsi"/>
          <w:sz w:val="24"/>
          <w:szCs w:val="24"/>
          <w:lang w:val="en-GB"/>
        </w:rPr>
        <w:t xml:space="preserve">raw sequencing data are accessible via </w:t>
      </w:r>
      <w:r w:rsidR="006039C4" w:rsidRPr="00BC65FD">
        <w:rPr>
          <w:rFonts w:cstheme="minorHAnsi"/>
          <w:sz w:val="24"/>
          <w:szCs w:val="24"/>
          <w:lang w:val="en-GB"/>
        </w:rPr>
        <w:lastRenderedPageBreak/>
        <w:t>the National Center for Biotechnology Information (NCBI) database under</w:t>
      </w:r>
      <w:r w:rsidR="006039C4" w:rsidRPr="00BC65FD">
        <w:rPr>
          <w:lang w:val="en-GB"/>
        </w:rPr>
        <w:t xml:space="preserve"> </w:t>
      </w:r>
      <w:r w:rsidR="006039C4" w:rsidRPr="00BC65FD">
        <w:rPr>
          <w:rFonts w:cstheme="minorHAnsi"/>
          <w:sz w:val="24"/>
          <w:szCs w:val="24"/>
          <w:lang w:val="en-GB"/>
        </w:rPr>
        <w:t>BioProject ID PRJNA736597</w:t>
      </w:r>
      <w:r w:rsidR="006039C4">
        <w:rPr>
          <w:rFonts w:cstheme="minorHAnsi"/>
          <w:sz w:val="24"/>
          <w:szCs w:val="24"/>
          <w:lang w:val="en-GB"/>
        </w:rPr>
        <w:t>.</w:t>
      </w:r>
    </w:p>
    <w:p w14:paraId="2A22BB97" w14:textId="77777777" w:rsidR="002F59C1" w:rsidRPr="00BC65FD" w:rsidRDefault="002F59C1" w:rsidP="002F59C1">
      <w:pPr>
        <w:shd w:val="clear" w:color="auto" w:fill="FFFFFF"/>
        <w:spacing w:after="0" w:line="440" w:lineRule="exact"/>
        <w:ind w:hanging="360"/>
        <w:rPr>
          <w:rFonts w:cstheme="minorHAnsi"/>
          <w:sz w:val="24"/>
          <w:szCs w:val="24"/>
          <w:lang w:val="en-GB"/>
        </w:rPr>
      </w:pPr>
    </w:p>
    <w:p w14:paraId="75D18D7E" w14:textId="6408079E" w:rsidR="002F59C1" w:rsidRPr="00BC65FD" w:rsidRDefault="00793619" w:rsidP="00800841">
      <w:pPr>
        <w:shd w:val="clear" w:color="auto" w:fill="FFFFFF"/>
        <w:spacing w:before="100" w:beforeAutospacing="1" w:after="0" w:line="440" w:lineRule="exact"/>
        <w:ind w:left="340" w:hanging="340"/>
        <w:jc w:val="both"/>
        <w:rPr>
          <w:rFonts w:eastAsia="Times New Roman" w:cstheme="minorHAnsi"/>
          <w:sz w:val="24"/>
          <w:szCs w:val="24"/>
          <w:lang w:val="en-GB"/>
        </w:rPr>
      </w:pPr>
      <w:r w:rsidRPr="003C171B">
        <w:rPr>
          <w:rFonts w:eastAsia="Times New Roman" w:cstheme="minorHAnsi"/>
          <w:sz w:val="24"/>
          <w:szCs w:val="24"/>
          <w:lang w:val="sv-SE"/>
        </w:rPr>
        <w:t>2</w:t>
      </w:r>
      <w:r w:rsidR="008C10A2">
        <w:rPr>
          <w:rFonts w:eastAsia="Times New Roman" w:cstheme="minorHAnsi"/>
          <w:sz w:val="24"/>
          <w:szCs w:val="24"/>
          <w:lang w:val="sv-SE"/>
        </w:rPr>
        <w:t>1</w:t>
      </w:r>
      <w:r w:rsidR="002F59C1" w:rsidRPr="003C171B">
        <w:rPr>
          <w:rFonts w:eastAsia="Times New Roman" w:cstheme="minorHAnsi"/>
          <w:sz w:val="24"/>
          <w:szCs w:val="24"/>
          <w:lang w:val="sv-SE"/>
        </w:rPr>
        <w:t xml:space="preserve">. Rohnisch HE, Eriksson J, Müllner E, Agback P, Sandström C, Moazzami AA. </w:t>
      </w:r>
      <w:r w:rsidR="002F59C1" w:rsidRPr="00BC65FD">
        <w:rPr>
          <w:rFonts w:eastAsia="Times New Roman" w:cstheme="minorHAnsi"/>
          <w:sz w:val="24"/>
          <w:szCs w:val="24"/>
          <w:lang w:val="en-GB"/>
        </w:rPr>
        <w:t xml:space="preserve">AQuA: An Automated Quantification Algorithm for High-Throughput NMR-Based Metabolomics and Its Application in Human Plasma. </w:t>
      </w:r>
      <w:r w:rsidR="002F59C1" w:rsidRPr="00BC65FD">
        <w:rPr>
          <w:rFonts w:eastAsia="Times New Roman" w:cstheme="minorHAnsi"/>
          <w:i/>
          <w:iCs/>
          <w:sz w:val="24"/>
          <w:szCs w:val="24"/>
          <w:lang w:val="en-GB"/>
        </w:rPr>
        <w:t>Anal Chem</w:t>
      </w:r>
      <w:r w:rsidR="0071540A" w:rsidRPr="00BC65FD">
        <w:rPr>
          <w:rFonts w:eastAsia="Times New Roman" w:cstheme="minorHAnsi"/>
          <w:sz w:val="24"/>
          <w:szCs w:val="24"/>
          <w:lang w:val="en-GB"/>
        </w:rPr>
        <w:t>.</w:t>
      </w:r>
      <w:r w:rsidR="002F59C1" w:rsidRPr="00BC65FD">
        <w:rPr>
          <w:rFonts w:eastAsia="Times New Roman" w:cstheme="minorHAnsi"/>
          <w:sz w:val="24"/>
          <w:szCs w:val="24"/>
          <w:lang w:val="en-GB"/>
        </w:rPr>
        <w:t xml:space="preserve"> </w:t>
      </w:r>
      <w:r w:rsidR="002F59C1" w:rsidRPr="00BC65FD">
        <w:rPr>
          <w:rFonts w:eastAsia="Times New Roman" w:cstheme="minorHAnsi"/>
          <w:b/>
          <w:bCs/>
          <w:sz w:val="24"/>
          <w:szCs w:val="24"/>
          <w:lang w:val="en-GB"/>
        </w:rPr>
        <w:t>90</w:t>
      </w:r>
      <w:r w:rsidR="0071540A" w:rsidRPr="00BC65FD">
        <w:rPr>
          <w:rFonts w:eastAsia="Times New Roman" w:cstheme="minorHAnsi"/>
          <w:sz w:val="24"/>
          <w:szCs w:val="24"/>
          <w:lang w:val="en-GB"/>
        </w:rPr>
        <w:t xml:space="preserve">, </w:t>
      </w:r>
      <w:r w:rsidR="002F59C1" w:rsidRPr="00BC65FD">
        <w:rPr>
          <w:rFonts w:eastAsia="Times New Roman" w:cstheme="minorHAnsi"/>
          <w:sz w:val="24"/>
          <w:szCs w:val="24"/>
          <w:lang w:val="en-GB"/>
        </w:rPr>
        <w:t>2095-2102</w:t>
      </w:r>
      <w:r w:rsidR="0071540A" w:rsidRPr="00BC65FD">
        <w:rPr>
          <w:rFonts w:eastAsia="Times New Roman" w:cstheme="minorHAnsi"/>
          <w:sz w:val="24"/>
          <w:szCs w:val="24"/>
          <w:lang w:val="en-GB"/>
        </w:rPr>
        <w:t xml:space="preserve"> (2018)</w:t>
      </w:r>
      <w:r w:rsidR="002F59C1" w:rsidRPr="00BC65FD">
        <w:rPr>
          <w:rFonts w:eastAsia="Times New Roman" w:cstheme="minorHAnsi"/>
          <w:sz w:val="24"/>
          <w:szCs w:val="24"/>
          <w:lang w:val="en-GB"/>
        </w:rPr>
        <w:t>.</w:t>
      </w:r>
    </w:p>
    <w:p w14:paraId="032E1B48" w14:textId="23192D70" w:rsidR="002F59C1" w:rsidRPr="00BC65FD" w:rsidRDefault="00793619" w:rsidP="002F59C1">
      <w:pPr>
        <w:shd w:val="clear" w:color="auto" w:fill="FFFFFF"/>
        <w:spacing w:after="0" w:line="440" w:lineRule="exact"/>
        <w:ind w:left="288" w:hanging="288"/>
        <w:jc w:val="both"/>
        <w:rPr>
          <w:rFonts w:eastAsia="Times New Roman" w:cstheme="minorHAnsi"/>
          <w:sz w:val="24"/>
          <w:szCs w:val="24"/>
          <w:lang w:val="en-GB"/>
        </w:rPr>
      </w:pPr>
      <w:r w:rsidRPr="00BC65FD">
        <w:rPr>
          <w:rFonts w:eastAsia="Times New Roman" w:cstheme="minorHAnsi"/>
          <w:sz w:val="24"/>
          <w:szCs w:val="24"/>
          <w:lang w:val="en-GB"/>
        </w:rPr>
        <w:t>2</w:t>
      </w:r>
      <w:r w:rsidR="008C10A2">
        <w:rPr>
          <w:rFonts w:eastAsia="Times New Roman" w:cstheme="minorHAnsi"/>
          <w:sz w:val="24"/>
          <w:szCs w:val="24"/>
          <w:lang w:val="en-GB"/>
        </w:rPr>
        <w:t>2</w:t>
      </w:r>
      <w:r w:rsidR="002F59C1" w:rsidRPr="00BC65FD">
        <w:rPr>
          <w:rFonts w:eastAsia="Times New Roman" w:cstheme="minorHAnsi"/>
          <w:sz w:val="24"/>
          <w:szCs w:val="24"/>
          <w:lang w:val="en-GB"/>
        </w:rPr>
        <w:t>. Coulomb</w:t>
      </w:r>
      <w:r w:rsidR="002F59C1" w:rsidRPr="00BC65FD">
        <w:rPr>
          <w:rFonts w:eastAsia="Times New Roman" w:cstheme="minorHAnsi"/>
          <w:sz w:val="24"/>
          <w:szCs w:val="24"/>
          <w:vertAlign w:val="superscript"/>
          <w:lang w:val="en-GB"/>
        </w:rPr>
        <w:t xml:space="preserve"> </w:t>
      </w:r>
      <w:r w:rsidR="002F59C1" w:rsidRPr="00BC65FD">
        <w:rPr>
          <w:rFonts w:eastAsia="Times New Roman" w:cstheme="minorHAnsi"/>
          <w:sz w:val="24"/>
          <w:szCs w:val="24"/>
          <w:lang w:val="en-GB"/>
        </w:rPr>
        <w:t xml:space="preserve">M, Gombert A, Moazzami AA. Metabolomics study of cereal grains reveals the discriminative metabolic markers associated with anatomical compartments. </w:t>
      </w:r>
      <w:r w:rsidR="002F59C1" w:rsidRPr="00BC65FD">
        <w:rPr>
          <w:rFonts w:eastAsia="Times New Roman" w:cstheme="minorHAnsi"/>
          <w:i/>
          <w:iCs/>
          <w:sz w:val="24"/>
          <w:szCs w:val="24"/>
          <w:lang w:val="en-GB"/>
        </w:rPr>
        <w:t>IJSF</w:t>
      </w:r>
      <w:r w:rsidR="0071540A" w:rsidRPr="00BC65FD">
        <w:rPr>
          <w:rFonts w:eastAsia="Times New Roman" w:cstheme="minorHAnsi"/>
          <w:sz w:val="24"/>
          <w:szCs w:val="24"/>
          <w:lang w:val="en-GB"/>
        </w:rPr>
        <w:t>.</w:t>
      </w:r>
      <w:r w:rsidR="002F59C1" w:rsidRPr="00BC65FD">
        <w:rPr>
          <w:rFonts w:eastAsia="Times New Roman" w:cstheme="minorHAnsi"/>
          <w:sz w:val="24"/>
          <w:szCs w:val="24"/>
          <w:lang w:val="en-GB"/>
        </w:rPr>
        <w:t xml:space="preserve"> </w:t>
      </w:r>
      <w:r w:rsidR="002F59C1" w:rsidRPr="00BC65FD">
        <w:rPr>
          <w:rFonts w:eastAsia="Times New Roman" w:cstheme="minorHAnsi"/>
          <w:b/>
          <w:bCs/>
          <w:sz w:val="24"/>
          <w:szCs w:val="24"/>
          <w:lang w:val="en-GB"/>
        </w:rPr>
        <w:t>27</w:t>
      </w:r>
      <w:r w:rsidR="0071540A" w:rsidRPr="00BC65FD">
        <w:rPr>
          <w:rFonts w:eastAsia="Times New Roman" w:cstheme="minorHAnsi"/>
          <w:sz w:val="24"/>
          <w:szCs w:val="24"/>
          <w:lang w:val="en-GB"/>
        </w:rPr>
        <w:t xml:space="preserve">, </w:t>
      </w:r>
      <w:r w:rsidR="002F59C1" w:rsidRPr="00BC65FD">
        <w:rPr>
          <w:rFonts w:eastAsia="Times New Roman" w:cstheme="minorHAnsi"/>
          <w:sz w:val="24"/>
          <w:szCs w:val="24"/>
          <w:lang w:val="en-GB"/>
        </w:rPr>
        <w:t>1-9</w:t>
      </w:r>
      <w:r w:rsidR="0071540A" w:rsidRPr="00BC65FD">
        <w:rPr>
          <w:rFonts w:eastAsia="Times New Roman" w:cstheme="minorHAnsi"/>
          <w:sz w:val="24"/>
          <w:szCs w:val="24"/>
          <w:lang w:val="en-GB"/>
        </w:rPr>
        <w:t xml:space="preserve"> (2015)</w:t>
      </w:r>
      <w:r w:rsidR="002F59C1" w:rsidRPr="00BC65FD">
        <w:rPr>
          <w:rFonts w:eastAsia="Times New Roman" w:cstheme="minorHAnsi"/>
          <w:sz w:val="24"/>
          <w:szCs w:val="24"/>
          <w:lang w:val="en-GB"/>
        </w:rPr>
        <w:t>.</w:t>
      </w:r>
    </w:p>
    <w:p w14:paraId="1AD93A0D" w14:textId="17F0F0E4" w:rsidR="002F59C1" w:rsidRPr="00BC65FD" w:rsidRDefault="00793619" w:rsidP="002F59C1">
      <w:pPr>
        <w:shd w:val="clear" w:color="auto" w:fill="FFFFFF"/>
        <w:spacing w:after="0" w:line="440" w:lineRule="exact"/>
        <w:ind w:left="288" w:hanging="288"/>
        <w:rPr>
          <w:rFonts w:eastAsia="Times New Roman" w:cstheme="minorHAnsi"/>
          <w:sz w:val="24"/>
          <w:szCs w:val="24"/>
          <w:lang w:val="en-GB"/>
        </w:rPr>
      </w:pPr>
      <w:r w:rsidRPr="00BC65FD">
        <w:rPr>
          <w:rFonts w:eastAsia="Times New Roman" w:cstheme="minorHAnsi"/>
          <w:sz w:val="24"/>
          <w:szCs w:val="24"/>
          <w:lang w:val="en-GB"/>
        </w:rPr>
        <w:t>2</w:t>
      </w:r>
      <w:r w:rsidR="008C10A2">
        <w:rPr>
          <w:rFonts w:eastAsia="Times New Roman" w:cstheme="minorHAnsi"/>
          <w:sz w:val="24"/>
          <w:szCs w:val="24"/>
          <w:lang w:val="en-GB"/>
        </w:rPr>
        <w:t>3</w:t>
      </w:r>
      <w:r w:rsidR="002F59C1" w:rsidRPr="00BC65FD">
        <w:rPr>
          <w:rFonts w:eastAsia="Times New Roman" w:cstheme="minorHAnsi"/>
          <w:sz w:val="24"/>
          <w:szCs w:val="24"/>
          <w:lang w:val="en-GB"/>
        </w:rPr>
        <w:t xml:space="preserve">. Jin, Y. et al. A Dual-Promoter Gene Orchestrates the Sucrose-Coordinated Synthesis of Starch and Fructan in Barley. </w:t>
      </w:r>
      <w:r w:rsidR="002F59C1" w:rsidRPr="00BC65FD">
        <w:rPr>
          <w:rFonts w:eastAsia="Times New Roman" w:cstheme="minorHAnsi"/>
          <w:i/>
          <w:iCs/>
          <w:sz w:val="24"/>
          <w:szCs w:val="24"/>
          <w:lang w:val="en-GB"/>
        </w:rPr>
        <w:t>Mol. Plant</w:t>
      </w:r>
      <w:r w:rsidR="002F59C1" w:rsidRPr="00BC65FD">
        <w:rPr>
          <w:rFonts w:eastAsia="Times New Roman" w:cstheme="minorHAnsi"/>
          <w:sz w:val="24"/>
          <w:szCs w:val="24"/>
          <w:lang w:val="en-GB"/>
        </w:rPr>
        <w:t xml:space="preserve"> </w:t>
      </w:r>
      <w:r w:rsidR="002F59C1" w:rsidRPr="00BC65FD">
        <w:rPr>
          <w:rFonts w:eastAsia="Times New Roman" w:cstheme="minorHAnsi"/>
          <w:b/>
          <w:bCs/>
          <w:sz w:val="24"/>
          <w:szCs w:val="24"/>
          <w:lang w:val="en-GB"/>
        </w:rPr>
        <w:t>10</w:t>
      </w:r>
      <w:r w:rsidR="002F59C1" w:rsidRPr="00BC65FD">
        <w:rPr>
          <w:rFonts w:eastAsia="Times New Roman" w:cstheme="minorHAnsi"/>
          <w:sz w:val="24"/>
          <w:szCs w:val="24"/>
          <w:lang w:val="en-GB"/>
        </w:rPr>
        <w:t xml:space="preserve">, 1556-1570 (2017). </w:t>
      </w:r>
    </w:p>
    <w:p w14:paraId="1A94D49A" w14:textId="11560E15" w:rsidR="002F59C1" w:rsidRPr="003C171B" w:rsidRDefault="00793619" w:rsidP="002F59C1">
      <w:pPr>
        <w:shd w:val="clear" w:color="auto" w:fill="FFFFFF"/>
        <w:spacing w:after="0" w:line="440" w:lineRule="exact"/>
        <w:ind w:left="288" w:hanging="288"/>
        <w:rPr>
          <w:rFonts w:eastAsia="Times New Roman" w:cstheme="minorHAnsi"/>
          <w:sz w:val="24"/>
          <w:szCs w:val="24"/>
          <w:lang w:val="sv-SE"/>
        </w:rPr>
      </w:pPr>
      <w:r w:rsidRPr="00BC65FD">
        <w:rPr>
          <w:rFonts w:cstheme="minorHAnsi"/>
          <w:sz w:val="24"/>
          <w:szCs w:val="24"/>
          <w:lang w:val="en-GB"/>
        </w:rPr>
        <w:t>2</w:t>
      </w:r>
      <w:r w:rsidR="008C10A2">
        <w:rPr>
          <w:rFonts w:cstheme="minorHAnsi"/>
          <w:sz w:val="24"/>
          <w:szCs w:val="24"/>
          <w:lang w:val="en-GB"/>
        </w:rPr>
        <w:t>4</w:t>
      </w:r>
      <w:r w:rsidR="002F59C1" w:rsidRPr="00BC65FD">
        <w:rPr>
          <w:rFonts w:cstheme="minorHAnsi"/>
          <w:sz w:val="24"/>
          <w:szCs w:val="24"/>
          <w:lang w:val="en-GB"/>
        </w:rPr>
        <w:t>. Martin, M. Cutadapt removes adapter sequences from high-throughput sequencing</w:t>
      </w:r>
      <w:r w:rsidR="002F59C1" w:rsidRPr="00BC65FD">
        <w:rPr>
          <w:rFonts w:eastAsia="Times New Roman" w:cstheme="minorHAnsi"/>
          <w:sz w:val="24"/>
          <w:szCs w:val="24"/>
          <w:lang w:val="en-GB"/>
        </w:rPr>
        <w:t xml:space="preserve"> </w:t>
      </w:r>
      <w:r w:rsidR="002F59C1" w:rsidRPr="00BC65FD">
        <w:rPr>
          <w:rFonts w:cstheme="minorHAnsi"/>
          <w:sz w:val="24"/>
          <w:szCs w:val="24"/>
          <w:lang w:val="en-GB"/>
        </w:rPr>
        <w:t xml:space="preserve">reads. </w:t>
      </w:r>
      <w:r w:rsidR="002F59C1" w:rsidRPr="003C171B">
        <w:rPr>
          <w:rFonts w:cstheme="minorHAnsi"/>
          <w:i/>
          <w:iCs/>
          <w:sz w:val="24"/>
          <w:szCs w:val="24"/>
          <w:lang w:val="sv-SE"/>
        </w:rPr>
        <w:t>EMBnet.J</w:t>
      </w:r>
      <w:r w:rsidR="0071540A" w:rsidRPr="003C171B">
        <w:rPr>
          <w:rFonts w:cstheme="minorHAnsi"/>
          <w:i/>
          <w:iCs/>
          <w:sz w:val="24"/>
          <w:szCs w:val="24"/>
          <w:lang w:val="sv-SE"/>
        </w:rPr>
        <w:t>.</w:t>
      </w:r>
      <w:r w:rsidR="002F59C1" w:rsidRPr="003C171B">
        <w:rPr>
          <w:rFonts w:cstheme="minorHAnsi"/>
          <w:i/>
          <w:iCs/>
          <w:sz w:val="24"/>
          <w:szCs w:val="24"/>
          <w:lang w:val="sv-SE"/>
        </w:rPr>
        <w:t xml:space="preserve"> </w:t>
      </w:r>
      <w:r w:rsidR="002F59C1" w:rsidRPr="003C171B">
        <w:rPr>
          <w:rFonts w:cstheme="minorHAnsi"/>
          <w:b/>
          <w:bCs/>
          <w:sz w:val="24"/>
          <w:szCs w:val="24"/>
          <w:lang w:val="sv-SE"/>
        </w:rPr>
        <w:t>17</w:t>
      </w:r>
      <w:r w:rsidR="002F59C1" w:rsidRPr="003C171B">
        <w:rPr>
          <w:rFonts w:cstheme="minorHAnsi"/>
          <w:sz w:val="24"/>
          <w:szCs w:val="24"/>
          <w:lang w:val="sv-SE"/>
        </w:rPr>
        <w:t>, 10-12 (2011).</w:t>
      </w:r>
    </w:p>
    <w:p w14:paraId="5AACD430" w14:textId="2D66F866" w:rsidR="002F59C1" w:rsidRPr="00BC65FD" w:rsidRDefault="00793619" w:rsidP="002F59C1">
      <w:pPr>
        <w:autoSpaceDE w:val="0"/>
        <w:autoSpaceDN w:val="0"/>
        <w:adjustRightInd w:val="0"/>
        <w:spacing w:after="0" w:line="440" w:lineRule="exact"/>
        <w:ind w:left="576" w:hanging="576"/>
        <w:rPr>
          <w:rFonts w:cstheme="minorHAnsi"/>
          <w:sz w:val="24"/>
          <w:szCs w:val="24"/>
          <w:lang w:val="en-GB"/>
        </w:rPr>
      </w:pPr>
      <w:r w:rsidRPr="003C171B">
        <w:rPr>
          <w:rFonts w:cstheme="minorHAnsi"/>
          <w:sz w:val="24"/>
          <w:szCs w:val="24"/>
          <w:lang w:val="sv-SE"/>
        </w:rPr>
        <w:t>2</w:t>
      </w:r>
      <w:r w:rsidR="008C10A2">
        <w:rPr>
          <w:rFonts w:cstheme="minorHAnsi"/>
          <w:sz w:val="24"/>
          <w:szCs w:val="24"/>
          <w:lang w:val="sv-SE"/>
        </w:rPr>
        <w:t>5</w:t>
      </w:r>
      <w:r w:rsidR="002F59C1" w:rsidRPr="003C171B">
        <w:rPr>
          <w:rFonts w:cstheme="minorHAnsi"/>
          <w:sz w:val="24"/>
          <w:szCs w:val="24"/>
          <w:lang w:val="sv-SE"/>
        </w:rPr>
        <w:t xml:space="preserve">. Dobin, A. et al. STAR: ultrafast universal RNA-seq aligner. </w:t>
      </w:r>
      <w:r w:rsidR="002F59C1" w:rsidRPr="00BC65FD">
        <w:rPr>
          <w:rFonts w:cstheme="minorHAnsi"/>
          <w:i/>
          <w:iCs/>
          <w:sz w:val="24"/>
          <w:szCs w:val="24"/>
          <w:lang w:val="en-GB"/>
        </w:rPr>
        <w:t>Bioinformatics</w:t>
      </w:r>
      <w:r w:rsidR="002F59C1" w:rsidRPr="00BC65FD">
        <w:rPr>
          <w:rFonts w:cstheme="minorHAnsi"/>
          <w:b/>
          <w:bCs/>
          <w:sz w:val="24"/>
          <w:szCs w:val="24"/>
          <w:lang w:val="en-GB"/>
        </w:rPr>
        <w:t xml:space="preserve"> 29</w:t>
      </w:r>
      <w:r w:rsidR="002F59C1" w:rsidRPr="00BC65FD">
        <w:rPr>
          <w:rFonts w:cstheme="minorHAnsi"/>
          <w:sz w:val="24"/>
          <w:szCs w:val="24"/>
          <w:lang w:val="en-GB"/>
        </w:rPr>
        <w:t>:15-21 (2013).</w:t>
      </w:r>
    </w:p>
    <w:p w14:paraId="617165E0" w14:textId="62542071" w:rsidR="002F59C1" w:rsidRPr="00BC65FD" w:rsidRDefault="002F59C1" w:rsidP="00C91AD6">
      <w:pPr>
        <w:autoSpaceDE w:val="0"/>
        <w:autoSpaceDN w:val="0"/>
        <w:adjustRightInd w:val="0"/>
        <w:spacing w:after="0" w:line="440" w:lineRule="exact"/>
        <w:ind w:left="288" w:hanging="288"/>
        <w:rPr>
          <w:rFonts w:cstheme="minorHAnsi"/>
          <w:sz w:val="24"/>
          <w:szCs w:val="24"/>
          <w:lang w:val="en-GB"/>
        </w:rPr>
      </w:pPr>
      <w:r w:rsidRPr="00BC65FD">
        <w:rPr>
          <w:rFonts w:cstheme="minorHAnsi"/>
          <w:sz w:val="24"/>
          <w:szCs w:val="24"/>
          <w:lang w:val="en-GB"/>
        </w:rPr>
        <w:t>2</w:t>
      </w:r>
      <w:r w:rsidR="008C10A2">
        <w:rPr>
          <w:rFonts w:cstheme="minorHAnsi"/>
          <w:sz w:val="24"/>
          <w:szCs w:val="24"/>
          <w:lang w:val="en-GB"/>
        </w:rPr>
        <w:t>6</w:t>
      </w:r>
      <w:r w:rsidRPr="00BC65FD">
        <w:rPr>
          <w:rFonts w:cstheme="minorHAnsi"/>
          <w:sz w:val="24"/>
          <w:szCs w:val="24"/>
          <w:lang w:val="en-GB"/>
        </w:rPr>
        <w:t xml:space="preserve">. Durinck, S., Spellman, P.T., Birney, E., &amp; Huber, W. Mapping identifiers for the integration of genomic datasets with the R/Bioconductor package biomaRt. </w:t>
      </w:r>
      <w:r w:rsidRPr="00BC65FD">
        <w:rPr>
          <w:rFonts w:cstheme="minorHAnsi"/>
          <w:i/>
          <w:iCs/>
          <w:sz w:val="24"/>
          <w:szCs w:val="24"/>
          <w:lang w:val="en-GB"/>
        </w:rPr>
        <w:t>Na</w:t>
      </w:r>
      <w:r w:rsidR="0071540A" w:rsidRPr="00BC65FD">
        <w:rPr>
          <w:rFonts w:cstheme="minorHAnsi"/>
          <w:i/>
          <w:iCs/>
          <w:sz w:val="24"/>
          <w:szCs w:val="24"/>
          <w:lang w:val="en-GB"/>
        </w:rPr>
        <w:t>t</w:t>
      </w:r>
      <w:r w:rsidRPr="00BC65FD">
        <w:rPr>
          <w:rFonts w:cstheme="minorHAnsi"/>
          <w:i/>
          <w:iCs/>
          <w:sz w:val="24"/>
          <w:szCs w:val="24"/>
          <w:lang w:val="en-GB"/>
        </w:rPr>
        <w:t xml:space="preserve"> Protoc</w:t>
      </w:r>
      <w:r w:rsidR="0071540A" w:rsidRPr="00BC65FD">
        <w:rPr>
          <w:rFonts w:cstheme="minorHAnsi"/>
          <w:sz w:val="24"/>
          <w:szCs w:val="24"/>
          <w:lang w:val="en-GB"/>
        </w:rPr>
        <w:t>.</w:t>
      </w:r>
      <w:r w:rsidRPr="00BC65FD">
        <w:rPr>
          <w:rFonts w:cstheme="minorHAnsi"/>
          <w:sz w:val="24"/>
          <w:szCs w:val="24"/>
          <w:lang w:val="en-GB"/>
        </w:rPr>
        <w:t xml:space="preserve"> </w:t>
      </w:r>
      <w:r w:rsidRPr="00BC65FD">
        <w:rPr>
          <w:rFonts w:cstheme="minorHAnsi"/>
          <w:b/>
          <w:bCs/>
          <w:sz w:val="24"/>
          <w:szCs w:val="24"/>
          <w:lang w:val="en-GB"/>
        </w:rPr>
        <w:t>4</w:t>
      </w:r>
      <w:r w:rsidRPr="00BC65FD">
        <w:rPr>
          <w:rFonts w:cstheme="minorHAnsi"/>
          <w:sz w:val="24"/>
          <w:szCs w:val="24"/>
          <w:lang w:val="en-GB"/>
        </w:rPr>
        <w:t xml:space="preserve">, 1184-1191 (2009). </w:t>
      </w:r>
    </w:p>
    <w:p w14:paraId="565E3C6F" w14:textId="506D8284" w:rsidR="002F59C1" w:rsidRPr="00BC65FD" w:rsidRDefault="008C10A2" w:rsidP="002F59C1">
      <w:pPr>
        <w:shd w:val="clear" w:color="auto" w:fill="FFFFFF"/>
        <w:spacing w:after="0" w:line="440" w:lineRule="exact"/>
        <w:ind w:left="288" w:hanging="288"/>
        <w:rPr>
          <w:rFonts w:eastAsia="Times New Roman" w:cstheme="minorHAnsi"/>
          <w:sz w:val="24"/>
          <w:szCs w:val="24"/>
          <w:lang w:val="en-GB"/>
        </w:rPr>
      </w:pPr>
      <w:r>
        <w:rPr>
          <w:rFonts w:eastAsia="Times New Roman" w:cstheme="minorHAnsi"/>
          <w:sz w:val="24"/>
          <w:szCs w:val="24"/>
          <w:lang w:val="en-GB"/>
        </w:rPr>
        <w:t>27</w:t>
      </w:r>
      <w:r w:rsidR="002F59C1" w:rsidRPr="00BC65FD">
        <w:rPr>
          <w:rFonts w:eastAsia="Times New Roman" w:cstheme="minorHAnsi"/>
          <w:sz w:val="24"/>
          <w:szCs w:val="24"/>
          <w:lang w:val="en-GB"/>
        </w:rPr>
        <w:t xml:space="preserve">. Westerholm, M.et al.Quantification of syntrophic acetate-oxidizing microbial communities in biogas processes. </w:t>
      </w:r>
      <w:r w:rsidR="002F59C1" w:rsidRPr="00BC65FD">
        <w:rPr>
          <w:rFonts w:eastAsia="Times New Roman" w:cstheme="minorHAnsi"/>
          <w:i/>
          <w:iCs/>
          <w:sz w:val="24"/>
          <w:szCs w:val="24"/>
          <w:lang w:val="en-GB"/>
        </w:rPr>
        <w:t>Environ. Microbiol. Rep</w:t>
      </w:r>
      <w:r w:rsidR="002F59C1" w:rsidRPr="00BC65FD">
        <w:rPr>
          <w:rFonts w:eastAsia="Times New Roman" w:cstheme="minorHAnsi"/>
          <w:sz w:val="24"/>
          <w:szCs w:val="24"/>
          <w:lang w:val="en-GB"/>
        </w:rPr>
        <w:t>.</w:t>
      </w:r>
      <w:r w:rsidR="002F59C1" w:rsidRPr="00800841">
        <w:rPr>
          <w:rFonts w:eastAsia="Times New Roman" w:cstheme="minorHAnsi"/>
          <w:b/>
          <w:bCs/>
          <w:sz w:val="24"/>
          <w:szCs w:val="24"/>
          <w:lang w:val="en-GB"/>
        </w:rPr>
        <w:t>3</w:t>
      </w:r>
      <w:r w:rsidR="002F59C1" w:rsidRPr="00BC65FD">
        <w:rPr>
          <w:rFonts w:eastAsia="Times New Roman" w:cstheme="minorHAnsi"/>
          <w:sz w:val="24"/>
          <w:szCs w:val="24"/>
          <w:lang w:val="en-GB"/>
        </w:rPr>
        <w:t>,500–505 (2011).</w:t>
      </w:r>
    </w:p>
    <w:p w14:paraId="7841440A" w14:textId="1434D846" w:rsidR="002F59C1" w:rsidRPr="00BC65FD" w:rsidRDefault="008C10A2" w:rsidP="002F59C1">
      <w:pPr>
        <w:shd w:val="clear" w:color="auto" w:fill="FFFFFF"/>
        <w:spacing w:after="0" w:line="440" w:lineRule="exact"/>
        <w:ind w:left="288" w:hanging="288"/>
        <w:rPr>
          <w:rFonts w:eastAsia="Times New Roman" w:cstheme="minorHAnsi"/>
          <w:sz w:val="24"/>
          <w:szCs w:val="24"/>
          <w:lang w:val="en-GB"/>
        </w:rPr>
      </w:pPr>
      <w:r>
        <w:rPr>
          <w:rFonts w:eastAsia="Times New Roman" w:cstheme="minorHAnsi"/>
          <w:sz w:val="24"/>
          <w:szCs w:val="24"/>
          <w:lang w:val="en-GB"/>
        </w:rPr>
        <w:t>28</w:t>
      </w:r>
      <w:r w:rsidR="002F59C1" w:rsidRPr="00BC65FD">
        <w:rPr>
          <w:rFonts w:eastAsia="Times New Roman" w:cstheme="minorHAnsi"/>
          <w:sz w:val="24"/>
          <w:szCs w:val="24"/>
          <w:lang w:val="en-GB"/>
        </w:rPr>
        <w:t xml:space="preserve">. Narihiro, T. &amp; Sekiguchi, Y. Oligonucleotide primers, probes and molecularmethods for the environmental monitoring of methanogenic archaea. </w:t>
      </w:r>
      <w:r w:rsidR="002F59C1" w:rsidRPr="00BC65FD">
        <w:rPr>
          <w:rFonts w:eastAsia="Times New Roman" w:cstheme="minorHAnsi"/>
          <w:i/>
          <w:iCs/>
          <w:sz w:val="24"/>
          <w:szCs w:val="24"/>
          <w:lang w:val="en-GB"/>
        </w:rPr>
        <w:t>Microb.Biotechnol.</w:t>
      </w:r>
      <w:r w:rsidR="0071540A" w:rsidRPr="00BC65FD">
        <w:rPr>
          <w:rFonts w:eastAsia="Times New Roman" w:cstheme="minorHAnsi"/>
          <w:i/>
          <w:iCs/>
          <w:sz w:val="24"/>
          <w:szCs w:val="24"/>
          <w:lang w:val="en-GB"/>
        </w:rPr>
        <w:t xml:space="preserve"> </w:t>
      </w:r>
      <w:r w:rsidR="002F59C1" w:rsidRPr="00BC65FD">
        <w:rPr>
          <w:rFonts w:eastAsia="Times New Roman" w:cstheme="minorHAnsi"/>
          <w:b/>
          <w:bCs/>
          <w:sz w:val="24"/>
          <w:szCs w:val="24"/>
          <w:lang w:val="en-GB"/>
        </w:rPr>
        <w:t>4</w:t>
      </w:r>
      <w:r w:rsidR="002F59C1" w:rsidRPr="00BC65FD">
        <w:rPr>
          <w:rFonts w:eastAsia="Times New Roman" w:cstheme="minorHAnsi"/>
          <w:sz w:val="24"/>
          <w:szCs w:val="24"/>
          <w:lang w:val="en-GB"/>
        </w:rPr>
        <w:t>,</w:t>
      </w:r>
      <w:r w:rsidR="0071540A" w:rsidRPr="00BC65FD">
        <w:rPr>
          <w:rFonts w:eastAsia="Times New Roman" w:cstheme="minorHAnsi"/>
          <w:sz w:val="24"/>
          <w:szCs w:val="24"/>
          <w:lang w:val="en-GB"/>
        </w:rPr>
        <w:t xml:space="preserve"> </w:t>
      </w:r>
      <w:r w:rsidR="002F59C1" w:rsidRPr="00BC65FD">
        <w:rPr>
          <w:rFonts w:eastAsia="Times New Roman" w:cstheme="minorHAnsi"/>
          <w:sz w:val="24"/>
          <w:szCs w:val="24"/>
          <w:lang w:val="en-GB"/>
        </w:rPr>
        <w:t>585–602 (2011).</w:t>
      </w:r>
    </w:p>
    <w:p w14:paraId="7ADC2C0A" w14:textId="4A59B27F" w:rsidR="002F59C1" w:rsidRPr="00BC65FD" w:rsidRDefault="008C10A2" w:rsidP="002F59C1">
      <w:pPr>
        <w:shd w:val="clear" w:color="auto" w:fill="FFFFFF"/>
        <w:spacing w:after="0" w:line="440" w:lineRule="exact"/>
        <w:ind w:left="288" w:hanging="288"/>
        <w:rPr>
          <w:rFonts w:eastAsia="Times New Roman" w:cstheme="minorHAnsi"/>
          <w:sz w:val="24"/>
          <w:szCs w:val="24"/>
          <w:lang w:val="en-GB"/>
        </w:rPr>
      </w:pPr>
      <w:r>
        <w:rPr>
          <w:rFonts w:eastAsia="Times New Roman" w:cstheme="minorHAnsi"/>
          <w:sz w:val="24"/>
          <w:szCs w:val="24"/>
          <w:lang w:val="en-GB"/>
        </w:rPr>
        <w:t>29</w:t>
      </w:r>
      <w:r w:rsidR="002F59C1" w:rsidRPr="00BC65FD">
        <w:rPr>
          <w:rFonts w:eastAsia="Times New Roman" w:cstheme="minorHAnsi"/>
          <w:sz w:val="24"/>
          <w:szCs w:val="24"/>
          <w:lang w:val="en-GB"/>
        </w:rPr>
        <w:t xml:space="preserve">. Poehlman, J.M. &amp; Sleper, D.A. Breeding Field Crops (Fourth Edition). Ames, USA: lowa State University Press, Ames, Iowa (1995). </w:t>
      </w:r>
    </w:p>
    <w:p w14:paraId="457CBAEE" w14:textId="6E218D66" w:rsidR="00793619" w:rsidRPr="00BC65FD" w:rsidRDefault="00793619" w:rsidP="00C91AD6">
      <w:pPr>
        <w:shd w:val="clear" w:color="auto" w:fill="FFFFFF"/>
        <w:spacing w:after="0" w:line="440" w:lineRule="exact"/>
        <w:ind w:left="288" w:hanging="288"/>
        <w:rPr>
          <w:rFonts w:cstheme="minorHAnsi"/>
          <w:sz w:val="24"/>
          <w:szCs w:val="24"/>
          <w:lang w:val="en-GB"/>
        </w:rPr>
      </w:pPr>
      <w:r w:rsidRPr="00BC65FD">
        <w:rPr>
          <w:rFonts w:cstheme="minorHAnsi"/>
          <w:sz w:val="24"/>
          <w:szCs w:val="24"/>
          <w:lang w:val="en-GB"/>
        </w:rPr>
        <w:t>3</w:t>
      </w:r>
      <w:r w:rsidR="008C10A2">
        <w:rPr>
          <w:rFonts w:cstheme="minorHAnsi"/>
          <w:sz w:val="24"/>
          <w:szCs w:val="24"/>
          <w:lang w:val="en-GB"/>
        </w:rPr>
        <w:t>0</w:t>
      </w:r>
      <w:r w:rsidRPr="00BC65FD">
        <w:rPr>
          <w:rFonts w:cstheme="minorHAnsi"/>
          <w:sz w:val="24"/>
          <w:szCs w:val="24"/>
          <w:lang w:val="en-GB"/>
        </w:rPr>
        <w:t>. Westerholm</w:t>
      </w:r>
      <w:r w:rsidR="0071540A" w:rsidRPr="00BC65FD">
        <w:rPr>
          <w:rFonts w:cstheme="minorHAnsi"/>
          <w:sz w:val="24"/>
          <w:szCs w:val="24"/>
          <w:lang w:val="en-GB"/>
        </w:rPr>
        <w:t>. M.</w:t>
      </w:r>
      <w:r w:rsidRPr="00BC65FD">
        <w:rPr>
          <w:rFonts w:cstheme="minorHAnsi"/>
          <w:sz w:val="24"/>
          <w:szCs w:val="24"/>
          <w:lang w:val="en-GB"/>
        </w:rPr>
        <w:t>, Roos</w:t>
      </w:r>
      <w:r w:rsidR="0071540A" w:rsidRPr="00BC65FD">
        <w:rPr>
          <w:rFonts w:cstheme="minorHAnsi"/>
          <w:sz w:val="24"/>
          <w:szCs w:val="24"/>
          <w:lang w:val="en-GB"/>
        </w:rPr>
        <w:t>. S.</w:t>
      </w:r>
      <w:r w:rsidRPr="00BC65FD">
        <w:rPr>
          <w:rFonts w:cstheme="minorHAnsi"/>
          <w:sz w:val="24"/>
          <w:szCs w:val="24"/>
          <w:lang w:val="en-GB"/>
        </w:rPr>
        <w:t xml:space="preserve"> </w:t>
      </w:r>
      <w:r w:rsidR="0071540A" w:rsidRPr="00BC65FD">
        <w:rPr>
          <w:rFonts w:cstheme="minorHAnsi"/>
          <w:sz w:val="24"/>
          <w:szCs w:val="24"/>
          <w:lang w:val="en-GB"/>
        </w:rPr>
        <w:t xml:space="preserve">&amp; </w:t>
      </w:r>
      <w:r w:rsidRPr="00BC65FD">
        <w:rPr>
          <w:rFonts w:cstheme="minorHAnsi"/>
          <w:sz w:val="24"/>
          <w:szCs w:val="24"/>
          <w:lang w:val="en-GB"/>
        </w:rPr>
        <w:t>Schnürer</w:t>
      </w:r>
      <w:r w:rsidR="0071540A" w:rsidRPr="00BC65FD">
        <w:rPr>
          <w:rFonts w:cstheme="minorHAnsi"/>
          <w:sz w:val="24"/>
          <w:szCs w:val="24"/>
          <w:lang w:val="en-GB"/>
        </w:rPr>
        <w:t>. A.</w:t>
      </w:r>
      <w:r w:rsidRPr="00BC65FD">
        <w:rPr>
          <w:rFonts w:cstheme="minorHAnsi"/>
          <w:sz w:val="24"/>
          <w:szCs w:val="24"/>
          <w:lang w:val="en-GB"/>
        </w:rPr>
        <w:t xml:space="preserve"> Syntrophaceticus schinkii gen. nov., sp. nov., an anaerobic, syntrophic acetate-oxidizing bacterium isolated from a mesophilic anaerobic filter</w:t>
      </w:r>
      <w:r w:rsidR="0071540A" w:rsidRPr="00BC65FD">
        <w:rPr>
          <w:rFonts w:cstheme="minorHAnsi"/>
          <w:sz w:val="24"/>
          <w:szCs w:val="24"/>
          <w:lang w:val="en-GB"/>
        </w:rPr>
        <w:t>.</w:t>
      </w:r>
      <w:r w:rsidRPr="00BC65FD">
        <w:rPr>
          <w:rFonts w:cstheme="minorHAnsi"/>
          <w:sz w:val="24"/>
          <w:szCs w:val="24"/>
          <w:lang w:val="en-GB"/>
        </w:rPr>
        <w:t xml:space="preserve"> </w:t>
      </w:r>
      <w:r w:rsidR="0071540A" w:rsidRPr="00BC65FD">
        <w:rPr>
          <w:rFonts w:cstheme="minorHAnsi"/>
          <w:i/>
          <w:iCs/>
          <w:sz w:val="24"/>
          <w:szCs w:val="24"/>
          <w:lang w:val="en-GB"/>
        </w:rPr>
        <w:t>FEMS Microbiol Lett</w:t>
      </w:r>
      <w:r w:rsidR="0071540A" w:rsidRPr="00BC65FD">
        <w:rPr>
          <w:rFonts w:cstheme="minorHAnsi"/>
          <w:sz w:val="24"/>
          <w:szCs w:val="24"/>
          <w:lang w:val="en-GB"/>
        </w:rPr>
        <w:t xml:space="preserve">. </w:t>
      </w:r>
      <w:r w:rsidR="0071540A" w:rsidRPr="00BC65FD">
        <w:rPr>
          <w:rFonts w:cstheme="minorHAnsi"/>
          <w:b/>
          <w:bCs/>
          <w:sz w:val="24"/>
          <w:szCs w:val="24"/>
          <w:lang w:val="en-GB"/>
        </w:rPr>
        <w:t>309</w:t>
      </w:r>
      <w:r w:rsidR="0071540A" w:rsidRPr="00BC65FD">
        <w:rPr>
          <w:rFonts w:cstheme="minorHAnsi"/>
          <w:sz w:val="24"/>
          <w:szCs w:val="24"/>
          <w:lang w:val="en-GB"/>
        </w:rPr>
        <w:t>, 100-104 (2010).</w:t>
      </w:r>
    </w:p>
    <w:p w14:paraId="14E6F388" w14:textId="183A650A" w:rsidR="00793619" w:rsidRPr="00BC65FD" w:rsidRDefault="00793619" w:rsidP="00C91AD6">
      <w:pPr>
        <w:shd w:val="clear" w:color="auto" w:fill="FFFFFF"/>
        <w:spacing w:after="0" w:line="440" w:lineRule="exact"/>
        <w:ind w:left="288" w:hanging="288"/>
        <w:rPr>
          <w:rFonts w:cstheme="minorHAnsi"/>
          <w:sz w:val="24"/>
          <w:szCs w:val="24"/>
          <w:lang w:val="en-GB"/>
        </w:rPr>
      </w:pPr>
      <w:r w:rsidRPr="00BC65FD">
        <w:rPr>
          <w:rFonts w:cstheme="minorHAnsi"/>
          <w:sz w:val="24"/>
          <w:szCs w:val="24"/>
          <w:lang w:val="en-GB"/>
        </w:rPr>
        <w:t>3</w:t>
      </w:r>
      <w:r w:rsidR="008C10A2">
        <w:rPr>
          <w:rFonts w:cstheme="minorHAnsi"/>
          <w:sz w:val="24"/>
          <w:szCs w:val="24"/>
          <w:lang w:val="en-GB"/>
        </w:rPr>
        <w:t>1</w:t>
      </w:r>
      <w:r w:rsidRPr="00BC65FD">
        <w:rPr>
          <w:rFonts w:cstheme="minorHAnsi"/>
          <w:sz w:val="24"/>
          <w:szCs w:val="24"/>
          <w:lang w:val="en-GB"/>
        </w:rPr>
        <w:t>. Liu</w:t>
      </w:r>
      <w:r w:rsidR="00AA3402" w:rsidRPr="00BC65FD">
        <w:rPr>
          <w:rFonts w:cstheme="minorHAnsi"/>
          <w:sz w:val="24"/>
          <w:szCs w:val="24"/>
          <w:lang w:val="en-GB"/>
        </w:rPr>
        <w:t>. T.</w:t>
      </w:r>
      <w:r w:rsidRPr="00BC65FD">
        <w:rPr>
          <w:rFonts w:cstheme="minorHAnsi"/>
          <w:sz w:val="24"/>
          <w:szCs w:val="24"/>
          <w:lang w:val="en-GB"/>
        </w:rPr>
        <w:t>, Sun</w:t>
      </w:r>
      <w:r w:rsidR="00AA3402" w:rsidRPr="00BC65FD">
        <w:rPr>
          <w:rFonts w:cstheme="minorHAnsi"/>
          <w:sz w:val="24"/>
          <w:szCs w:val="24"/>
          <w:lang w:val="en-GB"/>
        </w:rPr>
        <w:t>. L</w:t>
      </w:r>
      <w:r w:rsidRPr="00BC65FD">
        <w:rPr>
          <w:rFonts w:cstheme="minorHAnsi"/>
          <w:sz w:val="24"/>
          <w:szCs w:val="24"/>
          <w:lang w:val="en-GB"/>
        </w:rPr>
        <w:t>, Müller</w:t>
      </w:r>
      <w:r w:rsidR="00AA3402" w:rsidRPr="00BC65FD">
        <w:rPr>
          <w:rFonts w:cstheme="minorHAnsi"/>
          <w:sz w:val="24"/>
          <w:szCs w:val="24"/>
          <w:lang w:val="en-GB"/>
        </w:rPr>
        <w:t>. B. &amp;</w:t>
      </w:r>
      <w:r w:rsidRPr="00BC65FD">
        <w:rPr>
          <w:rFonts w:cstheme="minorHAnsi"/>
          <w:sz w:val="24"/>
          <w:szCs w:val="24"/>
          <w:lang w:val="en-GB"/>
        </w:rPr>
        <w:t xml:space="preserve"> Schnürer</w:t>
      </w:r>
      <w:r w:rsidR="00AA3402" w:rsidRPr="00BC65FD">
        <w:rPr>
          <w:rFonts w:cstheme="minorHAnsi"/>
          <w:sz w:val="24"/>
          <w:szCs w:val="24"/>
          <w:lang w:val="en-GB"/>
        </w:rPr>
        <w:t>. A.</w:t>
      </w:r>
      <w:r w:rsidRPr="00BC65FD">
        <w:rPr>
          <w:rFonts w:cstheme="minorHAnsi"/>
          <w:sz w:val="24"/>
          <w:szCs w:val="24"/>
          <w:lang w:val="en-GB"/>
        </w:rPr>
        <w:t xml:space="preserve"> Importance of inoculum source and initial community structure for biogas production from agricultural substrates</w:t>
      </w:r>
      <w:r w:rsidR="0071540A" w:rsidRPr="00BC65FD">
        <w:rPr>
          <w:rFonts w:cstheme="minorHAnsi"/>
          <w:sz w:val="24"/>
          <w:szCs w:val="24"/>
          <w:lang w:val="en-GB"/>
        </w:rPr>
        <w:t>.</w:t>
      </w:r>
      <w:r w:rsidRPr="00BC65FD">
        <w:rPr>
          <w:rFonts w:cstheme="minorHAnsi"/>
          <w:sz w:val="24"/>
          <w:szCs w:val="24"/>
          <w:lang w:val="en-GB"/>
        </w:rPr>
        <w:t xml:space="preserve"> </w:t>
      </w:r>
      <w:r w:rsidRPr="00BC65FD">
        <w:rPr>
          <w:rFonts w:cstheme="minorHAnsi"/>
          <w:i/>
          <w:iCs/>
          <w:sz w:val="24"/>
          <w:szCs w:val="24"/>
          <w:lang w:val="en-GB"/>
        </w:rPr>
        <w:t>Bioresou</w:t>
      </w:r>
      <w:r w:rsidR="0071540A" w:rsidRPr="00BC65FD">
        <w:rPr>
          <w:rFonts w:cstheme="minorHAnsi"/>
          <w:i/>
          <w:iCs/>
          <w:sz w:val="24"/>
          <w:szCs w:val="24"/>
          <w:lang w:val="en-GB"/>
        </w:rPr>
        <w:t>r</w:t>
      </w:r>
      <w:r w:rsidRPr="00BC65FD">
        <w:rPr>
          <w:rFonts w:cstheme="minorHAnsi"/>
          <w:i/>
          <w:iCs/>
          <w:sz w:val="24"/>
          <w:szCs w:val="24"/>
          <w:lang w:val="en-GB"/>
        </w:rPr>
        <w:t xml:space="preserve"> Technol</w:t>
      </w:r>
      <w:r w:rsidR="0071540A" w:rsidRPr="00BC65FD">
        <w:rPr>
          <w:rFonts w:cstheme="minorHAnsi"/>
          <w:sz w:val="24"/>
          <w:szCs w:val="24"/>
          <w:lang w:val="en-GB"/>
        </w:rPr>
        <w:t>.</w:t>
      </w:r>
      <w:r w:rsidRPr="00BC65FD">
        <w:rPr>
          <w:rFonts w:cstheme="minorHAnsi"/>
          <w:sz w:val="24"/>
          <w:szCs w:val="24"/>
          <w:lang w:val="en-GB"/>
        </w:rPr>
        <w:t xml:space="preserve"> </w:t>
      </w:r>
      <w:r w:rsidR="0071540A" w:rsidRPr="00BC65FD">
        <w:rPr>
          <w:rFonts w:cstheme="minorHAnsi"/>
          <w:b/>
          <w:bCs/>
          <w:sz w:val="24"/>
          <w:szCs w:val="24"/>
          <w:lang w:val="en-GB"/>
        </w:rPr>
        <w:t>245</w:t>
      </w:r>
      <w:r w:rsidR="0071540A" w:rsidRPr="00BC65FD">
        <w:rPr>
          <w:rFonts w:cstheme="minorHAnsi"/>
          <w:sz w:val="24"/>
          <w:szCs w:val="24"/>
          <w:lang w:val="en-GB"/>
        </w:rPr>
        <w:t>, 768-777 (</w:t>
      </w:r>
      <w:r w:rsidRPr="00BC65FD">
        <w:rPr>
          <w:rFonts w:cstheme="minorHAnsi"/>
          <w:sz w:val="24"/>
          <w:szCs w:val="24"/>
          <w:lang w:val="en-GB"/>
        </w:rPr>
        <w:t>2017</w:t>
      </w:r>
      <w:r w:rsidR="0071540A" w:rsidRPr="00BC65FD">
        <w:rPr>
          <w:rFonts w:cstheme="minorHAnsi"/>
          <w:sz w:val="24"/>
          <w:szCs w:val="24"/>
          <w:lang w:val="en-GB"/>
        </w:rPr>
        <w:t>)</w:t>
      </w:r>
      <w:r w:rsidRPr="00BC65FD">
        <w:rPr>
          <w:rFonts w:cstheme="minorHAnsi"/>
          <w:sz w:val="24"/>
          <w:szCs w:val="24"/>
          <w:lang w:val="en-GB"/>
        </w:rPr>
        <w:t>.</w:t>
      </w:r>
    </w:p>
    <w:p w14:paraId="629C94FA" w14:textId="1342E22A" w:rsidR="00AB72C6" w:rsidRPr="00BC65FD" w:rsidRDefault="00793619" w:rsidP="00C91AD6">
      <w:pPr>
        <w:shd w:val="clear" w:color="auto" w:fill="FFFFFF"/>
        <w:spacing w:after="0" w:line="440" w:lineRule="exact"/>
        <w:ind w:left="288" w:hanging="288"/>
        <w:rPr>
          <w:rFonts w:cstheme="minorHAnsi"/>
          <w:sz w:val="24"/>
          <w:szCs w:val="24"/>
          <w:lang w:val="en-GB"/>
        </w:rPr>
      </w:pPr>
      <w:r w:rsidRPr="00BC65FD">
        <w:rPr>
          <w:rFonts w:cstheme="minorHAnsi"/>
          <w:sz w:val="24"/>
          <w:szCs w:val="24"/>
          <w:lang w:val="en-GB"/>
        </w:rPr>
        <w:lastRenderedPageBreak/>
        <w:t>3</w:t>
      </w:r>
      <w:r w:rsidR="008C10A2">
        <w:rPr>
          <w:rFonts w:cstheme="minorHAnsi"/>
          <w:sz w:val="24"/>
          <w:szCs w:val="24"/>
          <w:lang w:val="en-GB"/>
        </w:rPr>
        <w:t>2</w:t>
      </w:r>
      <w:r w:rsidRPr="00BC65FD">
        <w:rPr>
          <w:rFonts w:cstheme="minorHAnsi"/>
          <w:sz w:val="24"/>
          <w:szCs w:val="24"/>
          <w:lang w:val="en-GB"/>
        </w:rPr>
        <w:t>.</w:t>
      </w:r>
      <w:r w:rsidR="00AB72C6" w:rsidRPr="00BC65FD">
        <w:rPr>
          <w:rFonts w:cstheme="minorHAnsi"/>
          <w:sz w:val="24"/>
          <w:szCs w:val="24"/>
          <w:lang w:val="en-GB"/>
        </w:rPr>
        <w:t xml:space="preserve"> Hugerth</w:t>
      </w:r>
      <w:r w:rsidR="00AA3402" w:rsidRPr="00BC65FD">
        <w:rPr>
          <w:rFonts w:cstheme="minorHAnsi"/>
          <w:sz w:val="24"/>
          <w:szCs w:val="24"/>
          <w:lang w:val="en-GB"/>
        </w:rPr>
        <w:t>,</w:t>
      </w:r>
      <w:r w:rsidR="00AB72C6" w:rsidRPr="00BC65FD">
        <w:rPr>
          <w:rFonts w:cstheme="minorHAnsi"/>
          <w:sz w:val="24"/>
          <w:szCs w:val="24"/>
          <w:lang w:val="en-GB"/>
        </w:rPr>
        <w:t xml:space="preserve"> L</w:t>
      </w:r>
      <w:r w:rsidR="00AA3402" w:rsidRPr="00BC65FD">
        <w:rPr>
          <w:rFonts w:cstheme="minorHAnsi"/>
          <w:sz w:val="24"/>
          <w:szCs w:val="24"/>
          <w:lang w:val="en-GB"/>
        </w:rPr>
        <w:t>.</w:t>
      </w:r>
      <w:r w:rsidR="00AB72C6" w:rsidRPr="00BC65FD">
        <w:rPr>
          <w:rFonts w:cstheme="minorHAnsi"/>
          <w:sz w:val="24"/>
          <w:szCs w:val="24"/>
          <w:lang w:val="en-GB"/>
        </w:rPr>
        <w:t>W</w:t>
      </w:r>
      <w:r w:rsidR="00AA3402" w:rsidRPr="00BC65FD">
        <w:rPr>
          <w:rFonts w:cstheme="minorHAnsi"/>
          <w:sz w:val="24"/>
          <w:szCs w:val="24"/>
          <w:lang w:val="en-GB"/>
        </w:rPr>
        <w:t xml:space="preserve">. </w:t>
      </w:r>
      <w:r w:rsidR="00AB72C6" w:rsidRPr="00BC65FD">
        <w:rPr>
          <w:rFonts w:cstheme="minorHAnsi"/>
          <w:sz w:val="24"/>
          <w:szCs w:val="24"/>
          <w:lang w:val="en-GB"/>
        </w:rPr>
        <w:t xml:space="preserve">et al. DegePrime, a program for degenerate primer design for broad-taxonomic-range PCR in microbial ecology studies. </w:t>
      </w:r>
      <w:r w:rsidR="00AB72C6" w:rsidRPr="00BC65FD">
        <w:rPr>
          <w:rFonts w:cstheme="minorHAnsi"/>
          <w:i/>
          <w:iCs/>
          <w:sz w:val="24"/>
          <w:szCs w:val="24"/>
          <w:lang w:val="en-GB"/>
        </w:rPr>
        <w:t>Appl Environ Microbiol</w:t>
      </w:r>
      <w:r w:rsidR="00AB72C6" w:rsidRPr="00BC65FD">
        <w:rPr>
          <w:rFonts w:cstheme="minorHAnsi"/>
          <w:sz w:val="24"/>
          <w:szCs w:val="24"/>
          <w:lang w:val="en-GB"/>
        </w:rPr>
        <w:t>.</w:t>
      </w:r>
      <w:r w:rsidR="00AA3402" w:rsidRPr="00BC65FD">
        <w:rPr>
          <w:rFonts w:cstheme="minorHAnsi"/>
          <w:sz w:val="24"/>
          <w:szCs w:val="24"/>
          <w:lang w:val="en-GB"/>
        </w:rPr>
        <w:t xml:space="preserve"> </w:t>
      </w:r>
      <w:r w:rsidR="00AB72C6" w:rsidRPr="00BC65FD">
        <w:rPr>
          <w:rFonts w:cstheme="minorHAnsi"/>
          <w:b/>
          <w:bCs/>
          <w:sz w:val="24"/>
          <w:szCs w:val="24"/>
          <w:lang w:val="en-GB"/>
        </w:rPr>
        <w:t>80</w:t>
      </w:r>
      <w:r w:rsidR="00AA3402" w:rsidRPr="00BC65FD">
        <w:rPr>
          <w:rFonts w:cstheme="minorHAnsi"/>
          <w:sz w:val="24"/>
          <w:szCs w:val="24"/>
          <w:lang w:val="en-GB"/>
        </w:rPr>
        <w:t xml:space="preserve">, </w:t>
      </w:r>
      <w:r w:rsidR="00AB72C6" w:rsidRPr="00BC65FD">
        <w:rPr>
          <w:rFonts w:cstheme="minorHAnsi"/>
          <w:sz w:val="24"/>
          <w:szCs w:val="24"/>
          <w:lang w:val="en-GB"/>
        </w:rPr>
        <w:t>5116–</w:t>
      </w:r>
      <w:r w:rsidR="00AA3402" w:rsidRPr="00BC65FD">
        <w:rPr>
          <w:rFonts w:cstheme="minorHAnsi"/>
          <w:sz w:val="24"/>
          <w:szCs w:val="24"/>
          <w:lang w:val="en-GB"/>
        </w:rPr>
        <w:t>51</w:t>
      </w:r>
      <w:r w:rsidR="00AB72C6" w:rsidRPr="00BC65FD">
        <w:rPr>
          <w:rFonts w:cstheme="minorHAnsi"/>
          <w:sz w:val="24"/>
          <w:szCs w:val="24"/>
          <w:lang w:val="en-GB"/>
        </w:rPr>
        <w:t>23</w:t>
      </w:r>
      <w:r w:rsidR="00AA3402" w:rsidRPr="00BC65FD">
        <w:rPr>
          <w:rFonts w:cstheme="minorHAnsi"/>
          <w:sz w:val="24"/>
          <w:szCs w:val="24"/>
          <w:lang w:val="en-GB"/>
        </w:rPr>
        <w:t xml:space="preserve"> (2014)</w:t>
      </w:r>
      <w:r w:rsidR="00AB72C6" w:rsidRPr="00BC65FD">
        <w:rPr>
          <w:rFonts w:cstheme="minorHAnsi"/>
          <w:sz w:val="24"/>
          <w:szCs w:val="24"/>
          <w:lang w:val="en-GB"/>
        </w:rPr>
        <w:t>.</w:t>
      </w:r>
    </w:p>
    <w:p w14:paraId="2C0C1A81" w14:textId="07EB1B36" w:rsidR="00AB72C6" w:rsidRPr="00BC65FD" w:rsidRDefault="00793619" w:rsidP="00C91AD6">
      <w:pPr>
        <w:shd w:val="clear" w:color="auto" w:fill="FFFFFF"/>
        <w:spacing w:after="100" w:afterAutospacing="1" w:line="440" w:lineRule="exact"/>
        <w:ind w:left="288" w:hanging="288"/>
        <w:rPr>
          <w:rFonts w:cstheme="minorHAnsi"/>
          <w:sz w:val="24"/>
          <w:szCs w:val="24"/>
          <w:lang w:val="en-GB"/>
        </w:rPr>
      </w:pPr>
      <w:r w:rsidRPr="00BC65FD">
        <w:rPr>
          <w:rFonts w:cstheme="minorHAnsi"/>
          <w:sz w:val="24"/>
          <w:szCs w:val="24"/>
          <w:lang w:val="en-GB"/>
        </w:rPr>
        <w:t>3</w:t>
      </w:r>
      <w:r w:rsidR="008C10A2">
        <w:rPr>
          <w:rFonts w:cstheme="minorHAnsi"/>
          <w:sz w:val="24"/>
          <w:szCs w:val="24"/>
          <w:lang w:val="en-GB"/>
        </w:rPr>
        <w:t>3</w:t>
      </w:r>
      <w:r w:rsidR="00AB72C6" w:rsidRPr="00BC65FD">
        <w:rPr>
          <w:rFonts w:cstheme="minorHAnsi"/>
          <w:sz w:val="24"/>
          <w:szCs w:val="24"/>
          <w:lang w:val="en-GB"/>
        </w:rPr>
        <w:t>. Takai</w:t>
      </w:r>
      <w:r w:rsidR="00AA3402" w:rsidRPr="00BC65FD">
        <w:rPr>
          <w:rFonts w:cstheme="minorHAnsi"/>
          <w:sz w:val="24"/>
          <w:szCs w:val="24"/>
          <w:lang w:val="en-GB"/>
        </w:rPr>
        <w:t>,</w:t>
      </w:r>
      <w:r w:rsidR="00AB72C6" w:rsidRPr="00BC65FD">
        <w:rPr>
          <w:rFonts w:cstheme="minorHAnsi"/>
          <w:sz w:val="24"/>
          <w:szCs w:val="24"/>
          <w:lang w:val="en-GB"/>
        </w:rPr>
        <w:t xml:space="preserve"> K</w:t>
      </w:r>
      <w:r w:rsidR="00AA3402" w:rsidRPr="00BC65FD">
        <w:rPr>
          <w:rFonts w:cstheme="minorHAnsi"/>
          <w:sz w:val="24"/>
          <w:szCs w:val="24"/>
          <w:lang w:val="en-GB"/>
        </w:rPr>
        <w:t>. &amp;</w:t>
      </w:r>
      <w:r w:rsidR="00AB72C6" w:rsidRPr="00BC65FD">
        <w:rPr>
          <w:rFonts w:cstheme="minorHAnsi"/>
          <w:sz w:val="24"/>
          <w:szCs w:val="24"/>
          <w:lang w:val="en-GB"/>
        </w:rPr>
        <w:t xml:space="preserve"> Horikoshi</w:t>
      </w:r>
      <w:r w:rsidR="00AA3402" w:rsidRPr="00BC65FD">
        <w:rPr>
          <w:rFonts w:cstheme="minorHAnsi"/>
          <w:sz w:val="24"/>
          <w:szCs w:val="24"/>
          <w:lang w:val="en-GB"/>
        </w:rPr>
        <w:t>,</w:t>
      </w:r>
      <w:r w:rsidR="00AB72C6" w:rsidRPr="00BC65FD">
        <w:rPr>
          <w:rFonts w:cstheme="minorHAnsi"/>
          <w:sz w:val="24"/>
          <w:szCs w:val="24"/>
          <w:lang w:val="en-GB"/>
        </w:rPr>
        <w:t xml:space="preserve"> K. Rapid detection and quantification of members of the archaeal community by quantitative PCR using fluorogenic probes.</w:t>
      </w:r>
      <w:r w:rsidR="00AA3402" w:rsidRPr="00BC65FD">
        <w:rPr>
          <w:rFonts w:cstheme="minorHAnsi"/>
          <w:sz w:val="24"/>
          <w:szCs w:val="24"/>
          <w:lang w:val="en-GB"/>
        </w:rPr>
        <w:t xml:space="preserve"> </w:t>
      </w:r>
      <w:r w:rsidR="00AB72C6" w:rsidRPr="00BC65FD">
        <w:rPr>
          <w:rFonts w:cstheme="minorHAnsi"/>
          <w:i/>
          <w:iCs/>
          <w:sz w:val="24"/>
          <w:szCs w:val="24"/>
          <w:lang w:val="en-GB"/>
        </w:rPr>
        <w:t>Appl Environ Microbiol</w:t>
      </w:r>
      <w:r w:rsidR="00AB72C6" w:rsidRPr="00BC65FD">
        <w:rPr>
          <w:rFonts w:cstheme="minorHAnsi"/>
          <w:sz w:val="24"/>
          <w:szCs w:val="24"/>
          <w:lang w:val="en-GB"/>
        </w:rPr>
        <w:t>.</w:t>
      </w:r>
      <w:r w:rsidR="00AA3402" w:rsidRPr="00BC65FD">
        <w:rPr>
          <w:rFonts w:cstheme="minorHAnsi"/>
          <w:sz w:val="24"/>
          <w:szCs w:val="24"/>
          <w:lang w:val="en-GB"/>
        </w:rPr>
        <w:t xml:space="preserve"> </w:t>
      </w:r>
      <w:r w:rsidR="00AB72C6" w:rsidRPr="00BC65FD">
        <w:rPr>
          <w:rFonts w:cstheme="minorHAnsi"/>
          <w:b/>
          <w:bCs/>
          <w:sz w:val="24"/>
          <w:szCs w:val="24"/>
          <w:lang w:val="en-GB"/>
        </w:rPr>
        <w:t>66</w:t>
      </w:r>
      <w:r w:rsidR="00AA3402" w:rsidRPr="00BC65FD">
        <w:rPr>
          <w:rFonts w:cstheme="minorHAnsi"/>
          <w:b/>
          <w:bCs/>
          <w:sz w:val="24"/>
          <w:szCs w:val="24"/>
          <w:lang w:val="en-GB"/>
        </w:rPr>
        <w:t>,</w:t>
      </w:r>
      <w:r w:rsidR="00AA3402" w:rsidRPr="00BC65FD">
        <w:rPr>
          <w:rFonts w:cstheme="minorHAnsi"/>
          <w:sz w:val="24"/>
          <w:szCs w:val="24"/>
          <w:lang w:val="en-GB"/>
        </w:rPr>
        <w:t xml:space="preserve"> </w:t>
      </w:r>
      <w:r w:rsidR="00AB72C6" w:rsidRPr="00BC65FD">
        <w:rPr>
          <w:rFonts w:cstheme="minorHAnsi"/>
          <w:sz w:val="24"/>
          <w:szCs w:val="24"/>
          <w:lang w:val="en-GB"/>
        </w:rPr>
        <w:t>5066–</w:t>
      </w:r>
      <w:r w:rsidR="00AA3402" w:rsidRPr="00BC65FD">
        <w:rPr>
          <w:rFonts w:cstheme="minorHAnsi"/>
          <w:sz w:val="24"/>
          <w:szCs w:val="24"/>
          <w:lang w:val="en-GB"/>
        </w:rPr>
        <w:t>50</w:t>
      </w:r>
      <w:r w:rsidR="00AB72C6" w:rsidRPr="00BC65FD">
        <w:rPr>
          <w:rFonts w:cstheme="minorHAnsi"/>
          <w:sz w:val="24"/>
          <w:szCs w:val="24"/>
          <w:lang w:val="en-GB"/>
        </w:rPr>
        <w:t>72</w:t>
      </w:r>
      <w:r w:rsidR="00AA3402" w:rsidRPr="00BC65FD">
        <w:rPr>
          <w:rFonts w:cstheme="minorHAnsi"/>
          <w:sz w:val="24"/>
          <w:szCs w:val="24"/>
          <w:lang w:val="en-GB"/>
        </w:rPr>
        <w:t xml:space="preserve"> (2000)</w:t>
      </w:r>
      <w:r w:rsidR="00AB72C6" w:rsidRPr="00BC65FD">
        <w:rPr>
          <w:rFonts w:cstheme="minorHAnsi"/>
          <w:sz w:val="24"/>
          <w:szCs w:val="24"/>
          <w:lang w:val="en-GB"/>
        </w:rPr>
        <w:t>.</w:t>
      </w:r>
    </w:p>
    <w:p w14:paraId="67619EFA" w14:textId="617F91B3" w:rsidR="00AB72C6" w:rsidRPr="00BC65FD" w:rsidRDefault="00793619" w:rsidP="00C91AD6">
      <w:pPr>
        <w:shd w:val="clear" w:color="auto" w:fill="FFFFFF"/>
        <w:spacing w:before="100" w:beforeAutospacing="1" w:after="0" w:line="440" w:lineRule="exact"/>
        <w:ind w:left="288" w:hanging="288"/>
        <w:rPr>
          <w:rFonts w:cstheme="minorHAnsi"/>
          <w:sz w:val="24"/>
          <w:szCs w:val="24"/>
          <w:lang w:val="en-GB"/>
        </w:rPr>
      </w:pPr>
      <w:r w:rsidRPr="00BC65FD">
        <w:rPr>
          <w:rFonts w:cstheme="minorHAnsi"/>
          <w:sz w:val="24"/>
          <w:szCs w:val="24"/>
          <w:lang w:val="en-GB"/>
        </w:rPr>
        <w:t>3</w:t>
      </w:r>
      <w:r w:rsidR="008C10A2">
        <w:rPr>
          <w:rFonts w:cstheme="minorHAnsi"/>
          <w:sz w:val="24"/>
          <w:szCs w:val="24"/>
          <w:lang w:val="en-GB"/>
        </w:rPr>
        <w:t>4</w:t>
      </w:r>
      <w:r w:rsidR="00AB72C6" w:rsidRPr="00BC65FD">
        <w:rPr>
          <w:rFonts w:cstheme="minorHAnsi"/>
          <w:sz w:val="24"/>
          <w:szCs w:val="24"/>
          <w:lang w:val="en-GB"/>
        </w:rPr>
        <w:t>. Westerholm</w:t>
      </w:r>
      <w:r w:rsidR="00AA3402" w:rsidRPr="00BC65FD">
        <w:rPr>
          <w:rFonts w:cstheme="minorHAnsi"/>
          <w:sz w:val="24"/>
          <w:szCs w:val="24"/>
          <w:lang w:val="en-GB"/>
        </w:rPr>
        <w:t>, M.</w:t>
      </w:r>
      <w:r w:rsidR="00AB72C6" w:rsidRPr="00BC65FD">
        <w:rPr>
          <w:rFonts w:cstheme="minorHAnsi"/>
          <w:sz w:val="24"/>
          <w:szCs w:val="24"/>
          <w:lang w:val="en-GB"/>
        </w:rPr>
        <w:t>, Isaksson</w:t>
      </w:r>
      <w:r w:rsidR="00AA3402" w:rsidRPr="00BC65FD">
        <w:rPr>
          <w:rFonts w:cstheme="minorHAnsi"/>
          <w:sz w:val="24"/>
          <w:szCs w:val="24"/>
          <w:lang w:val="en-GB"/>
        </w:rPr>
        <w:t>, S.</w:t>
      </w:r>
      <w:r w:rsidR="00AB72C6" w:rsidRPr="00BC65FD">
        <w:rPr>
          <w:rFonts w:cstheme="minorHAnsi"/>
          <w:sz w:val="24"/>
          <w:szCs w:val="24"/>
          <w:lang w:val="en-GB"/>
        </w:rPr>
        <w:t>, Karlsson</w:t>
      </w:r>
      <w:r w:rsidR="00AA3402" w:rsidRPr="00BC65FD">
        <w:rPr>
          <w:rFonts w:cstheme="minorHAnsi"/>
          <w:sz w:val="24"/>
          <w:szCs w:val="24"/>
          <w:lang w:val="en-GB"/>
        </w:rPr>
        <w:t>,</w:t>
      </w:r>
      <w:r w:rsidR="00AB72C6" w:rsidRPr="00BC65FD">
        <w:rPr>
          <w:rFonts w:cstheme="minorHAnsi"/>
          <w:sz w:val="24"/>
          <w:szCs w:val="24"/>
          <w:lang w:val="en-GB"/>
        </w:rPr>
        <w:t xml:space="preserve"> L</w:t>
      </w:r>
      <w:r w:rsidR="00AA3402" w:rsidRPr="00BC65FD">
        <w:rPr>
          <w:rFonts w:cstheme="minorHAnsi"/>
          <w:sz w:val="24"/>
          <w:szCs w:val="24"/>
          <w:lang w:val="en-GB"/>
        </w:rPr>
        <w:t>.O.</w:t>
      </w:r>
      <w:r w:rsidR="00AB72C6" w:rsidRPr="00BC65FD">
        <w:rPr>
          <w:rFonts w:cstheme="minorHAnsi"/>
          <w:sz w:val="24"/>
          <w:szCs w:val="24"/>
          <w:lang w:val="en-GB"/>
        </w:rPr>
        <w:t xml:space="preserve"> </w:t>
      </w:r>
      <w:r w:rsidR="00AA3402" w:rsidRPr="00BC65FD">
        <w:rPr>
          <w:rFonts w:cstheme="minorHAnsi"/>
          <w:sz w:val="24"/>
          <w:szCs w:val="24"/>
          <w:lang w:val="en-GB"/>
        </w:rPr>
        <w:t xml:space="preserve">&amp; </w:t>
      </w:r>
      <w:r w:rsidR="00AB72C6" w:rsidRPr="00BC65FD">
        <w:rPr>
          <w:rFonts w:cstheme="minorHAnsi"/>
          <w:sz w:val="24"/>
          <w:szCs w:val="24"/>
          <w:lang w:val="en-GB"/>
        </w:rPr>
        <w:t>Schnürer</w:t>
      </w:r>
      <w:r w:rsidR="00AA3402" w:rsidRPr="00BC65FD">
        <w:rPr>
          <w:rFonts w:cstheme="minorHAnsi"/>
          <w:sz w:val="24"/>
          <w:szCs w:val="24"/>
          <w:lang w:val="en-GB"/>
        </w:rPr>
        <w:t>, A.</w:t>
      </w:r>
      <w:r w:rsidR="00AB72C6" w:rsidRPr="00BC65FD">
        <w:rPr>
          <w:rFonts w:cstheme="minorHAnsi"/>
          <w:sz w:val="24"/>
          <w:szCs w:val="24"/>
          <w:lang w:val="en-GB"/>
        </w:rPr>
        <w:t xml:space="preserve"> Microbial community adaptability to altered temperature conditions determines the potential for process optimisation in biogas production, </w:t>
      </w:r>
      <w:r w:rsidR="00AB72C6" w:rsidRPr="00BC65FD">
        <w:rPr>
          <w:rFonts w:cstheme="minorHAnsi"/>
          <w:i/>
          <w:iCs/>
          <w:sz w:val="24"/>
          <w:szCs w:val="24"/>
          <w:lang w:val="en-GB"/>
        </w:rPr>
        <w:t>Applied Energy</w:t>
      </w:r>
      <w:r w:rsidR="00AA3402" w:rsidRPr="00BC65FD">
        <w:rPr>
          <w:rFonts w:cstheme="minorHAnsi"/>
          <w:sz w:val="24"/>
          <w:szCs w:val="24"/>
          <w:lang w:val="en-GB"/>
        </w:rPr>
        <w:t xml:space="preserve"> </w:t>
      </w:r>
      <w:r w:rsidR="00AA3402" w:rsidRPr="00BC65FD">
        <w:rPr>
          <w:rFonts w:cstheme="minorHAnsi"/>
          <w:b/>
          <w:bCs/>
          <w:sz w:val="24"/>
          <w:szCs w:val="24"/>
          <w:lang w:val="en-GB"/>
        </w:rPr>
        <w:t>226</w:t>
      </w:r>
      <w:r w:rsidR="00AA3402" w:rsidRPr="00BC65FD">
        <w:rPr>
          <w:rFonts w:cstheme="minorHAnsi"/>
          <w:sz w:val="24"/>
          <w:szCs w:val="24"/>
          <w:lang w:val="en-GB"/>
        </w:rPr>
        <w:t>, 838-848 (2018).</w:t>
      </w:r>
    </w:p>
    <w:p w14:paraId="06BD942B" w14:textId="76056ADF" w:rsidR="00AB72C6" w:rsidRPr="00BC65FD" w:rsidRDefault="00793619" w:rsidP="00C91AD6">
      <w:pPr>
        <w:shd w:val="clear" w:color="auto" w:fill="FFFFFF"/>
        <w:spacing w:after="0" w:line="440" w:lineRule="exact"/>
        <w:ind w:left="288" w:hanging="288"/>
        <w:rPr>
          <w:rFonts w:cstheme="minorHAnsi"/>
          <w:sz w:val="24"/>
          <w:szCs w:val="24"/>
          <w:lang w:val="en-GB"/>
        </w:rPr>
      </w:pPr>
      <w:r w:rsidRPr="00BC65FD">
        <w:rPr>
          <w:rFonts w:cstheme="minorHAnsi"/>
          <w:sz w:val="24"/>
          <w:szCs w:val="24"/>
          <w:lang w:val="en-GB"/>
        </w:rPr>
        <w:t>3</w:t>
      </w:r>
      <w:r w:rsidR="008C10A2">
        <w:rPr>
          <w:rFonts w:cstheme="minorHAnsi"/>
          <w:sz w:val="24"/>
          <w:szCs w:val="24"/>
          <w:lang w:val="en-GB"/>
        </w:rPr>
        <w:t>5</w:t>
      </w:r>
      <w:r w:rsidR="00AB72C6" w:rsidRPr="00BC65FD">
        <w:rPr>
          <w:rFonts w:cstheme="minorHAnsi"/>
          <w:sz w:val="24"/>
          <w:szCs w:val="24"/>
          <w:lang w:val="en-GB"/>
        </w:rPr>
        <w:t>. Martin</w:t>
      </w:r>
      <w:r w:rsidR="00AA3402" w:rsidRPr="00BC65FD">
        <w:rPr>
          <w:rFonts w:cstheme="minorHAnsi"/>
          <w:sz w:val="24"/>
          <w:szCs w:val="24"/>
          <w:lang w:val="en-GB"/>
        </w:rPr>
        <w:t>,</w:t>
      </w:r>
      <w:r w:rsidR="00AB72C6" w:rsidRPr="00BC65FD">
        <w:rPr>
          <w:rFonts w:cstheme="minorHAnsi"/>
          <w:sz w:val="24"/>
          <w:szCs w:val="24"/>
          <w:lang w:val="en-GB"/>
        </w:rPr>
        <w:t xml:space="preserve"> M. Cut</w:t>
      </w:r>
      <w:r w:rsidR="00AA3402" w:rsidRPr="00BC65FD">
        <w:rPr>
          <w:rFonts w:cstheme="minorHAnsi"/>
          <w:sz w:val="24"/>
          <w:szCs w:val="24"/>
          <w:lang w:val="en-GB"/>
        </w:rPr>
        <w:t xml:space="preserve"> </w:t>
      </w:r>
      <w:r w:rsidR="00AB72C6" w:rsidRPr="00BC65FD">
        <w:rPr>
          <w:rFonts w:cstheme="minorHAnsi"/>
          <w:sz w:val="24"/>
          <w:szCs w:val="24"/>
          <w:lang w:val="en-GB"/>
        </w:rPr>
        <w:t xml:space="preserve">adapt removes adapter sequences from high-throughput sequencing reads. </w:t>
      </w:r>
      <w:r w:rsidR="00AB72C6" w:rsidRPr="00BC65FD">
        <w:rPr>
          <w:rFonts w:cstheme="minorHAnsi"/>
          <w:i/>
          <w:iCs/>
          <w:sz w:val="24"/>
          <w:szCs w:val="24"/>
          <w:lang w:val="en-GB"/>
        </w:rPr>
        <w:t>EMBnet J</w:t>
      </w:r>
      <w:r w:rsidR="00AB72C6" w:rsidRPr="00BC65FD">
        <w:rPr>
          <w:rFonts w:cstheme="minorHAnsi"/>
          <w:sz w:val="24"/>
          <w:szCs w:val="24"/>
          <w:lang w:val="en-GB"/>
        </w:rPr>
        <w:t xml:space="preserve">. </w:t>
      </w:r>
      <w:r w:rsidR="00AB72C6" w:rsidRPr="00BC65FD">
        <w:rPr>
          <w:rFonts w:cstheme="minorHAnsi"/>
          <w:b/>
          <w:bCs/>
          <w:sz w:val="24"/>
          <w:szCs w:val="24"/>
          <w:lang w:val="en-GB"/>
        </w:rPr>
        <w:t>17</w:t>
      </w:r>
      <w:r w:rsidR="00AB72C6" w:rsidRPr="00BC65FD">
        <w:rPr>
          <w:rFonts w:cstheme="minorHAnsi"/>
          <w:sz w:val="24"/>
          <w:szCs w:val="24"/>
          <w:lang w:val="en-GB"/>
        </w:rPr>
        <w:t>:10–</w:t>
      </w:r>
      <w:r w:rsidR="00AA3402" w:rsidRPr="00BC65FD">
        <w:rPr>
          <w:rFonts w:cstheme="minorHAnsi"/>
          <w:sz w:val="24"/>
          <w:szCs w:val="24"/>
          <w:lang w:val="en-GB"/>
        </w:rPr>
        <w:t>1</w:t>
      </w:r>
      <w:r w:rsidR="00AB72C6" w:rsidRPr="00BC65FD">
        <w:rPr>
          <w:rFonts w:cstheme="minorHAnsi"/>
          <w:sz w:val="24"/>
          <w:szCs w:val="24"/>
          <w:lang w:val="en-GB"/>
        </w:rPr>
        <w:t>2</w:t>
      </w:r>
      <w:r w:rsidR="00AA3402" w:rsidRPr="00BC65FD">
        <w:rPr>
          <w:rFonts w:cstheme="minorHAnsi"/>
          <w:sz w:val="24"/>
          <w:szCs w:val="24"/>
          <w:lang w:val="en-GB"/>
        </w:rPr>
        <w:t xml:space="preserve"> (2011)</w:t>
      </w:r>
      <w:r w:rsidR="00AB72C6" w:rsidRPr="00BC65FD">
        <w:rPr>
          <w:rFonts w:cstheme="minorHAnsi"/>
          <w:sz w:val="24"/>
          <w:szCs w:val="24"/>
          <w:lang w:val="en-GB"/>
        </w:rPr>
        <w:t>.</w:t>
      </w:r>
    </w:p>
    <w:p w14:paraId="31E9E8CC" w14:textId="48E1EDF7" w:rsidR="00AB72C6" w:rsidRPr="00BC65FD" w:rsidRDefault="00793619" w:rsidP="00C91AD6">
      <w:pPr>
        <w:shd w:val="clear" w:color="auto" w:fill="FFFFFF"/>
        <w:spacing w:after="100" w:afterAutospacing="1" w:line="440" w:lineRule="exact"/>
        <w:ind w:left="288" w:hanging="288"/>
        <w:rPr>
          <w:rFonts w:cstheme="minorHAnsi"/>
          <w:sz w:val="24"/>
          <w:szCs w:val="24"/>
          <w:lang w:val="en-GB"/>
        </w:rPr>
      </w:pPr>
      <w:r w:rsidRPr="00BC65FD">
        <w:rPr>
          <w:rFonts w:cstheme="minorHAnsi"/>
          <w:sz w:val="24"/>
          <w:szCs w:val="24"/>
          <w:lang w:val="en-GB"/>
        </w:rPr>
        <w:t>3</w:t>
      </w:r>
      <w:r w:rsidR="008C10A2">
        <w:rPr>
          <w:rFonts w:cstheme="minorHAnsi"/>
          <w:sz w:val="24"/>
          <w:szCs w:val="24"/>
          <w:lang w:val="en-GB"/>
        </w:rPr>
        <w:t>6</w:t>
      </w:r>
      <w:r w:rsidR="00AB72C6" w:rsidRPr="00BC65FD">
        <w:rPr>
          <w:rFonts w:cstheme="minorHAnsi"/>
          <w:sz w:val="24"/>
          <w:szCs w:val="24"/>
          <w:lang w:val="en-GB"/>
        </w:rPr>
        <w:t>. Weinstein, M</w:t>
      </w:r>
      <w:r w:rsidRPr="00BC65FD">
        <w:rPr>
          <w:rFonts w:cstheme="minorHAnsi"/>
          <w:sz w:val="24"/>
          <w:szCs w:val="24"/>
          <w:lang w:val="en-GB"/>
        </w:rPr>
        <w:t>.</w:t>
      </w:r>
      <w:r w:rsidR="00AB72C6" w:rsidRPr="00BC65FD">
        <w:rPr>
          <w:rFonts w:cstheme="minorHAnsi"/>
          <w:sz w:val="24"/>
          <w:szCs w:val="24"/>
          <w:lang w:val="en-GB"/>
        </w:rPr>
        <w:t>M., Prem, A., Jin, M., Tang, S.</w:t>
      </w:r>
      <w:r w:rsidRPr="00BC65FD">
        <w:rPr>
          <w:rFonts w:cstheme="minorHAnsi"/>
          <w:sz w:val="24"/>
          <w:szCs w:val="24"/>
          <w:lang w:val="en-GB"/>
        </w:rPr>
        <w:t xml:space="preserve"> &amp;</w:t>
      </w:r>
      <w:r w:rsidR="00AB72C6" w:rsidRPr="00BC65FD">
        <w:rPr>
          <w:rFonts w:cstheme="minorHAnsi"/>
          <w:sz w:val="24"/>
          <w:szCs w:val="24"/>
          <w:lang w:val="en-GB"/>
        </w:rPr>
        <w:t xml:space="preserve"> Bhasin, J</w:t>
      </w:r>
      <w:r w:rsidRPr="00BC65FD">
        <w:rPr>
          <w:rFonts w:cstheme="minorHAnsi"/>
          <w:sz w:val="24"/>
          <w:szCs w:val="24"/>
          <w:lang w:val="en-GB"/>
        </w:rPr>
        <w:t>.</w:t>
      </w:r>
      <w:r w:rsidR="00AB72C6" w:rsidRPr="00BC65FD">
        <w:rPr>
          <w:rFonts w:cstheme="minorHAnsi"/>
          <w:sz w:val="24"/>
          <w:szCs w:val="24"/>
          <w:lang w:val="en-GB"/>
        </w:rPr>
        <w:t xml:space="preserve">M. FIGARO: An efficient and objective tool for optimizing microbiome rRNA gene trimming parameters, </w:t>
      </w:r>
      <w:r w:rsidR="00AA3402" w:rsidRPr="00BC65FD">
        <w:rPr>
          <w:rFonts w:cstheme="minorHAnsi"/>
          <w:i/>
          <w:iCs/>
          <w:sz w:val="24"/>
          <w:szCs w:val="24"/>
          <w:lang w:val="en-GB"/>
        </w:rPr>
        <w:t>BioRxiv</w:t>
      </w:r>
      <w:r w:rsidR="00AA3402" w:rsidRPr="00BC65FD">
        <w:rPr>
          <w:rFonts w:cstheme="minorHAnsi"/>
          <w:sz w:val="24"/>
          <w:szCs w:val="24"/>
          <w:lang w:val="en-GB"/>
        </w:rPr>
        <w:t xml:space="preserve">, </w:t>
      </w:r>
      <w:r w:rsidR="00AB72C6" w:rsidRPr="00BC65FD">
        <w:rPr>
          <w:rFonts w:cstheme="minorHAnsi"/>
          <w:sz w:val="24"/>
          <w:szCs w:val="24"/>
          <w:lang w:val="en-GB"/>
        </w:rPr>
        <w:t>2019.</w:t>
      </w:r>
    </w:p>
    <w:p w14:paraId="6D101936" w14:textId="77777777" w:rsidR="002F59C1" w:rsidRPr="00BC65FD" w:rsidRDefault="002F59C1" w:rsidP="002F59C1">
      <w:pPr>
        <w:shd w:val="clear" w:color="auto" w:fill="FFFFFF"/>
        <w:spacing w:before="100" w:beforeAutospacing="1" w:after="100" w:afterAutospacing="1" w:line="440" w:lineRule="exact"/>
        <w:jc w:val="both"/>
        <w:rPr>
          <w:rFonts w:eastAsia="Times New Roman" w:cstheme="minorHAnsi"/>
          <w:b/>
          <w:bCs/>
          <w:sz w:val="24"/>
          <w:szCs w:val="24"/>
          <w:lang w:val="en-GB"/>
        </w:rPr>
      </w:pPr>
      <w:r w:rsidRPr="00BC65FD">
        <w:rPr>
          <w:rFonts w:eastAsia="Times New Roman" w:cstheme="minorHAnsi"/>
          <w:b/>
          <w:bCs/>
          <w:sz w:val="24"/>
          <w:szCs w:val="24"/>
          <w:lang w:val="en-GB"/>
        </w:rPr>
        <w:t>Acknowledgements</w:t>
      </w:r>
    </w:p>
    <w:p w14:paraId="2EFFA266" w14:textId="1D64A99D" w:rsidR="002F59C1" w:rsidRPr="00EB1AFE" w:rsidRDefault="002F59C1" w:rsidP="006E5BC4">
      <w:pPr>
        <w:shd w:val="clear" w:color="auto" w:fill="FFFFFF"/>
        <w:spacing w:after="0" w:line="440" w:lineRule="exact"/>
        <w:jc w:val="both"/>
        <w:rPr>
          <w:rFonts w:cstheme="minorHAnsi"/>
          <w:sz w:val="24"/>
          <w:szCs w:val="24"/>
        </w:rPr>
      </w:pPr>
      <w:r w:rsidRPr="00BC65FD">
        <w:rPr>
          <w:rFonts w:eastAsia="Times New Roman" w:cstheme="minorHAnsi"/>
          <w:sz w:val="24"/>
          <w:szCs w:val="24"/>
          <w:lang w:val="en-GB"/>
        </w:rPr>
        <w:t xml:space="preserve">We thank </w:t>
      </w:r>
      <w:r w:rsidR="008C7DDA">
        <w:rPr>
          <w:rFonts w:eastAsia="Times New Roman" w:cstheme="minorHAnsi"/>
          <w:sz w:val="24"/>
          <w:szCs w:val="24"/>
          <w:lang w:val="en-GB"/>
        </w:rPr>
        <w:t xml:space="preserve">Prof. Jinsong Bao, </w:t>
      </w:r>
      <w:r w:rsidRPr="00BC65FD">
        <w:rPr>
          <w:rFonts w:eastAsia="Times New Roman" w:cstheme="minorHAnsi"/>
          <w:sz w:val="24"/>
          <w:szCs w:val="24"/>
          <w:lang w:val="en-GB"/>
        </w:rPr>
        <w:t>Prof. Wenfu Chen, Prof. Zhengjin Xu, Prof. Huaibing Li, Prof. Feng Wang and Dr</w:t>
      </w:r>
      <w:r w:rsidR="00EB53C5">
        <w:rPr>
          <w:rFonts w:eastAsia="Times New Roman" w:cstheme="minorHAnsi"/>
          <w:sz w:val="24"/>
          <w:szCs w:val="24"/>
          <w:lang w:val="en-GB"/>
        </w:rPr>
        <w:t>.</w:t>
      </w:r>
      <w:r w:rsidR="008C7DDA">
        <w:rPr>
          <w:rFonts w:eastAsia="Times New Roman" w:cstheme="minorHAnsi"/>
          <w:sz w:val="24"/>
          <w:szCs w:val="24"/>
          <w:lang w:val="en-GB"/>
        </w:rPr>
        <w:t xml:space="preserve"> </w:t>
      </w:r>
      <w:r w:rsidRPr="00BC65FD">
        <w:rPr>
          <w:rFonts w:eastAsia="Times New Roman" w:cstheme="minorHAnsi"/>
          <w:sz w:val="24"/>
          <w:szCs w:val="24"/>
          <w:lang w:val="en-GB"/>
        </w:rPr>
        <w:t>Dianrong Ma for providing the rice lines to screen low</w:t>
      </w:r>
      <w:r w:rsidR="001736D2">
        <w:rPr>
          <w:rFonts w:eastAsia="Times New Roman" w:cstheme="minorHAnsi"/>
          <w:sz w:val="24"/>
          <w:szCs w:val="24"/>
          <w:lang w:val="en-GB"/>
        </w:rPr>
        <w:t>-</w:t>
      </w:r>
      <w:r w:rsidRPr="00BC65FD">
        <w:rPr>
          <w:rFonts w:eastAsia="Times New Roman" w:cstheme="minorHAnsi"/>
          <w:sz w:val="24"/>
          <w:szCs w:val="24"/>
          <w:lang w:val="en-GB"/>
        </w:rPr>
        <w:t>methane rice and elite rice for</w:t>
      </w:r>
      <w:r w:rsidR="006E5BC4" w:rsidRPr="00BC65FD">
        <w:rPr>
          <w:rFonts w:eastAsia="Times New Roman" w:cstheme="minorHAnsi"/>
          <w:sz w:val="24"/>
          <w:szCs w:val="24"/>
          <w:lang w:val="en-GB"/>
        </w:rPr>
        <w:t xml:space="preserve"> </w:t>
      </w:r>
      <w:r w:rsidR="00A75B56">
        <w:rPr>
          <w:rFonts w:eastAsia="Times New Roman" w:cstheme="minorHAnsi"/>
          <w:sz w:val="24"/>
          <w:szCs w:val="24"/>
          <w:lang w:val="en-GB"/>
        </w:rPr>
        <w:t>breeding</w:t>
      </w:r>
      <w:r w:rsidRPr="00BC65FD">
        <w:rPr>
          <w:rFonts w:eastAsia="Times New Roman" w:cstheme="minorHAnsi"/>
          <w:sz w:val="24"/>
          <w:szCs w:val="24"/>
          <w:lang w:val="en-GB"/>
        </w:rPr>
        <w:t>.</w:t>
      </w:r>
      <w:r w:rsidR="006E5BC4" w:rsidRPr="00BC65FD">
        <w:rPr>
          <w:rFonts w:eastAsia="Times New Roman" w:cstheme="minorHAnsi"/>
          <w:sz w:val="24"/>
          <w:szCs w:val="24"/>
          <w:lang w:val="en-GB"/>
        </w:rPr>
        <w:t xml:space="preserve"> </w:t>
      </w:r>
      <w:r w:rsidRPr="00BC65FD">
        <w:rPr>
          <w:rFonts w:eastAsia="Times New Roman" w:cstheme="minorHAnsi"/>
          <w:sz w:val="24"/>
          <w:szCs w:val="24"/>
          <w:lang w:val="en-GB"/>
        </w:rPr>
        <w:t xml:space="preserve">We thank NBIS, Sweden AB for RNAseq and bioinformatic analysis. </w:t>
      </w:r>
      <w:r w:rsidR="00031435" w:rsidRPr="00BC65FD">
        <w:rPr>
          <w:rFonts w:eastAsia="Times New Roman" w:cstheme="minorHAnsi"/>
          <w:sz w:val="24"/>
          <w:szCs w:val="24"/>
          <w:lang w:val="en-GB"/>
        </w:rPr>
        <w:t xml:space="preserve">We thank Simon Isaksson for methane analysis. </w:t>
      </w:r>
      <w:r w:rsidR="003F4876">
        <w:rPr>
          <w:rFonts w:eastAsia="Times New Roman" w:cstheme="minorHAnsi"/>
          <w:sz w:val="24"/>
          <w:szCs w:val="24"/>
          <w:lang w:val="en-GB"/>
        </w:rPr>
        <w:t xml:space="preserve">We thank Jens Sundström </w:t>
      </w:r>
      <w:r w:rsidR="003F4876">
        <w:rPr>
          <w:rFonts w:cstheme="minorHAnsi"/>
          <w:sz w:val="24"/>
          <w:szCs w:val="24"/>
        </w:rPr>
        <w:t xml:space="preserve">for the seed available application. </w:t>
      </w:r>
      <w:r w:rsidR="00EB1AFE">
        <w:rPr>
          <w:rFonts w:cstheme="minorHAnsi"/>
          <w:sz w:val="24"/>
          <w:szCs w:val="24"/>
        </w:rPr>
        <w:t xml:space="preserve">We thank Zhenxing Wang for the assistant of bioinformatic analysis. </w:t>
      </w:r>
      <w:r w:rsidRPr="00BC65FD">
        <w:rPr>
          <w:rFonts w:eastAsia="Times New Roman" w:cstheme="minorHAnsi"/>
          <w:sz w:val="24"/>
          <w:szCs w:val="24"/>
          <w:lang w:val="en-GB"/>
        </w:rPr>
        <w:t>This</w:t>
      </w:r>
      <w:r w:rsidR="006E5BC4" w:rsidRPr="00BC65FD">
        <w:rPr>
          <w:rFonts w:eastAsia="Times New Roman" w:cstheme="minorHAnsi"/>
          <w:sz w:val="24"/>
          <w:szCs w:val="24"/>
          <w:lang w:val="en-GB"/>
        </w:rPr>
        <w:t xml:space="preserve"> </w:t>
      </w:r>
      <w:r w:rsidRPr="00BC65FD">
        <w:rPr>
          <w:rFonts w:eastAsia="Times New Roman" w:cstheme="minorHAnsi"/>
          <w:sz w:val="24"/>
          <w:szCs w:val="24"/>
          <w:lang w:val="en-GB"/>
        </w:rPr>
        <w:t>research was funded</w:t>
      </w:r>
      <w:r w:rsidR="006E5BC4" w:rsidRPr="00BC65FD">
        <w:rPr>
          <w:rFonts w:eastAsia="Times New Roman" w:cstheme="minorHAnsi"/>
          <w:sz w:val="24"/>
          <w:szCs w:val="24"/>
          <w:lang w:val="en-GB"/>
        </w:rPr>
        <w:t xml:space="preserve"> </w:t>
      </w:r>
      <w:r w:rsidRPr="00BC65FD">
        <w:rPr>
          <w:rFonts w:eastAsia="Times New Roman" w:cstheme="minorHAnsi"/>
          <w:sz w:val="24"/>
          <w:szCs w:val="24"/>
          <w:lang w:val="en-GB"/>
        </w:rPr>
        <w:t>by Mr. Zheng Fang, Beijing Xianhe Transportation Technology Co. Ltd.; Trees and Crops for</w:t>
      </w:r>
      <w:r w:rsidR="006E5BC4" w:rsidRPr="00BC65FD">
        <w:rPr>
          <w:rFonts w:eastAsia="Times New Roman" w:cstheme="minorHAnsi"/>
          <w:sz w:val="24"/>
          <w:szCs w:val="24"/>
          <w:lang w:val="en-GB"/>
        </w:rPr>
        <w:t xml:space="preserve"> </w:t>
      </w:r>
      <w:r w:rsidRPr="00BC65FD">
        <w:rPr>
          <w:rFonts w:eastAsia="Times New Roman" w:cstheme="minorHAnsi"/>
          <w:sz w:val="24"/>
          <w:szCs w:val="24"/>
          <w:lang w:val="en-GB"/>
        </w:rPr>
        <w:t>the Future (TC4F); the Swedish Research Council for Environment, Agricultural Sciences and</w:t>
      </w:r>
      <w:r w:rsidR="006E5BC4" w:rsidRPr="00BC65FD">
        <w:rPr>
          <w:rFonts w:eastAsia="Times New Roman" w:cstheme="minorHAnsi"/>
          <w:sz w:val="24"/>
          <w:szCs w:val="24"/>
          <w:lang w:val="en-GB"/>
        </w:rPr>
        <w:t xml:space="preserve"> </w:t>
      </w:r>
      <w:r w:rsidRPr="00BC65FD">
        <w:rPr>
          <w:rFonts w:eastAsia="Times New Roman" w:cstheme="minorHAnsi"/>
          <w:sz w:val="24"/>
          <w:szCs w:val="24"/>
          <w:lang w:val="en-GB"/>
        </w:rPr>
        <w:t xml:space="preserve">Spatial Planning (FORMAS; project no. </w:t>
      </w:r>
      <w:r w:rsidRPr="009E667B">
        <w:rPr>
          <w:rFonts w:eastAsia="Times New Roman" w:cstheme="minorHAnsi"/>
          <w:sz w:val="24"/>
          <w:szCs w:val="24"/>
          <w:lang w:val="en-GB"/>
        </w:rPr>
        <w:t>219-2014-1172</w:t>
      </w:r>
      <w:r w:rsidR="007A6B8B" w:rsidRPr="009E667B">
        <w:rPr>
          <w:rFonts w:eastAsia="Times New Roman" w:cstheme="minorHAnsi"/>
          <w:sz w:val="24"/>
          <w:szCs w:val="24"/>
          <w:lang w:val="en-GB"/>
        </w:rPr>
        <w:t xml:space="preserve"> and 2020-01327</w:t>
      </w:r>
      <w:r w:rsidRPr="00BC65FD">
        <w:rPr>
          <w:rFonts w:eastAsia="Times New Roman" w:cstheme="minorHAnsi"/>
          <w:sz w:val="24"/>
          <w:szCs w:val="24"/>
          <w:lang w:val="en-GB"/>
        </w:rPr>
        <w:t>); Jia Hu obtained a stipend from the</w:t>
      </w:r>
      <w:r w:rsidR="006E5BC4" w:rsidRPr="00BC65FD">
        <w:rPr>
          <w:rFonts w:eastAsia="Times New Roman" w:cstheme="minorHAnsi"/>
          <w:sz w:val="24"/>
          <w:szCs w:val="24"/>
          <w:lang w:val="en-GB"/>
        </w:rPr>
        <w:t xml:space="preserve"> </w:t>
      </w:r>
      <w:r w:rsidRPr="00BC65FD">
        <w:rPr>
          <w:rFonts w:eastAsia="Times New Roman" w:cstheme="minorHAnsi"/>
          <w:sz w:val="24"/>
          <w:szCs w:val="24"/>
          <w:lang w:val="en-GB"/>
        </w:rPr>
        <w:t xml:space="preserve">China Scholarship Council (file no. 201708430115). </w:t>
      </w:r>
    </w:p>
    <w:p w14:paraId="2005F687" w14:textId="77777777" w:rsidR="002F59C1" w:rsidRPr="00BC65FD" w:rsidRDefault="002F59C1" w:rsidP="002F59C1">
      <w:pPr>
        <w:shd w:val="clear" w:color="auto" w:fill="FFFFFF"/>
        <w:spacing w:before="100" w:beforeAutospacing="1" w:after="100" w:afterAutospacing="1" w:line="440" w:lineRule="exact"/>
        <w:jc w:val="both"/>
        <w:rPr>
          <w:rFonts w:eastAsia="Times New Roman" w:cstheme="minorHAnsi"/>
          <w:b/>
          <w:bCs/>
          <w:sz w:val="24"/>
          <w:szCs w:val="24"/>
          <w:lang w:val="en-GB"/>
        </w:rPr>
      </w:pPr>
      <w:r w:rsidRPr="00BC65FD">
        <w:rPr>
          <w:rFonts w:eastAsia="Times New Roman" w:cstheme="minorHAnsi"/>
          <w:b/>
          <w:bCs/>
          <w:sz w:val="24"/>
          <w:szCs w:val="24"/>
          <w:lang w:val="en-GB"/>
        </w:rPr>
        <w:t xml:space="preserve">Author contributions </w:t>
      </w:r>
    </w:p>
    <w:p w14:paraId="1FCF59DC" w14:textId="26607B39" w:rsidR="002F59C1" w:rsidRPr="009856BA" w:rsidRDefault="002F59C1" w:rsidP="002F59C1">
      <w:pPr>
        <w:shd w:val="clear" w:color="auto" w:fill="FFFFFF"/>
        <w:spacing w:before="100" w:beforeAutospacing="1" w:after="100" w:afterAutospacing="1" w:line="440" w:lineRule="exact"/>
        <w:jc w:val="both"/>
        <w:rPr>
          <w:rFonts w:eastAsia="Times New Roman" w:cstheme="minorHAnsi"/>
          <w:sz w:val="24"/>
          <w:szCs w:val="24"/>
          <w:lang w:val="en-GB"/>
        </w:rPr>
      </w:pPr>
      <w:r w:rsidRPr="00BC65FD">
        <w:rPr>
          <w:rFonts w:eastAsia="Times New Roman" w:cstheme="minorHAnsi"/>
          <w:sz w:val="24"/>
          <w:szCs w:val="24"/>
          <w:lang w:val="en-GB"/>
        </w:rPr>
        <w:t xml:space="preserve">C.S. and A.S. designed the research; Y.J. performed methane collection, metabolites analysis, fumarate, oxantel and ethanol treatment in </w:t>
      </w:r>
      <w:r w:rsidR="009856BA">
        <w:rPr>
          <w:rFonts w:eastAsia="Times New Roman" w:cstheme="minorHAnsi"/>
          <w:sz w:val="24"/>
          <w:szCs w:val="24"/>
          <w:lang w:val="en-GB"/>
        </w:rPr>
        <w:t xml:space="preserve">the </w:t>
      </w:r>
      <w:r w:rsidRPr="00BC65FD">
        <w:rPr>
          <w:rFonts w:eastAsia="Times New Roman" w:cstheme="minorHAnsi"/>
          <w:sz w:val="24"/>
          <w:szCs w:val="24"/>
          <w:lang w:val="en-GB"/>
        </w:rPr>
        <w:t>phytotron, root secretion</w:t>
      </w:r>
      <w:r w:rsidR="0097701F" w:rsidRPr="00BC65FD">
        <w:rPr>
          <w:rFonts w:eastAsia="Times New Roman" w:cstheme="minorHAnsi"/>
          <w:sz w:val="24"/>
          <w:szCs w:val="24"/>
          <w:lang w:val="en-GB"/>
        </w:rPr>
        <w:t xml:space="preserve"> </w:t>
      </w:r>
      <w:r w:rsidR="0097701F" w:rsidRPr="00BC65FD">
        <w:rPr>
          <w:rFonts w:eastAsia="Times New Roman" w:cstheme="minorHAnsi" w:hint="eastAsia"/>
          <w:sz w:val="24"/>
          <w:szCs w:val="24"/>
          <w:lang w:val="en-GB"/>
        </w:rPr>
        <w:t>assay</w:t>
      </w:r>
      <w:r w:rsidR="00074B4F">
        <w:rPr>
          <w:rFonts w:eastAsia="Times New Roman" w:cstheme="minorHAnsi"/>
          <w:sz w:val="24"/>
          <w:szCs w:val="24"/>
          <w:lang w:val="en-GB"/>
        </w:rPr>
        <w:t>, arrangement of field trials</w:t>
      </w:r>
      <w:r w:rsidRPr="00BC65FD">
        <w:rPr>
          <w:rFonts w:eastAsia="Times New Roman" w:cstheme="minorHAnsi"/>
          <w:sz w:val="24"/>
          <w:szCs w:val="24"/>
          <w:lang w:val="en-GB"/>
        </w:rPr>
        <w:t xml:space="preserve">. T.L. performed all the NGS and </w:t>
      </w:r>
      <w:r w:rsidRPr="003C171B">
        <w:rPr>
          <w:rFonts w:eastAsia="Times New Roman" w:cstheme="minorHAnsi"/>
          <w:i/>
          <w:sz w:val="24"/>
          <w:szCs w:val="24"/>
          <w:lang w:val="en-GB"/>
        </w:rPr>
        <w:t>in vitro</w:t>
      </w:r>
      <w:r w:rsidRPr="00BC65FD">
        <w:rPr>
          <w:rFonts w:eastAsia="Times New Roman" w:cstheme="minorHAnsi"/>
          <w:sz w:val="24"/>
          <w:szCs w:val="24"/>
          <w:lang w:val="en-GB"/>
        </w:rPr>
        <w:t xml:space="preserve"> experiment. J.H. performed soil DNA isolation and methanogen</w:t>
      </w:r>
      <w:r w:rsidR="00910FF7">
        <w:rPr>
          <w:rFonts w:eastAsia="Times New Roman" w:cstheme="minorHAnsi"/>
          <w:sz w:val="24"/>
          <w:szCs w:val="24"/>
          <w:lang w:val="en-GB"/>
        </w:rPr>
        <w:t>s</w:t>
      </w:r>
      <w:r w:rsidRPr="00BC65FD">
        <w:rPr>
          <w:rFonts w:eastAsia="Times New Roman" w:cstheme="minorHAnsi"/>
          <w:sz w:val="24"/>
          <w:szCs w:val="24"/>
          <w:lang w:val="en-GB"/>
        </w:rPr>
        <w:t xml:space="preserve"> analysis, methane collection, low</w:t>
      </w:r>
      <w:r w:rsidR="001736D2">
        <w:rPr>
          <w:rFonts w:eastAsia="Times New Roman" w:cstheme="minorHAnsi"/>
          <w:sz w:val="24"/>
          <w:szCs w:val="24"/>
          <w:lang w:val="en-GB"/>
        </w:rPr>
        <w:t>-</w:t>
      </w:r>
      <w:r w:rsidRPr="00BC65FD">
        <w:rPr>
          <w:rFonts w:eastAsia="Times New Roman" w:cstheme="minorHAnsi"/>
          <w:sz w:val="24"/>
          <w:szCs w:val="24"/>
          <w:lang w:val="en-GB"/>
        </w:rPr>
        <w:t xml:space="preserve">methane rice screening, rice </w:t>
      </w:r>
      <w:r w:rsidR="00A75B56">
        <w:rPr>
          <w:rFonts w:eastAsia="Times New Roman" w:cstheme="minorHAnsi"/>
          <w:sz w:val="24"/>
          <w:szCs w:val="24"/>
          <w:lang w:val="en-GB"/>
        </w:rPr>
        <w:lastRenderedPageBreak/>
        <w:t>breeding</w:t>
      </w:r>
      <w:r w:rsidRPr="00BC65FD">
        <w:rPr>
          <w:rFonts w:eastAsia="Times New Roman" w:cstheme="minorHAnsi"/>
          <w:sz w:val="24"/>
          <w:szCs w:val="24"/>
          <w:lang w:val="en-GB"/>
        </w:rPr>
        <w:t xml:space="preserve"> and progenies screening, root secretion and metabolites analysis. </w:t>
      </w:r>
      <w:r w:rsidR="00DE427E" w:rsidRPr="00BC65FD">
        <w:rPr>
          <w:rFonts w:eastAsia="Times New Roman" w:cstheme="minorHAnsi"/>
          <w:sz w:val="24"/>
          <w:szCs w:val="24"/>
          <w:lang w:val="en-GB"/>
        </w:rPr>
        <w:t>K.S.</w:t>
      </w:r>
      <w:r w:rsidR="007709E9">
        <w:rPr>
          <w:rFonts w:eastAsia="Times New Roman" w:cstheme="minorHAnsi"/>
          <w:sz w:val="24"/>
          <w:szCs w:val="24"/>
          <w:lang w:val="en-GB"/>
        </w:rPr>
        <w:t>,</w:t>
      </w:r>
      <w:r w:rsidR="00DE427E" w:rsidRPr="00BC65FD">
        <w:rPr>
          <w:rFonts w:eastAsia="Times New Roman" w:cstheme="minorHAnsi"/>
          <w:sz w:val="24"/>
          <w:szCs w:val="24"/>
          <w:lang w:val="en-GB"/>
        </w:rPr>
        <w:t xml:space="preserve"> </w:t>
      </w:r>
      <w:r w:rsidR="00DE427E" w:rsidRPr="003C171B">
        <w:rPr>
          <w:sz w:val="24"/>
          <w:szCs w:val="24"/>
          <w:lang w:val="en-GB"/>
        </w:rPr>
        <w:t>X.Y.</w:t>
      </w:r>
      <w:r w:rsidR="007709E9">
        <w:rPr>
          <w:sz w:val="24"/>
          <w:szCs w:val="24"/>
          <w:lang w:val="en-GB"/>
        </w:rPr>
        <w:t>, P</w:t>
      </w:r>
      <w:r w:rsidR="00560B2B">
        <w:rPr>
          <w:sz w:val="24"/>
          <w:szCs w:val="24"/>
          <w:lang w:val="en-GB"/>
        </w:rPr>
        <w:t>F</w:t>
      </w:r>
      <w:r w:rsidR="007709E9">
        <w:rPr>
          <w:sz w:val="24"/>
          <w:szCs w:val="24"/>
          <w:lang w:val="en-GB"/>
        </w:rPr>
        <w:t>.H., and L.X</w:t>
      </w:r>
      <w:r w:rsidR="00560B2B">
        <w:rPr>
          <w:sz w:val="24"/>
          <w:szCs w:val="24"/>
          <w:lang w:val="en-GB"/>
        </w:rPr>
        <w:t xml:space="preserve">. </w:t>
      </w:r>
      <w:r w:rsidR="00DE427E" w:rsidRPr="00BC65FD">
        <w:rPr>
          <w:rFonts w:eastAsia="Times New Roman" w:cstheme="minorHAnsi"/>
          <w:sz w:val="24"/>
          <w:szCs w:val="24"/>
          <w:lang w:val="en-GB"/>
        </w:rPr>
        <w:t>organi</w:t>
      </w:r>
      <w:r w:rsidR="001736D2">
        <w:rPr>
          <w:rFonts w:eastAsia="Times New Roman" w:cstheme="minorHAnsi"/>
          <w:sz w:val="24"/>
          <w:szCs w:val="24"/>
          <w:lang w:val="en-GB"/>
        </w:rPr>
        <w:t>s</w:t>
      </w:r>
      <w:r w:rsidR="00DE427E" w:rsidRPr="00BC65FD">
        <w:rPr>
          <w:rFonts w:eastAsia="Times New Roman" w:cstheme="minorHAnsi"/>
          <w:sz w:val="24"/>
          <w:szCs w:val="24"/>
          <w:lang w:val="en-GB"/>
        </w:rPr>
        <w:t xml:space="preserve">ed and performed field trials. M.B. performed methane collection. A.M. performed NMR analysis. </w:t>
      </w:r>
      <w:r w:rsidR="00DE427E" w:rsidRPr="003C171B">
        <w:rPr>
          <w:sz w:val="24"/>
          <w:szCs w:val="24"/>
          <w:lang w:val="en-GB"/>
        </w:rPr>
        <w:t>J.T., P</w:t>
      </w:r>
      <w:r w:rsidR="00560B2B">
        <w:rPr>
          <w:sz w:val="24"/>
          <w:szCs w:val="24"/>
          <w:lang w:val="en-GB"/>
        </w:rPr>
        <w:t>Y.</w:t>
      </w:r>
      <w:r w:rsidR="00DE427E" w:rsidRPr="003C171B">
        <w:rPr>
          <w:sz w:val="24"/>
          <w:szCs w:val="24"/>
          <w:lang w:val="en-GB"/>
        </w:rPr>
        <w:t>H., Z.Y., C.L., P.L., A.P.</w:t>
      </w:r>
      <w:r w:rsidR="007E13E6" w:rsidRPr="003C171B">
        <w:rPr>
          <w:sz w:val="24"/>
          <w:szCs w:val="24"/>
          <w:lang w:val="en-GB"/>
        </w:rPr>
        <w:t>, L.W.</w:t>
      </w:r>
      <w:r w:rsidR="00EB53C5">
        <w:rPr>
          <w:sz w:val="24"/>
          <w:szCs w:val="24"/>
          <w:lang w:val="en-GB"/>
        </w:rPr>
        <w:t xml:space="preserve"> and</w:t>
      </w:r>
      <w:r w:rsidR="007E13E6" w:rsidRPr="003C171B">
        <w:rPr>
          <w:sz w:val="24"/>
          <w:szCs w:val="24"/>
          <w:lang w:val="en-GB"/>
        </w:rPr>
        <w:t xml:space="preserve"> G.X</w:t>
      </w:r>
      <w:r w:rsidR="00EB53C5">
        <w:rPr>
          <w:sz w:val="24"/>
          <w:szCs w:val="24"/>
          <w:lang w:val="en-GB"/>
        </w:rPr>
        <w:t>.</w:t>
      </w:r>
      <w:r w:rsidR="00DE427E" w:rsidRPr="003C171B">
        <w:rPr>
          <w:sz w:val="24"/>
          <w:szCs w:val="24"/>
          <w:lang w:val="en-GB"/>
        </w:rPr>
        <w:t xml:space="preserve"> performed field trials. Y.J., T.L.</w:t>
      </w:r>
      <w:r w:rsidR="00EB53C5">
        <w:rPr>
          <w:sz w:val="24"/>
          <w:szCs w:val="24"/>
          <w:lang w:val="en-GB"/>
        </w:rPr>
        <w:t xml:space="preserve"> and</w:t>
      </w:r>
      <w:r w:rsidR="00DE427E" w:rsidRPr="003C171B">
        <w:rPr>
          <w:sz w:val="24"/>
          <w:szCs w:val="24"/>
          <w:lang w:val="en-GB"/>
        </w:rPr>
        <w:t xml:space="preserve"> J.H. wrote the paper, </w:t>
      </w:r>
      <w:r w:rsidR="00EB53C5">
        <w:rPr>
          <w:sz w:val="24"/>
          <w:szCs w:val="24"/>
          <w:lang w:val="en-GB"/>
        </w:rPr>
        <w:t xml:space="preserve">and </w:t>
      </w:r>
      <w:r w:rsidR="00DE427E" w:rsidRPr="003C171B">
        <w:rPr>
          <w:sz w:val="24"/>
          <w:szCs w:val="24"/>
          <w:lang w:val="en-GB"/>
        </w:rPr>
        <w:t xml:space="preserve">A.S. revised the paper. </w:t>
      </w:r>
    </w:p>
    <w:p w14:paraId="70B704F7" w14:textId="77777777" w:rsidR="002F59C1" w:rsidRPr="00BC65FD" w:rsidRDefault="002F59C1" w:rsidP="002F59C1">
      <w:pPr>
        <w:shd w:val="clear" w:color="auto" w:fill="FFFFFF"/>
        <w:spacing w:before="100" w:beforeAutospacing="1" w:after="100" w:afterAutospacing="1" w:line="440" w:lineRule="exact"/>
        <w:ind w:hanging="360"/>
        <w:rPr>
          <w:rFonts w:cstheme="minorHAnsi"/>
          <w:b/>
          <w:bCs/>
          <w:sz w:val="24"/>
          <w:szCs w:val="24"/>
          <w:lang w:val="en-GB"/>
        </w:rPr>
      </w:pPr>
      <w:r w:rsidRPr="00BC65FD">
        <w:rPr>
          <w:rFonts w:cstheme="minorHAnsi"/>
          <w:b/>
          <w:bCs/>
          <w:sz w:val="24"/>
          <w:szCs w:val="24"/>
          <w:lang w:val="en-GB"/>
        </w:rPr>
        <w:t xml:space="preserve">       Competing interests </w:t>
      </w:r>
    </w:p>
    <w:p w14:paraId="384672D7" w14:textId="77777777" w:rsidR="002F59C1" w:rsidRPr="00BC65FD" w:rsidRDefault="002F59C1" w:rsidP="002F59C1">
      <w:pPr>
        <w:shd w:val="clear" w:color="auto" w:fill="FFFFFF"/>
        <w:spacing w:after="100" w:afterAutospacing="1" w:line="440" w:lineRule="exact"/>
        <w:ind w:hanging="360"/>
        <w:rPr>
          <w:rFonts w:cstheme="minorHAnsi"/>
          <w:sz w:val="24"/>
          <w:szCs w:val="24"/>
          <w:lang w:val="en-GB"/>
        </w:rPr>
      </w:pPr>
      <w:r w:rsidRPr="00BC65FD">
        <w:rPr>
          <w:rFonts w:cstheme="minorHAnsi"/>
          <w:sz w:val="24"/>
          <w:szCs w:val="24"/>
          <w:lang w:val="en-GB"/>
        </w:rPr>
        <w:t xml:space="preserve">       The authors declare no competing interests. </w:t>
      </w:r>
    </w:p>
    <w:p w14:paraId="01B0665F" w14:textId="77777777" w:rsidR="002F59C1" w:rsidRPr="00BC65FD" w:rsidRDefault="002F59C1" w:rsidP="002F59C1">
      <w:pPr>
        <w:shd w:val="clear" w:color="auto" w:fill="FFFFFF"/>
        <w:spacing w:before="100" w:beforeAutospacing="1" w:after="100" w:afterAutospacing="1" w:line="440" w:lineRule="exact"/>
        <w:ind w:hanging="360"/>
        <w:rPr>
          <w:rFonts w:cstheme="minorHAnsi"/>
          <w:b/>
          <w:bCs/>
          <w:sz w:val="24"/>
          <w:szCs w:val="24"/>
          <w:lang w:val="en-GB"/>
        </w:rPr>
      </w:pPr>
      <w:r w:rsidRPr="00BC65FD">
        <w:rPr>
          <w:rFonts w:cstheme="minorHAnsi"/>
          <w:sz w:val="24"/>
          <w:szCs w:val="24"/>
          <w:lang w:val="en-GB"/>
        </w:rPr>
        <w:t xml:space="preserve">      </w:t>
      </w:r>
      <w:r w:rsidRPr="00BC65FD">
        <w:rPr>
          <w:rFonts w:cstheme="minorHAnsi"/>
          <w:b/>
          <w:bCs/>
          <w:sz w:val="24"/>
          <w:szCs w:val="24"/>
          <w:lang w:val="en-GB"/>
        </w:rPr>
        <w:t>Additional information</w:t>
      </w:r>
    </w:p>
    <w:p w14:paraId="6753E9D4" w14:textId="77777777" w:rsidR="002F59C1" w:rsidRPr="00BC65FD" w:rsidRDefault="002F59C1" w:rsidP="002F59C1">
      <w:pPr>
        <w:shd w:val="clear" w:color="auto" w:fill="FFFFFF"/>
        <w:spacing w:before="100" w:beforeAutospacing="1" w:after="100" w:afterAutospacing="1" w:line="440" w:lineRule="exact"/>
        <w:ind w:hanging="360"/>
        <w:rPr>
          <w:rFonts w:cstheme="minorHAnsi"/>
          <w:sz w:val="24"/>
          <w:szCs w:val="24"/>
          <w:lang w:val="en-GB"/>
        </w:rPr>
      </w:pPr>
      <w:r w:rsidRPr="00BC65FD">
        <w:rPr>
          <w:rFonts w:cstheme="minorHAnsi"/>
          <w:sz w:val="24"/>
          <w:szCs w:val="24"/>
          <w:lang w:val="en-GB"/>
        </w:rPr>
        <w:t xml:space="preserve">       </w:t>
      </w:r>
      <w:r w:rsidRPr="00BC65FD">
        <w:rPr>
          <w:rFonts w:cstheme="minorHAnsi"/>
          <w:b/>
          <w:bCs/>
          <w:sz w:val="24"/>
          <w:szCs w:val="24"/>
          <w:lang w:val="en-GB"/>
        </w:rPr>
        <w:t xml:space="preserve">Supplementary information </w:t>
      </w:r>
      <w:r w:rsidRPr="00BC65FD">
        <w:rPr>
          <w:rFonts w:cstheme="minorHAnsi"/>
          <w:sz w:val="24"/>
          <w:szCs w:val="24"/>
          <w:lang w:val="en-GB"/>
        </w:rPr>
        <w:t xml:space="preserve">The online version contains supplementary material available at </w:t>
      </w:r>
      <w:hyperlink r:id="rId9" w:history="1">
        <w:r w:rsidRPr="00BC65FD">
          <w:rPr>
            <w:rStyle w:val="Hyperlnk"/>
            <w:rFonts w:cstheme="minorHAnsi"/>
            <w:sz w:val="24"/>
            <w:szCs w:val="24"/>
            <w:lang w:val="en-GB"/>
          </w:rPr>
          <w:t>https://xxxxx</w:t>
        </w:r>
      </w:hyperlink>
    </w:p>
    <w:p w14:paraId="193E6760" w14:textId="65B3F195" w:rsidR="002F59C1" w:rsidRPr="00BC65FD" w:rsidRDefault="002F59C1" w:rsidP="002F59C1">
      <w:pPr>
        <w:shd w:val="clear" w:color="auto" w:fill="FFFFFF"/>
        <w:spacing w:before="100" w:beforeAutospacing="1" w:after="100" w:afterAutospacing="1" w:line="440" w:lineRule="exact"/>
        <w:ind w:hanging="360"/>
        <w:jc w:val="both"/>
        <w:rPr>
          <w:rFonts w:cstheme="minorHAnsi"/>
          <w:sz w:val="24"/>
          <w:szCs w:val="24"/>
          <w:lang w:val="en-GB"/>
        </w:rPr>
      </w:pPr>
      <w:r w:rsidRPr="00BC65FD">
        <w:rPr>
          <w:rFonts w:cstheme="minorHAnsi"/>
          <w:sz w:val="24"/>
          <w:szCs w:val="24"/>
          <w:lang w:val="en-GB"/>
        </w:rPr>
        <w:t xml:space="preserve">       </w:t>
      </w:r>
      <w:r w:rsidRPr="00BC65FD">
        <w:rPr>
          <w:rFonts w:cstheme="minorHAnsi"/>
          <w:b/>
          <w:bCs/>
          <w:sz w:val="24"/>
          <w:szCs w:val="24"/>
          <w:lang w:val="en-GB"/>
        </w:rPr>
        <w:t>Correspondence and requests for materials</w:t>
      </w:r>
      <w:r w:rsidRPr="00BC65FD">
        <w:rPr>
          <w:rFonts w:cstheme="minorHAnsi"/>
          <w:sz w:val="24"/>
          <w:szCs w:val="24"/>
          <w:lang w:val="en-GB"/>
        </w:rPr>
        <w:t xml:space="preserve"> should be addressed to C.S. or</w:t>
      </w:r>
      <w:r w:rsidRPr="00BC65FD">
        <w:rPr>
          <w:rFonts w:cstheme="minorHAnsi"/>
          <w:b/>
          <w:bCs/>
          <w:sz w:val="24"/>
          <w:szCs w:val="24"/>
          <w:lang w:val="en-GB"/>
        </w:rPr>
        <w:t xml:space="preserve"> </w:t>
      </w:r>
      <w:r w:rsidRPr="00BC65FD">
        <w:rPr>
          <w:rFonts w:cstheme="minorHAnsi"/>
          <w:sz w:val="24"/>
          <w:szCs w:val="24"/>
          <w:lang w:val="en-GB"/>
        </w:rPr>
        <w:t>A.S.</w:t>
      </w:r>
    </w:p>
    <w:p w14:paraId="54FABAD9" w14:textId="77777777" w:rsidR="007A2130" w:rsidRDefault="002F59C1" w:rsidP="00074B4F">
      <w:pPr>
        <w:shd w:val="clear" w:color="auto" w:fill="FFFFFF"/>
        <w:spacing w:before="100" w:beforeAutospacing="1" w:after="100" w:afterAutospacing="1" w:line="440" w:lineRule="exact"/>
        <w:ind w:hanging="360"/>
        <w:jc w:val="both"/>
        <w:rPr>
          <w:rFonts w:cstheme="minorHAnsi"/>
          <w:sz w:val="24"/>
          <w:szCs w:val="24"/>
          <w:lang w:val="en-GB"/>
        </w:rPr>
      </w:pPr>
      <w:r w:rsidRPr="00BC65FD">
        <w:rPr>
          <w:rFonts w:cstheme="minorHAnsi"/>
          <w:sz w:val="24"/>
          <w:szCs w:val="24"/>
          <w:lang w:val="en-GB"/>
        </w:rPr>
        <w:t xml:space="preserve">    </w:t>
      </w:r>
    </w:p>
    <w:p w14:paraId="54501F4A" w14:textId="77777777" w:rsidR="007A2130" w:rsidRDefault="007A2130" w:rsidP="00074B4F">
      <w:pPr>
        <w:shd w:val="clear" w:color="auto" w:fill="FFFFFF"/>
        <w:spacing w:before="100" w:beforeAutospacing="1" w:after="100" w:afterAutospacing="1" w:line="440" w:lineRule="exact"/>
        <w:ind w:hanging="360"/>
        <w:jc w:val="both"/>
        <w:rPr>
          <w:rFonts w:cstheme="minorHAnsi"/>
          <w:sz w:val="24"/>
          <w:szCs w:val="24"/>
          <w:lang w:val="en-GB"/>
        </w:rPr>
      </w:pPr>
    </w:p>
    <w:p w14:paraId="7B854F08" w14:textId="77777777" w:rsidR="007A2130" w:rsidRDefault="007A2130" w:rsidP="00074B4F">
      <w:pPr>
        <w:shd w:val="clear" w:color="auto" w:fill="FFFFFF"/>
        <w:spacing w:before="100" w:beforeAutospacing="1" w:after="100" w:afterAutospacing="1" w:line="440" w:lineRule="exact"/>
        <w:ind w:hanging="360"/>
        <w:jc w:val="both"/>
        <w:rPr>
          <w:rFonts w:cstheme="minorHAnsi"/>
          <w:sz w:val="24"/>
          <w:szCs w:val="24"/>
          <w:lang w:val="en-GB"/>
        </w:rPr>
      </w:pPr>
    </w:p>
    <w:p w14:paraId="60A1AABF" w14:textId="77777777" w:rsidR="007A2130" w:rsidRDefault="007A2130" w:rsidP="00074B4F">
      <w:pPr>
        <w:shd w:val="clear" w:color="auto" w:fill="FFFFFF"/>
        <w:spacing w:before="100" w:beforeAutospacing="1" w:after="100" w:afterAutospacing="1" w:line="440" w:lineRule="exact"/>
        <w:ind w:hanging="360"/>
        <w:jc w:val="both"/>
        <w:rPr>
          <w:rFonts w:cstheme="minorHAnsi"/>
          <w:sz w:val="24"/>
          <w:szCs w:val="24"/>
          <w:lang w:val="en-GB"/>
        </w:rPr>
      </w:pPr>
    </w:p>
    <w:p w14:paraId="351EDD1C" w14:textId="77777777" w:rsidR="007A2130" w:rsidRDefault="007A2130" w:rsidP="00074B4F">
      <w:pPr>
        <w:shd w:val="clear" w:color="auto" w:fill="FFFFFF"/>
        <w:spacing w:before="100" w:beforeAutospacing="1" w:after="100" w:afterAutospacing="1" w:line="440" w:lineRule="exact"/>
        <w:ind w:hanging="360"/>
        <w:jc w:val="both"/>
        <w:rPr>
          <w:rFonts w:cstheme="minorHAnsi"/>
          <w:sz w:val="24"/>
          <w:szCs w:val="24"/>
          <w:lang w:val="en-GB"/>
        </w:rPr>
      </w:pPr>
    </w:p>
    <w:p w14:paraId="55353642" w14:textId="77777777" w:rsidR="007A2130" w:rsidRDefault="007A2130" w:rsidP="00074B4F">
      <w:pPr>
        <w:shd w:val="clear" w:color="auto" w:fill="FFFFFF"/>
        <w:spacing w:before="100" w:beforeAutospacing="1" w:after="100" w:afterAutospacing="1" w:line="440" w:lineRule="exact"/>
        <w:ind w:hanging="360"/>
        <w:jc w:val="both"/>
        <w:rPr>
          <w:rFonts w:cstheme="minorHAnsi"/>
          <w:sz w:val="24"/>
          <w:szCs w:val="24"/>
          <w:lang w:val="en-GB"/>
        </w:rPr>
      </w:pPr>
    </w:p>
    <w:p w14:paraId="4DB4A07E" w14:textId="77777777" w:rsidR="007A2130" w:rsidRDefault="007A2130" w:rsidP="00074B4F">
      <w:pPr>
        <w:shd w:val="clear" w:color="auto" w:fill="FFFFFF"/>
        <w:spacing w:before="100" w:beforeAutospacing="1" w:after="100" w:afterAutospacing="1" w:line="440" w:lineRule="exact"/>
        <w:ind w:hanging="360"/>
        <w:jc w:val="both"/>
        <w:rPr>
          <w:rFonts w:cstheme="minorHAnsi"/>
          <w:sz w:val="24"/>
          <w:szCs w:val="24"/>
          <w:lang w:val="en-GB"/>
        </w:rPr>
      </w:pPr>
    </w:p>
    <w:p w14:paraId="6819EACF" w14:textId="77777777" w:rsidR="007A2130" w:rsidRDefault="007A2130" w:rsidP="00074B4F">
      <w:pPr>
        <w:shd w:val="clear" w:color="auto" w:fill="FFFFFF"/>
        <w:spacing w:before="100" w:beforeAutospacing="1" w:after="100" w:afterAutospacing="1" w:line="440" w:lineRule="exact"/>
        <w:ind w:hanging="360"/>
        <w:jc w:val="both"/>
        <w:rPr>
          <w:rFonts w:cstheme="minorHAnsi"/>
          <w:sz w:val="24"/>
          <w:szCs w:val="24"/>
          <w:lang w:val="en-GB"/>
        </w:rPr>
      </w:pPr>
    </w:p>
    <w:p w14:paraId="7474A8CC" w14:textId="77777777" w:rsidR="007A2130" w:rsidRDefault="007A2130" w:rsidP="00074B4F">
      <w:pPr>
        <w:shd w:val="clear" w:color="auto" w:fill="FFFFFF"/>
        <w:spacing w:before="100" w:beforeAutospacing="1" w:after="100" w:afterAutospacing="1" w:line="440" w:lineRule="exact"/>
        <w:ind w:hanging="360"/>
        <w:jc w:val="both"/>
        <w:rPr>
          <w:rFonts w:cstheme="minorHAnsi"/>
          <w:sz w:val="24"/>
          <w:szCs w:val="24"/>
          <w:lang w:val="en-GB"/>
        </w:rPr>
      </w:pPr>
    </w:p>
    <w:p w14:paraId="58474BAC" w14:textId="77777777" w:rsidR="007A2130" w:rsidRDefault="007A2130" w:rsidP="00074B4F">
      <w:pPr>
        <w:shd w:val="clear" w:color="auto" w:fill="FFFFFF"/>
        <w:spacing w:before="100" w:beforeAutospacing="1" w:after="100" w:afterAutospacing="1" w:line="440" w:lineRule="exact"/>
        <w:ind w:hanging="360"/>
        <w:jc w:val="both"/>
        <w:rPr>
          <w:rFonts w:cstheme="minorHAnsi"/>
          <w:sz w:val="24"/>
          <w:szCs w:val="24"/>
          <w:lang w:val="en-GB"/>
        </w:rPr>
      </w:pPr>
    </w:p>
    <w:p w14:paraId="1C56D806" w14:textId="77777777" w:rsidR="007A2130" w:rsidRDefault="007A2130" w:rsidP="00074B4F">
      <w:pPr>
        <w:shd w:val="clear" w:color="auto" w:fill="FFFFFF"/>
        <w:spacing w:before="100" w:beforeAutospacing="1" w:after="100" w:afterAutospacing="1" w:line="440" w:lineRule="exact"/>
        <w:ind w:hanging="360"/>
        <w:jc w:val="both"/>
        <w:rPr>
          <w:rFonts w:cstheme="minorHAnsi"/>
          <w:sz w:val="24"/>
          <w:szCs w:val="24"/>
          <w:lang w:val="en-GB"/>
        </w:rPr>
      </w:pPr>
    </w:p>
    <w:p w14:paraId="7B7C744B" w14:textId="77777777" w:rsidR="007A2130" w:rsidRDefault="007A2130" w:rsidP="00074B4F">
      <w:pPr>
        <w:shd w:val="clear" w:color="auto" w:fill="FFFFFF"/>
        <w:spacing w:before="100" w:beforeAutospacing="1" w:after="100" w:afterAutospacing="1" w:line="440" w:lineRule="exact"/>
        <w:ind w:hanging="360"/>
        <w:jc w:val="both"/>
        <w:rPr>
          <w:rFonts w:cstheme="minorHAnsi"/>
          <w:sz w:val="24"/>
          <w:szCs w:val="24"/>
          <w:lang w:val="en-GB"/>
        </w:rPr>
      </w:pPr>
    </w:p>
    <w:p w14:paraId="31B0F156" w14:textId="4AAA1F38" w:rsidR="002F59C1" w:rsidRPr="00074B4F" w:rsidRDefault="002F59C1" w:rsidP="00074B4F">
      <w:pPr>
        <w:shd w:val="clear" w:color="auto" w:fill="FFFFFF"/>
        <w:spacing w:before="100" w:beforeAutospacing="1" w:after="100" w:afterAutospacing="1" w:line="440" w:lineRule="exact"/>
        <w:ind w:hanging="360"/>
        <w:jc w:val="both"/>
        <w:rPr>
          <w:rFonts w:cstheme="minorHAnsi"/>
          <w:sz w:val="24"/>
          <w:szCs w:val="24"/>
          <w:lang w:val="en-GB"/>
        </w:rPr>
      </w:pPr>
      <w:r w:rsidRPr="00BC65FD">
        <w:rPr>
          <w:rFonts w:cstheme="minorHAnsi"/>
          <w:sz w:val="24"/>
          <w:szCs w:val="24"/>
          <w:lang w:val="en-GB"/>
        </w:rPr>
        <w:t xml:space="preserve">   </w:t>
      </w:r>
      <w:r w:rsidR="00EB1AFE">
        <w:rPr>
          <w:rFonts w:cstheme="minorHAnsi"/>
          <w:b/>
          <w:bCs/>
          <w:sz w:val="24"/>
          <w:szCs w:val="24"/>
          <w:lang w:val="en-GB"/>
        </w:rPr>
        <w:t>Supplementary data</w:t>
      </w:r>
    </w:p>
    <w:p w14:paraId="2228F8F2" w14:textId="5BAF21D4" w:rsidR="00EA28B0" w:rsidRPr="00BC65FD" w:rsidRDefault="00290827" w:rsidP="002F59C1">
      <w:pPr>
        <w:spacing w:after="0" w:line="240" w:lineRule="auto"/>
        <w:rPr>
          <w:lang w:val="en-GB"/>
        </w:rPr>
      </w:pPr>
      <w:r>
        <w:rPr>
          <w:noProof/>
          <w:lang w:val="en-GB"/>
        </w:rPr>
        <w:drawing>
          <wp:inline distT="0" distB="0" distL="0" distR="0" wp14:anchorId="08DA70AF" wp14:editId="4B06B734">
            <wp:extent cx="5725160" cy="172529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160" cy="1725295"/>
                    </a:xfrm>
                    <a:prstGeom prst="rect">
                      <a:avLst/>
                    </a:prstGeom>
                    <a:noFill/>
                    <a:ln>
                      <a:noFill/>
                    </a:ln>
                  </pic:spPr>
                </pic:pic>
              </a:graphicData>
            </a:graphic>
          </wp:inline>
        </w:drawing>
      </w:r>
    </w:p>
    <w:p w14:paraId="253E9411" w14:textId="77777777" w:rsidR="000A39CE" w:rsidRDefault="000A39CE" w:rsidP="002F59C1">
      <w:pPr>
        <w:spacing w:after="0" w:line="240" w:lineRule="auto"/>
        <w:rPr>
          <w:b/>
          <w:bCs/>
          <w:lang w:val="en-GB"/>
        </w:rPr>
      </w:pPr>
    </w:p>
    <w:p w14:paraId="7C8350F1" w14:textId="15628D32" w:rsidR="002F59C1" w:rsidRPr="00BC65FD" w:rsidRDefault="00EB1AFE" w:rsidP="002F59C1">
      <w:pPr>
        <w:spacing w:after="0" w:line="240" w:lineRule="auto"/>
        <w:rPr>
          <w:lang w:val="en-GB"/>
        </w:rPr>
      </w:pPr>
      <w:r>
        <w:rPr>
          <w:b/>
          <w:bCs/>
          <w:lang w:val="en-GB"/>
        </w:rPr>
        <w:t>Supplementary</w:t>
      </w:r>
      <w:r w:rsidR="002F59C1" w:rsidRPr="00BC65FD">
        <w:rPr>
          <w:b/>
          <w:bCs/>
          <w:lang w:val="en-GB"/>
        </w:rPr>
        <w:t xml:space="preserve"> Fig</w:t>
      </w:r>
      <w:r w:rsidR="00632740">
        <w:rPr>
          <w:b/>
          <w:bCs/>
          <w:lang w:val="en-GB"/>
        </w:rPr>
        <w:t>.</w:t>
      </w:r>
      <w:r w:rsidR="002F59C1" w:rsidRPr="00BC65FD">
        <w:rPr>
          <w:b/>
          <w:bCs/>
          <w:lang w:val="en-GB"/>
        </w:rPr>
        <w:t xml:space="preserve"> 1</w:t>
      </w:r>
      <w:r w:rsidR="00632740" w:rsidRPr="005101DA">
        <w:rPr>
          <w:rFonts w:cstheme="minorHAnsi"/>
          <w:b/>
          <w:lang w:val="en-GB"/>
        </w:rPr>
        <w:t>│</w:t>
      </w:r>
      <w:r w:rsidR="002F59C1" w:rsidRPr="00BC65FD">
        <w:rPr>
          <w:b/>
          <w:bCs/>
          <w:lang w:val="en-GB"/>
        </w:rPr>
        <w:t>Profile of seasonal methanog</w:t>
      </w:r>
      <w:r w:rsidR="008E3FC3" w:rsidRPr="00BC65FD">
        <w:rPr>
          <w:b/>
          <w:bCs/>
          <w:lang w:val="en-GB"/>
        </w:rPr>
        <w:t>en</w:t>
      </w:r>
      <w:r w:rsidR="002F59C1" w:rsidRPr="00BC65FD">
        <w:rPr>
          <w:b/>
          <w:bCs/>
          <w:lang w:val="en-GB"/>
        </w:rPr>
        <w:t>ic abundance</w:t>
      </w:r>
      <w:r w:rsidR="002F59C1" w:rsidRPr="00BC65FD">
        <w:rPr>
          <w:lang w:val="en-GB"/>
        </w:rPr>
        <w:t xml:space="preserve"> </w:t>
      </w:r>
    </w:p>
    <w:p w14:paraId="54C5395E" w14:textId="596BA38F" w:rsidR="002F59C1" w:rsidRDefault="002F59C1" w:rsidP="002F59C1">
      <w:pPr>
        <w:spacing w:line="240" w:lineRule="auto"/>
        <w:rPr>
          <w:lang w:val="en-GB"/>
        </w:rPr>
      </w:pPr>
      <w:r w:rsidRPr="00BC65FD">
        <w:rPr>
          <w:lang w:val="en-GB"/>
        </w:rPr>
        <w:t xml:space="preserve">Quantification of methanogens in </w:t>
      </w:r>
      <w:r w:rsidR="002E683D">
        <w:rPr>
          <w:lang w:val="en-GB"/>
        </w:rPr>
        <w:t>r</w:t>
      </w:r>
      <w:r w:rsidRPr="00BC65FD">
        <w:rPr>
          <w:lang w:val="en-GB"/>
        </w:rPr>
        <w:t xml:space="preserve">hizospheric </w:t>
      </w:r>
      <w:r w:rsidR="004F1BFD" w:rsidRPr="00BC65FD">
        <w:rPr>
          <w:lang w:val="en-GB"/>
        </w:rPr>
        <w:t xml:space="preserve">soil </w:t>
      </w:r>
      <w:r w:rsidRPr="00BC65FD">
        <w:rPr>
          <w:lang w:val="en-GB"/>
        </w:rPr>
        <w:t xml:space="preserve">from three plants </w:t>
      </w:r>
      <w:r w:rsidR="002E683D">
        <w:rPr>
          <w:lang w:val="en-GB"/>
        </w:rPr>
        <w:t xml:space="preserve">each </w:t>
      </w:r>
      <w:r w:rsidRPr="00BC65FD">
        <w:rPr>
          <w:lang w:val="en-GB"/>
        </w:rPr>
        <w:t xml:space="preserve">of Nipp and SUSIBA2. </w:t>
      </w:r>
      <w:r w:rsidR="008E3FC3" w:rsidRPr="00BC65FD">
        <w:rPr>
          <w:lang w:val="en-GB"/>
        </w:rPr>
        <w:t xml:space="preserve">Rhizospheric soil </w:t>
      </w:r>
      <w:r w:rsidR="002E683D">
        <w:rPr>
          <w:lang w:val="en-GB"/>
        </w:rPr>
        <w:t xml:space="preserve">was </w:t>
      </w:r>
      <w:r w:rsidR="008E3FC3" w:rsidRPr="00BC65FD">
        <w:rPr>
          <w:lang w:val="en-GB"/>
        </w:rPr>
        <w:t xml:space="preserve">sampled from </w:t>
      </w:r>
      <w:r w:rsidR="008E3FC3" w:rsidRPr="00BC65FD">
        <w:rPr>
          <w:rFonts w:cstheme="minorHAnsi"/>
          <w:lang w:val="en-GB"/>
        </w:rPr>
        <w:t>5 cm depth and 5 cm from</w:t>
      </w:r>
      <w:r w:rsidR="008E3FC3" w:rsidRPr="00BC65FD">
        <w:rPr>
          <w:rFonts w:cstheme="minorHAnsi"/>
          <w:sz w:val="24"/>
          <w:szCs w:val="24"/>
          <w:lang w:val="en-GB"/>
        </w:rPr>
        <w:t xml:space="preserve"> </w:t>
      </w:r>
      <w:r w:rsidR="008E3FC3" w:rsidRPr="003C171B">
        <w:rPr>
          <w:rFonts w:cstheme="minorHAnsi"/>
          <w:lang w:val="en-GB"/>
        </w:rPr>
        <w:t>the rice plant.</w:t>
      </w:r>
      <w:r w:rsidR="008E3FC3" w:rsidRPr="00BC65FD">
        <w:rPr>
          <w:lang w:val="en-GB"/>
        </w:rPr>
        <w:t xml:space="preserve"> </w:t>
      </w:r>
      <w:r w:rsidR="002E683D">
        <w:rPr>
          <w:lang w:val="en-GB"/>
        </w:rPr>
        <w:t>The e</w:t>
      </w:r>
      <w:r w:rsidR="009565A9" w:rsidRPr="00BC65FD">
        <w:rPr>
          <w:lang w:val="en-GB"/>
        </w:rPr>
        <w:t xml:space="preserve">xperiment in this figure </w:t>
      </w:r>
      <w:r w:rsidR="002E683D">
        <w:rPr>
          <w:lang w:val="en-GB"/>
        </w:rPr>
        <w:t>was</w:t>
      </w:r>
      <w:r w:rsidR="002E683D" w:rsidRPr="00BC65FD">
        <w:rPr>
          <w:lang w:val="en-GB"/>
        </w:rPr>
        <w:t xml:space="preserve"> </w:t>
      </w:r>
      <w:r w:rsidR="009565A9" w:rsidRPr="00BC65FD">
        <w:rPr>
          <w:lang w:val="en-GB"/>
        </w:rPr>
        <w:t xml:space="preserve">repeated three times with similar trends. </w:t>
      </w:r>
      <w:r w:rsidRPr="00BC65FD">
        <w:rPr>
          <w:lang w:val="en-GB"/>
        </w:rPr>
        <w:t>T.TEST was used,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0.01 or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0.05, error bars show s.d</w:t>
      </w:r>
      <w:r w:rsidR="004F1BFD" w:rsidRPr="00BC65FD">
        <w:rPr>
          <w:lang w:val="en-GB"/>
        </w:rPr>
        <w:t>.</w:t>
      </w:r>
      <w:r w:rsidRPr="00BC65FD">
        <w:rPr>
          <w:lang w:val="en-GB"/>
        </w:rPr>
        <w:t xml:space="preserve"> wap: week after plant</w:t>
      </w:r>
      <w:r w:rsidR="001736D2">
        <w:rPr>
          <w:lang w:val="en-GB"/>
        </w:rPr>
        <w:t>ing</w:t>
      </w:r>
      <w:r w:rsidRPr="00BC65FD">
        <w:rPr>
          <w:lang w:val="en-GB"/>
        </w:rPr>
        <w:t>, daf: day after flowering</w:t>
      </w:r>
      <w:r w:rsidR="00074B4F">
        <w:rPr>
          <w:lang w:val="en-GB"/>
        </w:rPr>
        <w:t>.</w:t>
      </w:r>
      <w:r w:rsidR="00EA28B0" w:rsidRPr="00BC65FD">
        <w:rPr>
          <w:lang w:val="en-GB"/>
        </w:rPr>
        <w:t xml:space="preserve"> </w:t>
      </w:r>
    </w:p>
    <w:p w14:paraId="7B1B4402" w14:textId="600CF371" w:rsidR="00074B4F" w:rsidRDefault="00074B4F" w:rsidP="002F59C1">
      <w:pPr>
        <w:spacing w:line="240" w:lineRule="auto"/>
        <w:rPr>
          <w:lang w:val="en-GB"/>
        </w:rPr>
      </w:pPr>
    </w:p>
    <w:p w14:paraId="6BE4137C" w14:textId="27CC694B" w:rsidR="00074B4F" w:rsidRDefault="00074B4F" w:rsidP="002F59C1">
      <w:pPr>
        <w:spacing w:line="240" w:lineRule="auto"/>
        <w:rPr>
          <w:lang w:val="en-GB"/>
        </w:rPr>
      </w:pPr>
    </w:p>
    <w:p w14:paraId="67F035CA" w14:textId="054C7488" w:rsidR="00074B4F" w:rsidRDefault="00074B4F" w:rsidP="002F59C1">
      <w:pPr>
        <w:spacing w:line="240" w:lineRule="auto"/>
        <w:rPr>
          <w:lang w:val="en-GB"/>
        </w:rPr>
      </w:pPr>
    </w:p>
    <w:p w14:paraId="611F3954" w14:textId="05E74700" w:rsidR="00074B4F" w:rsidRDefault="00074B4F" w:rsidP="002F59C1">
      <w:pPr>
        <w:spacing w:line="240" w:lineRule="auto"/>
        <w:rPr>
          <w:lang w:val="en-GB"/>
        </w:rPr>
      </w:pPr>
    </w:p>
    <w:p w14:paraId="149B8BAB" w14:textId="2E49C93B" w:rsidR="00074B4F" w:rsidRDefault="00074B4F" w:rsidP="002F59C1">
      <w:pPr>
        <w:spacing w:line="240" w:lineRule="auto"/>
        <w:rPr>
          <w:lang w:val="en-GB"/>
        </w:rPr>
      </w:pPr>
    </w:p>
    <w:p w14:paraId="5FB9B96B" w14:textId="730B27AB" w:rsidR="00074B4F" w:rsidRDefault="00074B4F" w:rsidP="002F59C1">
      <w:pPr>
        <w:spacing w:line="240" w:lineRule="auto"/>
        <w:rPr>
          <w:lang w:val="en-GB"/>
        </w:rPr>
      </w:pPr>
    </w:p>
    <w:p w14:paraId="0DFDB73F" w14:textId="77777777" w:rsidR="00074B4F" w:rsidRPr="00BC65FD" w:rsidRDefault="00074B4F" w:rsidP="002F59C1">
      <w:pPr>
        <w:spacing w:line="240" w:lineRule="auto"/>
        <w:rPr>
          <w:lang w:val="en-GB"/>
        </w:rPr>
      </w:pPr>
    </w:p>
    <w:p w14:paraId="098C9A6F" w14:textId="5E640994" w:rsidR="0086202C" w:rsidRPr="00BC65FD" w:rsidRDefault="0086202C" w:rsidP="0086202C">
      <w:pPr>
        <w:shd w:val="clear" w:color="auto" w:fill="FFFFFF"/>
        <w:spacing w:after="0" w:line="240" w:lineRule="auto"/>
        <w:rPr>
          <w:b/>
          <w:bCs/>
          <w:lang w:val="en-GB"/>
        </w:rPr>
      </w:pPr>
      <w:r>
        <w:rPr>
          <w:noProof/>
          <w:lang w:val="en-GB"/>
        </w:rPr>
        <w:lastRenderedPageBreak/>
        <w:drawing>
          <wp:anchor distT="0" distB="0" distL="114300" distR="114300" simplePos="0" relativeHeight="251658240" behindDoc="0" locked="0" layoutInCell="1" allowOverlap="1" wp14:anchorId="7C134A9D" wp14:editId="73D23618">
            <wp:simplePos x="0" y="0"/>
            <wp:positionH relativeFrom="column">
              <wp:posOffset>-230588</wp:posOffset>
            </wp:positionH>
            <wp:positionV relativeFrom="paragraph">
              <wp:posOffset>166</wp:posOffset>
            </wp:positionV>
            <wp:extent cx="3093085" cy="4794885"/>
            <wp:effectExtent l="0" t="0" r="0" b="0"/>
            <wp:wrapTopAndBottom/>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3085" cy="47948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en-GB"/>
        </w:rPr>
        <w:t>Supplementary</w:t>
      </w:r>
      <w:r w:rsidRPr="00BC65FD">
        <w:rPr>
          <w:b/>
          <w:bCs/>
          <w:lang w:val="en-GB"/>
        </w:rPr>
        <w:t xml:space="preserve"> Fig</w:t>
      </w:r>
      <w:r>
        <w:rPr>
          <w:b/>
          <w:bCs/>
          <w:lang w:val="en-GB"/>
        </w:rPr>
        <w:t>.</w:t>
      </w:r>
      <w:r w:rsidRPr="00BC65FD">
        <w:rPr>
          <w:b/>
          <w:bCs/>
          <w:lang w:val="en-GB"/>
        </w:rPr>
        <w:t xml:space="preserve"> </w:t>
      </w:r>
      <w:r>
        <w:rPr>
          <w:b/>
          <w:bCs/>
          <w:lang w:val="en-GB"/>
        </w:rPr>
        <w:t>2</w:t>
      </w:r>
      <w:r w:rsidRPr="005101DA">
        <w:rPr>
          <w:rFonts w:cstheme="minorHAnsi"/>
          <w:b/>
          <w:lang w:val="en-GB"/>
        </w:rPr>
        <w:t>│</w:t>
      </w:r>
      <w:r w:rsidRPr="00BC65FD">
        <w:rPr>
          <w:b/>
          <w:bCs/>
          <w:lang w:val="en-GB"/>
        </w:rPr>
        <w:t>Illustration of seasonal component analysis of rhizospheric soil from Nipp and SUSIBA2 rice</w:t>
      </w:r>
    </w:p>
    <w:p w14:paraId="720D3A9C" w14:textId="77777777" w:rsidR="0086202C" w:rsidRPr="00BC65FD" w:rsidRDefault="0086202C" w:rsidP="0086202C">
      <w:pPr>
        <w:spacing w:after="0" w:line="240" w:lineRule="auto"/>
        <w:rPr>
          <w:lang w:val="en-GB"/>
        </w:rPr>
      </w:pPr>
      <w:r w:rsidRPr="00BC65FD">
        <w:rPr>
          <w:lang w:val="en-GB"/>
        </w:rPr>
        <w:t xml:space="preserve">Seasonal concentration of succinate, citrate and malate from </w:t>
      </w:r>
      <w:r>
        <w:rPr>
          <w:lang w:val="en-GB"/>
        </w:rPr>
        <w:t xml:space="preserve">the </w:t>
      </w:r>
      <w:r w:rsidRPr="00BC65FD">
        <w:rPr>
          <w:lang w:val="en-GB"/>
        </w:rPr>
        <w:t xml:space="preserve">rhizosphere and </w:t>
      </w:r>
      <w:r>
        <w:rPr>
          <w:lang w:val="en-GB"/>
        </w:rPr>
        <w:t xml:space="preserve">the </w:t>
      </w:r>
      <w:r w:rsidRPr="00BC65FD">
        <w:rPr>
          <w:lang w:val="en-GB"/>
        </w:rPr>
        <w:t xml:space="preserve">difference between Nipp and SUSIBA2 rice. wap: week after planting, daf: day after flowering. Three plants were used, and experiment in this figure was repeated three times with similar trends. Error bars show s.d.  </w:t>
      </w:r>
    </w:p>
    <w:p w14:paraId="008E6BE9" w14:textId="77777777" w:rsidR="0086202C" w:rsidRPr="00BC65FD" w:rsidRDefault="0086202C" w:rsidP="0086202C">
      <w:pPr>
        <w:spacing w:after="0" w:line="240" w:lineRule="auto"/>
        <w:rPr>
          <w:lang w:val="en-GB"/>
        </w:rPr>
      </w:pPr>
    </w:p>
    <w:p w14:paraId="2A715787" w14:textId="72CE7939" w:rsidR="002F59C1" w:rsidRPr="00BC65FD" w:rsidRDefault="002F59C1" w:rsidP="002F59C1">
      <w:pPr>
        <w:shd w:val="clear" w:color="auto" w:fill="FFFFFF"/>
        <w:spacing w:before="100" w:beforeAutospacing="1" w:after="100" w:afterAutospacing="1" w:line="440" w:lineRule="exact"/>
        <w:ind w:hanging="360"/>
        <w:jc w:val="both"/>
        <w:rPr>
          <w:rFonts w:cstheme="minorHAnsi"/>
          <w:b/>
          <w:bCs/>
          <w:sz w:val="24"/>
          <w:szCs w:val="24"/>
          <w:lang w:val="en-GB"/>
        </w:rPr>
      </w:pPr>
    </w:p>
    <w:p w14:paraId="6EE2A73C" w14:textId="77777777" w:rsidR="002F59C1" w:rsidRPr="00BC65FD" w:rsidRDefault="002F59C1" w:rsidP="002F59C1">
      <w:pPr>
        <w:shd w:val="clear" w:color="auto" w:fill="FFFFFF"/>
        <w:spacing w:before="100" w:beforeAutospacing="1" w:after="100" w:afterAutospacing="1" w:line="440" w:lineRule="exact"/>
        <w:ind w:hanging="360"/>
        <w:jc w:val="both"/>
        <w:rPr>
          <w:rFonts w:cstheme="minorHAnsi"/>
          <w:b/>
          <w:bCs/>
          <w:sz w:val="24"/>
          <w:szCs w:val="24"/>
          <w:lang w:val="en-GB"/>
        </w:rPr>
      </w:pPr>
    </w:p>
    <w:p w14:paraId="0A1093F0" w14:textId="0CF890DE" w:rsidR="002F59C1" w:rsidRPr="00BC65FD" w:rsidRDefault="002F59C1" w:rsidP="002F59C1">
      <w:pPr>
        <w:shd w:val="clear" w:color="auto" w:fill="FFFFFF"/>
        <w:spacing w:before="100" w:beforeAutospacing="1" w:after="100" w:afterAutospacing="1" w:line="440" w:lineRule="exact"/>
        <w:ind w:hanging="360"/>
        <w:rPr>
          <w:rFonts w:cstheme="minorHAnsi"/>
          <w:sz w:val="24"/>
          <w:szCs w:val="24"/>
          <w:lang w:val="en-GB"/>
        </w:rPr>
      </w:pPr>
      <w:r w:rsidRPr="00BC65FD">
        <w:rPr>
          <w:rFonts w:cstheme="minorHAnsi"/>
          <w:sz w:val="24"/>
          <w:szCs w:val="24"/>
          <w:lang w:val="en-GB"/>
        </w:rPr>
        <w:t xml:space="preserve">       </w:t>
      </w:r>
    </w:p>
    <w:p w14:paraId="39080B4C" w14:textId="77777777" w:rsidR="002F59C1" w:rsidRPr="00BC65FD" w:rsidRDefault="002F59C1" w:rsidP="002F59C1">
      <w:pPr>
        <w:shd w:val="clear" w:color="auto" w:fill="FFFFFF"/>
        <w:spacing w:before="100" w:beforeAutospacing="1" w:after="100" w:afterAutospacing="1" w:line="440" w:lineRule="exact"/>
        <w:ind w:hanging="360"/>
        <w:jc w:val="both"/>
        <w:rPr>
          <w:rFonts w:cstheme="minorHAnsi"/>
          <w:sz w:val="24"/>
          <w:szCs w:val="24"/>
          <w:lang w:val="en-GB"/>
        </w:rPr>
      </w:pPr>
    </w:p>
    <w:p w14:paraId="04A6236D" w14:textId="77777777" w:rsidR="002F59C1" w:rsidRPr="00BC65FD" w:rsidRDefault="002F59C1" w:rsidP="002F59C1">
      <w:pPr>
        <w:shd w:val="clear" w:color="auto" w:fill="FFFFFF"/>
        <w:spacing w:before="100" w:beforeAutospacing="1" w:after="100" w:afterAutospacing="1" w:line="440" w:lineRule="exact"/>
        <w:ind w:hanging="360"/>
        <w:jc w:val="both"/>
        <w:rPr>
          <w:rFonts w:cstheme="minorHAnsi"/>
          <w:sz w:val="24"/>
          <w:szCs w:val="24"/>
          <w:lang w:val="en-GB"/>
        </w:rPr>
      </w:pPr>
    </w:p>
    <w:p w14:paraId="4FC22A3E" w14:textId="66DB62B0" w:rsidR="00290827" w:rsidRDefault="00290827" w:rsidP="002F59C1">
      <w:pPr>
        <w:rPr>
          <w:noProof/>
          <w:lang w:val="en-GB"/>
        </w:rPr>
      </w:pPr>
    </w:p>
    <w:p w14:paraId="0965F5CC" w14:textId="3641E40B" w:rsidR="00290827" w:rsidRPr="00BC65FD" w:rsidRDefault="00290827" w:rsidP="002F59C1">
      <w:pPr>
        <w:rPr>
          <w:lang w:val="en-GB"/>
        </w:rPr>
      </w:pPr>
      <w:r>
        <w:rPr>
          <w:noProof/>
          <w:lang w:val="en-GB"/>
        </w:rPr>
        <w:lastRenderedPageBreak/>
        <w:drawing>
          <wp:inline distT="0" distB="0" distL="0" distR="0" wp14:anchorId="0A4936B1" wp14:editId="63A7C51D">
            <wp:extent cx="5725160" cy="368935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3689350"/>
                    </a:xfrm>
                    <a:prstGeom prst="rect">
                      <a:avLst/>
                    </a:prstGeom>
                    <a:noFill/>
                    <a:ln>
                      <a:noFill/>
                    </a:ln>
                  </pic:spPr>
                </pic:pic>
              </a:graphicData>
            </a:graphic>
          </wp:inline>
        </w:drawing>
      </w:r>
    </w:p>
    <w:p w14:paraId="56C6A501" w14:textId="3ED064BB" w:rsidR="002F59C1" w:rsidRPr="00BC65FD" w:rsidRDefault="00EB1AFE" w:rsidP="002F59C1">
      <w:pPr>
        <w:spacing w:after="0" w:line="240" w:lineRule="auto"/>
        <w:rPr>
          <w:b/>
          <w:bCs/>
          <w:lang w:val="en-GB"/>
        </w:rPr>
      </w:pPr>
      <w:r>
        <w:rPr>
          <w:b/>
          <w:bCs/>
          <w:lang w:val="en-GB"/>
        </w:rPr>
        <w:t>Supplementary</w:t>
      </w:r>
      <w:r w:rsidR="002F59C1" w:rsidRPr="00BC65FD">
        <w:rPr>
          <w:b/>
          <w:bCs/>
          <w:lang w:val="en-GB"/>
        </w:rPr>
        <w:t xml:space="preserve"> Fig</w:t>
      </w:r>
      <w:r w:rsidR="00632740">
        <w:rPr>
          <w:b/>
          <w:bCs/>
          <w:lang w:val="en-GB"/>
        </w:rPr>
        <w:t>.</w:t>
      </w:r>
      <w:r w:rsidR="002F59C1" w:rsidRPr="00BC65FD">
        <w:rPr>
          <w:b/>
          <w:bCs/>
          <w:lang w:val="en-GB"/>
        </w:rPr>
        <w:t xml:space="preserve"> </w:t>
      </w:r>
      <w:r w:rsidR="0086202C">
        <w:rPr>
          <w:b/>
          <w:bCs/>
          <w:lang w:val="en-GB"/>
        </w:rPr>
        <w:t>3</w:t>
      </w:r>
      <w:r w:rsidR="00632740" w:rsidRPr="005101DA">
        <w:rPr>
          <w:rFonts w:cstheme="minorHAnsi"/>
          <w:b/>
          <w:lang w:val="en-GB"/>
        </w:rPr>
        <w:t>│</w:t>
      </w:r>
      <w:r w:rsidR="002F59C1" w:rsidRPr="00BC65FD">
        <w:rPr>
          <w:b/>
          <w:bCs/>
          <w:lang w:val="en-GB"/>
        </w:rPr>
        <w:t xml:space="preserve">Distribution analysis of fumarate and </w:t>
      </w:r>
      <w:r w:rsidR="008E3FC3" w:rsidRPr="00BC65FD">
        <w:rPr>
          <w:b/>
          <w:bCs/>
          <w:lang w:val="en-GB"/>
        </w:rPr>
        <w:t>methanogens</w:t>
      </w:r>
      <w:r w:rsidR="002F59C1" w:rsidRPr="00BC65FD">
        <w:rPr>
          <w:b/>
          <w:bCs/>
          <w:lang w:val="en-GB"/>
        </w:rPr>
        <w:t xml:space="preserve"> from </w:t>
      </w:r>
      <w:r w:rsidR="002E683D">
        <w:rPr>
          <w:b/>
          <w:bCs/>
          <w:lang w:val="en-GB"/>
        </w:rPr>
        <w:t xml:space="preserve">the </w:t>
      </w:r>
      <w:r w:rsidR="002F59C1" w:rsidRPr="00BC65FD">
        <w:rPr>
          <w:b/>
          <w:bCs/>
          <w:lang w:val="en-GB"/>
        </w:rPr>
        <w:t>vertical position</w:t>
      </w:r>
    </w:p>
    <w:p w14:paraId="1DB50237" w14:textId="69DEC633" w:rsidR="002F59C1" w:rsidRPr="00BC65FD" w:rsidRDefault="002E683D" w:rsidP="002F59C1">
      <w:pPr>
        <w:spacing w:after="0" w:line="240" w:lineRule="auto"/>
        <w:rPr>
          <w:lang w:val="en-GB"/>
        </w:rPr>
      </w:pPr>
      <w:r>
        <w:rPr>
          <w:lang w:val="en-GB"/>
        </w:rPr>
        <w:t>a</w:t>
      </w:r>
      <w:r w:rsidR="000A39CE">
        <w:rPr>
          <w:lang w:val="en-GB"/>
        </w:rPr>
        <w:t>,</w:t>
      </w:r>
      <w:r w:rsidR="002F59C1" w:rsidRPr="00BC65FD">
        <w:rPr>
          <w:lang w:val="en-GB"/>
        </w:rPr>
        <w:t xml:space="preserve"> </w:t>
      </w:r>
      <w:r>
        <w:rPr>
          <w:lang w:val="en-GB"/>
        </w:rPr>
        <w:t>D</w:t>
      </w:r>
      <w:r w:rsidR="002F59C1" w:rsidRPr="00BC65FD">
        <w:rPr>
          <w:lang w:val="en-GB"/>
        </w:rPr>
        <w:t>epicti</w:t>
      </w:r>
      <w:r>
        <w:rPr>
          <w:lang w:val="en-GB"/>
        </w:rPr>
        <w:t>on</w:t>
      </w:r>
      <w:r w:rsidR="002F59C1" w:rsidRPr="00BC65FD">
        <w:rPr>
          <w:lang w:val="en-GB"/>
        </w:rPr>
        <w:t xml:space="preserve"> of sampl</w:t>
      </w:r>
      <w:r w:rsidR="009565A9" w:rsidRPr="00BC65FD">
        <w:rPr>
          <w:lang w:val="en-GB"/>
        </w:rPr>
        <w:t>ing</w:t>
      </w:r>
      <w:r w:rsidR="002F59C1" w:rsidRPr="00BC65FD">
        <w:rPr>
          <w:lang w:val="en-GB"/>
        </w:rPr>
        <w:t xml:space="preserve"> from </w:t>
      </w:r>
      <w:r>
        <w:rPr>
          <w:lang w:val="en-GB"/>
        </w:rPr>
        <w:t xml:space="preserve">the </w:t>
      </w:r>
      <w:r w:rsidR="002F59C1" w:rsidRPr="00BC65FD">
        <w:rPr>
          <w:lang w:val="en-GB"/>
        </w:rPr>
        <w:t>vertical</w:t>
      </w:r>
      <w:r w:rsidR="009565A9" w:rsidRPr="00BC65FD">
        <w:rPr>
          <w:lang w:val="en-GB"/>
        </w:rPr>
        <w:t xml:space="preserve"> position</w:t>
      </w:r>
    </w:p>
    <w:p w14:paraId="4422AC35" w14:textId="52541977" w:rsidR="002F59C1" w:rsidRPr="00BC65FD" w:rsidRDefault="002F59C1" w:rsidP="002F59C1">
      <w:pPr>
        <w:spacing w:after="0" w:line="240" w:lineRule="auto"/>
        <w:rPr>
          <w:lang w:val="en-GB"/>
        </w:rPr>
      </w:pPr>
      <w:r w:rsidRPr="00BC65FD">
        <w:rPr>
          <w:lang w:val="en-GB"/>
        </w:rPr>
        <w:t>b</w:t>
      </w:r>
      <w:r w:rsidR="000A39CE">
        <w:rPr>
          <w:lang w:val="en-GB"/>
        </w:rPr>
        <w:t>,</w:t>
      </w:r>
      <w:r w:rsidRPr="00BC65FD">
        <w:rPr>
          <w:lang w:val="en-GB"/>
        </w:rPr>
        <w:t xml:space="preserve"> </w:t>
      </w:r>
      <w:r w:rsidR="009565A9" w:rsidRPr="00BC65FD">
        <w:rPr>
          <w:lang w:val="en-GB"/>
        </w:rPr>
        <w:t>D</w:t>
      </w:r>
      <w:r w:rsidRPr="00BC65FD">
        <w:rPr>
          <w:lang w:val="en-GB"/>
        </w:rPr>
        <w:t xml:space="preserve">istribution of fumarate in rhizosphere from Ver 1, Ver 2 and Ver 3 </w:t>
      </w:r>
    </w:p>
    <w:p w14:paraId="013537E3" w14:textId="01A55788" w:rsidR="002F59C1" w:rsidRPr="00BC65FD" w:rsidRDefault="002E683D" w:rsidP="002F59C1">
      <w:pPr>
        <w:spacing w:after="0" w:line="240" w:lineRule="auto"/>
        <w:rPr>
          <w:lang w:val="en-GB"/>
        </w:rPr>
      </w:pPr>
      <w:r>
        <w:rPr>
          <w:lang w:val="en-GB"/>
        </w:rPr>
        <w:t>c</w:t>
      </w:r>
      <w:r w:rsidR="000A39CE">
        <w:rPr>
          <w:lang w:val="en-GB"/>
        </w:rPr>
        <w:t>,</w:t>
      </w:r>
      <w:r w:rsidR="002F59C1" w:rsidRPr="00BC65FD">
        <w:rPr>
          <w:lang w:val="en-GB"/>
        </w:rPr>
        <w:t xml:space="preserve"> Quantification of methanogens in rhizosphere from Ver 1, Ver 2 and Ver 3. Seven pairs of primers (</w:t>
      </w:r>
      <w:r w:rsidR="00EB1AFE">
        <w:rPr>
          <w:lang w:val="en-GB"/>
        </w:rPr>
        <w:t>Supplementary</w:t>
      </w:r>
      <w:r w:rsidR="002F59C1" w:rsidRPr="00BC65FD">
        <w:rPr>
          <w:lang w:val="en-GB"/>
        </w:rPr>
        <w:t xml:space="preserve"> Table 1) were used for the quantification </w:t>
      </w:r>
    </w:p>
    <w:p w14:paraId="71ADAFA4" w14:textId="5E047C96" w:rsidR="002F59C1" w:rsidRPr="00BC65FD" w:rsidRDefault="002F59C1" w:rsidP="002F59C1">
      <w:pPr>
        <w:spacing w:after="0" w:line="240" w:lineRule="auto"/>
        <w:rPr>
          <w:lang w:val="en-GB"/>
        </w:rPr>
      </w:pPr>
      <w:r w:rsidRPr="00BC65FD">
        <w:rPr>
          <w:lang w:val="en-GB"/>
        </w:rPr>
        <w:t>Difference between Nipp and SUSIBA2 were statistically significant</w:t>
      </w:r>
      <w:r w:rsidR="0035516F" w:rsidRPr="00BC65FD">
        <w:rPr>
          <w:lang w:val="en-GB"/>
        </w:rPr>
        <w:t xml:space="preserve"> for both methanogenic abundance and fumarate levels</w:t>
      </w:r>
      <w:r w:rsidRPr="00BC65FD">
        <w:rPr>
          <w:lang w:val="en-GB"/>
        </w:rPr>
        <w:t xml:space="preserve"> (b and c)</w:t>
      </w:r>
      <w:r w:rsidR="00AC7F31">
        <w:rPr>
          <w:lang w:val="en-GB"/>
        </w:rPr>
        <w:t>.</w:t>
      </w:r>
      <w:r w:rsidRPr="00BC65FD">
        <w:rPr>
          <w:lang w:val="en-GB"/>
        </w:rPr>
        <w:t xml:space="preserve"> </w:t>
      </w:r>
      <w:r w:rsidR="0035516F" w:rsidRPr="00BC65FD">
        <w:rPr>
          <w:lang w:val="en-GB"/>
        </w:rPr>
        <w:t xml:space="preserve">For fumarate a significant difference were also observed </w:t>
      </w:r>
      <w:r w:rsidR="001736D2">
        <w:rPr>
          <w:lang w:val="en-GB"/>
        </w:rPr>
        <w:t>between</w:t>
      </w:r>
      <w:r w:rsidR="0035516F" w:rsidRPr="00BC65FD">
        <w:rPr>
          <w:lang w:val="en-GB"/>
        </w:rPr>
        <w:t xml:space="preserve"> </w:t>
      </w:r>
      <w:r w:rsidRPr="00BC65FD">
        <w:rPr>
          <w:lang w:val="en-GB"/>
        </w:rPr>
        <w:t xml:space="preserve">vertical 2 </w:t>
      </w:r>
      <w:r w:rsidR="001736D2">
        <w:rPr>
          <w:lang w:val="en-GB"/>
        </w:rPr>
        <w:t xml:space="preserve">and </w:t>
      </w:r>
      <w:r w:rsidRPr="00BC65FD">
        <w:rPr>
          <w:lang w:val="en-GB"/>
        </w:rPr>
        <w:t xml:space="preserve">vertical 1 and </w:t>
      </w:r>
      <w:r w:rsidR="001736D2">
        <w:rPr>
          <w:lang w:val="en-GB"/>
        </w:rPr>
        <w:t xml:space="preserve">between </w:t>
      </w:r>
      <w:r w:rsidRPr="00BC65FD">
        <w:rPr>
          <w:lang w:val="en-GB"/>
        </w:rPr>
        <w:t xml:space="preserve">vertical 3 </w:t>
      </w:r>
      <w:r w:rsidR="001736D2">
        <w:rPr>
          <w:lang w:val="en-GB"/>
        </w:rPr>
        <w:t xml:space="preserve">and </w:t>
      </w:r>
      <w:r w:rsidRPr="00BC65FD">
        <w:rPr>
          <w:lang w:val="en-GB"/>
        </w:rPr>
        <w:t>vertical 2</w:t>
      </w:r>
      <w:r w:rsidR="0035516F" w:rsidRPr="00BC65FD">
        <w:rPr>
          <w:lang w:val="en-GB"/>
        </w:rPr>
        <w:t xml:space="preserve"> for both Nipp and SUSIBA </w:t>
      </w:r>
      <w:r w:rsidRPr="00BC65FD">
        <w:rPr>
          <w:lang w:val="en-GB"/>
        </w:rPr>
        <w:t xml:space="preserve">(b).  </w:t>
      </w:r>
      <w:r w:rsidR="00ED613B" w:rsidRPr="00BC65FD">
        <w:rPr>
          <w:lang w:val="en-GB"/>
        </w:rPr>
        <w:t xml:space="preserve">Three rice plants of 8 </w:t>
      </w:r>
      <w:r w:rsidR="00D7554A">
        <w:rPr>
          <w:lang w:val="en-GB"/>
        </w:rPr>
        <w:t>wap</w:t>
      </w:r>
      <w:r w:rsidR="00ED613B" w:rsidRPr="00BC65FD">
        <w:rPr>
          <w:lang w:val="en-GB"/>
        </w:rPr>
        <w:t xml:space="preserve"> were used</w:t>
      </w:r>
      <w:r w:rsidR="009565A9" w:rsidRPr="00BC65FD">
        <w:rPr>
          <w:lang w:val="en-GB"/>
        </w:rPr>
        <w:t xml:space="preserve">, and experiments in this figure were repeated three times with similar trends. </w:t>
      </w:r>
      <w:r w:rsidRPr="00BC65FD">
        <w:rPr>
          <w:lang w:val="en-GB"/>
        </w:rPr>
        <w:t>T.TEST was used,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0.01 or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0.05, error bars show s.d. Vertical 1/2/3: Ver 1/2/3.</w:t>
      </w:r>
    </w:p>
    <w:p w14:paraId="00219A8D" w14:textId="2F381EEA" w:rsidR="002F59C1" w:rsidRPr="00BC65FD" w:rsidRDefault="002F59C1" w:rsidP="002F59C1">
      <w:pPr>
        <w:tabs>
          <w:tab w:val="left" w:pos="933"/>
        </w:tabs>
        <w:rPr>
          <w:lang w:val="en-GB"/>
        </w:rPr>
      </w:pPr>
    </w:p>
    <w:p w14:paraId="4834B2C6" w14:textId="057D6AF9" w:rsidR="002F59C1" w:rsidRPr="00BC65FD" w:rsidRDefault="002F59C1" w:rsidP="002F59C1">
      <w:pPr>
        <w:rPr>
          <w:lang w:val="en-GB"/>
        </w:rPr>
      </w:pPr>
    </w:p>
    <w:p w14:paraId="377D8C01" w14:textId="6670C905" w:rsidR="002F59C1" w:rsidRPr="00BC65FD" w:rsidRDefault="002F59C1" w:rsidP="002F59C1">
      <w:pPr>
        <w:rPr>
          <w:lang w:val="en-GB"/>
        </w:rPr>
      </w:pPr>
    </w:p>
    <w:p w14:paraId="0FDCA9AC" w14:textId="1F65F1B2" w:rsidR="002F59C1" w:rsidRPr="00BC65FD" w:rsidRDefault="002F59C1" w:rsidP="002F59C1">
      <w:pPr>
        <w:rPr>
          <w:lang w:val="en-GB"/>
        </w:rPr>
      </w:pPr>
    </w:p>
    <w:p w14:paraId="24F5F4B6" w14:textId="0AB9A2B1" w:rsidR="002F59C1" w:rsidRPr="00BC65FD" w:rsidRDefault="002F59C1" w:rsidP="002F59C1">
      <w:pPr>
        <w:rPr>
          <w:lang w:val="en-GB"/>
        </w:rPr>
      </w:pPr>
    </w:p>
    <w:p w14:paraId="0EA3191A" w14:textId="2206A1C9" w:rsidR="002F59C1" w:rsidRPr="00BC65FD" w:rsidRDefault="002F59C1" w:rsidP="002F59C1">
      <w:pPr>
        <w:rPr>
          <w:lang w:val="en-GB"/>
        </w:rPr>
      </w:pPr>
    </w:p>
    <w:p w14:paraId="73795D5B" w14:textId="11FF54E3" w:rsidR="002F59C1" w:rsidRPr="00BC65FD" w:rsidRDefault="002F59C1" w:rsidP="002F59C1">
      <w:pPr>
        <w:rPr>
          <w:lang w:val="en-GB"/>
        </w:rPr>
      </w:pPr>
    </w:p>
    <w:p w14:paraId="0B684071" w14:textId="397CD677" w:rsidR="002F59C1" w:rsidRPr="00BC65FD" w:rsidRDefault="002F59C1" w:rsidP="002F59C1">
      <w:pPr>
        <w:rPr>
          <w:lang w:val="en-GB"/>
        </w:rPr>
      </w:pPr>
    </w:p>
    <w:p w14:paraId="053C5B8A" w14:textId="77907B78" w:rsidR="002F59C1" w:rsidRPr="00BC65FD" w:rsidRDefault="002F59C1" w:rsidP="002F59C1">
      <w:pPr>
        <w:rPr>
          <w:lang w:val="en-GB"/>
        </w:rPr>
      </w:pPr>
    </w:p>
    <w:p w14:paraId="7CDDAF97" w14:textId="5FA61D94" w:rsidR="002F59C1" w:rsidRPr="00BC65FD" w:rsidRDefault="002F59C1" w:rsidP="002F59C1">
      <w:pPr>
        <w:rPr>
          <w:lang w:val="en-GB"/>
        </w:rPr>
      </w:pPr>
    </w:p>
    <w:p w14:paraId="11EB0730" w14:textId="2F820459" w:rsidR="002F59C1" w:rsidRPr="00BC65FD" w:rsidRDefault="00290827" w:rsidP="002F59C1">
      <w:pPr>
        <w:rPr>
          <w:lang w:val="en-GB"/>
        </w:rPr>
      </w:pPr>
      <w:r>
        <w:rPr>
          <w:noProof/>
          <w:lang w:eastAsia="en-US"/>
        </w:rPr>
        <w:lastRenderedPageBreak/>
        <w:drawing>
          <wp:inline distT="0" distB="0" distL="0" distR="0" wp14:anchorId="5D224829" wp14:editId="59766EB5">
            <wp:extent cx="5725160" cy="3649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3649345"/>
                    </a:xfrm>
                    <a:prstGeom prst="rect">
                      <a:avLst/>
                    </a:prstGeom>
                    <a:noFill/>
                    <a:ln>
                      <a:noFill/>
                    </a:ln>
                  </pic:spPr>
                </pic:pic>
              </a:graphicData>
            </a:graphic>
          </wp:inline>
        </w:drawing>
      </w:r>
    </w:p>
    <w:p w14:paraId="7304C1BC" w14:textId="5BB53E56" w:rsidR="002F59C1" w:rsidRPr="00BC65FD" w:rsidRDefault="00EB1AFE" w:rsidP="002F59C1">
      <w:pPr>
        <w:spacing w:after="0" w:line="240" w:lineRule="auto"/>
        <w:rPr>
          <w:b/>
          <w:bCs/>
          <w:lang w:val="en-GB"/>
        </w:rPr>
      </w:pPr>
      <w:r>
        <w:rPr>
          <w:b/>
          <w:bCs/>
          <w:lang w:val="en-GB"/>
        </w:rPr>
        <w:t>Supplementary</w:t>
      </w:r>
      <w:r w:rsidR="002F59C1" w:rsidRPr="00BC65FD">
        <w:rPr>
          <w:b/>
          <w:bCs/>
          <w:lang w:val="en-GB"/>
        </w:rPr>
        <w:t xml:space="preserve"> Fig</w:t>
      </w:r>
      <w:r w:rsidR="00632740">
        <w:rPr>
          <w:b/>
          <w:bCs/>
          <w:lang w:val="en-GB"/>
        </w:rPr>
        <w:t>.</w:t>
      </w:r>
      <w:r w:rsidR="002F59C1" w:rsidRPr="00BC65FD">
        <w:rPr>
          <w:b/>
          <w:bCs/>
          <w:lang w:val="en-GB"/>
        </w:rPr>
        <w:t xml:space="preserve"> </w:t>
      </w:r>
      <w:r w:rsidR="0086202C">
        <w:rPr>
          <w:b/>
          <w:bCs/>
          <w:lang w:val="en-GB"/>
        </w:rPr>
        <w:t>4</w:t>
      </w:r>
      <w:r w:rsidR="00632740" w:rsidRPr="005101DA">
        <w:rPr>
          <w:rFonts w:cstheme="minorHAnsi"/>
          <w:b/>
          <w:lang w:val="en-GB"/>
        </w:rPr>
        <w:t>│</w:t>
      </w:r>
      <w:r w:rsidR="002F59C1" w:rsidRPr="00BC65FD">
        <w:rPr>
          <w:b/>
          <w:bCs/>
          <w:lang w:val="en-GB"/>
        </w:rPr>
        <w:t>Distribution analysis of fumarate and methanogenic from horizontal position</w:t>
      </w:r>
    </w:p>
    <w:p w14:paraId="18892C0E" w14:textId="6E3D5BEE" w:rsidR="002F59C1" w:rsidRPr="00BC65FD" w:rsidRDefault="00D7554A" w:rsidP="002F59C1">
      <w:pPr>
        <w:spacing w:after="0" w:line="240" w:lineRule="auto"/>
        <w:rPr>
          <w:lang w:val="en-GB"/>
        </w:rPr>
      </w:pPr>
      <w:r>
        <w:rPr>
          <w:lang w:val="en-GB"/>
        </w:rPr>
        <w:t>a</w:t>
      </w:r>
      <w:r w:rsidR="000A39CE">
        <w:rPr>
          <w:lang w:val="en-GB"/>
        </w:rPr>
        <w:t>,</w:t>
      </w:r>
      <w:r w:rsidR="002F59C1" w:rsidRPr="00BC65FD">
        <w:rPr>
          <w:lang w:val="en-GB"/>
        </w:rPr>
        <w:t xml:space="preserve"> </w:t>
      </w:r>
      <w:r w:rsidR="009565A9" w:rsidRPr="00BC65FD">
        <w:rPr>
          <w:lang w:val="en-GB"/>
        </w:rPr>
        <w:t>D</w:t>
      </w:r>
      <w:r w:rsidR="002F59C1" w:rsidRPr="00BC65FD">
        <w:rPr>
          <w:lang w:val="en-GB"/>
        </w:rPr>
        <w:t>epicting of sampl</w:t>
      </w:r>
      <w:r w:rsidR="009565A9" w:rsidRPr="00BC65FD">
        <w:rPr>
          <w:lang w:val="en-GB"/>
        </w:rPr>
        <w:t>ing</w:t>
      </w:r>
      <w:r w:rsidR="002F59C1" w:rsidRPr="00BC65FD">
        <w:rPr>
          <w:lang w:val="en-GB"/>
        </w:rPr>
        <w:t xml:space="preserve"> position from</w:t>
      </w:r>
      <w:r>
        <w:rPr>
          <w:lang w:val="en-GB"/>
        </w:rPr>
        <w:t xml:space="preserve"> the</w:t>
      </w:r>
      <w:r w:rsidR="002F59C1" w:rsidRPr="00BC65FD">
        <w:rPr>
          <w:lang w:val="en-GB"/>
        </w:rPr>
        <w:t xml:space="preserve"> horizontal</w:t>
      </w:r>
      <w:r w:rsidR="009565A9" w:rsidRPr="00BC65FD">
        <w:rPr>
          <w:lang w:val="en-GB"/>
        </w:rPr>
        <w:t xml:space="preserve"> position</w:t>
      </w:r>
      <w:r w:rsidR="002F59C1" w:rsidRPr="00BC65FD">
        <w:rPr>
          <w:lang w:val="en-GB"/>
        </w:rPr>
        <w:t xml:space="preserve"> </w:t>
      </w:r>
    </w:p>
    <w:p w14:paraId="616BD825" w14:textId="02447CE8" w:rsidR="002F59C1" w:rsidRPr="00BC65FD" w:rsidRDefault="00D7554A" w:rsidP="002F59C1">
      <w:pPr>
        <w:spacing w:after="0" w:line="240" w:lineRule="auto"/>
        <w:rPr>
          <w:lang w:val="en-GB"/>
        </w:rPr>
      </w:pPr>
      <w:r>
        <w:rPr>
          <w:lang w:val="en-GB"/>
        </w:rPr>
        <w:t>b</w:t>
      </w:r>
      <w:r w:rsidR="000A39CE">
        <w:rPr>
          <w:lang w:val="en-GB"/>
        </w:rPr>
        <w:t>,</w:t>
      </w:r>
      <w:r w:rsidR="002F59C1" w:rsidRPr="00BC65FD">
        <w:rPr>
          <w:lang w:val="en-GB"/>
        </w:rPr>
        <w:t xml:space="preserve"> </w:t>
      </w:r>
      <w:r w:rsidR="009565A9" w:rsidRPr="00BC65FD">
        <w:rPr>
          <w:lang w:val="en-GB"/>
        </w:rPr>
        <w:t>D</w:t>
      </w:r>
      <w:r w:rsidR="002F59C1" w:rsidRPr="00BC65FD">
        <w:rPr>
          <w:lang w:val="en-GB"/>
        </w:rPr>
        <w:t xml:space="preserve">istribution of fumarate in </w:t>
      </w:r>
      <w:r w:rsidR="00BE252E" w:rsidRPr="00BC65FD">
        <w:rPr>
          <w:lang w:val="en-GB"/>
        </w:rPr>
        <w:t>s</w:t>
      </w:r>
      <w:r w:rsidR="002F59C1" w:rsidRPr="00BC65FD">
        <w:rPr>
          <w:lang w:val="en-GB"/>
        </w:rPr>
        <w:t>oil, RPH</w:t>
      </w:r>
      <w:r>
        <w:rPr>
          <w:lang w:val="en-GB"/>
        </w:rPr>
        <w:t>,</w:t>
      </w:r>
      <w:r w:rsidR="002F59C1" w:rsidRPr="00BC65FD">
        <w:rPr>
          <w:lang w:val="en-GB"/>
        </w:rPr>
        <w:t xml:space="preserve"> RPL and Endo</w:t>
      </w:r>
      <w:r w:rsidR="009565A9" w:rsidRPr="00BC65FD">
        <w:rPr>
          <w:lang w:val="en-GB"/>
        </w:rPr>
        <w:t xml:space="preserve"> respectively</w:t>
      </w:r>
      <w:r w:rsidR="002F59C1" w:rsidRPr="00BC65FD">
        <w:rPr>
          <w:lang w:val="en-GB"/>
        </w:rPr>
        <w:t xml:space="preserve"> </w:t>
      </w:r>
    </w:p>
    <w:p w14:paraId="014FF317" w14:textId="5FB759EE" w:rsidR="002F59C1" w:rsidRPr="00BC65FD" w:rsidRDefault="002F59C1" w:rsidP="002F59C1">
      <w:pPr>
        <w:spacing w:after="0" w:line="240" w:lineRule="auto"/>
        <w:rPr>
          <w:lang w:val="en-GB"/>
        </w:rPr>
      </w:pPr>
      <w:r w:rsidRPr="00BC65FD">
        <w:rPr>
          <w:lang w:val="en-GB"/>
        </w:rPr>
        <w:t>c</w:t>
      </w:r>
      <w:r w:rsidR="000A39CE">
        <w:rPr>
          <w:lang w:val="en-GB"/>
        </w:rPr>
        <w:t>,</w:t>
      </w:r>
      <w:r w:rsidRPr="00BC65FD">
        <w:rPr>
          <w:lang w:val="en-GB"/>
        </w:rPr>
        <w:t xml:space="preserve"> Quantification of methanogens from RPH</w:t>
      </w:r>
      <w:r w:rsidR="00BE252E" w:rsidRPr="00BC65FD">
        <w:rPr>
          <w:lang w:val="en-GB"/>
        </w:rPr>
        <w:t xml:space="preserve">, </w:t>
      </w:r>
      <w:r w:rsidRPr="00BC65FD">
        <w:rPr>
          <w:lang w:val="en-GB"/>
        </w:rPr>
        <w:t xml:space="preserve">RPL and Endo. Seven pairs of primers (Supplementary Table 1) were used for the quantification  </w:t>
      </w:r>
    </w:p>
    <w:p w14:paraId="732D5F31" w14:textId="440336C6" w:rsidR="002F59C1" w:rsidRPr="00BC65FD" w:rsidRDefault="002F59C1" w:rsidP="002F59C1">
      <w:pPr>
        <w:spacing w:after="0" w:line="240" w:lineRule="auto"/>
        <w:rPr>
          <w:lang w:val="en-GB"/>
        </w:rPr>
      </w:pPr>
      <w:r w:rsidRPr="00BC65FD">
        <w:rPr>
          <w:lang w:val="en-GB"/>
        </w:rPr>
        <w:t>Difference between Nipp and SUSIBA2 were statistically significant</w:t>
      </w:r>
      <w:r w:rsidR="0035516F" w:rsidRPr="00BC65FD">
        <w:rPr>
          <w:lang w:val="en-GB"/>
        </w:rPr>
        <w:t xml:space="preserve"> for both methanogenic abundance and fumarate levels</w:t>
      </w:r>
      <w:r w:rsidRPr="00BC65FD">
        <w:rPr>
          <w:lang w:val="en-GB"/>
        </w:rPr>
        <w:t xml:space="preserve"> (b and c)</w:t>
      </w:r>
      <w:r w:rsidR="0035516F" w:rsidRPr="00BC65FD">
        <w:rPr>
          <w:lang w:val="en-GB"/>
        </w:rPr>
        <w:t>. T</w:t>
      </w:r>
      <w:r w:rsidRPr="00BC65FD">
        <w:rPr>
          <w:lang w:val="en-GB"/>
        </w:rPr>
        <w:t xml:space="preserve">he </w:t>
      </w:r>
      <w:r w:rsidR="0035516F" w:rsidRPr="00BC65FD">
        <w:rPr>
          <w:lang w:val="en-GB"/>
        </w:rPr>
        <w:t xml:space="preserve">levels of </w:t>
      </w:r>
      <w:r w:rsidR="000223F5" w:rsidRPr="00BC65FD">
        <w:rPr>
          <w:lang w:val="en-GB"/>
        </w:rPr>
        <w:t xml:space="preserve">fumarate </w:t>
      </w:r>
      <w:r w:rsidR="0035516F" w:rsidRPr="00BC65FD">
        <w:rPr>
          <w:lang w:val="en-GB"/>
        </w:rPr>
        <w:t xml:space="preserve">were also </w:t>
      </w:r>
      <w:r w:rsidRPr="00BC65FD">
        <w:rPr>
          <w:lang w:val="en-GB"/>
        </w:rPr>
        <w:t>significa</w:t>
      </w:r>
      <w:r w:rsidR="0035516F" w:rsidRPr="00BC65FD">
        <w:rPr>
          <w:lang w:val="en-GB"/>
        </w:rPr>
        <w:t>nt</w:t>
      </w:r>
      <w:r w:rsidR="00D7554A">
        <w:rPr>
          <w:lang w:val="en-GB"/>
        </w:rPr>
        <w:t>ly</w:t>
      </w:r>
      <w:r w:rsidR="0035516F" w:rsidRPr="00BC65FD">
        <w:rPr>
          <w:lang w:val="en-GB"/>
        </w:rPr>
        <w:t xml:space="preserve"> different</w:t>
      </w:r>
      <w:r w:rsidRPr="00BC65FD">
        <w:rPr>
          <w:lang w:val="en-GB"/>
        </w:rPr>
        <w:t xml:space="preserve"> between RPL </w:t>
      </w:r>
      <w:r w:rsidR="00D7554A">
        <w:rPr>
          <w:lang w:val="en-GB"/>
        </w:rPr>
        <w:t>and</w:t>
      </w:r>
      <w:r w:rsidR="00D7554A" w:rsidRPr="00BC65FD">
        <w:rPr>
          <w:lang w:val="en-GB"/>
        </w:rPr>
        <w:t xml:space="preserve"> </w:t>
      </w:r>
      <w:r w:rsidRPr="00BC65FD">
        <w:rPr>
          <w:lang w:val="en-GB"/>
        </w:rPr>
        <w:t xml:space="preserve">RPH and </w:t>
      </w:r>
      <w:r w:rsidR="00D7554A">
        <w:rPr>
          <w:lang w:val="en-GB"/>
        </w:rPr>
        <w:t xml:space="preserve">between </w:t>
      </w:r>
      <w:r w:rsidRPr="00BC65FD">
        <w:rPr>
          <w:lang w:val="en-GB"/>
        </w:rPr>
        <w:t xml:space="preserve">Endo </w:t>
      </w:r>
      <w:r w:rsidR="00D7554A">
        <w:rPr>
          <w:lang w:val="en-GB"/>
        </w:rPr>
        <w:t xml:space="preserve">and </w:t>
      </w:r>
      <w:r w:rsidRPr="00BC65FD">
        <w:rPr>
          <w:lang w:val="en-GB"/>
        </w:rPr>
        <w:t xml:space="preserve">RPL (b). </w:t>
      </w:r>
      <w:r w:rsidR="009565A9" w:rsidRPr="00BC65FD">
        <w:rPr>
          <w:lang w:val="en-GB"/>
        </w:rPr>
        <w:t xml:space="preserve">Three plants </w:t>
      </w:r>
      <w:r w:rsidR="00D7554A">
        <w:rPr>
          <w:lang w:val="en-GB"/>
        </w:rPr>
        <w:t xml:space="preserve">of </w:t>
      </w:r>
      <w:r w:rsidR="00ED613B" w:rsidRPr="00BC65FD">
        <w:rPr>
          <w:lang w:val="en-GB"/>
        </w:rPr>
        <w:t xml:space="preserve">8 </w:t>
      </w:r>
      <w:r w:rsidR="00D7554A">
        <w:rPr>
          <w:lang w:val="en-GB"/>
        </w:rPr>
        <w:t xml:space="preserve">wap </w:t>
      </w:r>
      <w:r w:rsidR="009565A9" w:rsidRPr="00BC65FD">
        <w:rPr>
          <w:lang w:val="en-GB"/>
        </w:rPr>
        <w:t>were used, and experiments in this figure were repeated three times with similar trends.</w:t>
      </w:r>
      <w:r w:rsidRPr="00BC65FD">
        <w:rPr>
          <w:lang w:val="en-GB"/>
        </w:rPr>
        <w:t xml:space="preserve"> </w:t>
      </w:r>
      <w:r w:rsidR="00ED613B" w:rsidRPr="00BC65FD">
        <w:rPr>
          <w:lang w:val="en-GB"/>
        </w:rPr>
        <w:t>Rhizosphere includ</w:t>
      </w:r>
      <w:r w:rsidR="00D7554A">
        <w:rPr>
          <w:lang w:val="en-GB"/>
        </w:rPr>
        <w:t>ing</w:t>
      </w:r>
      <w:r w:rsidR="00ED613B" w:rsidRPr="00BC65FD">
        <w:rPr>
          <w:lang w:val="en-GB"/>
        </w:rPr>
        <w:t xml:space="preserve"> root were sampled from </w:t>
      </w:r>
      <w:r w:rsidR="00ED613B" w:rsidRPr="00BC65FD">
        <w:rPr>
          <w:rFonts w:cstheme="minorHAnsi"/>
          <w:lang w:val="en-GB"/>
        </w:rPr>
        <w:t xml:space="preserve">5 cm depth and 5 cm </w:t>
      </w:r>
      <w:r w:rsidR="00D7554A">
        <w:rPr>
          <w:rFonts w:cstheme="minorHAnsi"/>
          <w:lang w:val="en-GB"/>
        </w:rPr>
        <w:t>away</w:t>
      </w:r>
      <w:r w:rsidR="00D7554A" w:rsidRPr="00BC65FD">
        <w:rPr>
          <w:rFonts w:cstheme="minorHAnsi"/>
          <w:lang w:val="en-GB"/>
        </w:rPr>
        <w:t xml:space="preserve"> </w:t>
      </w:r>
      <w:r w:rsidR="00ED613B" w:rsidRPr="00BC65FD">
        <w:rPr>
          <w:rFonts w:cstheme="minorHAnsi"/>
          <w:lang w:val="en-GB"/>
        </w:rPr>
        <w:t>from</w:t>
      </w:r>
      <w:r w:rsidR="00ED613B" w:rsidRPr="00BC65FD">
        <w:rPr>
          <w:rFonts w:cstheme="minorHAnsi"/>
          <w:sz w:val="24"/>
          <w:szCs w:val="24"/>
          <w:lang w:val="en-GB"/>
        </w:rPr>
        <w:t xml:space="preserve"> </w:t>
      </w:r>
      <w:r w:rsidR="00ED613B" w:rsidRPr="00AC7F31">
        <w:rPr>
          <w:rFonts w:cstheme="minorHAnsi"/>
          <w:lang w:val="en-GB"/>
        </w:rPr>
        <w:t>the rice plant.</w:t>
      </w:r>
      <w:r w:rsidR="00ED613B" w:rsidRPr="00BC65FD">
        <w:rPr>
          <w:lang w:val="en-GB"/>
        </w:rPr>
        <w:t xml:space="preserve"> </w:t>
      </w:r>
      <w:r w:rsidRPr="00BC65FD">
        <w:rPr>
          <w:lang w:val="en-GB"/>
        </w:rPr>
        <w:t>T.TEST was used,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0.01 or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0.05, error bars show s.d. Rhizosphere: RPH, Rhizoplane: RPL, Endosphere: Endo </w:t>
      </w:r>
    </w:p>
    <w:p w14:paraId="02C99BFF" w14:textId="6EA0846C" w:rsidR="002F59C1" w:rsidRPr="00BC65FD" w:rsidRDefault="002F59C1" w:rsidP="002F59C1">
      <w:pPr>
        <w:rPr>
          <w:lang w:val="en-GB"/>
        </w:rPr>
      </w:pPr>
    </w:p>
    <w:p w14:paraId="1F050697" w14:textId="1EDAA34D" w:rsidR="002F59C1" w:rsidRPr="00BC65FD" w:rsidRDefault="002F59C1" w:rsidP="002F59C1">
      <w:pPr>
        <w:rPr>
          <w:lang w:val="en-GB"/>
        </w:rPr>
      </w:pPr>
    </w:p>
    <w:p w14:paraId="44B78FA6" w14:textId="510EA281" w:rsidR="002F59C1" w:rsidRPr="00BC65FD" w:rsidRDefault="002F59C1" w:rsidP="002F59C1">
      <w:pPr>
        <w:rPr>
          <w:lang w:val="en-GB"/>
        </w:rPr>
      </w:pPr>
    </w:p>
    <w:p w14:paraId="397D087A" w14:textId="0CBB1374" w:rsidR="002F59C1" w:rsidRPr="00BC65FD" w:rsidRDefault="002F59C1" w:rsidP="002F59C1">
      <w:pPr>
        <w:rPr>
          <w:lang w:val="en-GB"/>
        </w:rPr>
      </w:pPr>
    </w:p>
    <w:p w14:paraId="7FE60887" w14:textId="36E21682" w:rsidR="002F59C1" w:rsidRPr="00BC65FD" w:rsidRDefault="002F59C1" w:rsidP="002F59C1">
      <w:pPr>
        <w:rPr>
          <w:lang w:val="en-GB"/>
        </w:rPr>
      </w:pPr>
    </w:p>
    <w:p w14:paraId="1A864F9F" w14:textId="2DA94ACC" w:rsidR="002F59C1" w:rsidRPr="00BC65FD" w:rsidRDefault="002F59C1" w:rsidP="002F59C1">
      <w:pPr>
        <w:rPr>
          <w:lang w:val="en-GB"/>
        </w:rPr>
      </w:pPr>
    </w:p>
    <w:p w14:paraId="52A74B40" w14:textId="76FEB99A" w:rsidR="002F59C1" w:rsidRPr="00BC65FD" w:rsidRDefault="002F59C1" w:rsidP="002F59C1">
      <w:pPr>
        <w:rPr>
          <w:lang w:val="en-GB"/>
        </w:rPr>
      </w:pPr>
    </w:p>
    <w:p w14:paraId="2523439B" w14:textId="54E5521F" w:rsidR="002F59C1" w:rsidRPr="00BC65FD" w:rsidRDefault="002F59C1" w:rsidP="002F59C1">
      <w:pPr>
        <w:rPr>
          <w:lang w:val="en-GB"/>
        </w:rPr>
      </w:pPr>
    </w:p>
    <w:p w14:paraId="7C8C4DAB" w14:textId="2D8C943B" w:rsidR="002F59C1" w:rsidRPr="00BC65FD" w:rsidRDefault="002F59C1" w:rsidP="002F59C1">
      <w:pPr>
        <w:rPr>
          <w:lang w:val="en-GB"/>
        </w:rPr>
      </w:pPr>
    </w:p>
    <w:p w14:paraId="051F5FB2" w14:textId="1FA6F55A" w:rsidR="002F59C1" w:rsidRPr="00BC65FD" w:rsidRDefault="002F59C1" w:rsidP="002F59C1">
      <w:pPr>
        <w:rPr>
          <w:lang w:val="en-GB"/>
        </w:rPr>
      </w:pPr>
    </w:p>
    <w:p w14:paraId="631F2E52" w14:textId="0F8C6680" w:rsidR="002F59C1" w:rsidRPr="00BC65FD" w:rsidRDefault="002F59C1" w:rsidP="002F59C1">
      <w:pPr>
        <w:rPr>
          <w:lang w:val="en-GB"/>
        </w:rPr>
      </w:pPr>
    </w:p>
    <w:p w14:paraId="5DFFEC93" w14:textId="572AABA7" w:rsidR="002F59C1" w:rsidRPr="00BC65FD" w:rsidRDefault="00AE3787" w:rsidP="002F59C1">
      <w:pPr>
        <w:rPr>
          <w:lang w:val="en-GB"/>
        </w:rPr>
      </w:pPr>
      <w:r>
        <w:rPr>
          <w:noProof/>
          <w:lang w:val="en-GB"/>
        </w:rPr>
        <w:lastRenderedPageBreak/>
        <w:drawing>
          <wp:inline distT="0" distB="0" distL="0" distR="0" wp14:anchorId="4279549C" wp14:editId="3924E324">
            <wp:extent cx="5727700" cy="1982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1982470"/>
                    </a:xfrm>
                    <a:prstGeom prst="rect">
                      <a:avLst/>
                    </a:prstGeom>
                    <a:noFill/>
                    <a:ln>
                      <a:noFill/>
                    </a:ln>
                  </pic:spPr>
                </pic:pic>
              </a:graphicData>
            </a:graphic>
          </wp:inline>
        </w:drawing>
      </w:r>
    </w:p>
    <w:p w14:paraId="1274E0CF" w14:textId="5325525E" w:rsidR="00D7554A" w:rsidRDefault="00EB1AFE" w:rsidP="002F59C1">
      <w:pPr>
        <w:spacing w:after="0" w:line="240" w:lineRule="auto"/>
        <w:rPr>
          <w:lang w:val="en-GB"/>
        </w:rPr>
      </w:pPr>
      <w:r>
        <w:rPr>
          <w:b/>
          <w:bCs/>
          <w:lang w:val="en-GB"/>
        </w:rPr>
        <w:t>Supplementary</w:t>
      </w:r>
      <w:r w:rsidR="002F59C1" w:rsidRPr="00BC65FD">
        <w:rPr>
          <w:b/>
          <w:bCs/>
          <w:lang w:val="en-GB"/>
        </w:rPr>
        <w:t xml:space="preserve"> Fig</w:t>
      </w:r>
      <w:r w:rsidR="00632740">
        <w:rPr>
          <w:b/>
          <w:bCs/>
          <w:lang w:val="en-GB"/>
        </w:rPr>
        <w:t>.</w:t>
      </w:r>
      <w:r w:rsidR="002F59C1" w:rsidRPr="00BC65FD">
        <w:rPr>
          <w:b/>
          <w:bCs/>
          <w:lang w:val="en-GB"/>
        </w:rPr>
        <w:t xml:space="preserve"> </w:t>
      </w:r>
      <w:r w:rsidR="0086202C">
        <w:rPr>
          <w:b/>
          <w:bCs/>
          <w:lang w:val="en-GB"/>
        </w:rPr>
        <w:t>5</w:t>
      </w:r>
      <w:r w:rsidR="00632740" w:rsidRPr="005101DA">
        <w:rPr>
          <w:rFonts w:cstheme="minorHAnsi"/>
          <w:b/>
          <w:lang w:val="en-GB"/>
        </w:rPr>
        <w:t>│</w:t>
      </w:r>
      <w:r w:rsidR="002F59C1" w:rsidRPr="00BC65FD">
        <w:rPr>
          <w:b/>
          <w:bCs/>
          <w:lang w:val="en-GB"/>
        </w:rPr>
        <w:t xml:space="preserve">qPCR quantification of rhizospheric methanogenic communities associated with fumarate treatment in </w:t>
      </w:r>
      <w:r w:rsidR="002E683D">
        <w:rPr>
          <w:b/>
          <w:bCs/>
          <w:lang w:val="en-GB"/>
        </w:rPr>
        <w:t xml:space="preserve">a </w:t>
      </w:r>
      <w:r w:rsidR="002F59C1" w:rsidRPr="00BC65FD">
        <w:rPr>
          <w:b/>
          <w:bCs/>
          <w:lang w:val="en-GB"/>
        </w:rPr>
        <w:t>phytotron</w:t>
      </w:r>
      <w:r w:rsidR="002F59C1" w:rsidRPr="00BC65FD">
        <w:rPr>
          <w:lang w:val="en-GB"/>
        </w:rPr>
        <w:t xml:space="preserve"> </w:t>
      </w:r>
    </w:p>
    <w:p w14:paraId="63C9DA31" w14:textId="58EFECCC" w:rsidR="002F59C1" w:rsidRPr="00BC65FD" w:rsidRDefault="002F59C1" w:rsidP="002F59C1">
      <w:pPr>
        <w:spacing w:after="0" w:line="240" w:lineRule="auto"/>
        <w:rPr>
          <w:lang w:val="en-GB"/>
        </w:rPr>
      </w:pPr>
      <w:r w:rsidRPr="00BC65FD">
        <w:rPr>
          <w:lang w:val="en-GB"/>
        </w:rPr>
        <w:t>Samples from</w:t>
      </w:r>
      <w:r w:rsidR="001A19E8" w:rsidRPr="00BC65FD">
        <w:rPr>
          <w:lang w:val="en-GB"/>
        </w:rPr>
        <w:t xml:space="preserve"> </w:t>
      </w:r>
      <w:r w:rsidR="001A19E8" w:rsidRPr="00BC65FD">
        <w:rPr>
          <w:rFonts w:cstheme="minorHAnsi"/>
          <w:lang w:val="en-GB"/>
        </w:rPr>
        <w:t xml:space="preserve">5 cm depth and 5 cm </w:t>
      </w:r>
      <w:r w:rsidR="00D7554A">
        <w:rPr>
          <w:rFonts w:cstheme="minorHAnsi"/>
          <w:lang w:val="en-GB"/>
        </w:rPr>
        <w:t>away</w:t>
      </w:r>
      <w:r w:rsidR="00D7554A" w:rsidRPr="00BC65FD">
        <w:rPr>
          <w:rFonts w:cstheme="minorHAnsi"/>
          <w:lang w:val="en-GB"/>
        </w:rPr>
        <w:t xml:space="preserve"> </w:t>
      </w:r>
      <w:r w:rsidR="001A19E8" w:rsidRPr="00BC65FD">
        <w:rPr>
          <w:rFonts w:cstheme="minorHAnsi"/>
          <w:lang w:val="en-GB"/>
        </w:rPr>
        <w:t>from</w:t>
      </w:r>
      <w:r w:rsidR="001A19E8" w:rsidRPr="00BC65FD">
        <w:rPr>
          <w:rFonts w:cstheme="minorHAnsi"/>
          <w:sz w:val="24"/>
          <w:szCs w:val="24"/>
          <w:lang w:val="en-GB"/>
        </w:rPr>
        <w:t xml:space="preserve"> </w:t>
      </w:r>
      <w:r w:rsidR="001A19E8" w:rsidRPr="00AC7F31">
        <w:rPr>
          <w:rFonts w:cstheme="minorHAnsi"/>
          <w:lang w:val="en-GB"/>
        </w:rPr>
        <w:t>the rice plant</w:t>
      </w:r>
      <w:r w:rsidRPr="002E683D">
        <w:rPr>
          <w:lang w:val="en-GB"/>
        </w:rPr>
        <w:t xml:space="preserve"> </w:t>
      </w:r>
      <w:r w:rsidRPr="00BC65FD">
        <w:rPr>
          <w:lang w:val="en-GB"/>
        </w:rPr>
        <w:t xml:space="preserve">were collected, rhizospheric </w:t>
      </w:r>
      <w:r w:rsidR="001A19E8" w:rsidRPr="00BC65FD">
        <w:rPr>
          <w:lang w:val="en-GB"/>
        </w:rPr>
        <w:t>soil includ</w:t>
      </w:r>
      <w:r w:rsidR="00BE252E" w:rsidRPr="00BC65FD">
        <w:rPr>
          <w:lang w:val="en-GB"/>
        </w:rPr>
        <w:t>ing</w:t>
      </w:r>
      <w:r w:rsidR="001A19E8" w:rsidRPr="00BC65FD">
        <w:rPr>
          <w:lang w:val="en-GB"/>
        </w:rPr>
        <w:t xml:space="preserve"> root </w:t>
      </w:r>
      <w:r w:rsidRPr="00BC65FD">
        <w:rPr>
          <w:lang w:val="en-GB"/>
        </w:rPr>
        <w:t xml:space="preserve">was used for </w:t>
      </w:r>
      <w:r w:rsidR="001A19E8" w:rsidRPr="00BC65FD">
        <w:rPr>
          <w:lang w:val="en-GB"/>
        </w:rPr>
        <w:t xml:space="preserve">DNA extraction and </w:t>
      </w:r>
      <w:r w:rsidRPr="00BC65FD">
        <w:rPr>
          <w:lang w:val="en-GB"/>
        </w:rPr>
        <w:t>methanogenic community analysis. Seven pairs of primers (</w:t>
      </w:r>
      <w:r w:rsidR="00EB1AFE">
        <w:rPr>
          <w:lang w:val="en-GB"/>
        </w:rPr>
        <w:t>Supplementary</w:t>
      </w:r>
      <w:r w:rsidRPr="00BC65FD">
        <w:rPr>
          <w:lang w:val="en-GB"/>
        </w:rPr>
        <w:t xml:space="preserve"> Table 1) were used for the quantification. </w:t>
      </w:r>
      <w:r w:rsidR="001A19E8" w:rsidRPr="00BC65FD">
        <w:rPr>
          <w:lang w:val="en-GB"/>
        </w:rPr>
        <w:t>Three plants were used, and</w:t>
      </w:r>
      <w:r w:rsidR="00D7554A">
        <w:rPr>
          <w:lang w:val="en-GB"/>
        </w:rPr>
        <w:t xml:space="preserve"> the</w:t>
      </w:r>
      <w:r w:rsidR="001A19E8" w:rsidRPr="00BC65FD">
        <w:rPr>
          <w:lang w:val="en-GB"/>
        </w:rPr>
        <w:t xml:space="preserve"> experiment </w:t>
      </w:r>
      <w:r w:rsidR="00D7554A">
        <w:rPr>
          <w:lang w:val="en-GB"/>
        </w:rPr>
        <w:t xml:space="preserve">represented </w:t>
      </w:r>
      <w:r w:rsidR="001A19E8" w:rsidRPr="00BC65FD">
        <w:rPr>
          <w:lang w:val="en-GB"/>
        </w:rPr>
        <w:t xml:space="preserve">in this figure was repeated three times with similar trends. </w:t>
      </w:r>
      <w:r w:rsidRPr="00BC65FD">
        <w:rPr>
          <w:lang w:val="en-GB"/>
        </w:rPr>
        <w:t>T.TEST were used,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0.01 or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0.05, error bars show s.d. </w:t>
      </w:r>
    </w:p>
    <w:p w14:paraId="5F1FD8B7" w14:textId="2075E6FD" w:rsidR="002F59C1" w:rsidRPr="00BC65FD" w:rsidRDefault="002F59C1" w:rsidP="002F59C1">
      <w:pPr>
        <w:rPr>
          <w:lang w:val="en-GB"/>
        </w:rPr>
      </w:pPr>
    </w:p>
    <w:p w14:paraId="662B2D7B" w14:textId="217CC305" w:rsidR="002F59C1" w:rsidRPr="00BC65FD" w:rsidRDefault="002F59C1" w:rsidP="002F59C1">
      <w:pPr>
        <w:rPr>
          <w:lang w:val="en-GB"/>
        </w:rPr>
      </w:pPr>
    </w:p>
    <w:p w14:paraId="4A52498B" w14:textId="51DC3236" w:rsidR="002F59C1" w:rsidRPr="00BC65FD" w:rsidRDefault="002F59C1" w:rsidP="002F59C1">
      <w:pPr>
        <w:rPr>
          <w:lang w:val="en-GB"/>
        </w:rPr>
      </w:pPr>
    </w:p>
    <w:p w14:paraId="077F1DDC" w14:textId="32A9250A" w:rsidR="002F59C1" w:rsidRPr="00BC65FD" w:rsidRDefault="002F59C1" w:rsidP="002F59C1">
      <w:pPr>
        <w:rPr>
          <w:lang w:val="en-GB"/>
        </w:rPr>
      </w:pPr>
    </w:p>
    <w:p w14:paraId="1DFEB93E" w14:textId="50153360" w:rsidR="002F59C1" w:rsidRPr="00BC65FD" w:rsidRDefault="002F59C1" w:rsidP="002F59C1">
      <w:pPr>
        <w:rPr>
          <w:lang w:val="en-GB"/>
        </w:rPr>
      </w:pPr>
    </w:p>
    <w:p w14:paraId="5860B806" w14:textId="1180A955" w:rsidR="002F59C1" w:rsidRPr="00BC65FD" w:rsidRDefault="002F59C1" w:rsidP="002F59C1">
      <w:pPr>
        <w:rPr>
          <w:lang w:val="en-GB"/>
        </w:rPr>
      </w:pPr>
    </w:p>
    <w:p w14:paraId="0FECCB9E" w14:textId="0A4C268C" w:rsidR="002F59C1" w:rsidRPr="00BC65FD" w:rsidRDefault="002F59C1" w:rsidP="002F59C1">
      <w:pPr>
        <w:rPr>
          <w:lang w:val="en-GB"/>
        </w:rPr>
      </w:pPr>
    </w:p>
    <w:p w14:paraId="266F7A8A" w14:textId="1E125E7D" w:rsidR="002F59C1" w:rsidRPr="00BC65FD" w:rsidRDefault="00EB1AFE" w:rsidP="002F59C1">
      <w:pPr>
        <w:rPr>
          <w:lang w:val="en-GB"/>
        </w:rPr>
      </w:pPr>
      <w:r>
        <w:rPr>
          <w:noProof/>
          <w:lang w:eastAsia="en-US"/>
        </w:rPr>
        <w:lastRenderedPageBreak/>
        <w:drawing>
          <wp:inline distT="0" distB="0" distL="0" distR="0" wp14:anchorId="41BF9C74" wp14:editId="6EE1ED12">
            <wp:extent cx="5725160" cy="3832225"/>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160" cy="3832225"/>
                    </a:xfrm>
                    <a:prstGeom prst="rect">
                      <a:avLst/>
                    </a:prstGeom>
                    <a:noFill/>
                    <a:ln>
                      <a:noFill/>
                    </a:ln>
                  </pic:spPr>
                </pic:pic>
              </a:graphicData>
            </a:graphic>
          </wp:inline>
        </w:drawing>
      </w:r>
    </w:p>
    <w:p w14:paraId="167EBEAF" w14:textId="59D5B3EB" w:rsidR="002F59C1" w:rsidRPr="00BC65FD" w:rsidRDefault="00EB1AFE" w:rsidP="002F59C1">
      <w:pPr>
        <w:spacing w:after="0" w:line="240" w:lineRule="auto"/>
        <w:rPr>
          <w:b/>
          <w:bCs/>
          <w:lang w:val="en-GB"/>
        </w:rPr>
      </w:pPr>
      <w:r>
        <w:rPr>
          <w:b/>
          <w:bCs/>
          <w:lang w:val="en-GB"/>
        </w:rPr>
        <w:t>Supplementary</w:t>
      </w:r>
      <w:r w:rsidR="002F59C1" w:rsidRPr="00BC65FD">
        <w:rPr>
          <w:b/>
          <w:bCs/>
          <w:lang w:val="en-GB"/>
        </w:rPr>
        <w:t xml:space="preserve"> Fig</w:t>
      </w:r>
      <w:r w:rsidR="003233B2">
        <w:rPr>
          <w:b/>
          <w:bCs/>
          <w:lang w:val="en-GB"/>
        </w:rPr>
        <w:t>.</w:t>
      </w:r>
      <w:r w:rsidR="002F59C1" w:rsidRPr="00BC65FD">
        <w:rPr>
          <w:b/>
          <w:bCs/>
          <w:lang w:val="en-GB"/>
        </w:rPr>
        <w:t xml:space="preserve"> </w:t>
      </w:r>
      <w:r w:rsidR="0086202C">
        <w:rPr>
          <w:b/>
          <w:bCs/>
          <w:lang w:val="en-GB"/>
        </w:rPr>
        <w:t>6</w:t>
      </w:r>
      <w:r w:rsidR="003233B2" w:rsidRPr="005101DA">
        <w:rPr>
          <w:rFonts w:cstheme="minorHAnsi"/>
          <w:b/>
          <w:lang w:val="en-GB"/>
        </w:rPr>
        <w:t>│</w:t>
      </w:r>
      <w:r w:rsidR="002F59C1" w:rsidRPr="00BC65FD">
        <w:rPr>
          <w:b/>
          <w:bCs/>
          <w:lang w:val="en-GB"/>
        </w:rPr>
        <w:t xml:space="preserve">The response of </w:t>
      </w:r>
      <w:r w:rsidR="00D7554A">
        <w:rPr>
          <w:b/>
          <w:bCs/>
          <w:lang w:val="en-GB"/>
        </w:rPr>
        <w:t xml:space="preserve">the </w:t>
      </w:r>
      <w:r w:rsidR="002F59C1" w:rsidRPr="00BC65FD">
        <w:rPr>
          <w:b/>
          <w:bCs/>
          <w:lang w:val="en-GB"/>
        </w:rPr>
        <w:t xml:space="preserve">bacterial community to fumarate </w:t>
      </w:r>
      <w:r w:rsidR="00992544" w:rsidRPr="00BC65FD">
        <w:rPr>
          <w:b/>
          <w:bCs/>
          <w:lang w:val="en-GB"/>
        </w:rPr>
        <w:t xml:space="preserve">treatment in </w:t>
      </w:r>
      <w:r w:rsidR="00D7554A">
        <w:rPr>
          <w:b/>
          <w:bCs/>
          <w:lang w:val="en-GB"/>
        </w:rPr>
        <w:t xml:space="preserve">the </w:t>
      </w:r>
      <w:r w:rsidR="00992544" w:rsidRPr="00BC65FD">
        <w:rPr>
          <w:b/>
          <w:bCs/>
          <w:lang w:val="en-GB"/>
        </w:rPr>
        <w:t xml:space="preserve">phytotron </w:t>
      </w:r>
      <w:r w:rsidR="002F59C1" w:rsidRPr="00BC65FD">
        <w:rPr>
          <w:b/>
          <w:bCs/>
          <w:lang w:val="en-GB"/>
        </w:rPr>
        <w:t xml:space="preserve">and </w:t>
      </w:r>
      <w:r w:rsidR="00D7554A">
        <w:rPr>
          <w:b/>
          <w:bCs/>
          <w:lang w:val="en-GB"/>
        </w:rPr>
        <w:t xml:space="preserve">the </w:t>
      </w:r>
      <w:r w:rsidR="00BE252E" w:rsidRPr="00BC65FD">
        <w:rPr>
          <w:b/>
          <w:bCs/>
          <w:lang w:val="en-GB"/>
        </w:rPr>
        <w:t xml:space="preserve">specific </w:t>
      </w:r>
      <w:r w:rsidR="002F59C1" w:rsidRPr="005B3B83">
        <w:rPr>
          <w:b/>
          <w:bCs/>
          <w:lang w:val="en-GB"/>
        </w:rPr>
        <w:t xml:space="preserve">display of </w:t>
      </w:r>
      <w:r w:rsidR="002F59C1" w:rsidRPr="005B3B83">
        <w:rPr>
          <w:b/>
          <w:bCs/>
          <w:i/>
          <w:iCs/>
          <w:lang w:val="en-GB"/>
        </w:rPr>
        <w:t>G</w:t>
      </w:r>
      <w:r w:rsidR="00AE3787" w:rsidRPr="005B3B83">
        <w:rPr>
          <w:b/>
          <w:bCs/>
          <w:i/>
          <w:iCs/>
          <w:lang w:val="en-GB"/>
        </w:rPr>
        <w:t>eobacter</w:t>
      </w:r>
    </w:p>
    <w:p w14:paraId="1765F081" w14:textId="769E9558" w:rsidR="002F59C1" w:rsidRPr="00BC65FD" w:rsidRDefault="00D7554A" w:rsidP="002F59C1">
      <w:pPr>
        <w:spacing w:after="0" w:line="240" w:lineRule="auto"/>
        <w:rPr>
          <w:lang w:val="en-GB"/>
        </w:rPr>
      </w:pPr>
      <w:r>
        <w:rPr>
          <w:lang w:val="en-GB"/>
        </w:rPr>
        <w:t>a</w:t>
      </w:r>
      <w:r w:rsidR="000A39CE">
        <w:rPr>
          <w:lang w:val="en-GB"/>
        </w:rPr>
        <w:t>,</w:t>
      </w:r>
      <w:r w:rsidR="002F59C1" w:rsidRPr="00BC65FD">
        <w:rPr>
          <w:lang w:val="en-GB"/>
        </w:rPr>
        <w:t xml:space="preserve"> Relative abundance of</w:t>
      </w:r>
      <w:r w:rsidR="00833B7B" w:rsidRPr="00BC65FD">
        <w:rPr>
          <w:lang w:val="en-GB"/>
        </w:rPr>
        <w:t xml:space="preserve"> </w:t>
      </w:r>
      <w:r>
        <w:rPr>
          <w:lang w:val="en-GB"/>
        </w:rPr>
        <w:t xml:space="preserve">the </w:t>
      </w:r>
      <w:r w:rsidR="00833B7B" w:rsidRPr="00BC65FD">
        <w:rPr>
          <w:lang w:val="en-GB"/>
        </w:rPr>
        <w:t xml:space="preserve">bacterial community based on the average ASV reads of 16S rRNA genes from triplicates Nipp and SUSIBA2 rice pot rhizospheric soil samples with or without fumarate treatment. </w:t>
      </w:r>
      <w:r w:rsidR="006A7EE0">
        <w:rPr>
          <w:lang w:val="en-GB"/>
        </w:rPr>
        <w:t>Where genus names could not be assigned (NA) to the sequences, the closest classified taxonomic level is presented.</w:t>
      </w:r>
      <w:r w:rsidR="00833B7B" w:rsidRPr="00BC65FD">
        <w:rPr>
          <w:lang w:val="en-GB"/>
        </w:rPr>
        <w:t xml:space="preserve">Geobacter </w:t>
      </w:r>
      <w:r w:rsidR="00BE252E" w:rsidRPr="00BC65FD">
        <w:rPr>
          <w:lang w:val="en-GB"/>
        </w:rPr>
        <w:t>is</w:t>
      </w:r>
      <w:r w:rsidR="00833B7B" w:rsidRPr="00BC65FD">
        <w:rPr>
          <w:lang w:val="en-GB"/>
        </w:rPr>
        <w:t xml:space="preserve"> highlighted in yellow</w:t>
      </w:r>
      <w:r w:rsidR="002F59C1" w:rsidRPr="00BC65FD">
        <w:rPr>
          <w:lang w:val="en-GB"/>
        </w:rPr>
        <w:t xml:space="preserve"> </w:t>
      </w:r>
    </w:p>
    <w:p w14:paraId="3CC84FCB" w14:textId="31067FB8" w:rsidR="002F59C1" w:rsidRPr="00BC65FD" w:rsidRDefault="002F59C1" w:rsidP="002F59C1">
      <w:pPr>
        <w:spacing w:after="0" w:line="240" w:lineRule="auto"/>
        <w:rPr>
          <w:lang w:val="en-GB"/>
        </w:rPr>
      </w:pPr>
      <w:r w:rsidRPr="00BC65FD">
        <w:rPr>
          <w:lang w:val="en-GB"/>
        </w:rPr>
        <w:t>b</w:t>
      </w:r>
      <w:r w:rsidR="000A39CE">
        <w:rPr>
          <w:lang w:val="en-GB"/>
        </w:rPr>
        <w:t>,</w:t>
      </w:r>
      <w:r w:rsidRPr="00BC65FD">
        <w:rPr>
          <w:lang w:val="en-GB"/>
        </w:rPr>
        <w:t xml:space="preserve"> Copy number of </w:t>
      </w:r>
      <w:r w:rsidRPr="00BC65FD">
        <w:rPr>
          <w:i/>
          <w:iCs/>
          <w:lang w:val="en-GB"/>
        </w:rPr>
        <w:t>G</w:t>
      </w:r>
      <w:r w:rsidRPr="00BC65FD">
        <w:rPr>
          <w:lang w:val="en-GB"/>
        </w:rPr>
        <w:t xml:space="preserve">. </w:t>
      </w:r>
      <w:r w:rsidRPr="00BC65FD">
        <w:rPr>
          <w:i/>
          <w:iCs/>
          <w:lang w:val="en-GB"/>
        </w:rPr>
        <w:t xml:space="preserve">sulfurreducens </w:t>
      </w:r>
      <w:r w:rsidRPr="00BC65FD">
        <w:rPr>
          <w:lang w:val="en-GB"/>
        </w:rPr>
        <w:t xml:space="preserve">in </w:t>
      </w:r>
      <w:r w:rsidR="00D7554A">
        <w:rPr>
          <w:lang w:val="en-GB"/>
        </w:rPr>
        <w:t xml:space="preserve">the </w:t>
      </w:r>
      <w:r w:rsidRPr="00BC65FD">
        <w:rPr>
          <w:lang w:val="en-GB"/>
        </w:rPr>
        <w:t xml:space="preserve">rhizosphere during </w:t>
      </w:r>
      <w:r w:rsidR="00992544" w:rsidRPr="00BC65FD">
        <w:rPr>
          <w:lang w:val="en-GB"/>
        </w:rPr>
        <w:t>seasonal</w:t>
      </w:r>
      <w:r w:rsidRPr="00BC65FD">
        <w:rPr>
          <w:lang w:val="en-GB"/>
        </w:rPr>
        <w:t xml:space="preserve"> rice developmental stages </w:t>
      </w:r>
    </w:p>
    <w:p w14:paraId="6BA9EACC" w14:textId="6B0854F8" w:rsidR="002F59C1" w:rsidRPr="00BC65FD" w:rsidRDefault="00D7554A" w:rsidP="002F59C1">
      <w:pPr>
        <w:spacing w:after="0" w:line="240" w:lineRule="auto"/>
        <w:rPr>
          <w:lang w:val="en-GB"/>
        </w:rPr>
      </w:pPr>
      <w:r>
        <w:rPr>
          <w:lang w:val="en-GB"/>
        </w:rPr>
        <w:t>c</w:t>
      </w:r>
      <w:r w:rsidR="000A39CE">
        <w:rPr>
          <w:lang w:val="en-GB"/>
        </w:rPr>
        <w:t>,</w:t>
      </w:r>
      <w:r w:rsidR="002F59C1" w:rsidRPr="00BC65FD">
        <w:rPr>
          <w:lang w:val="en-GB"/>
        </w:rPr>
        <w:t xml:space="preserve"> Copy number of </w:t>
      </w:r>
      <w:r w:rsidR="002F59C1" w:rsidRPr="00BC65FD">
        <w:rPr>
          <w:i/>
          <w:iCs/>
          <w:lang w:val="en-GB"/>
        </w:rPr>
        <w:t>G</w:t>
      </w:r>
      <w:r w:rsidR="002F59C1" w:rsidRPr="00BC65FD">
        <w:rPr>
          <w:lang w:val="en-GB"/>
        </w:rPr>
        <w:t xml:space="preserve">. </w:t>
      </w:r>
      <w:r w:rsidR="002F59C1" w:rsidRPr="00BC65FD">
        <w:rPr>
          <w:i/>
          <w:iCs/>
          <w:lang w:val="en-GB"/>
        </w:rPr>
        <w:t xml:space="preserve">sulfurreducens </w:t>
      </w:r>
      <w:r w:rsidR="002F59C1" w:rsidRPr="00BC65FD">
        <w:rPr>
          <w:lang w:val="en-GB"/>
        </w:rPr>
        <w:t xml:space="preserve">in </w:t>
      </w:r>
      <w:r w:rsidR="00992544" w:rsidRPr="00BC65FD">
        <w:rPr>
          <w:lang w:val="en-GB"/>
        </w:rPr>
        <w:t xml:space="preserve">the </w:t>
      </w:r>
      <w:r w:rsidR="002F59C1" w:rsidRPr="00BC65FD">
        <w:rPr>
          <w:lang w:val="en-GB"/>
        </w:rPr>
        <w:t>vertical positions</w:t>
      </w:r>
      <w:r w:rsidR="00992544" w:rsidRPr="00BC65FD">
        <w:rPr>
          <w:lang w:val="en-GB"/>
        </w:rPr>
        <w:t xml:space="preserve"> of</w:t>
      </w:r>
      <w:r>
        <w:rPr>
          <w:lang w:val="en-GB"/>
        </w:rPr>
        <w:t xml:space="preserve"> the</w:t>
      </w:r>
      <w:r w:rsidR="00992544" w:rsidRPr="00BC65FD">
        <w:rPr>
          <w:lang w:val="en-GB"/>
        </w:rPr>
        <w:t xml:space="preserve"> rhizosphere</w:t>
      </w:r>
      <w:r w:rsidR="002F59C1" w:rsidRPr="00BC65FD">
        <w:rPr>
          <w:lang w:val="en-GB"/>
        </w:rPr>
        <w:t xml:space="preserve"> (</w:t>
      </w:r>
      <w:r w:rsidR="00EB1AFE">
        <w:rPr>
          <w:lang w:val="en-GB"/>
        </w:rPr>
        <w:t>Supplementary</w:t>
      </w:r>
      <w:r w:rsidR="00992544" w:rsidRPr="00BC65FD">
        <w:rPr>
          <w:lang w:val="en-GB"/>
        </w:rPr>
        <w:t xml:space="preserve"> Fig. 3</w:t>
      </w:r>
      <w:r w:rsidR="002F59C1" w:rsidRPr="00BC65FD">
        <w:rPr>
          <w:lang w:val="en-GB"/>
        </w:rPr>
        <w:t>) in Nipp and SUSIBA2</w:t>
      </w:r>
      <w:r w:rsidR="00992544" w:rsidRPr="00BC65FD">
        <w:rPr>
          <w:lang w:val="en-GB"/>
        </w:rPr>
        <w:t xml:space="preserve"> rice</w:t>
      </w:r>
      <w:r w:rsidR="002F59C1" w:rsidRPr="00BC65FD">
        <w:rPr>
          <w:lang w:val="en-GB"/>
        </w:rPr>
        <w:t xml:space="preserve"> </w:t>
      </w:r>
    </w:p>
    <w:p w14:paraId="70A17BF5" w14:textId="45CB9D04" w:rsidR="002F59C1" w:rsidRPr="00BC65FD" w:rsidRDefault="00D7554A" w:rsidP="002F59C1">
      <w:pPr>
        <w:spacing w:after="0" w:line="240" w:lineRule="auto"/>
        <w:rPr>
          <w:lang w:val="en-GB"/>
        </w:rPr>
      </w:pPr>
      <w:r>
        <w:rPr>
          <w:lang w:val="en-GB"/>
        </w:rPr>
        <w:t>d</w:t>
      </w:r>
      <w:r w:rsidR="000A39CE">
        <w:rPr>
          <w:lang w:val="en-GB"/>
        </w:rPr>
        <w:t>,</w:t>
      </w:r>
      <w:r w:rsidR="002F59C1" w:rsidRPr="00BC65FD">
        <w:rPr>
          <w:lang w:val="en-GB"/>
        </w:rPr>
        <w:t xml:space="preserve"> Copy num</w:t>
      </w:r>
      <w:r w:rsidR="00992544" w:rsidRPr="00BC65FD">
        <w:rPr>
          <w:lang w:val="en-GB"/>
        </w:rPr>
        <w:t>ber</w:t>
      </w:r>
      <w:r w:rsidR="002F59C1" w:rsidRPr="00BC65FD">
        <w:rPr>
          <w:lang w:val="en-GB"/>
        </w:rPr>
        <w:t xml:space="preserve"> of </w:t>
      </w:r>
      <w:r w:rsidR="002F59C1" w:rsidRPr="00BC65FD">
        <w:rPr>
          <w:i/>
          <w:iCs/>
          <w:lang w:val="en-GB"/>
        </w:rPr>
        <w:t>G</w:t>
      </w:r>
      <w:r w:rsidR="002F59C1" w:rsidRPr="00BC65FD">
        <w:rPr>
          <w:lang w:val="en-GB"/>
        </w:rPr>
        <w:t xml:space="preserve">. </w:t>
      </w:r>
      <w:r w:rsidR="002F59C1" w:rsidRPr="00BC65FD">
        <w:rPr>
          <w:i/>
          <w:iCs/>
          <w:lang w:val="en-GB"/>
        </w:rPr>
        <w:t xml:space="preserve">sulfurreducens </w:t>
      </w:r>
      <w:r w:rsidR="002F59C1" w:rsidRPr="00BC65FD">
        <w:rPr>
          <w:lang w:val="en-GB"/>
        </w:rPr>
        <w:t xml:space="preserve">with </w:t>
      </w:r>
      <w:r>
        <w:rPr>
          <w:lang w:val="en-GB"/>
        </w:rPr>
        <w:t xml:space="preserve">the </w:t>
      </w:r>
      <w:r w:rsidR="002F59C1" w:rsidRPr="00BC65FD">
        <w:rPr>
          <w:lang w:val="en-GB"/>
        </w:rPr>
        <w:t xml:space="preserve">fumarate treatment </w:t>
      </w:r>
      <w:r w:rsidR="00992544" w:rsidRPr="00BC65FD">
        <w:rPr>
          <w:lang w:val="en-GB"/>
        </w:rPr>
        <w:t xml:space="preserve">(same samples with </w:t>
      </w:r>
      <w:r w:rsidR="00EB1AFE">
        <w:rPr>
          <w:lang w:val="en-GB"/>
        </w:rPr>
        <w:t>Supplementary</w:t>
      </w:r>
      <w:r w:rsidR="00992544" w:rsidRPr="00BC65FD">
        <w:rPr>
          <w:lang w:val="en-GB"/>
        </w:rPr>
        <w:t xml:space="preserve"> Figure 5) </w:t>
      </w:r>
      <w:r w:rsidR="002F59C1" w:rsidRPr="00BC65FD">
        <w:rPr>
          <w:lang w:val="en-GB"/>
        </w:rPr>
        <w:t xml:space="preserve">in Nipp and SUSIBA2 </w:t>
      </w:r>
      <w:r w:rsidR="00992544" w:rsidRPr="00BC65FD">
        <w:rPr>
          <w:lang w:val="en-GB"/>
        </w:rPr>
        <w:t xml:space="preserve">rice </w:t>
      </w:r>
      <w:r w:rsidR="002F59C1" w:rsidRPr="00BC65FD">
        <w:rPr>
          <w:lang w:val="en-GB"/>
        </w:rPr>
        <w:t>respectively</w:t>
      </w:r>
    </w:p>
    <w:p w14:paraId="7E1D5CE9" w14:textId="50331EFF" w:rsidR="002F59C1" w:rsidRPr="00BC65FD" w:rsidRDefault="002F59C1" w:rsidP="002F59C1">
      <w:pPr>
        <w:spacing w:after="0" w:line="240" w:lineRule="auto"/>
        <w:rPr>
          <w:lang w:val="en-GB"/>
        </w:rPr>
      </w:pPr>
      <w:r w:rsidRPr="00BC65FD">
        <w:rPr>
          <w:lang w:val="en-GB"/>
        </w:rPr>
        <w:t>The significance between Nipp and SUSIBA2 were statistically analysed (b and c)</w:t>
      </w:r>
      <w:r w:rsidR="0035516F" w:rsidRPr="00BC65FD">
        <w:rPr>
          <w:lang w:val="en-GB"/>
        </w:rPr>
        <w:t xml:space="preserve"> and </w:t>
      </w:r>
      <w:r w:rsidR="00D7554A">
        <w:rPr>
          <w:lang w:val="en-GB"/>
        </w:rPr>
        <w:t xml:space="preserve">a </w:t>
      </w:r>
      <w:r w:rsidR="0035516F" w:rsidRPr="00BC65FD">
        <w:rPr>
          <w:lang w:val="en-GB"/>
        </w:rPr>
        <w:t>significant d</w:t>
      </w:r>
      <w:r w:rsidRPr="00BC65FD">
        <w:rPr>
          <w:lang w:val="en-GB"/>
        </w:rPr>
        <w:t xml:space="preserve">ifference </w:t>
      </w:r>
      <w:r w:rsidR="00D7554A">
        <w:rPr>
          <w:lang w:val="en-GB"/>
        </w:rPr>
        <w:t>was</w:t>
      </w:r>
      <w:r w:rsidR="0035516F" w:rsidRPr="00BC65FD">
        <w:rPr>
          <w:lang w:val="en-GB"/>
        </w:rPr>
        <w:t xml:space="preserve"> seen </w:t>
      </w:r>
      <w:r w:rsidRPr="00BC65FD">
        <w:rPr>
          <w:lang w:val="en-GB"/>
        </w:rPr>
        <w:t>between H</w:t>
      </w:r>
      <w:r w:rsidRPr="00BC65FD">
        <w:rPr>
          <w:vertAlign w:val="subscript"/>
          <w:lang w:val="en-GB"/>
        </w:rPr>
        <w:t>2</w:t>
      </w:r>
      <w:r w:rsidRPr="00BC65FD">
        <w:rPr>
          <w:lang w:val="en-GB"/>
        </w:rPr>
        <w:t>O and</w:t>
      </w:r>
      <w:r w:rsidR="00D7554A">
        <w:rPr>
          <w:lang w:val="en-GB"/>
        </w:rPr>
        <w:t xml:space="preserve"> the</w:t>
      </w:r>
      <w:r w:rsidRPr="00BC65FD">
        <w:rPr>
          <w:lang w:val="en-GB"/>
        </w:rPr>
        <w:t xml:space="preserve"> fumarate treatment </w:t>
      </w:r>
      <w:r w:rsidR="0035516F" w:rsidRPr="00BC65FD">
        <w:rPr>
          <w:lang w:val="en-GB"/>
        </w:rPr>
        <w:t>(</w:t>
      </w:r>
      <w:r w:rsidRPr="00BC65FD">
        <w:rPr>
          <w:lang w:val="en-GB"/>
        </w:rPr>
        <w:t>d</w:t>
      </w:r>
      <w:r w:rsidR="0035516F" w:rsidRPr="00BC65FD">
        <w:rPr>
          <w:lang w:val="en-GB"/>
        </w:rPr>
        <w:t>)</w:t>
      </w:r>
      <w:r w:rsidRPr="00BC65FD">
        <w:rPr>
          <w:lang w:val="en-GB"/>
        </w:rPr>
        <w:t xml:space="preserve">. </w:t>
      </w:r>
      <w:r w:rsidR="00992544" w:rsidRPr="00BC65FD">
        <w:rPr>
          <w:lang w:val="en-GB"/>
        </w:rPr>
        <w:t>Three plants were used, and experiment</w:t>
      </w:r>
      <w:r w:rsidR="003456CE" w:rsidRPr="00BC65FD">
        <w:rPr>
          <w:lang w:val="en-GB"/>
        </w:rPr>
        <w:t>s</w:t>
      </w:r>
      <w:r w:rsidR="00992544" w:rsidRPr="00BC65FD">
        <w:rPr>
          <w:lang w:val="en-GB"/>
        </w:rPr>
        <w:t xml:space="preserve"> in </w:t>
      </w:r>
      <w:r w:rsidR="003456CE" w:rsidRPr="00BC65FD">
        <w:rPr>
          <w:lang w:val="en-GB"/>
        </w:rPr>
        <w:t>b-d were</w:t>
      </w:r>
      <w:r w:rsidR="00992544" w:rsidRPr="00BC65FD">
        <w:rPr>
          <w:lang w:val="en-GB"/>
        </w:rPr>
        <w:t xml:space="preserve"> repeated three times with similar trends. </w:t>
      </w:r>
      <w:r w:rsidRPr="00BC65FD">
        <w:rPr>
          <w:lang w:val="en-GB"/>
        </w:rPr>
        <w:t>T.TEST was used,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0.01 or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0.05, error bars show s.d. </w:t>
      </w:r>
      <w:r w:rsidR="00833B7B" w:rsidRPr="00BC65FD">
        <w:rPr>
          <w:lang w:val="en-GB"/>
        </w:rPr>
        <w:t>wap: week after planting, Ver 1/2/3: Vertical 1/2/3</w:t>
      </w:r>
      <w:r w:rsidR="00E80227" w:rsidRPr="00BC65FD">
        <w:rPr>
          <w:lang w:val="en-GB"/>
        </w:rPr>
        <w:t xml:space="preserve">, </w:t>
      </w:r>
      <w:r w:rsidR="00992544" w:rsidRPr="00BC65FD">
        <w:rPr>
          <w:lang w:val="en-GB"/>
        </w:rPr>
        <w:t xml:space="preserve">ASV: </w:t>
      </w:r>
      <w:r w:rsidR="00833B7B" w:rsidRPr="00BC65FD">
        <w:rPr>
          <w:lang w:val="en-GB"/>
        </w:rPr>
        <w:t>Amplicon Sequence Variants</w:t>
      </w:r>
    </w:p>
    <w:p w14:paraId="2FFB07E4" w14:textId="4C6A88B3" w:rsidR="002F59C1" w:rsidRPr="00BC65FD" w:rsidRDefault="002F59C1" w:rsidP="002F59C1">
      <w:pPr>
        <w:rPr>
          <w:lang w:val="en-GB"/>
        </w:rPr>
      </w:pPr>
    </w:p>
    <w:p w14:paraId="4FB77F15" w14:textId="279A476D" w:rsidR="002F59C1" w:rsidRDefault="002F59C1" w:rsidP="002F59C1">
      <w:pPr>
        <w:rPr>
          <w:noProof/>
          <w:lang w:eastAsia="en-US"/>
        </w:rPr>
      </w:pPr>
    </w:p>
    <w:p w14:paraId="64B2F0FE" w14:textId="2C14263E" w:rsidR="00AE3787" w:rsidRDefault="00AE3787" w:rsidP="002F59C1">
      <w:pPr>
        <w:rPr>
          <w:noProof/>
          <w:lang w:eastAsia="en-US"/>
        </w:rPr>
      </w:pPr>
    </w:p>
    <w:p w14:paraId="1C0BD3A5" w14:textId="1EFF44BA" w:rsidR="00AE3787" w:rsidRDefault="00EB1AFE" w:rsidP="002F59C1">
      <w:pPr>
        <w:rPr>
          <w:noProof/>
          <w:lang w:eastAsia="en-US"/>
        </w:rPr>
      </w:pPr>
      <w:r w:rsidRPr="00BC65FD">
        <w:rPr>
          <w:noProof/>
          <w:lang w:eastAsia="en-US"/>
        </w:rPr>
        <w:lastRenderedPageBreak/>
        <w:drawing>
          <wp:inline distT="0" distB="0" distL="0" distR="0" wp14:anchorId="41FC4480" wp14:editId="05DCAD6F">
            <wp:extent cx="5727700" cy="327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3270250"/>
                    </a:xfrm>
                    <a:prstGeom prst="rect">
                      <a:avLst/>
                    </a:prstGeom>
                    <a:noFill/>
                    <a:ln>
                      <a:noFill/>
                    </a:ln>
                  </pic:spPr>
                </pic:pic>
              </a:graphicData>
            </a:graphic>
          </wp:inline>
        </w:drawing>
      </w:r>
    </w:p>
    <w:p w14:paraId="34C1E9B9" w14:textId="0E302C49" w:rsidR="00AE3787" w:rsidRDefault="00AE3787" w:rsidP="002F59C1">
      <w:pPr>
        <w:rPr>
          <w:noProof/>
          <w:lang w:eastAsia="en-US"/>
        </w:rPr>
      </w:pPr>
    </w:p>
    <w:p w14:paraId="0281BC2F" w14:textId="76641B0E" w:rsidR="00EB1AFE" w:rsidRDefault="00EB1AFE" w:rsidP="00EB1AFE">
      <w:pPr>
        <w:spacing w:after="0" w:line="240" w:lineRule="auto"/>
        <w:rPr>
          <w:lang w:val="en-GB"/>
        </w:rPr>
      </w:pPr>
      <w:r>
        <w:rPr>
          <w:b/>
          <w:bCs/>
          <w:lang w:val="en-GB"/>
        </w:rPr>
        <w:t>Supplementary</w:t>
      </w:r>
      <w:r w:rsidRPr="00BC65FD">
        <w:rPr>
          <w:b/>
          <w:bCs/>
          <w:lang w:val="en-GB"/>
        </w:rPr>
        <w:t xml:space="preserve"> Fig</w:t>
      </w:r>
      <w:r>
        <w:rPr>
          <w:b/>
          <w:bCs/>
          <w:lang w:val="en-GB"/>
        </w:rPr>
        <w:t>.</w:t>
      </w:r>
      <w:r w:rsidRPr="00BC65FD">
        <w:rPr>
          <w:b/>
          <w:bCs/>
          <w:lang w:val="en-GB"/>
        </w:rPr>
        <w:t xml:space="preserve"> </w:t>
      </w:r>
      <w:r w:rsidR="0086202C">
        <w:rPr>
          <w:b/>
          <w:bCs/>
          <w:lang w:val="en-GB"/>
        </w:rPr>
        <w:t>7</w:t>
      </w:r>
      <w:r w:rsidRPr="005101DA">
        <w:rPr>
          <w:rFonts w:cstheme="minorHAnsi"/>
          <w:b/>
          <w:lang w:val="en-GB"/>
        </w:rPr>
        <w:t>│</w:t>
      </w:r>
      <w:r w:rsidRPr="00BC65FD">
        <w:rPr>
          <w:b/>
          <w:bCs/>
          <w:lang w:val="en-GB"/>
        </w:rPr>
        <w:t>Relative abundance of methanogenic community targeting 16S rRNA genes on genus level</w:t>
      </w:r>
      <w:r>
        <w:rPr>
          <w:b/>
          <w:bCs/>
          <w:lang w:val="en-GB"/>
        </w:rPr>
        <w:t>,</w:t>
      </w:r>
      <w:r w:rsidRPr="00BC65FD">
        <w:rPr>
          <w:b/>
          <w:bCs/>
          <w:lang w:val="en-GB"/>
        </w:rPr>
        <w:t xml:space="preserve"> as described in Extended Fig</w:t>
      </w:r>
      <w:r>
        <w:rPr>
          <w:b/>
          <w:bCs/>
          <w:lang w:val="en-GB"/>
        </w:rPr>
        <w:t>ure</w:t>
      </w:r>
      <w:r w:rsidRPr="00BC65FD">
        <w:rPr>
          <w:b/>
          <w:bCs/>
          <w:lang w:val="en-GB"/>
        </w:rPr>
        <w:t xml:space="preserve"> 4a</w:t>
      </w:r>
      <w:r w:rsidRPr="00BC65FD">
        <w:rPr>
          <w:lang w:val="en-GB"/>
        </w:rPr>
        <w:t xml:space="preserve"> </w:t>
      </w:r>
    </w:p>
    <w:p w14:paraId="461D1317" w14:textId="77777777" w:rsidR="00EB1AFE" w:rsidRPr="00BC65FD" w:rsidRDefault="00EB1AFE" w:rsidP="00EB1AFE">
      <w:pPr>
        <w:spacing w:after="0" w:line="240" w:lineRule="auto"/>
        <w:rPr>
          <w:lang w:val="en-GB"/>
        </w:rPr>
      </w:pPr>
      <w:r w:rsidRPr="00BC65FD">
        <w:rPr>
          <w:lang w:val="en-GB"/>
        </w:rPr>
        <w:t xml:space="preserve">Rhizosphere, rhizoplane, and endosphere </w:t>
      </w:r>
      <w:r>
        <w:rPr>
          <w:lang w:val="en-GB"/>
        </w:rPr>
        <w:t xml:space="preserve">samples </w:t>
      </w:r>
      <w:r w:rsidRPr="00BC65FD">
        <w:rPr>
          <w:lang w:val="en-GB"/>
        </w:rPr>
        <w:t xml:space="preserve">from three plants </w:t>
      </w:r>
      <w:r>
        <w:rPr>
          <w:lang w:val="en-GB"/>
        </w:rPr>
        <w:t xml:space="preserve">each </w:t>
      </w:r>
      <w:r w:rsidRPr="00BC65FD">
        <w:rPr>
          <w:lang w:val="en-GB"/>
        </w:rPr>
        <w:t xml:space="preserve">of Nipp and SUSIBA2 rice in </w:t>
      </w:r>
      <w:r>
        <w:rPr>
          <w:lang w:val="en-GB"/>
        </w:rPr>
        <w:t xml:space="preserve">the </w:t>
      </w:r>
      <w:r w:rsidRPr="00BC65FD">
        <w:rPr>
          <w:lang w:val="en-GB"/>
        </w:rPr>
        <w:t>phytotron were</w:t>
      </w:r>
      <w:r>
        <w:rPr>
          <w:lang w:val="en-GB"/>
        </w:rPr>
        <w:t xml:space="preserve"> pooled and</w:t>
      </w:r>
      <w:r w:rsidRPr="00BC65FD">
        <w:rPr>
          <w:lang w:val="en-GB"/>
        </w:rPr>
        <w:t xml:space="preserve"> used</w:t>
      </w:r>
      <w:r>
        <w:rPr>
          <w:lang w:val="en-GB"/>
        </w:rPr>
        <w:t xml:space="preserve"> for microbial analyses.</w:t>
      </w:r>
    </w:p>
    <w:p w14:paraId="64724627" w14:textId="77777777" w:rsidR="00EB1AFE" w:rsidRPr="00BC65FD" w:rsidRDefault="00EB1AFE" w:rsidP="00EB1AFE">
      <w:pPr>
        <w:spacing w:line="240" w:lineRule="auto"/>
        <w:rPr>
          <w:lang w:val="en-GB"/>
        </w:rPr>
      </w:pPr>
    </w:p>
    <w:p w14:paraId="691FAA55" w14:textId="116E7D38" w:rsidR="00AE3787" w:rsidRDefault="00AE3787" w:rsidP="002F59C1">
      <w:pPr>
        <w:rPr>
          <w:noProof/>
          <w:lang w:val="en-GB" w:eastAsia="en-US"/>
        </w:rPr>
      </w:pPr>
    </w:p>
    <w:p w14:paraId="56C67FC5" w14:textId="18208BC6" w:rsidR="00074B4F" w:rsidRDefault="00074B4F" w:rsidP="002F59C1">
      <w:pPr>
        <w:rPr>
          <w:noProof/>
          <w:lang w:val="en-GB" w:eastAsia="en-US"/>
        </w:rPr>
      </w:pPr>
    </w:p>
    <w:p w14:paraId="339EF14A" w14:textId="739B6CDC" w:rsidR="00074B4F" w:rsidRDefault="00074B4F" w:rsidP="002F59C1">
      <w:pPr>
        <w:rPr>
          <w:noProof/>
          <w:lang w:val="en-GB" w:eastAsia="en-US"/>
        </w:rPr>
      </w:pPr>
    </w:p>
    <w:p w14:paraId="2CAC30FB" w14:textId="64DFC6CD" w:rsidR="00074B4F" w:rsidRDefault="00074B4F" w:rsidP="002F59C1">
      <w:pPr>
        <w:rPr>
          <w:noProof/>
          <w:lang w:val="en-GB" w:eastAsia="en-US"/>
        </w:rPr>
      </w:pPr>
    </w:p>
    <w:p w14:paraId="77DA9A75" w14:textId="1864819A" w:rsidR="00074B4F" w:rsidRDefault="00074B4F" w:rsidP="002F59C1">
      <w:pPr>
        <w:rPr>
          <w:noProof/>
          <w:lang w:val="en-GB" w:eastAsia="en-US"/>
        </w:rPr>
      </w:pPr>
    </w:p>
    <w:p w14:paraId="62CCB79A" w14:textId="62AC73CC" w:rsidR="00074B4F" w:rsidRDefault="00074B4F" w:rsidP="002F59C1">
      <w:pPr>
        <w:rPr>
          <w:noProof/>
          <w:lang w:val="en-GB" w:eastAsia="en-US"/>
        </w:rPr>
      </w:pPr>
    </w:p>
    <w:p w14:paraId="0CE345AF" w14:textId="77777777" w:rsidR="00074B4F" w:rsidRPr="00EB1AFE" w:rsidRDefault="00074B4F" w:rsidP="002F59C1">
      <w:pPr>
        <w:rPr>
          <w:noProof/>
          <w:lang w:val="en-GB" w:eastAsia="en-US"/>
        </w:rPr>
      </w:pPr>
    </w:p>
    <w:p w14:paraId="04FE8401" w14:textId="331ACFA3" w:rsidR="00AE3787" w:rsidRDefault="00AE3787" w:rsidP="002F59C1">
      <w:pPr>
        <w:rPr>
          <w:noProof/>
          <w:lang w:eastAsia="en-US"/>
        </w:rPr>
      </w:pPr>
    </w:p>
    <w:p w14:paraId="269C7FAD" w14:textId="5CDAD30F" w:rsidR="00AE3787" w:rsidRDefault="00AE3787" w:rsidP="002F59C1">
      <w:pPr>
        <w:rPr>
          <w:noProof/>
          <w:lang w:eastAsia="en-US"/>
        </w:rPr>
      </w:pPr>
    </w:p>
    <w:p w14:paraId="51DFBDAA" w14:textId="610938F3" w:rsidR="00AE3787" w:rsidRPr="00BC65FD" w:rsidRDefault="00290827" w:rsidP="002F59C1">
      <w:pPr>
        <w:rPr>
          <w:lang w:val="en-GB"/>
        </w:rPr>
      </w:pPr>
      <w:r>
        <w:rPr>
          <w:noProof/>
          <w:lang w:eastAsia="en-US"/>
        </w:rPr>
        <w:lastRenderedPageBreak/>
        <w:drawing>
          <wp:inline distT="0" distB="0" distL="0" distR="0" wp14:anchorId="601FB255" wp14:editId="4D0201BB">
            <wp:extent cx="5732780" cy="205930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780" cy="2059305"/>
                    </a:xfrm>
                    <a:prstGeom prst="rect">
                      <a:avLst/>
                    </a:prstGeom>
                    <a:noFill/>
                    <a:ln>
                      <a:noFill/>
                    </a:ln>
                  </pic:spPr>
                </pic:pic>
              </a:graphicData>
            </a:graphic>
          </wp:inline>
        </w:drawing>
      </w:r>
    </w:p>
    <w:p w14:paraId="667BBFF1" w14:textId="796EDC5F" w:rsidR="00D7554A" w:rsidRDefault="00EB1AFE" w:rsidP="002F59C1">
      <w:pPr>
        <w:spacing w:after="0" w:line="240" w:lineRule="auto"/>
        <w:rPr>
          <w:lang w:val="en-GB"/>
        </w:rPr>
      </w:pPr>
      <w:r>
        <w:rPr>
          <w:b/>
          <w:bCs/>
          <w:lang w:val="en-GB"/>
        </w:rPr>
        <w:t>Supplementary</w:t>
      </w:r>
      <w:r w:rsidR="002F59C1" w:rsidRPr="00BC65FD">
        <w:rPr>
          <w:b/>
          <w:bCs/>
          <w:lang w:val="en-GB"/>
        </w:rPr>
        <w:t xml:space="preserve"> Fig</w:t>
      </w:r>
      <w:r w:rsidR="003233B2">
        <w:rPr>
          <w:b/>
          <w:bCs/>
          <w:lang w:val="en-GB"/>
        </w:rPr>
        <w:t>.</w:t>
      </w:r>
      <w:r w:rsidR="002F59C1" w:rsidRPr="00BC65FD">
        <w:rPr>
          <w:b/>
          <w:bCs/>
          <w:lang w:val="en-GB"/>
        </w:rPr>
        <w:t xml:space="preserve"> </w:t>
      </w:r>
      <w:r w:rsidR="0086202C">
        <w:rPr>
          <w:b/>
          <w:bCs/>
          <w:lang w:val="en-GB"/>
        </w:rPr>
        <w:t>8</w:t>
      </w:r>
      <w:r w:rsidR="003233B2" w:rsidRPr="005101DA">
        <w:rPr>
          <w:rFonts w:cstheme="minorHAnsi"/>
          <w:b/>
          <w:lang w:val="en-GB"/>
        </w:rPr>
        <w:t>│</w:t>
      </w:r>
      <w:r w:rsidR="002F59C1" w:rsidRPr="00BC65FD">
        <w:rPr>
          <w:b/>
          <w:bCs/>
          <w:lang w:val="en-GB"/>
        </w:rPr>
        <w:t xml:space="preserve">qPCR quantification of rhizospheric methanogenic communities associated with oxantel treatment in </w:t>
      </w:r>
      <w:r w:rsidR="00D7554A">
        <w:rPr>
          <w:b/>
          <w:bCs/>
          <w:lang w:val="en-GB"/>
        </w:rPr>
        <w:t xml:space="preserve">the </w:t>
      </w:r>
      <w:r w:rsidR="002F59C1" w:rsidRPr="00BC65FD">
        <w:rPr>
          <w:b/>
          <w:bCs/>
          <w:lang w:val="en-GB"/>
        </w:rPr>
        <w:t>phytotron</w:t>
      </w:r>
      <w:r w:rsidR="002F59C1" w:rsidRPr="00BC65FD">
        <w:rPr>
          <w:lang w:val="en-GB"/>
        </w:rPr>
        <w:t xml:space="preserve"> </w:t>
      </w:r>
    </w:p>
    <w:p w14:paraId="5A38D0C2" w14:textId="7E40774A" w:rsidR="00FB7B1D" w:rsidRPr="00BC65FD" w:rsidRDefault="002F59C1" w:rsidP="0086202C">
      <w:pPr>
        <w:spacing w:after="0" w:line="240" w:lineRule="auto"/>
        <w:rPr>
          <w:lang w:val="en-GB"/>
        </w:rPr>
      </w:pPr>
      <w:r w:rsidRPr="00BC65FD">
        <w:rPr>
          <w:lang w:val="en-GB"/>
        </w:rPr>
        <w:t xml:space="preserve">Samples </w:t>
      </w:r>
      <w:r w:rsidR="003456CE" w:rsidRPr="00BC65FD">
        <w:rPr>
          <w:lang w:val="en-GB"/>
        </w:rPr>
        <w:t xml:space="preserve">from </w:t>
      </w:r>
      <w:r w:rsidR="003456CE" w:rsidRPr="00BC65FD">
        <w:rPr>
          <w:rFonts w:cstheme="minorHAnsi"/>
          <w:lang w:val="en-GB"/>
        </w:rPr>
        <w:t xml:space="preserve">5 cm depth and 5 cm </w:t>
      </w:r>
      <w:r w:rsidR="00D7554A">
        <w:rPr>
          <w:rFonts w:cstheme="minorHAnsi"/>
          <w:lang w:val="en-GB"/>
        </w:rPr>
        <w:t>away</w:t>
      </w:r>
      <w:r w:rsidR="00D7554A" w:rsidRPr="00BC65FD">
        <w:rPr>
          <w:rFonts w:cstheme="minorHAnsi"/>
          <w:lang w:val="en-GB"/>
        </w:rPr>
        <w:t xml:space="preserve"> </w:t>
      </w:r>
      <w:r w:rsidR="003456CE" w:rsidRPr="00BC65FD">
        <w:rPr>
          <w:rFonts w:cstheme="minorHAnsi"/>
          <w:lang w:val="en-GB"/>
        </w:rPr>
        <w:t>from</w:t>
      </w:r>
      <w:r w:rsidR="003456CE" w:rsidRPr="00BC65FD">
        <w:rPr>
          <w:rFonts w:cstheme="minorHAnsi"/>
          <w:sz w:val="24"/>
          <w:szCs w:val="24"/>
          <w:lang w:val="en-GB"/>
        </w:rPr>
        <w:t xml:space="preserve"> </w:t>
      </w:r>
      <w:r w:rsidR="003456CE" w:rsidRPr="00AC7F31">
        <w:rPr>
          <w:rFonts w:cstheme="minorHAnsi"/>
          <w:lang w:val="en-GB"/>
        </w:rPr>
        <w:t>the rice plant</w:t>
      </w:r>
      <w:r w:rsidR="003456CE" w:rsidRPr="00BC65FD">
        <w:rPr>
          <w:lang w:val="en-GB"/>
        </w:rPr>
        <w:t xml:space="preserve"> </w:t>
      </w:r>
      <w:r w:rsidRPr="00BC65FD">
        <w:rPr>
          <w:lang w:val="en-GB"/>
        </w:rPr>
        <w:t xml:space="preserve">were collected, </w:t>
      </w:r>
      <w:r w:rsidR="003456CE" w:rsidRPr="00BC65FD">
        <w:rPr>
          <w:lang w:val="en-GB"/>
        </w:rPr>
        <w:t>rhizospheric soil includ</w:t>
      </w:r>
      <w:r w:rsidR="00BE252E" w:rsidRPr="00BC65FD">
        <w:rPr>
          <w:lang w:val="en-GB"/>
        </w:rPr>
        <w:t xml:space="preserve">ing </w:t>
      </w:r>
      <w:r w:rsidR="003456CE" w:rsidRPr="00BC65FD">
        <w:rPr>
          <w:lang w:val="en-GB"/>
        </w:rPr>
        <w:t>root</w:t>
      </w:r>
      <w:r w:rsidR="00BE252E" w:rsidRPr="00BC65FD">
        <w:rPr>
          <w:lang w:val="en-GB"/>
        </w:rPr>
        <w:t xml:space="preserve">s </w:t>
      </w:r>
      <w:r w:rsidR="003456CE" w:rsidRPr="00BC65FD">
        <w:rPr>
          <w:lang w:val="en-GB"/>
        </w:rPr>
        <w:t>was used for DNA extraction</w:t>
      </w:r>
      <w:r w:rsidR="00D7554A">
        <w:rPr>
          <w:lang w:val="en-GB"/>
        </w:rPr>
        <w:t>,</w:t>
      </w:r>
      <w:r w:rsidR="003456CE" w:rsidRPr="00BC65FD">
        <w:rPr>
          <w:lang w:val="en-GB"/>
        </w:rPr>
        <w:t xml:space="preserve"> and</w:t>
      </w:r>
      <w:r w:rsidRPr="00BC65FD">
        <w:rPr>
          <w:lang w:val="en-GB"/>
        </w:rPr>
        <w:t xml:space="preserve"> isolated DNA</w:t>
      </w:r>
      <w:r w:rsidR="003456CE" w:rsidRPr="00BC65FD">
        <w:rPr>
          <w:lang w:val="en-GB"/>
        </w:rPr>
        <w:t xml:space="preserve"> </w:t>
      </w:r>
      <w:r w:rsidRPr="00BC65FD">
        <w:rPr>
          <w:lang w:val="en-GB"/>
        </w:rPr>
        <w:t>was used for methanogenic community analysis. Seven pairs of primers (</w:t>
      </w:r>
      <w:r w:rsidR="00EB1AFE">
        <w:rPr>
          <w:lang w:val="en-GB"/>
        </w:rPr>
        <w:t>Supplementary</w:t>
      </w:r>
      <w:r w:rsidRPr="00BC65FD">
        <w:rPr>
          <w:lang w:val="en-GB"/>
        </w:rPr>
        <w:t xml:space="preserve"> Table 1) were used for the quantification. </w:t>
      </w:r>
      <w:r w:rsidR="003456CE" w:rsidRPr="00BC65FD">
        <w:rPr>
          <w:lang w:val="en-GB"/>
        </w:rPr>
        <w:t xml:space="preserve">Three plants were used, and </w:t>
      </w:r>
      <w:r w:rsidR="00D7554A">
        <w:rPr>
          <w:lang w:val="en-GB"/>
        </w:rPr>
        <w:t xml:space="preserve">the </w:t>
      </w:r>
      <w:r w:rsidR="003456CE" w:rsidRPr="00BC65FD">
        <w:rPr>
          <w:lang w:val="en-GB"/>
        </w:rPr>
        <w:t xml:space="preserve">experiment in this figure was repeated three times with similar trends. </w:t>
      </w:r>
      <w:r w:rsidRPr="00BC65FD">
        <w:rPr>
          <w:lang w:val="en-GB"/>
        </w:rPr>
        <w:t xml:space="preserve">T.TEST </w:t>
      </w:r>
      <w:r w:rsidR="00D7554A">
        <w:rPr>
          <w:lang w:val="en-GB"/>
        </w:rPr>
        <w:t>was</w:t>
      </w:r>
      <w:r w:rsidR="00D7554A" w:rsidRPr="00BC65FD">
        <w:rPr>
          <w:lang w:val="en-GB"/>
        </w:rPr>
        <w:t xml:space="preserve"> </w:t>
      </w:r>
      <w:r w:rsidRPr="00BC65FD">
        <w:rPr>
          <w:lang w:val="en-GB"/>
        </w:rPr>
        <w:t>used,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0.01 or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0.05, error bars show s.d. </w:t>
      </w:r>
      <w:r w:rsidR="00AC7F31">
        <w:rPr>
          <w:lang w:val="en-GB"/>
        </w:rPr>
        <w:br w:type="page"/>
      </w:r>
    </w:p>
    <w:p w14:paraId="2AAF3F4A" w14:textId="41568369" w:rsidR="00FB7B1D" w:rsidRPr="00BC65FD" w:rsidRDefault="00290827" w:rsidP="00FB7B1D">
      <w:pPr>
        <w:rPr>
          <w:lang w:val="en-GB"/>
        </w:rPr>
      </w:pPr>
      <w:r>
        <w:rPr>
          <w:noProof/>
          <w:lang w:val="en-GB"/>
        </w:rPr>
        <w:lastRenderedPageBreak/>
        <w:drawing>
          <wp:inline distT="0" distB="0" distL="0" distR="0" wp14:anchorId="0D371CA5" wp14:editId="27F37183">
            <wp:extent cx="4476750" cy="4691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4691380"/>
                    </a:xfrm>
                    <a:prstGeom prst="rect">
                      <a:avLst/>
                    </a:prstGeom>
                    <a:noFill/>
                    <a:ln>
                      <a:noFill/>
                    </a:ln>
                  </pic:spPr>
                </pic:pic>
              </a:graphicData>
            </a:graphic>
          </wp:inline>
        </w:drawing>
      </w:r>
    </w:p>
    <w:p w14:paraId="4AE3A01A" w14:textId="1B046985" w:rsidR="00FB7B1D" w:rsidRPr="00BC65FD" w:rsidRDefault="00EB1AFE" w:rsidP="00FB7B1D">
      <w:pPr>
        <w:spacing w:after="0" w:line="240" w:lineRule="auto"/>
        <w:rPr>
          <w:b/>
          <w:bCs/>
          <w:lang w:val="en-GB"/>
        </w:rPr>
      </w:pPr>
      <w:r>
        <w:rPr>
          <w:b/>
          <w:bCs/>
          <w:lang w:val="en-GB"/>
        </w:rPr>
        <w:t>Supplementary</w:t>
      </w:r>
      <w:r w:rsidR="00FB7B1D" w:rsidRPr="00BC65FD">
        <w:rPr>
          <w:b/>
          <w:bCs/>
          <w:lang w:val="en-GB"/>
        </w:rPr>
        <w:t xml:space="preserve"> Fig</w:t>
      </w:r>
      <w:r w:rsidR="003233B2">
        <w:rPr>
          <w:b/>
          <w:bCs/>
          <w:lang w:val="en-GB"/>
        </w:rPr>
        <w:t>.</w:t>
      </w:r>
      <w:r w:rsidR="00FB7B1D" w:rsidRPr="00BC65FD">
        <w:rPr>
          <w:b/>
          <w:bCs/>
          <w:lang w:val="en-GB"/>
        </w:rPr>
        <w:t xml:space="preserve"> </w:t>
      </w:r>
      <w:r w:rsidR="00B84A30">
        <w:rPr>
          <w:b/>
          <w:bCs/>
          <w:lang w:val="en-GB"/>
        </w:rPr>
        <w:t>9</w:t>
      </w:r>
      <w:r w:rsidR="003233B2" w:rsidRPr="005101DA">
        <w:rPr>
          <w:rFonts w:cstheme="minorHAnsi"/>
          <w:b/>
          <w:lang w:val="en-GB"/>
        </w:rPr>
        <w:t>│</w:t>
      </w:r>
      <w:r w:rsidR="004F1BFD" w:rsidRPr="00BC65FD">
        <w:rPr>
          <w:b/>
          <w:bCs/>
          <w:lang w:val="en-GB"/>
        </w:rPr>
        <w:t>S</w:t>
      </w:r>
      <w:r w:rsidR="00FB7B1D" w:rsidRPr="00BC65FD">
        <w:rPr>
          <w:b/>
          <w:bCs/>
          <w:lang w:val="en-GB"/>
        </w:rPr>
        <w:t xml:space="preserve">ensitive analysis of methanogens and methane emission </w:t>
      </w:r>
      <w:r w:rsidR="004F1BFD" w:rsidRPr="00BC65FD">
        <w:rPr>
          <w:b/>
          <w:bCs/>
          <w:lang w:val="en-GB"/>
        </w:rPr>
        <w:t xml:space="preserve">to fumarate treatment </w:t>
      </w:r>
      <w:r w:rsidR="00FB7B1D" w:rsidRPr="00BC65FD">
        <w:rPr>
          <w:b/>
          <w:bCs/>
          <w:lang w:val="en-GB"/>
        </w:rPr>
        <w:t xml:space="preserve">in Nipp and SUSIBA2 </w:t>
      </w:r>
      <w:r w:rsidR="004F1BFD" w:rsidRPr="00BC65FD">
        <w:rPr>
          <w:b/>
          <w:bCs/>
          <w:lang w:val="en-GB"/>
        </w:rPr>
        <w:t>rice.</w:t>
      </w:r>
    </w:p>
    <w:p w14:paraId="277248E1" w14:textId="176E445D" w:rsidR="00FB7B1D" w:rsidRPr="00BC65FD" w:rsidRDefault="00D7554A" w:rsidP="00FB7B1D">
      <w:pPr>
        <w:spacing w:after="0" w:line="240" w:lineRule="auto"/>
        <w:rPr>
          <w:lang w:val="en-GB"/>
        </w:rPr>
      </w:pPr>
      <w:r>
        <w:rPr>
          <w:lang w:val="en-GB"/>
        </w:rPr>
        <w:t>a</w:t>
      </w:r>
      <w:r w:rsidR="000A39CE">
        <w:rPr>
          <w:lang w:val="en-GB"/>
        </w:rPr>
        <w:t>,</w:t>
      </w:r>
      <w:r w:rsidR="00FB7B1D" w:rsidRPr="00BC65FD">
        <w:rPr>
          <w:lang w:val="en-GB"/>
        </w:rPr>
        <w:t xml:space="preserve"> </w:t>
      </w:r>
      <w:r>
        <w:rPr>
          <w:lang w:val="en-GB"/>
        </w:rPr>
        <w:t xml:space="preserve">Comparison </w:t>
      </w:r>
      <w:r w:rsidR="00FB7B1D" w:rsidRPr="00BC65FD">
        <w:rPr>
          <w:lang w:val="en-GB"/>
        </w:rPr>
        <w:t xml:space="preserve">of accumulated methane production from enrichment culture using fresh </w:t>
      </w:r>
      <w:r w:rsidR="00DE1630" w:rsidRPr="00BC65FD">
        <w:rPr>
          <w:lang w:val="en-GB"/>
        </w:rPr>
        <w:t xml:space="preserve">rhizospheric soil from </w:t>
      </w:r>
      <w:r w:rsidR="00FB7B1D" w:rsidRPr="00BC65FD">
        <w:rPr>
          <w:lang w:val="en-GB"/>
        </w:rPr>
        <w:t xml:space="preserve">Nipp and SUSIBA2 </w:t>
      </w:r>
      <w:r w:rsidR="00DE1630" w:rsidRPr="00BC65FD">
        <w:rPr>
          <w:lang w:val="en-GB"/>
        </w:rPr>
        <w:t xml:space="preserve">rice </w:t>
      </w:r>
      <w:r w:rsidR="00FB7B1D" w:rsidRPr="00BC65FD">
        <w:rPr>
          <w:lang w:val="en-GB"/>
        </w:rPr>
        <w:t>with fumarate treatment</w:t>
      </w:r>
    </w:p>
    <w:p w14:paraId="7517C178" w14:textId="0B9EC2DE" w:rsidR="00DE1630" w:rsidRPr="00BC65FD" w:rsidRDefault="00DE1630" w:rsidP="00FB7B1D">
      <w:pPr>
        <w:spacing w:after="0" w:line="240" w:lineRule="auto"/>
        <w:rPr>
          <w:lang w:val="en-GB"/>
        </w:rPr>
      </w:pPr>
      <w:r w:rsidRPr="00BC65FD">
        <w:rPr>
          <w:lang w:val="en-GB"/>
        </w:rPr>
        <w:t>b</w:t>
      </w:r>
      <w:r w:rsidR="000A39CE">
        <w:rPr>
          <w:lang w:val="en-GB"/>
        </w:rPr>
        <w:t>,</w:t>
      </w:r>
      <w:r w:rsidRPr="00BC65FD">
        <w:rPr>
          <w:lang w:val="en-GB"/>
        </w:rPr>
        <w:t xml:space="preserve"> Fold change compar</w:t>
      </w:r>
      <w:r w:rsidR="00D7554A">
        <w:rPr>
          <w:lang w:val="en-GB"/>
        </w:rPr>
        <w:t>ison</w:t>
      </w:r>
      <w:r w:rsidRPr="00BC65FD">
        <w:rPr>
          <w:lang w:val="en-GB"/>
        </w:rPr>
        <w:t xml:space="preserve"> of methanogen abundance between Nipp and SUSIBA2 rice with fumarate treatment in </w:t>
      </w:r>
      <w:r w:rsidR="00D7554A">
        <w:rPr>
          <w:lang w:val="en-GB"/>
        </w:rPr>
        <w:t xml:space="preserve">the </w:t>
      </w:r>
      <w:r w:rsidRPr="00BC65FD">
        <w:rPr>
          <w:lang w:val="en-GB"/>
        </w:rPr>
        <w:t xml:space="preserve">phytotron </w:t>
      </w:r>
    </w:p>
    <w:p w14:paraId="6662B2AF" w14:textId="5187EFDD" w:rsidR="00FB7B1D" w:rsidRPr="00BC65FD" w:rsidRDefault="00FB7B1D" w:rsidP="00FB7B1D">
      <w:pPr>
        <w:spacing w:line="240" w:lineRule="auto"/>
        <w:rPr>
          <w:lang w:val="en-GB"/>
        </w:rPr>
      </w:pPr>
      <w:r w:rsidRPr="00BC65FD">
        <w:rPr>
          <w:lang w:val="en-GB"/>
        </w:rPr>
        <w:t xml:space="preserve">Difference between Nipp and SUSIBA2 </w:t>
      </w:r>
      <w:r w:rsidR="00D7554A">
        <w:rPr>
          <w:lang w:val="en-GB"/>
        </w:rPr>
        <w:t>was</w:t>
      </w:r>
      <w:r w:rsidR="00D7554A" w:rsidRPr="00BC65FD">
        <w:rPr>
          <w:lang w:val="en-GB"/>
        </w:rPr>
        <w:t xml:space="preserve"> </w:t>
      </w:r>
      <w:r w:rsidRPr="00BC65FD">
        <w:rPr>
          <w:lang w:val="en-GB"/>
        </w:rPr>
        <w:t>statistically significant. T.TEST was used,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0.01 or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0.05, error bars show s.d</w:t>
      </w:r>
      <w:r w:rsidR="00DE1630" w:rsidRPr="00BC65FD">
        <w:rPr>
          <w:lang w:val="en-GB"/>
        </w:rPr>
        <w:t>.</w:t>
      </w:r>
      <w:r w:rsidRPr="00BC65FD">
        <w:rPr>
          <w:lang w:val="en-GB"/>
        </w:rPr>
        <w:t xml:space="preserve"> </w:t>
      </w:r>
      <w:r w:rsidR="00DE1630" w:rsidRPr="00BC65FD">
        <w:rPr>
          <w:lang w:val="en-GB"/>
        </w:rPr>
        <w:t xml:space="preserve">Three plants were used, and </w:t>
      </w:r>
      <w:r w:rsidR="00D7554A">
        <w:rPr>
          <w:lang w:val="en-GB"/>
        </w:rPr>
        <w:t xml:space="preserve">the </w:t>
      </w:r>
      <w:r w:rsidR="00DE1630" w:rsidRPr="00BC65FD">
        <w:rPr>
          <w:lang w:val="en-GB"/>
        </w:rPr>
        <w:t>experiments in this figure were repeated three times with similar trends</w:t>
      </w:r>
    </w:p>
    <w:p w14:paraId="2CF194BB" w14:textId="30E62143" w:rsidR="00FB7B1D" w:rsidRPr="00BC65FD" w:rsidRDefault="00FB7B1D" w:rsidP="00FB7B1D">
      <w:pPr>
        <w:rPr>
          <w:lang w:val="en-GB"/>
        </w:rPr>
      </w:pPr>
    </w:p>
    <w:p w14:paraId="0796DC3D" w14:textId="418BBBEB" w:rsidR="00FB7B1D" w:rsidRPr="00BC65FD" w:rsidRDefault="00FB7B1D" w:rsidP="00FB7B1D">
      <w:pPr>
        <w:rPr>
          <w:lang w:val="en-GB"/>
        </w:rPr>
      </w:pPr>
    </w:p>
    <w:p w14:paraId="28B50336" w14:textId="4348E41E" w:rsidR="00FB7B1D" w:rsidRPr="00BC65FD" w:rsidRDefault="00FB7B1D" w:rsidP="00FB7B1D">
      <w:pPr>
        <w:rPr>
          <w:lang w:val="en-GB"/>
        </w:rPr>
      </w:pPr>
    </w:p>
    <w:p w14:paraId="6A10DB8B" w14:textId="23C34342" w:rsidR="00FB7B1D" w:rsidRPr="00BC65FD" w:rsidRDefault="00FB7B1D" w:rsidP="00FB7B1D">
      <w:pPr>
        <w:rPr>
          <w:lang w:val="en-GB"/>
        </w:rPr>
      </w:pPr>
    </w:p>
    <w:p w14:paraId="14F7F3B3" w14:textId="3F24E055" w:rsidR="00FB7B1D" w:rsidRDefault="00FB7B1D" w:rsidP="00FB7B1D">
      <w:pPr>
        <w:rPr>
          <w:noProof/>
          <w:lang w:eastAsia="en-US"/>
        </w:rPr>
      </w:pPr>
    </w:p>
    <w:p w14:paraId="04BEF081" w14:textId="0691CC5E" w:rsidR="00AE3787" w:rsidRDefault="00AE3787" w:rsidP="00FB7B1D">
      <w:pPr>
        <w:rPr>
          <w:noProof/>
          <w:lang w:eastAsia="en-US"/>
        </w:rPr>
      </w:pPr>
    </w:p>
    <w:p w14:paraId="2259EF5E" w14:textId="6F40ABFB" w:rsidR="00AE3787" w:rsidRDefault="00AE3787" w:rsidP="00FB7B1D">
      <w:pPr>
        <w:rPr>
          <w:noProof/>
          <w:lang w:eastAsia="en-US"/>
        </w:rPr>
      </w:pPr>
    </w:p>
    <w:p w14:paraId="1F12BD4A" w14:textId="2CF47229" w:rsidR="00AE3787" w:rsidRDefault="00AE3787" w:rsidP="00FB7B1D">
      <w:pPr>
        <w:rPr>
          <w:noProof/>
          <w:lang w:eastAsia="en-US"/>
        </w:rPr>
      </w:pPr>
    </w:p>
    <w:p w14:paraId="38CC642A" w14:textId="484E163C" w:rsidR="00AE3787" w:rsidRPr="00BC65FD" w:rsidRDefault="00290827" w:rsidP="00FB7B1D">
      <w:pPr>
        <w:rPr>
          <w:lang w:val="en-GB"/>
        </w:rPr>
      </w:pPr>
      <w:r>
        <w:rPr>
          <w:noProof/>
          <w:lang w:eastAsia="en-US"/>
        </w:rPr>
        <w:lastRenderedPageBreak/>
        <w:drawing>
          <wp:inline distT="0" distB="0" distL="0" distR="0" wp14:anchorId="30AAE94A" wp14:editId="34B2BECA">
            <wp:extent cx="5725160" cy="3251835"/>
            <wp:effectExtent l="0" t="0" r="889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3251835"/>
                    </a:xfrm>
                    <a:prstGeom prst="rect">
                      <a:avLst/>
                    </a:prstGeom>
                    <a:noFill/>
                    <a:ln>
                      <a:noFill/>
                    </a:ln>
                  </pic:spPr>
                </pic:pic>
              </a:graphicData>
            </a:graphic>
          </wp:inline>
        </w:drawing>
      </w:r>
    </w:p>
    <w:p w14:paraId="715E415D" w14:textId="20DDF4C5" w:rsidR="00FB7B1D" w:rsidRPr="00BC65FD" w:rsidRDefault="00EB1AFE" w:rsidP="00FB7B1D">
      <w:pPr>
        <w:spacing w:after="0" w:line="240" w:lineRule="auto"/>
        <w:rPr>
          <w:b/>
          <w:bCs/>
          <w:lang w:val="en-GB"/>
        </w:rPr>
      </w:pPr>
      <w:r>
        <w:rPr>
          <w:b/>
          <w:bCs/>
          <w:lang w:val="en-GB"/>
        </w:rPr>
        <w:t>Supplementary</w:t>
      </w:r>
      <w:r w:rsidR="00FB7B1D" w:rsidRPr="00BC65FD">
        <w:rPr>
          <w:b/>
          <w:bCs/>
          <w:lang w:val="en-GB"/>
        </w:rPr>
        <w:t xml:space="preserve"> Fig</w:t>
      </w:r>
      <w:r w:rsidR="003233B2">
        <w:rPr>
          <w:b/>
          <w:bCs/>
          <w:lang w:val="en-GB"/>
        </w:rPr>
        <w:t>.</w:t>
      </w:r>
      <w:r w:rsidR="00FB7B1D" w:rsidRPr="00BC65FD">
        <w:rPr>
          <w:b/>
          <w:bCs/>
          <w:lang w:val="en-GB"/>
        </w:rPr>
        <w:t xml:space="preserve"> 1</w:t>
      </w:r>
      <w:r w:rsidR="00B84A30">
        <w:rPr>
          <w:b/>
          <w:bCs/>
          <w:lang w:val="en-GB"/>
        </w:rPr>
        <w:t>0</w:t>
      </w:r>
      <w:r w:rsidR="003233B2" w:rsidRPr="005101DA">
        <w:rPr>
          <w:rFonts w:cstheme="minorHAnsi"/>
          <w:b/>
          <w:lang w:val="en-GB"/>
        </w:rPr>
        <w:t>│</w:t>
      </w:r>
      <w:r w:rsidR="00FB7B1D" w:rsidRPr="00BC65FD">
        <w:rPr>
          <w:b/>
          <w:bCs/>
          <w:lang w:val="en-GB"/>
        </w:rPr>
        <w:t xml:space="preserve">Distribution analysis of ethanol from </w:t>
      </w:r>
      <w:r w:rsidR="00D7554A">
        <w:rPr>
          <w:b/>
          <w:bCs/>
          <w:lang w:val="en-GB"/>
        </w:rPr>
        <w:t xml:space="preserve">the </w:t>
      </w:r>
      <w:r w:rsidR="00FB7B1D" w:rsidRPr="00BC65FD">
        <w:rPr>
          <w:b/>
          <w:bCs/>
          <w:lang w:val="en-GB"/>
        </w:rPr>
        <w:t xml:space="preserve">vertical position and qPCR quantification of rhizospheric methanogenic communities </w:t>
      </w:r>
      <w:r w:rsidR="00DE1630" w:rsidRPr="00BC65FD">
        <w:rPr>
          <w:b/>
          <w:bCs/>
          <w:lang w:val="en-GB"/>
        </w:rPr>
        <w:t>after</w:t>
      </w:r>
      <w:r w:rsidR="00FB7B1D" w:rsidRPr="00BC65FD">
        <w:rPr>
          <w:b/>
          <w:bCs/>
          <w:lang w:val="en-GB"/>
        </w:rPr>
        <w:t xml:space="preserve"> ethanol treatment in </w:t>
      </w:r>
      <w:r w:rsidR="00D7554A">
        <w:rPr>
          <w:b/>
          <w:bCs/>
          <w:lang w:val="en-GB"/>
        </w:rPr>
        <w:t xml:space="preserve">the </w:t>
      </w:r>
      <w:r w:rsidR="00FB7B1D" w:rsidRPr="00BC65FD">
        <w:rPr>
          <w:b/>
          <w:bCs/>
          <w:lang w:val="en-GB"/>
        </w:rPr>
        <w:t>phytotron</w:t>
      </w:r>
    </w:p>
    <w:p w14:paraId="47FE7CA7" w14:textId="5FBD0F92" w:rsidR="00FB7B1D" w:rsidRPr="00BC65FD" w:rsidRDefault="00D7554A" w:rsidP="00FB7B1D">
      <w:pPr>
        <w:spacing w:after="0" w:line="240" w:lineRule="auto"/>
        <w:rPr>
          <w:lang w:val="en-GB"/>
        </w:rPr>
      </w:pPr>
      <w:r>
        <w:rPr>
          <w:lang w:val="en-GB"/>
        </w:rPr>
        <w:t>a</w:t>
      </w:r>
      <w:r w:rsidR="000A39CE">
        <w:rPr>
          <w:lang w:val="en-GB"/>
        </w:rPr>
        <w:t>,</w:t>
      </w:r>
      <w:r w:rsidR="00FB7B1D" w:rsidRPr="00BC65FD">
        <w:rPr>
          <w:lang w:val="en-GB"/>
        </w:rPr>
        <w:t xml:space="preserve"> </w:t>
      </w:r>
      <w:r w:rsidR="00DE1630" w:rsidRPr="00BC65FD">
        <w:rPr>
          <w:lang w:val="en-GB"/>
        </w:rPr>
        <w:t>D</w:t>
      </w:r>
      <w:r w:rsidR="00FB7B1D" w:rsidRPr="00BC65FD">
        <w:rPr>
          <w:lang w:val="en-GB"/>
        </w:rPr>
        <w:t xml:space="preserve">istribution of rhizospheric ethanol from Ver 1 to Ver 3 of rice root in </w:t>
      </w:r>
      <w:r>
        <w:rPr>
          <w:lang w:val="en-GB"/>
        </w:rPr>
        <w:t xml:space="preserve">the </w:t>
      </w:r>
      <w:r w:rsidR="00FB7B1D" w:rsidRPr="00BC65FD">
        <w:rPr>
          <w:lang w:val="en-GB"/>
        </w:rPr>
        <w:t>phytotron.</w:t>
      </w:r>
      <w:r w:rsidR="00DE1630" w:rsidRPr="00BC65FD">
        <w:rPr>
          <w:lang w:val="en-GB"/>
        </w:rPr>
        <w:t xml:space="preserve"> Plants of 8 </w:t>
      </w:r>
      <w:r>
        <w:rPr>
          <w:lang w:val="en-GB"/>
        </w:rPr>
        <w:t xml:space="preserve">wap </w:t>
      </w:r>
      <w:r w:rsidR="00DE1630" w:rsidRPr="00BC65FD">
        <w:rPr>
          <w:lang w:val="en-GB"/>
        </w:rPr>
        <w:t>were used</w:t>
      </w:r>
    </w:p>
    <w:p w14:paraId="48FCE7AB" w14:textId="5B2B7E6F" w:rsidR="0033391B" w:rsidRPr="00BC65FD" w:rsidRDefault="00D7554A" w:rsidP="0033391B">
      <w:pPr>
        <w:spacing w:after="0" w:line="240" w:lineRule="auto"/>
        <w:rPr>
          <w:lang w:val="en-GB"/>
        </w:rPr>
      </w:pPr>
      <w:r>
        <w:rPr>
          <w:lang w:val="en-GB"/>
        </w:rPr>
        <w:t>b</w:t>
      </w:r>
      <w:r w:rsidR="000A39CE">
        <w:rPr>
          <w:lang w:val="en-GB"/>
        </w:rPr>
        <w:t>,</w:t>
      </w:r>
      <w:r w:rsidR="00FB7B1D" w:rsidRPr="00BC65FD">
        <w:rPr>
          <w:lang w:val="en-GB"/>
        </w:rPr>
        <w:t xml:space="preserve"> qPCR quantification of rhizospheric methanogenic communities with ethanol treatment in </w:t>
      </w:r>
      <w:r>
        <w:rPr>
          <w:lang w:val="en-GB"/>
        </w:rPr>
        <w:t xml:space="preserve">the </w:t>
      </w:r>
      <w:r w:rsidR="00FB7B1D" w:rsidRPr="00BC65FD">
        <w:rPr>
          <w:lang w:val="en-GB"/>
        </w:rPr>
        <w:t xml:space="preserve">phytotron. </w:t>
      </w:r>
      <w:r w:rsidR="0033391B" w:rsidRPr="00BC65FD">
        <w:rPr>
          <w:lang w:val="en-GB"/>
        </w:rPr>
        <w:t xml:space="preserve">Samples from </w:t>
      </w:r>
      <w:r w:rsidR="0033391B" w:rsidRPr="00BC65FD">
        <w:rPr>
          <w:rFonts w:cstheme="minorHAnsi"/>
          <w:lang w:val="en-GB"/>
        </w:rPr>
        <w:t>5 cm depth and 5 cm from the rice plant</w:t>
      </w:r>
      <w:r w:rsidR="0033391B" w:rsidRPr="00BC65FD">
        <w:rPr>
          <w:lang w:val="en-GB"/>
        </w:rPr>
        <w:t xml:space="preserve"> were collected, rhizospheric soil includ</w:t>
      </w:r>
      <w:r w:rsidR="003F650D" w:rsidRPr="00BC65FD">
        <w:rPr>
          <w:lang w:val="en-GB"/>
        </w:rPr>
        <w:t xml:space="preserve">ing </w:t>
      </w:r>
      <w:r w:rsidR="0033391B" w:rsidRPr="00BC65FD">
        <w:rPr>
          <w:lang w:val="en-GB"/>
        </w:rPr>
        <w:t>root was used for DNA extraction and isolated DNA was used for methanogenic community analysis. Seven pairs of primers (</w:t>
      </w:r>
      <w:r w:rsidR="00EB1AFE">
        <w:rPr>
          <w:lang w:val="en-GB"/>
        </w:rPr>
        <w:t>Supplementary</w:t>
      </w:r>
      <w:r w:rsidR="0033391B" w:rsidRPr="00BC65FD">
        <w:rPr>
          <w:lang w:val="en-GB"/>
        </w:rPr>
        <w:t xml:space="preserve"> Table 1) were used for the quantification. </w:t>
      </w:r>
    </w:p>
    <w:p w14:paraId="449C80BB" w14:textId="33A4870C" w:rsidR="0033391B" w:rsidRPr="00BC65FD" w:rsidRDefault="003F650D" w:rsidP="0033391B">
      <w:pPr>
        <w:spacing w:after="0" w:line="240" w:lineRule="auto"/>
        <w:rPr>
          <w:lang w:val="en-GB"/>
        </w:rPr>
      </w:pPr>
      <w:r w:rsidRPr="00BC65FD">
        <w:rPr>
          <w:lang w:val="en-GB"/>
        </w:rPr>
        <w:t>A statistical</w:t>
      </w:r>
      <w:r w:rsidR="00D7554A">
        <w:rPr>
          <w:lang w:val="en-GB"/>
        </w:rPr>
        <w:t>ly</w:t>
      </w:r>
      <w:r w:rsidRPr="00BC65FD">
        <w:rPr>
          <w:lang w:val="en-GB"/>
        </w:rPr>
        <w:t xml:space="preserve"> significant difference was obtained </w:t>
      </w:r>
      <w:r w:rsidR="0033391B" w:rsidRPr="00BC65FD">
        <w:rPr>
          <w:lang w:val="en-GB"/>
        </w:rPr>
        <w:t xml:space="preserve">between Nipp and SUSIBA2 </w:t>
      </w:r>
      <w:r w:rsidRPr="00BC65FD">
        <w:rPr>
          <w:lang w:val="en-GB"/>
        </w:rPr>
        <w:t>for</w:t>
      </w:r>
      <w:r w:rsidR="0033391B" w:rsidRPr="00BC65FD">
        <w:rPr>
          <w:lang w:val="en-GB"/>
        </w:rPr>
        <w:t xml:space="preserve"> Ver 2 to Ver 1 and Ver 3 to Ver 2 </w:t>
      </w:r>
      <w:r w:rsidRPr="00BC65FD">
        <w:rPr>
          <w:lang w:val="en-GB"/>
        </w:rPr>
        <w:t>(</w:t>
      </w:r>
      <w:r w:rsidR="0033391B" w:rsidRPr="00BC65FD">
        <w:rPr>
          <w:lang w:val="en-GB"/>
        </w:rPr>
        <w:t>a</w:t>
      </w:r>
      <w:r w:rsidRPr="00BC65FD">
        <w:rPr>
          <w:lang w:val="en-GB"/>
        </w:rPr>
        <w:t>)</w:t>
      </w:r>
      <w:r w:rsidR="0033391B" w:rsidRPr="00BC65FD">
        <w:rPr>
          <w:lang w:val="en-GB"/>
        </w:rPr>
        <w:t xml:space="preserve"> </w:t>
      </w:r>
      <w:r w:rsidRPr="00BC65FD">
        <w:rPr>
          <w:lang w:val="en-GB"/>
        </w:rPr>
        <w:t>as well as</w:t>
      </w:r>
      <w:r w:rsidR="0033391B" w:rsidRPr="00BC65FD">
        <w:rPr>
          <w:lang w:val="en-GB"/>
        </w:rPr>
        <w:t xml:space="preserve"> between ethanol and H</w:t>
      </w:r>
      <w:r w:rsidR="0033391B" w:rsidRPr="00BC65FD">
        <w:rPr>
          <w:vertAlign w:val="subscript"/>
          <w:lang w:val="en-GB"/>
        </w:rPr>
        <w:t>2</w:t>
      </w:r>
      <w:r w:rsidR="0033391B" w:rsidRPr="00BC65FD">
        <w:rPr>
          <w:lang w:val="en-GB"/>
        </w:rPr>
        <w:t xml:space="preserve">O treatment in Nipp and SUSIBA2 </w:t>
      </w:r>
      <w:r w:rsidRPr="00BC65FD">
        <w:rPr>
          <w:lang w:val="en-GB"/>
        </w:rPr>
        <w:t>(</w:t>
      </w:r>
      <w:r w:rsidR="0033391B" w:rsidRPr="00BC65FD">
        <w:rPr>
          <w:lang w:val="en-GB"/>
        </w:rPr>
        <w:t>b</w:t>
      </w:r>
      <w:r w:rsidR="00D7554A">
        <w:rPr>
          <w:lang w:val="en-GB"/>
        </w:rPr>
        <w:t>)</w:t>
      </w:r>
      <w:r w:rsidR="0033391B" w:rsidRPr="00BC65FD">
        <w:rPr>
          <w:lang w:val="en-GB"/>
        </w:rPr>
        <w:t xml:space="preserve">. Three plants were used, and experiments in this figure were repeated three times with similar trends. T.TEST </w:t>
      </w:r>
      <w:r w:rsidR="00D7554A">
        <w:rPr>
          <w:lang w:val="en-GB"/>
        </w:rPr>
        <w:t>was</w:t>
      </w:r>
      <w:r w:rsidR="00D7554A" w:rsidRPr="00BC65FD">
        <w:rPr>
          <w:lang w:val="en-GB"/>
        </w:rPr>
        <w:t xml:space="preserve"> </w:t>
      </w:r>
      <w:r w:rsidR="0033391B" w:rsidRPr="00BC65FD">
        <w:rPr>
          <w:lang w:val="en-GB"/>
        </w:rPr>
        <w:t>used, **</w:t>
      </w:r>
      <w:r w:rsidR="0033391B" w:rsidRPr="00BC65FD">
        <w:rPr>
          <w:i/>
          <w:iCs/>
          <w:lang w:val="en-GB"/>
        </w:rPr>
        <w:t>P</w:t>
      </w:r>
      <w:r w:rsidR="0033391B" w:rsidRPr="00BC65FD">
        <w:rPr>
          <w:lang w:val="en-GB"/>
        </w:rPr>
        <w:t xml:space="preserve"> </w:t>
      </w:r>
      <w:r w:rsidR="0033391B" w:rsidRPr="00BC65FD">
        <w:rPr>
          <w:rFonts w:cstheme="minorHAnsi"/>
          <w:lang w:val="en-GB"/>
        </w:rPr>
        <w:t>≤</w:t>
      </w:r>
      <w:r w:rsidR="0033391B" w:rsidRPr="00BC65FD">
        <w:rPr>
          <w:lang w:val="en-GB"/>
        </w:rPr>
        <w:t xml:space="preserve"> 0.01 or *</w:t>
      </w:r>
      <w:r w:rsidR="0033391B" w:rsidRPr="00BC65FD">
        <w:rPr>
          <w:i/>
          <w:iCs/>
          <w:lang w:val="en-GB"/>
        </w:rPr>
        <w:t>P</w:t>
      </w:r>
      <w:r w:rsidR="0033391B" w:rsidRPr="00BC65FD">
        <w:rPr>
          <w:lang w:val="en-GB"/>
        </w:rPr>
        <w:t xml:space="preserve"> </w:t>
      </w:r>
      <w:r w:rsidR="0033391B" w:rsidRPr="00BC65FD">
        <w:rPr>
          <w:rFonts w:cstheme="minorHAnsi"/>
          <w:lang w:val="en-GB"/>
        </w:rPr>
        <w:t>≤</w:t>
      </w:r>
      <w:r w:rsidR="0033391B" w:rsidRPr="00BC65FD">
        <w:rPr>
          <w:lang w:val="en-GB"/>
        </w:rPr>
        <w:t xml:space="preserve"> 0.05, error bars show s.d. </w:t>
      </w:r>
    </w:p>
    <w:p w14:paraId="388E4291" w14:textId="77777777" w:rsidR="0033391B" w:rsidRPr="00BC65FD" w:rsidRDefault="0033391B" w:rsidP="00FB7B1D">
      <w:pPr>
        <w:spacing w:after="0" w:line="240" w:lineRule="auto"/>
        <w:rPr>
          <w:lang w:val="en-GB"/>
        </w:rPr>
      </w:pPr>
    </w:p>
    <w:p w14:paraId="2F1FD6FF" w14:textId="2BA16D50" w:rsidR="00FB7B1D" w:rsidRPr="00BC65FD" w:rsidRDefault="00FB7B1D" w:rsidP="00FB7B1D">
      <w:pPr>
        <w:rPr>
          <w:lang w:val="en-GB"/>
        </w:rPr>
      </w:pPr>
    </w:p>
    <w:p w14:paraId="6AEB64CF" w14:textId="638755BA" w:rsidR="00FB7B1D" w:rsidRPr="00BC65FD" w:rsidRDefault="00FB7B1D" w:rsidP="00FB7B1D">
      <w:pPr>
        <w:rPr>
          <w:lang w:val="en-GB"/>
        </w:rPr>
      </w:pPr>
    </w:p>
    <w:p w14:paraId="59F0BC93" w14:textId="037F44D9" w:rsidR="00FB7B1D" w:rsidRPr="00BC65FD" w:rsidRDefault="00FB7B1D" w:rsidP="00FB7B1D">
      <w:pPr>
        <w:rPr>
          <w:lang w:val="en-GB"/>
        </w:rPr>
      </w:pPr>
    </w:p>
    <w:p w14:paraId="4480EC75" w14:textId="20FC241D" w:rsidR="00FB7B1D" w:rsidRPr="00BC65FD" w:rsidRDefault="00FB7B1D" w:rsidP="00FB7B1D">
      <w:pPr>
        <w:rPr>
          <w:lang w:val="en-GB"/>
        </w:rPr>
      </w:pPr>
    </w:p>
    <w:p w14:paraId="04023DB0" w14:textId="6505318C" w:rsidR="00FB7B1D" w:rsidRPr="00BC65FD" w:rsidRDefault="00FB7B1D" w:rsidP="00FB7B1D">
      <w:pPr>
        <w:rPr>
          <w:lang w:val="en-GB"/>
        </w:rPr>
      </w:pPr>
    </w:p>
    <w:p w14:paraId="134AB2EF" w14:textId="33BF43F5" w:rsidR="00FB7B1D" w:rsidRPr="00BC65FD" w:rsidRDefault="00FB7B1D" w:rsidP="00FB7B1D">
      <w:pPr>
        <w:rPr>
          <w:lang w:val="en-GB"/>
        </w:rPr>
      </w:pPr>
    </w:p>
    <w:p w14:paraId="4B9ECC45" w14:textId="260F4ABC" w:rsidR="00FB7B1D" w:rsidRPr="00BC65FD" w:rsidRDefault="00FB7B1D" w:rsidP="00FB7B1D">
      <w:pPr>
        <w:rPr>
          <w:lang w:val="en-GB"/>
        </w:rPr>
      </w:pPr>
    </w:p>
    <w:p w14:paraId="33B2D5B4" w14:textId="6EBD3833" w:rsidR="00FB7B1D" w:rsidRPr="00BC65FD" w:rsidRDefault="00FB7B1D" w:rsidP="00FB7B1D">
      <w:pPr>
        <w:rPr>
          <w:lang w:val="en-GB"/>
        </w:rPr>
      </w:pPr>
    </w:p>
    <w:p w14:paraId="6C21E640" w14:textId="6B8B0A7A" w:rsidR="00FB7B1D" w:rsidRPr="00BC65FD" w:rsidRDefault="00FB7B1D" w:rsidP="00FB7B1D">
      <w:pPr>
        <w:rPr>
          <w:lang w:val="en-GB"/>
        </w:rPr>
      </w:pPr>
    </w:p>
    <w:p w14:paraId="501DD372" w14:textId="23459043" w:rsidR="00FB7B1D" w:rsidRPr="00BC65FD" w:rsidRDefault="00FB7B1D" w:rsidP="00FB7B1D">
      <w:pPr>
        <w:rPr>
          <w:lang w:val="en-GB"/>
        </w:rPr>
      </w:pPr>
    </w:p>
    <w:p w14:paraId="3EBC17A2" w14:textId="41DCD34C" w:rsidR="00FB7B1D" w:rsidRPr="00BC65FD" w:rsidRDefault="00FB7B1D" w:rsidP="00FB7B1D">
      <w:pPr>
        <w:rPr>
          <w:lang w:val="en-GB"/>
        </w:rPr>
      </w:pPr>
    </w:p>
    <w:p w14:paraId="3FA5E2A6" w14:textId="4DFD5BFA" w:rsidR="00FB7B1D" w:rsidRPr="00BC65FD" w:rsidRDefault="00EC488F" w:rsidP="00FB7B1D">
      <w:pPr>
        <w:rPr>
          <w:lang w:val="en-GB"/>
        </w:rPr>
      </w:pPr>
      <w:r>
        <w:rPr>
          <w:noProof/>
          <w:lang w:val="en-GB"/>
        </w:rPr>
        <w:lastRenderedPageBreak/>
        <w:drawing>
          <wp:inline distT="0" distB="0" distL="0" distR="0" wp14:anchorId="24821BCC" wp14:editId="3C16B3D2">
            <wp:extent cx="2837815" cy="2268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7815" cy="2268855"/>
                    </a:xfrm>
                    <a:prstGeom prst="rect">
                      <a:avLst/>
                    </a:prstGeom>
                    <a:noFill/>
                    <a:ln>
                      <a:noFill/>
                    </a:ln>
                  </pic:spPr>
                </pic:pic>
              </a:graphicData>
            </a:graphic>
          </wp:inline>
        </w:drawing>
      </w:r>
    </w:p>
    <w:p w14:paraId="5B28F2D2" w14:textId="05F5059F" w:rsidR="00FB7B1D" w:rsidRPr="00BC65FD" w:rsidRDefault="00EB1AFE" w:rsidP="00FB7B1D">
      <w:pPr>
        <w:spacing w:after="0" w:line="240" w:lineRule="auto"/>
        <w:rPr>
          <w:b/>
          <w:bCs/>
          <w:lang w:val="en-GB"/>
        </w:rPr>
      </w:pPr>
      <w:r>
        <w:rPr>
          <w:b/>
          <w:bCs/>
          <w:lang w:val="en-GB"/>
        </w:rPr>
        <w:t>Supplementary</w:t>
      </w:r>
      <w:r w:rsidR="00FB7B1D" w:rsidRPr="00BC65FD">
        <w:rPr>
          <w:b/>
          <w:bCs/>
          <w:lang w:val="en-GB"/>
        </w:rPr>
        <w:t xml:space="preserve"> Fig</w:t>
      </w:r>
      <w:r w:rsidR="003233B2">
        <w:rPr>
          <w:b/>
          <w:bCs/>
          <w:lang w:val="en-GB"/>
        </w:rPr>
        <w:t>.</w:t>
      </w:r>
      <w:r w:rsidR="00FB7B1D" w:rsidRPr="00BC65FD">
        <w:rPr>
          <w:b/>
          <w:bCs/>
          <w:lang w:val="en-GB"/>
        </w:rPr>
        <w:t xml:space="preserve"> 1</w:t>
      </w:r>
      <w:r w:rsidR="00B84A30">
        <w:rPr>
          <w:b/>
          <w:bCs/>
          <w:lang w:val="en-GB"/>
        </w:rPr>
        <w:t>1</w:t>
      </w:r>
      <w:r w:rsidR="003233B2" w:rsidRPr="005101DA">
        <w:rPr>
          <w:rFonts w:cstheme="minorHAnsi"/>
          <w:b/>
          <w:lang w:val="en-GB"/>
        </w:rPr>
        <w:t>│</w:t>
      </w:r>
      <w:r w:rsidR="00D7554A">
        <w:rPr>
          <w:b/>
          <w:bCs/>
          <w:lang w:val="en-GB"/>
        </w:rPr>
        <w:t xml:space="preserve">Inhibition of </w:t>
      </w:r>
      <w:r w:rsidR="004F1BFD" w:rsidRPr="00BC65FD">
        <w:rPr>
          <w:b/>
          <w:bCs/>
          <w:lang w:val="en-GB"/>
        </w:rPr>
        <w:t xml:space="preserve">gene expression levels </w:t>
      </w:r>
      <w:r w:rsidR="00D7554A">
        <w:rPr>
          <w:b/>
          <w:bCs/>
          <w:lang w:val="en-GB"/>
        </w:rPr>
        <w:t>by e</w:t>
      </w:r>
      <w:r w:rsidR="00D7554A" w:rsidRPr="00BC65FD">
        <w:rPr>
          <w:b/>
          <w:bCs/>
          <w:lang w:val="en-GB"/>
        </w:rPr>
        <w:t xml:space="preserve">xternal addition of ethanol </w:t>
      </w:r>
      <w:r w:rsidR="00FB7B1D" w:rsidRPr="00BC65FD">
        <w:rPr>
          <w:b/>
          <w:bCs/>
          <w:lang w:val="en-GB"/>
        </w:rPr>
        <w:t>in rice root</w:t>
      </w:r>
    </w:p>
    <w:p w14:paraId="4CF844F8" w14:textId="69E5AB1A" w:rsidR="00FB7B1D" w:rsidRPr="00BC65FD" w:rsidRDefault="00FB7B1D" w:rsidP="00FB7B1D">
      <w:pPr>
        <w:spacing w:after="0" w:line="240" w:lineRule="auto"/>
        <w:rPr>
          <w:lang w:val="en-GB"/>
        </w:rPr>
      </w:pPr>
      <w:r w:rsidRPr="00BC65FD">
        <w:rPr>
          <w:lang w:val="en-GB"/>
        </w:rPr>
        <w:t xml:space="preserve">Ethanol inhibition of </w:t>
      </w:r>
      <w:r w:rsidR="00D7554A">
        <w:rPr>
          <w:i/>
          <w:iCs/>
          <w:lang w:val="en-GB"/>
        </w:rPr>
        <w:t>s</w:t>
      </w:r>
      <w:r w:rsidRPr="00BC65FD">
        <w:rPr>
          <w:i/>
          <w:iCs/>
          <w:lang w:val="en-GB"/>
        </w:rPr>
        <w:t>uccinic dehydrogenase</w:t>
      </w:r>
      <w:r w:rsidRPr="00BC65FD">
        <w:rPr>
          <w:lang w:val="en-GB"/>
        </w:rPr>
        <w:t xml:space="preserve"> </w:t>
      </w:r>
      <w:r w:rsidR="0033391B" w:rsidRPr="00BC65FD">
        <w:rPr>
          <w:i/>
          <w:iCs/>
          <w:lang w:val="en-GB"/>
        </w:rPr>
        <w:t xml:space="preserve">1 </w:t>
      </w:r>
      <w:r w:rsidR="0033391B" w:rsidRPr="00BC65FD">
        <w:rPr>
          <w:lang w:val="en-GB"/>
        </w:rPr>
        <w:t>(</w:t>
      </w:r>
      <w:r w:rsidR="0033391B" w:rsidRPr="00BC65FD">
        <w:rPr>
          <w:i/>
          <w:iCs/>
          <w:lang w:val="en-GB"/>
        </w:rPr>
        <w:t>SDH1</w:t>
      </w:r>
      <w:r w:rsidR="0033391B" w:rsidRPr="00BC65FD">
        <w:rPr>
          <w:lang w:val="en-GB"/>
        </w:rPr>
        <w:t>)</w:t>
      </w:r>
      <w:r w:rsidR="0033391B" w:rsidRPr="00BC65FD">
        <w:rPr>
          <w:i/>
          <w:iCs/>
          <w:lang w:val="en-GB"/>
        </w:rPr>
        <w:t xml:space="preserve"> </w:t>
      </w:r>
      <w:r w:rsidRPr="00BC65FD">
        <w:rPr>
          <w:lang w:val="en-GB"/>
        </w:rPr>
        <w:t xml:space="preserve">expression was detected from </w:t>
      </w:r>
      <w:r w:rsidR="001C5D09" w:rsidRPr="00BC65FD">
        <w:rPr>
          <w:lang w:val="en-GB"/>
        </w:rPr>
        <w:t xml:space="preserve">10 mM with </w:t>
      </w:r>
      <w:r w:rsidR="001C5D09">
        <w:rPr>
          <w:iCs/>
          <w:lang w:val="en-GB"/>
        </w:rPr>
        <w:t>in-pot</w:t>
      </w:r>
      <w:r w:rsidR="001C5D09" w:rsidRPr="00BC65FD">
        <w:rPr>
          <w:lang w:val="en-GB"/>
        </w:rPr>
        <w:t xml:space="preserve"> rice root </w:t>
      </w:r>
      <w:r w:rsidRPr="00BC65FD">
        <w:rPr>
          <w:lang w:val="en-GB"/>
        </w:rPr>
        <w:t xml:space="preserve">and from </w:t>
      </w:r>
      <w:r w:rsidR="001C5D09" w:rsidRPr="00BC65FD">
        <w:rPr>
          <w:lang w:val="en-GB"/>
        </w:rPr>
        <w:t xml:space="preserve">40 mM with </w:t>
      </w:r>
      <w:r w:rsidR="001C5D09">
        <w:rPr>
          <w:lang w:val="en-GB"/>
        </w:rPr>
        <w:t>out-pot</w:t>
      </w:r>
      <w:r w:rsidR="001C5D09" w:rsidRPr="00BC65FD">
        <w:rPr>
          <w:lang w:val="en-GB"/>
        </w:rPr>
        <w:t xml:space="preserve"> rice root </w:t>
      </w:r>
      <w:r w:rsidRPr="00BC65FD">
        <w:rPr>
          <w:lang w:val="en-GB"/>
        </w:rPr>
        <w:t xml:space="preserve">respectively. </w:t>
      </w:r>
      <w:r w:rsidR="0033391B" w:rsidRPr="00BC65FD">
        <w:rPr>
          <w:lang w:val="en-GB"/>
        </w:rPr>
        <w:t>Three plants were used, and experiment in this figure was repeated three times with similar trends.</w:t>
      </w:r>
      <w:r w:rsidRPr="00BC65FD">
        <w:rPr>
          <w:rStyle w:val="captions"/>
          <w:lang w:val="en-GB"/>
        </w:rPr>
        <w:t xml:space="preserve"> Significant differences between ethanol-treated and water (H</w:t>
      </w:r>
      <w:r w:rsidRPr="00BC65FD">
        <w:rPr>
          <w:rStyle w:val="captions"/>
          <w:vertAlign w:val="subscript"/>
          <w:lang w:val="en-GB"/>
        </w:rPr>
        <w:t>2</w:t>
      </w:r>
      <w:r w:rsidRPr="00BC65FD">
        <w:rPr>
          <w:rStyle w:val="captions"/>
          <w:lang w:val="en-GB"/>
        </w:rPr>
        <w:t>O) are indicated by asterisks (</w:t>
      </w:r>
      <w:r w:rsidRPr="00BC65FD">
        <w:rPr>
          <w:lang w:val="en-GB"/>
        </w:rPr>
        <w:t>**</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0.01 or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0.05</w:t>
      </w:r>
      <w:r w:rsidRPr="00BC65FD">
        <w:rPr>
          <w:rStyle w:val="captions"/>
          <w:lang w:val="en-GB"/>
        </w:rPr>
        <w:t xml:space="preserve">). T.TEST was used (error bars show s.d). </w:t>
      </w:r>
    </w:p>
    <w:p w14:paraId="7D164A2F" w14:textId="7D25FE9B" w:rsidR="00FB7B1D" w:rsidRPr="00BC65FD" w:rsidRDefault="00FB7B1D" w:rsidP="00FB7B1D">
      <w:pPr>
        <w:rPr>
          <w:lang w:val="en-GB"/>
        </w:rPr>
      </w:pPr>
    </w:p>
    <w:p w14:paraId="35A57F8A" w14:textId="291A9518" w:rsidR="00FB7B1D" w:rsidRPr="00BC65FD" w:rsidRDefault="00FB7B1D" w:rsidP="00FB7B1D">
      <w:pPr>
        <w:rPr>
          <w:lang w:val="en-GB"/>
        </w:rPr>
      </w:pPr>
    </w:p>
    <w:p w14:paraId="7BD689E4" w14:textId="7074D74D" w:rsidR="00FB7B1D" w:rsidRPr="00BC65FD" w:rsidRDefault="00FB7B1D" w:rsidP="00FB7B1D">
      <w:pPr>
        <w:rPr>
          <w:lang w:val="en-GB"/>
        </w:rPr>
      </w:pPr>
    </w:p>
    <w:p w14:paraId="4D749F54" w14:textId="0E114B2F" w:rsidR="00FB7B1D" w:rsidRPr="00BC65FD" w:rsidRDefault="00FB7B1D" w:rsidP="00FB7B1D">
      <w:pPr>
        <w:rPr>
          <w:lang w:val="en-GB"/>
        </w:rPr>
      </w:pPr>
    </w:p>
    <w:p w14:paraId="487E129B" w14:textId="279C978E" w:rsidR="00FB7B1D" w:rsidRPr="00BC65FD" w:rsidRDefault="00FB7B1D" w:rsidP="00FB7B1D">
      <w:pPr>
        <w:rPr>
          <w:lang w:val="en-GB"/>
        </w:rPr>
      </w:pPr>
    </w:p>
    <w:p w14:paraId="3D6EF4DC" w14:textId="64B46054" w:rsidR="00FB7B1D" w:rsidRPr="00BC65FD" w:rsidRDefault="00FB7B1D" w:rsidP="00FB7B1D">
      <w:pPr>
        <w:rPr>
          <w:lang w:val="en-GB"/>
        </w:rPr>
      </w:pPr>
    </w:p>
    <w:p w14:paraId="76E0707F" w14:textId="1B48AD41" w:rsidR="00FB7B1D" w:rsidRPr="00BC65FD" w:rsidRDefault="00FB7B1D" w:rsidP="00FB7B1D">
      <w:pPr>
        <w:rPr>
          <w:lang w:val="en-GB"/>
        </w:rPr>
      </w:pPr>
    </w:p>
    <w:p w14:paraId="4E2B467E" w14:textId="6D3C2C3C" w:rsidR="00FB7B1D" w:rsidRPr="00BC65FD" w:rsidRDefault="00FB7B1D" w:rsidP="00FB7B1D">
      <w:pPr>
        <w:rPr>
          <w:lang w:val="en-GB"/>
        </w:rPr>
      </w:pPr>
    </w:p>
    <w:p w14:paraId="3879D92E" w14:textId="358D9C64" w:rsidR="00FB7B1D" w:rsidRPr="00BC65FD" w:rsidRDefault="00FB7B1D" w:rsidP="00FB7B1D">
      <w:pPr>
        <w:rPr>
          <w:lang w:val="en-GB"/>
        </w:rPr>
      </w:pPr>
    </w:p>
    <w:p w14:paraId="14B58AA3" w14:textId="13944EAF" w:rsidR="00FB7B1D" w:rsidRPr="00BC65FD" w:rsidRDefault="00FB7B1D" w:rsidP="00FB7B1D">
      <w:pPr>
        <w:rPr>
          <w:lang w:val="en-GB"/>
        </w:rPr>
      </w:pPr>
    </w:p>
    <w:p w14:paraId="3B9B3D48" w14:textId="4D8AC55A" w:rsidR="00FB7B1D" w:rsidRPr="00BC65FD" w:rsidRDefault="00FB7B1D" w:rsidP="00FB7B1D">
      <w:pPr>
        <w:rPr>
          <w:lang w:val="en-GB"/>
        </w:rPr>
      </w:pPr>
    </w:p>
    <w:p w14:paraId="5FC1F180" w14:textId="2E5A933E" w:rsidR="00FB7B1D" w:rsidRPr="00BC65FD" w:rsidRDefault="00FB7B1D" w:rsidP="00FB7B1D">
      <w:pPr>
        <w:rPr>
          <w:lang w:val="en-GB"/>
        </w:rPr>
      </w:pPr>
    </w:p>
    <w:p w14:paraId="63CF7FE6" w14:textId="2A6A743F" w:rsidR="00FB7B1D" w:rsidRPr="00BC65FD" w:rsidRDefault="00FB7B1D" w:rsidP="00FB7B1D">
      <w:pPr>
        <w:rPr>
          <w:lang w:val="en-GB"/>
        </w:rPr>
      </w:pPr>
    </w:p>
    <w:p w14:paraId="50FA589F" w14:textId="2F26AD65" w:rsidR="00FB7B1D" w:rsidRPr="00BC65FD" w:rsidRDefault="00FB7B1D" w:rsidP="00FB7B1D">
      <w:pPr>
        <w:rPr>
          <w:lang w:val="en-GB"/>
        </w:rPr>
      </w:pPr>
    </w:p>
    <w:p w14:paraId="79D6C92A" w14:textId="3FF0496B" w:rsidR="00FB7B1D" w:rsidRPr="00BC65FD" w:rsidRDefault="00FB7B1D" w:rsidP="00FB7B1D">
      <w:pPr>
        <w:rPr>
          <w:lang w:val="en-GB"/>
        </w:rPr>
      </w:pPr>
    </w:p>
    <w:p w14:paraId="003D5CC6" w14:textId="1C06695F" w:rsidR="00FB7B1D" w:rsidRDefault="00FB7B1D" w:rsidP="00FB7B1D">
      <w:pPr>
        <w:rPr>
          <w:noProof/>
          <w:lang w:eastAsia="en-US"/>
        </w:rPr>
      </w:pPr>
    </w:p>
    <w:p w14:paraId="3D05198F" w14:textId="716268E8" w:rsidR="00AE3787" w:rsidRDefault="00AE3787" w:rsidP="00FB7B1D">
      <w:pPr>
        <w:rPr>
          <w:noProof/>
          <w:lang w:eastAsia="en-US"/>
        </w:rPr>
      </w:pPr>
    </w:p>
    <w:p w14:paraId="675F8DC1" w14:textId="03FDC29A" w:rsidR="00AE3787" w:rsidRPr="00BC65FD" w:rsidRDefault="00E4761F" w:rsidP="00FB7B1D">
      <w:pPr>
        <w:rPr>
          <w:lang w:val="en-GB"/>
        </w:rPr>
      </w:pPr>
      <w:r>
        <w:rPr>
          <w:noProof/>
          <w:lang w:eastAsia="en-US"/>
        </w:rPr>
        <w:lastRenderedPageBreak/>
        <w:drawing>
          <wp:inline distT="0" distB="0" distL="0" distR="0" wp14:anchorId="57511968" wp14:editId="7386587E">
            <wp:extent cx="3896360" cy="655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6360" cy="6559550"/>
                    </a:xfrm>
                    <a:prstGeom prst="rect">
                      <a:avLst/>
                    </a:prstGeom>
                    <a:noFill/>
                    <a:ln>
                      <a:noFill/>
                    </a:ln>
                  </pic:spPr>
                </pic:pic>
              </a:graphicData>
            </a:graphic>
          </wp:inline>
        </w:drawing>
      </w:r>
    </w:p>
    <w:p w14:paraId="134A8E4D" w14:textId="01FF9B46" w:rsidR="00FB7B1D" w:rsidRPr="00BC65FD" w:rsidRDefault="00EB1AFE" w:rsidP="00FB7B1D">
      <w:pPr>
        <w:spacing w:after="0" w:line="240" w:lineRule="auto"/>
        <w:rPr>
          <w:b/>
          <w:bCs/>
          <w:lang w:val="en-GB"/>
        </w:rPr>
      </w:pPr>
      <w:r>
        <w:rPr>
          <w:b/>
          <w:bCs/>
          <w:lang w:val="en-GB"/>
        </w:rPr>
        <w:t>Supplementary</w:t>
      </w:r>
      <w:r w:rsidR="00FB7B1D" w:rsidRPr="00BC65FD">
        <w:rPr>
          <w:b/>
          <w:bCs/>
          <w:lang w:val="en-GB"/>
        </w:rPr>
        <w:t xml:space="preserve"> Fig</w:t>
      </w:r>
      <w:r w:rsidR="003233B2">
        <w:rPr>
          <w:b/>
          <w:bCs/>
          <w:lang w:val="en-GB"/>
        </w:rPr>
        <w:t>.</w:t>
      </w:r>
      <w:r w:rsidR="00FB7B1D" w:rsidRPr="00BC65FD">
        <w:rPr>
          <w:b/>
          <w:bCs/>
          <w:lang w:val="en-GB"/>
        </w:rPr>
        <w:t xml:space="preserve"> 1</w:t>
      </w:r>
      <w:r w:rsidR="00B84A30">
        <w:rPr>
          <w:b/>
          <w:bCs/>
          <w:lang w:val="en-GB"/>
        </w:rPr>
        <w:t>2</w:t>
      </w:r>
      <w:r w:rsidR="003233B2" w:rsidRPr="005101DA">
        <w:rPr>
          <w:rFonts w:cstheme="minorHAnsi"/>
          <w:b/>
          <w:lang w:val="en-GB"/>
        </w:rPr>
        <w:t>│</w:t>
      </w:r>
      <w:r w:rsidR="0033391B" w:rsidRPr="00BC65FD">
        <w:rPr>
          <w:b/>
          <w:bCs/>
          <w:lang w:val="en-GB"/>
        </w:rPr>
        <w:t>A</w:t>
      </w:r>
      <w:r w:rsidR="00FB7B1D" w:rsidRPr="00BC65FD">
        <w:rPr>
          <w:b/>
          <w:bCs/>
          <w:lang w:val="en-GB"/>
        </w:rPr>
        <w:t>bundance analysis of r</w:t>
      </w:r>
      <w:r w:rsidR="00D7554A">
        <w:rPr>
          <w:b/>
          <w:bCs/>
          <w:lang w:val="en-GB"/>
        </w:rPr>
        <w:t>h</w:t>
      </w:r>
      <w:r w:rsidR="00FB7B1D" w:rsidRPr="00BC65FD">
        <w:rPr>
          <w:b/>
          <w:bCs/>
          <w:lang w:val="en-GB"/>
        </w:rPr>
        <w:t xml:space="preserve">izospheric methanogens </w:t>
      </w:r>
      <w:r w:rsidR="00AC7DCC" w:rsidRPr="00BC65FD">
        <w:rPr>
          <w:b/>
          <w:bCs/>
          <w:lang w:val="en-GB"/>
        </w:rPr>
        <w:t>from</w:t>
      </w:r>
      <w:r w:rsidR="00FB7B1D" w:rsidRPr="00BC65FD">
        <w:rPr>
          <w:b/>
          <w:bCs/>
          <w:lang w:val="en-GB"/>
        </w:rPr>
        <w:t xml:space="preserve"> </w:t>
      </w:r>
      <w:r w:rsidR="00A75B56">
        <w:rPr>
          <w:b/>
          <w:bCs/>
          <w:lang w:val="en-GB"/>
        </w:rPr>
        <w:t>hybrid</w:t>
      </w:r>
      <w:r w:rsidR="00D7554A">
        <w:rPr>
          <w:b/>
          <w:bCs/>
          <w:lang w:val="en-GB"/>
        </w:rPr>
        <w:t>-</w:t>
      </w:r>
      <w:r w:rsidR="00FB7B1D" w:rsidRPr="00BC65FD">
        <w:rPr>
          <w:b/>
          <w:bCs/>
          <w:lang w:val="en-GB"/>
        </w:rPr>
        <w:t xml:space="preserve">breeding lines at </w:t>
      </w:r>
      <w:r w:rsidR="00D7554A">
        <w:rPr>
          <w:b/>
          <w:bCs/>
          <w:lang w:val="en-GB"/>
        </w:rPr>
        <w:t xml:space="preserve">the </w:t>
      </w:r>
      <w:r w:rsidR="00FB7B1D" w:rsidRPr="00BC65FD">
        <w:rPr>
          <w:b/>
          <w:bCs/>
          <w:lang w:val="en-GB"/>
        </w:rPr>
        <w:t>flowering stage</w:t>
      </w:r>
      <w:r w:rsidR="00AC7DCC" w:rsidRPr="00BC65FD">
        <w:rPr>
          <w:b/>
          <w:bCs/>
          <w:lang w:val="en-GB"/>
        </w:rPr>
        <w:t xml:space="preserve"> in </w:t>
      </w:r>
      <w:r w:rsidR="00D7554A">
        <w:rPr>
          <w:b/>
          <w:bCs/>
          <w:lang w:val="en-GB"/>
        </w:rPr>
        <w:t xml:space="preserve">the </w:t>
      </w:r>
      <w:r w:rsidR="00AC7DCC" w:rsidRPr="00BC65FD">
        <w:rPr>
          <w:b/>
          <w:bCs/>
          <w:lang w:val="en-GB"/>
        </w:rPr>
        <w:t>phytotron</w:t>
      </w:r>
      <w:r w:rsidR="00FB7B1D" w:rsidRPr="00BC65FD">
        <w:rPr>
          <w:b/>
          <w:bCs/>
          <w:lang w:val="en-GB"/>
        </w:rPr>
        <w:t xml:space="preserve"> </w:t>
      </w:r>
    </w:p>
    <w:p w14:paraId="599CFF89" w14:textId="189BCAFC" w:rsidR="00AC7DCC" w:rsidRPr="00BC65FD" w:rsidRDefault="00AC7DCC" w:rsidP="00AC7DCC">
      <w:pPr>
        <w:spacing w:after="0" w:line="240" w:lineRule="auto"/>
        <w:rPr>
          <w:lang w:val="en-GB"/>
        </w:rPr>
      </w:pPr>
      <w:r w:rsidRPr="00BC65FD">
        <w:rPr>
          <w:lang w:val="en-GB"/>
        </w:rPr>
        <w:t xml:space="preserve">Samples from </w:t>
      </w:r>
      <w:r w:rsidRPr="00BC65FD">
        <w:rPr>
          <w:rFonts w:cstheme="minorHAnsi"/>
          <w:lang w:val="en-GB"/>
        </w:rPr>
        <w:t xml:space="preserve">5 cm depth and 5 cm </w:t>
      </w:r>
      <w:r w:rsidR="00D7554A">
        <w:rPr>
          <w:rFonts w:cstheme="minorHAnsi"/>
          <w:lang w:val="en-GB"/>
        </w:rPr>
        <w:t xml:space="preserve">away </w:t>
      </w:r>
      <w:r w:rsidRPr="00BC65FD">
        <w:rPr>
          <w:rFonts w:cstheme="minorHAnsi"/>
          <w:lang w:val="en-GB"/>
        </w:rPr>
        <w:t>from the rice plant</w:t>
      </w:r>
      <w:r w:rsidRPr="00BC65FD">
        <w:rPr>
          <w:lang w:val="en-GB"/>
        </w:rPr>
        <w:t xml:space="preserve"> were collected, rhizospheric soil includ</w:t>
      </w:r>
      <w:r w:rsidR="003F650D" w:rsidRPr="00BC65FD">
        <w:rPr>
          <w:lang w:val="en-GB"/>
        </w:rPr>
        <w:t>ing</w:t>
      </w:r>
      <w:r w:rsidRPr="00BC65FD">
        <w:rPr>
          <w:lang w:val="en-GB"/>
        </w:rPr>
        <w:t xml:space="preserve"> </w:t>
      </w:r>
      <w:r w:rsidR="00D7554A">
        <w:rPr>
          <w:lang w:val="en-GB"/>
        </w:rPr>
        <w:t xml:space="preserve">the </w:t>
      </w:r>
      <w:r w:rsidRPr="00BC65FD">
        <w:rPr>
          <w:lang w:val="en-GB"/>
        </w:rPr>
        <w:t>root was used for DNA extraction and isolated DNA was used for methanogenic community analysis. Seven pairs of primers (</w:t>
      </w:r>
      <w:r w:rsidR="00EB1AFE">
        <w:rPr>
          <w:lang w:val="en-GB"/>
        </w:rPr>
        <w:t>Supplementary</w:t>
      </w:r>
      <w:r w:rsidRPr="00BC65FD">
        <w:rPr>
          <w:lang w:val="en-GB"/>
        </w:rPr>
        <w:t xml:space="preserve"> Table 1) were used for quantification. </w:t>
      </w:r>
    </w:p>
    <w:p w14:paraId="2E41E1D6" w14:textId="54A3290E" w:rsidR="00FB7B1D" w:rsidRPr="00BC65FD" w:rsidRDefault="00FB7B1D" w:rsidP="00FB7B1D">
      <w:pPr>
        <w:spacing w:after="0" w:line="240" w:lineRule="auto"/>
        <w:rPr>
          <w:lang w:val="en-GB"/>
        </w:rPr>
      </w:pPr>
      <w:r w:rsidRPr="00BC65FD">
        <w:rPr>
          <w:lang w:val="en-GB"/>
        </w:rPr>
        <w:t xml:space="preserve">HJ </w:t>
      </w:r>
      <w:r w:rsidR="00AC7DCC" w:rsidRPr="00BC65FD">
        <w:rPr>
          <w:lang w:val="en-GB"/>
        </w:rPr>
        <w:t xml:space="preserve">was used </w:t>
      </w:r>
      <w:r w:rsidRPr="00BC65FD">
        <w:rPr>
          <w:lang w:val="en-GB"/>
        </w:rPr>
        <w:t xml:space="preserve">as </w:t>
      </w:r>
      <w:r w:rsidR="00D7554A">
        <w:rPr>
          <w:lang w:val="en-GB"/>
        </w:rPr>
        <w:t xml:space="preserve">the </w:t>
      </w:r>
      <w:r w:rsidRPr="00BC65FD">
        <w:rPr>
          <w:lang w:val="en-GB"/>
        </w:rPr>
        <w:t>paternal</w:t>
      </w:r>
      <w:r w:rsidR="00D7554A">
        <w:rPr>
          <w:lang w:val="en-GB"/>
        </w:rPr>
        <w:t xml:space="preserve"> line</w:t>
      </w:r>
      <w:r w:rsidRPr="00BC65FD">
        <w:rPr>
          <w:lang w:val="en-GB"/>
        </w:rPr>
        <w:t xml:space="preserve">, </w:t>
      </w:r>
      <w:r w:rsidR="00D7554A">
        <w:rPr>
          <w:lang w:val="en-GB"/>
        </w:rPr>
        <w:t xml:space="preserve">and </w:t>
      </w:r>
      <w:r w:rsidRPr="00BC65FD">
        <w:rPr>
          <w:lang w:val="en-GB"/>
        </w:rPr>
        <w:t xml:space="preserve">WC </w:t>
      </w:r>
      <w:r w:rsidR="00AC7DCC" w:rsidRPr="00BC65FD">
        <w:rPr>
          <w:lang w:val="en-GB"/>
        </w:rPr>
        <w:t xml:space="preserve">and JH were used </w:t>
      </w:r>
      <w:r w:rsidRPr="00BC65FD">
        <w:rPr>
          <w:lang w:val="en-GB"/>
        </w:rPr>
        <w:t xml:space="preserve">as </w:t>
      </w:r>
      <w:r w:rsidR="00D7554A">
        <w:rPr>
          <w:lang w:val="en-GB"/>
        </w:rPr>
        <w:t xml:space="preserve">the </w:t>
      </w:r>
      <w:r w:rsidRPr="00BC65FD">
        <w:rPr>
          <w:lang w:val="en-GB"/>
        </w:rPr>
        <w:t>maternal</w:t>
      </w:r>
      <w:r w:rsidR="00D7554A">
        <w:rPr>
          <w:lang w:val="en-GB"/>
        </w:rPr>
        <w:t xml:space="preserve"> lines</w:t>
      </w:r>
      <w:r w:rsidRPr="00BC65FD">
        <w:rPr>
          <w:lang w:val="en-GB"/>
        </w:rPr>
        <w:t xml:space="preserve"> </w:t>
      </w:r>
      <w:r w:rsidR="00AC7DCC" w:rsidRPr="00BC65FD">
        <w:rPr>
          <w:lang w:val="en-GB"/>
        </w:rPr>
        <w:t>respectively.</w:t>
      </w:r>
      <w:r w:rsidRPr="00BC65FD">
        <w:rPr>
          <w:lang w:val="en-GB"/>
        </w:rPr>
        <w:t xml:space="preserve"> </w:t>
      </w:r>
      <w:r w:rsidR="00AC7DCC" w:rsidRPr="00BC65FD">
        <w:rPr>
          <w:lang w:val="en-GB"/>
        </w:rPr>
        <w:t xml:space="preserve">Three plants were used, and </w:t>
      </w:r>
      <w:r w:rsidR="00D7554A">
        <w:rPr>
          <w:lang w:val="en-GB"/>
        </w:rPr>
        <w:t xml:space="preserve">the </w:t>
      </w:r>
      <w:r w:rsidR="00AC7DCC" w:rsidRPr="00BC65FD">
        <w:rPr>
          <w:lang w:val="en-GB"/>
        </w:rPr>
        <w:t xml:space="preserve">experiment </w:t>
      </w:r>
      <w:r w:rsidR="00D7554A">
        <w:rPr>
          <w:lang w:val="en-GB"/>
        </w:rPr>
        <w:t xml:space="preserve">illustrated </w:t>
      </w:r>
      <w:r w:rsidR="00AC7DCC" w:rsidRPr="00BC65FD">
        <w:rPr>
          <w:lang w:val="en-GB"/>
        </w:rPr>
        <w:t>in this figure was repeated three times with similar trends.</w:t>
      </w:r>
      <w:r w:rsidR="00AC7DCC" w:rsidRPr="00BC65FD">
        <w:rPr>
          <w:rStyle w:val="captions"/>
          <w:lang w:val="en-GB"/>
        </w:rPr>
        <w:t xml:space="preserve"> </w:t>
      </w:r>
      <w:r w:rsidRPr="00BC65FD">
        <w:rPr>
          <w:rStyle w:val="captions"/>
          <w:lang w:val="en-GB"/>
        </w:rPr>
        <w:t xml:space="preserve">Significant differences between </w:t>
      </w:r>
      <w:r w:rsidR="00A75B56">
        <w:rPr>
          <w:rStyle w:val="captions"/>
          <w:lang w:val="en-GB"/>
        </w:rPr>
        <w:t>breeding</w:t>
      </w:r>
      <w:r w:rsidRPr="00BC65FD">
        <w:rPr>
          <w:rStyle w:val="captions"/>
          <w:lang w:val="en-GB"/>
        </w:rPr>
        <w:t xml:space="preserve"> line and maternal are indicated by asterisks (</w:t>
      </w:r>
      <w:r w:rsidRPr="00BC65FD">
        <w:rPr>
          <w:lang w:val="en-GB"/>
        </w:rPr>
        <w:t>**</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0.01 or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0.05</w:t>
      </w:r>
      <w:r w:rsidRPr="00BC65FD">
        <w:rPr>
          <w:rStyle w:val="captions"/>
          <w:lang w:val="en-GB"/>
        </w:rPr>
        <w:t xml:space="preserve">). </w:t>
      </w:r>
      <w:r w:rsidRPr="00BC65FD">
        <w:rPr>
          <w:lang w:val="en-GB"/>
        </w:rPr>
        <w:t>T.TEST were used, error bars show s.d</w:t>
      </w:r>
      <w:r w:rsidR="00D7554A">
        <w:rPr>
          <w:lang w:val="en-GB"/>
        </w:rPr>
        <w:t>.</w:t>
      </w:r>
      <w:r w:rsidRPr="00BC65FD">
        <w:rPr>
          <w:lang w:val="en-GB"/>
        </w:rPr>
        <w:t xml:space="preserve"> </w:t>
      </w:r>
    </w:p>
    <w:p w14:paraId="4C9A0ED5" w14:textId="05D9371C" w:rsidR="00FB7B1D" w:rsidRPr="00BC65FD" w:rsidRDefault="00FB7B1D" w:rsidP="00FB7B1D">
      <w:pPr>
        <w:rPr>
          <w:lang w:val="en-GB"/>
        </w:rPr>
      </w:pPr>
    </w:p>
    <w:p w14:paraId="7923EF2E" w14:textId="13F7E9CB" w:rsidR="00FB7B1D" w:rsidRDefault="00FB7B1D" w:rsidP="00FB7B1D">
      <w:pPr>
        <w:rPr>
          <w:lang w:val="en-GB"/>
        </w:rPr>
      </w:pPr>
    </w:p>
    <w:p w14:paraId="28D0C9C5" w14:textId="3CB938AA" w:rsidR="00134EB5" w:rsidRDefault="00EF1F5B" w:rsidP="00FB7B1D">
      <w:pPr>
        <w:rPr>
          <w:lang w:val="en-GB"/>
        </w:rPr>
      </w:pPr>
      <w:r>
        <w:rPr>
          <w:noProof/>
          <w:lang w:val="en-GB"/>
        </w:rPr>
        <w:lastRenderedPageBreak/>
        <w:drawing>
          <wp:inline distT="0" distB="0" distL="0" distR="0" wp14:anchorId="591AC442" wp14:editId="117E7E1F">
            <wp:extent cx="5359400" cy="4126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9400" cy="4126865"/>
                    </a:xfrm>
                    <a:prstGeom prst="rect">
                      <a:avLst/>
                    </a:prstGeom>
                    <a:noFill/>
                    <a:ln>
                      <a:noFill/>
                    </a:ln>
                  </pic:spPr>
                </pic:pic>
              </a:graphicData>
            </a:graphic>
          </wp:inline>
        </w:drawing>
      </w:r>
    </w:p>
    <w:p w14:paraId="57D89168" w14:textId="4E2F6C39" w:rsidR="00134EB5" w:rsidRDefault="00EF1F5B" w:rsidP="00FB7B1D">
      <w:pPr>
        <w:rPr>
          <w:rFonts w:cstheme="minorHAnsi"/>
          <w:b/>
          <w:lang w:val="en-GB"/>
        </w:rPr>
      </w:pPr>
      <w:r>
        <w:rPr>
          <w:b/>
          <w:bCs/>
          <w:lang w:val="en-GB"/>
        </w:rPr>
        <w:t>Supplementary</w:t>
      </w:r>
      <w:r w:rsidRPr="00BC65FD">
        <w:rPr>
          <w:b/>
          <w:bCs/>
          <w:lang w:val="en-GB"/>
        </w:rPr>
        <w:t xml:space="preserve"> Fig</w:t>
      </w:r>
      <w:r>
        <w:rPr>
          <w:b/>
          <w:bCs/>
          <w:lang w:val="en-GB"/>
        </w:rPr>
        <w:t>.</w:t>
      </w:r>
      <w:r w:rsidRPr="00BC65FD">
        <w:rPr>
          <w:b/>
          <w:bCs/>
          <w:lang w:val="en-GB"/>
        </w:rPr>
        <w:t xml:space="preserve"> 1</w:t>
      </w:r>
      <w:r w:rsidR="00B84A30">
        <w:rPr>
          <w:b/>
          <w:bCs/>
          <w:lang w:val="en-GB"/>
        </w:rPr>
        <w:t>3</w:t>
      </w:r>
      <w:r w:rsidRPr="005101DA">
        <w:rPr>
          <w:rFonts w:cstheme="minorHAnsi"/>
          <w:b/>
          <w:lang w:val="en-GB"/>
        </w:rPr>
        <w:t>│</w:t>
      </w:r>
      <w:r w:rsidR="00F316DF">
        <w:rPr>
          <w:rFonts w:cstheme="minorHAnsi"/>
          <w:b/>
          <w:lang w:val="en-GB"/>
        </w:rPr>
        <w:t>Methane emission from LFHE breeding lines in 2021 at two sites in China</w:t>
      </w:r>
    </w:p>
    <w:p w14:paraId="4CE5120D" w14:textId="0A3E03EF" w:rsidR="00DA2CC1" w:rsidRPr="00BC65FD" w:rsidRDefault="004D5D87" w:rsidP="00DA2CC1">
      <w:pPr>
        <w:spacing w:after="0" w:line="240" w:lineRule="auto"/>
        <w:rPr>
          <w:lang w:val="en-GB"/>
        </w:rPr>
      </w:pPr>
      <w:r w:rsidRPr="004D5D87">
        <w:rPr>
          <w:rFonts w:cstheme="minorHAnsi"/>
          <w:bCs/>
          <w:lang w:val="en-GB"/>
        </w:rPr>
        <w:t>Methane emission</w:t>
      </w:r>
      <w:r w:rsidR="00DA2CC1">
        <w:rPr>
          <w:rFonts w:cstheme="minorHAnsi"/>
          <w:bCs/>
          <w:lang w:val="en-GB"/>
        </w:rPr>
        <w:t>s</w:t>
      </w:r>
      <w:r w:rsidRPr="004D5D87">
        <w:rPr>
          <w:rFonts w:cstheme="minorHAnsi"/>
          <w:bCs/>
          <w:lang w:val="en-GB"/>
        </w:rPr>
        <w:t xml:space="preserve"> </w:t>
      </w:r>
      <w:r>
        <w:rPr>
          <w:rFonts w:cstheme="minorHAnsi"/>
          <w:bCs/>
          <w:lang w:val="en-GB"/>
        </w:rPr>
        <w:t xml:space="preserve">of ten independent plants (n=10) from two time points in Nanjing and one time point in Chaohu during the time 10:00 am </w:t>
      </w:r>
      <w:r w:rsidR="00DA2CC1">
        <w:rPr>
          <w:rFonts w:cstheme="minorHAnsi"/>
          <w:bCs/>
          <w:lang w:val="en-GB"/>
        </w:rPr>
        <w:t xml:space="preserve">are indicated. </w:t>
      </w:r>
      <w:r w:rsidR="00DA2CC1" w:rsidRPr="00BC65FD">
        <w:rPr>
          <w:rStyle w:val="captions"/>
          <w:lang w:val="en-GB"/>
        </w:rPr>
        <w:t xml:space="preserve">Significant differences between </w:t>
      </w:r>
      <w:r w:rsidR="00DA2CC1">
        <w:rPr>
          <w:rStyle w:val="captions"/>
          <w:lang w:val="en-GB"/>
        </w:rPr>
        <w:t>breeding</w:t>
      </w:r>
      <w:r w:rsidR="00DA2CC1" w:rsidRPr="00BC65FD">
        <w:rPr>
          <w:rStyle w:val="captions"/>
          <w:lang w:val="en-GB"/>
        </w:rPr>
        <w:t xml:space="preserve"> line</w:t>
      </w:r>
      <w:r w:rsidR="00DA2CC1">
        <w:rPr>
          <w:rStyle w:val="captions"/>
          <w:lang w:val="en-GB"/>
        </w:rPr>
        <w:t>s</w:t>
      </w:r>
      <w:r w:rsidR="00DA2CC1" w:rsidRPr="00BC65FD">
        <w:rPr>
          <w:rStyle w:val="captions"/>
          <w:lang w:val="en-GB"/>
        </w:rPr>
        <w:t xml:space="preserve"> and </w:t>
      </w:r>
      <w:r w:rsidR="00DA2CC1">
        <w:rPr>
          <w:rStyle w:val="captions"/>
          <w:lang w:val="en-GB"/>
        </w:rPr>
        <w:t xml:space="preserve">corresponding </w:t>
      </w:r>
      <w:r w:rsidR="00DA2CC1" w:rsidRPr="00BC65FD">
        <w:rPr>
          <w:rStyle w:val="captions"/>
          <w:lang w:val="en-GB"/>
        </w:rPr>
        <w:t>maternal are indicated by asterisks (</w:t>
      </w:r>
      <w:r w:rsidR="00DA2CC1" w:rsidRPr="00BC65FD">
        <w:rPr>
          <w:lang w:val="en-GB"/>
        </w:rPr>
        <w:t>**</w:t>
      </w:r>
      <w:r w:rsidR="00DA2CC1" w:rsidRPr="00BC65FD">
        <w:rPr>
          <w:i/>
          <w:iCs/>
          <w:lang w:val="en-GB"/>
        </w:rPr>
        <w:t>P</w:t>
      </w:r>
      <w:r w:rsidR="00DA2CC1" w:rsidRPr="00BC65FD">
        <w:rPr>
          <w:lang w:val="en-GB"/>
        </w:rPr>
        <w:t xml:space="preserve"> </w:t>
      </w:r>
      <w:r w:rsidR="00DA2CC1" w:rsidRPr="00BC65FD">
        <w:rPr>
          <w:rFonts w:cstheme="minorHAnsi"/>
          <w:lang w:val="en-GB"/>
        </w:rPr>
        <w:t>≤</w:t>
      </w:r>
      <w:r w:rsidR="00DA2CC1" w:rsidRPr="00BC65FD">
        <w:rPr>
          <w:lang w:val="en-GB"/>
        </w:rPr>
        <w:t xml:space="preserve"> 0.01</w:t>
      </w:r>
      <w:r w:rsidR="00DA2CC1" w:rsidRPr="00BC65FD">
        <w:rPr>
          <w:rStyle w:val="captions"/>
          <w:lang w:val="en-GB"/>
        </w:rPr>
        <w:t xml:space="preserve">). </w:t>
      </w:r>
      <w:r w:rsidR="00DA2CC1" w:rsidRPr="00BC65FD">
        <w:rPr>
          <w:lang w:val="en-GB"/>
        </w:rPr>
        <w:t>T.TEST were used, error bars show s.d</w:t>
      </w:r>
      <w:r w:rsidR="00DA2CC1">
        <w:rPr>
          <w:lang w:val="en-GB"/>
        </w:rPr>
        <w:t>.</w:t>
      </w:r>
      <w:r w:rsidR="00DA2CC1" w:rsidRPr="00BC65FD">
        <w:rPr>
          <w:lang w:val="en-GB"/>
        </w:rPr>
        <w:t xml:space="preserve"> </w:t>
      </w:r>
      <w:r w:rsidR="00AE30C9" w:rsidRPr="00CF0E6E">
        <w:rPr>
          <w:lang w:val="en-GB"/>
        </w:rPr>
        <w:t xml:space="preserve">HJ: Heijing, JH: Jiahua, WC: Wuchang, </w:t>
      </w:r>
      <w:r w:rsidR="00AE30C9" w:rsidRPr="00CF0E6E">
        <w:rPr>
          <w:rFonts w:ascii="Arial" w:hAnsi="Arial" w:cs="Arial"/>
          <w:lang w:val="en-GB"/>
        </w:rPr>
        <w:t>♂</w:t>
      </w:r>
      <w:r w:rsidR="00AE30C9" w:rsidRPr="00CF0E6E">
        <w:rPr>
          <w:rFonts w:cstheme="minorHAnsi"/>
          <w:lang w:val="en-GB"/>
        </w:rPr>
        <w:t>: paternal,</w:t>
      </w:r>
      <w:r w:rsidR="00AE30C9" w:rsidRPr="00CF0E6E">
        <w:rPr>
          <w:rFonts w:ascii="Arial" w:hAnsi="Arial" w:cs="Arial"/>
          <w:lang w:val="en-GB"/>
        </w:rPr>
        <w:t xml:space="preserve"> ♀: </w:t>
      </w:r>
      <w:r w:rsidR="00AE30C9" w:rsidRPr="00CF0E6E">
        <w:rPr>
          <w:lang w:val="en-GB"/>
        </w:rPr>
        <w:t>maternal</w:t>
      </w:r>
      <w:r w:rsidR="00AE30C9">
        <w:rPr>
          <w:lang w:val="en-GB"/>
        </w:rPr>
        <w:t xml:space="preserve">, LFHE: low-fumarate high-ethanol. </w:t>
      </w:r>
    </w:p>
    <w:p w14:paraId="0DACD93C" w14:textId="0AF25E48" w:rsidR="004D5D87" w:rsidRPr="004D5D87" w:rsidRDefault="004D5D87" w:rsidP="00FB7B1D">
      <w:pPr>
        <w:rPr>
          <w:bCs/>
          <w:lang w:val="en-GB"/>
        </w:rPr>
      </w:pPr>
    </w:p>
    <w:p w14:paraId="3C8D5D72" w14:textId="1646B0C3" w:rsidR="00134EB5" w:rsidRDefault="00134EB5" w:rsidP="00FB7B1D">
      <w:pPr>
        <w:rPr>
          <w:lang w:val="en-GB"/>
        </w:rPr>
      </w:pPr>
    </w:p>
    <w:p w14:paraId="30F7F438" w14:textId="3360D7D8" w:rsidR="00134EB5" w:rsidRDefault="00134EB5" w:rsidP="00FB7B1D">
      <w:pPr>
        <w:rPr>
          <w:lang w:val="en-GB"/>
        </w:rPr>
      </w:pPr>
    </w:p>
    <w:p w14:paraId="25454898" w14:textId="6DFEC1DD" w:rsidR="00134EB5" w:rsidRDefault="00134EB5" w:rsidP="00FB7B1D">
      <w:pPr>
        <w:rPr>
          <w:lang w:val="en-GB"/>
        </w:rPr>
      </w:pPr>
    </w:p>
    <w:p w14:paraId="61602289" w14:textId="4019C74C" w:rsidR="00134EB5" w:rsidRDefault="00134EB5" w:rsidP="00FB7B1D">
      <w:pPr>
        <w:rPr>
          <w:lang w:val="en-GB"/>
        </w:rPr>
      </w:pPr>
    </w:p>
    <w:p w14:paraId="37FF8D2B" w14:textId="61D78D4D" w:rsidR="00134EB5" w:rsidRDefault="00134EB5" w:rsidP="00FB7B1D">
      <w:pPr>
        <w:rPr>
          <w:lang w:val="en-GB"/>
        </w:rPr>
      </w:pPr>
    </w:p>
    <w:p w14:paraId="2554A548" w14:textId="3B557A9F" w:rsidR="00134EB5" w:rsidRDefault="00134EB5" w:rsidP="00FB7B1D">
      <w:pPr>
        <w:rPr>
          <w:lang w:val="en-GB"/>
        </w:rPr>
      </w:pPr>
    </w:p>
    <w:p w14:paraId="594DF9D4" w14:textId="1F763294" w:rsidR="00134EB5" w:rsidRDefault="00134EB5" w:rsidP="00FB7B1D">
      <w:pPr>
        <w:rPr>
          <w:lang w:val="en-GB"/>
        </w:rPr>
      </w:pPr>
    </w:p>
    <w:p w14:paraId="147F1536" w14:textId="6A5D69FE" w:rsidR="00134EB5" w:rsidRDefault="00134EB5" w:rsidP="00FB7B1D">
      <w:pPr>
        <w:rPr>
          <w:lang w:val="en-GB"/>
        </w:rPr>
      </w:pPr>
    </w:p>
    <w:p w14:paraId="1CB82A04" w14:textId="60308EC7" w:rsidR="00134EB5" w:rsidRDefault="00134EB5" w:rsidP="00FB7B1D">
      <w:pPr>
        <w:rPr>
          <w:lang w:val="en-GB"/>
        </w:rPr>
      </w:pPr>
    </w:p>
    <w:p w14:paraId="41E25264" w14:textId="227FA7F6" w:rsidR="00134EB5" w:rsidRDefault="00134EB5" w:rsidP="00FB7B1D">
      <w:pPr>
        <w:rPr>
          <w:lang w:val="en-GB"/>
        </w:rPr>
      </w:pPr>
    </w:p>
    <w:p w14:paraId="165B55D9" w14:textId="48F91244" w:rsidR="00134EB5" w:rsidRDefault="00134EB5" w:rsidP="00FB7B1D">
      <w:pPr>
        <w:rPr>
          <w:lang w:val="en-GB"/>
        </w:rPr>
      </w:pPr>
    </w:p>
    <w:p w14:paraId="163E8988" w14:textId="305BB718" w:rsidR="00134EB5" w:rsidRDefault="00DA2CC1" w:rsidP="00FB7B1D">
      <w:pPr>
        <w:rPr>
          <w:lang w:val="en-GB"/>
        </w:rPr>
      </w:pPr>
      <w:r>
        <w:rPr>
          <w:noProof/>
          <w:lang w:val="en-GB"/>
        </w:rPr>
        <w:lastRenderedPageBreak/>
        <w:drawing>
          <wp:inline distT="0" distB="0" distL="0" distR="0" wp14:anchorId="2D418AB1" wp14:editId="47C8E607">
            <wp:extent cx="5725160" cy="265557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5160" cy="2655570"/>
                    </a:xfrm>
                    <a:prstGeom prst="rect">
                      <a:avLst/>
                    </a:prstGeom>
                    <a:noFill/>
                    <a:ln>
                      <a:noFill/>
                    </a:ln>
                  </pic:spPr>
                </pic:pic>
              </a:graphicData>
            </a:graphic>
          </wp:inline>
        </w:drawing>
      </w:r>
    </w:p>
    <w:p w14:paraId="07B995AE" w14:textId="03C873BD" w:rsidR="00134EB5" w:rsidRDefault="00DA2CC1" w:rsidP="00FB7B1D">
      <w:pPr>
        <w:rPr>
          <w:lang w:val="en-GB"/>
        </w:rPr>
      </w:pPr>
      <w:r>
        <w:rPr>
          <w:b/>
          <w:bCs/>
          <w:lang w:val="en-GB"/>
        </w:rPr>
        <w:t>Supplementary</w:t>
      </w:r>
      <w:r w:rsidRPr="00BC65FD">
        <w:rPr>
          <w:b/>
          <w:bCs/>
          <w:lang w:val="en-GB"/>
        </w:rPr>
        <w:t xml:space="preserve"> Fig</w:t>
      </w:r>
      <w:r>
        <w:rPr>
          <w:b/>
          <w:bCs/>
          <w:lang w:val="en-GB"/>
        </w:rPr>
        <w:t>.</w:t>
      </w:r>
      <w:r w:rsidRPr="00BC65FD">
        <w:rPr>
          <w:b/>
          <w:bCs/>
          <w:lang w:val="en-GB"/>
        </w:rPr>
        <w:t xml:space="preserve"> 1</w:t>
      </w:r>
      <w:r w:rsidR="00B84A30">
        <w:rPr>
          <w:b/>
          <w:bCs/>
          <w:lang w:val="en-GB"/>
        </w:rPr>
        <w:t>4</w:t>
      </w:r>
      <w:r w:rsidRPr="005101DA">
        <w:rPr>
          <w:rFonts w:cstheme="minorHAnsi"/>
          <w:b/>
          <w:lang w:val="en-GB"/>
        </w:rPr>
        <w:t>│</w:t>
      </w:r>
      <w:r w:rsidR="00406D76">
        <w:rPr>
          <w:b/>
          <w:bCs/>
          <w:lang w:val="en-GB"/>
        </w:rPr>
        <w:t>Application</w:t>
      </w:r>
      <w:r w:rsidRPr="00CF0E6E">
        <w:rPr>
          <w:b/>
          <w:bCs/>
          <w:lang w:val="en-GB"/>
        </w:rPr>
        <w:t xml:space="preserve"> of oxantel and ethanol in </w:t>
      </w:r>
      <w:r>
        <w:rPr>
          <w:b/>
          <w:bCs/>
          <w:lang w:val="en-GB"/>
        </w:rPr>
        <w:t xml:space="preserve">reducing </w:t>
      </w:r>
      <w:r w:rsidRPr="00CF0E6E">
        <w:rPr>
          <w:b/>
          <w:bCs/>
          <w:lang w:val="en-GB"/>
        </w:rPr>
        <w:t>methane emission from rice paddies</w:t>
      </w:r>
      <w:r>
        <w:rPr>
          <w:b/>
          <w:bCs/>
          <w:lang w:val="en-GB"/>
        </w:rPr>
        <w:t xml:space="preserve"> in 2020 at two sites in China</w:t>
      </w:r>
    </w:p>
    <w:p w14:paraId="7A85C384" w14:textId="74920238" w:rsidR="00134EB5" w:rsidRDefault="00AE30C9" w:rsidP="00FB7B1D">
      <w:pPr>
        <w:rPr>
          <w:lang w:val="en-GB"/>
        </w:rPr>
      </w:pPr>
      <w:r>
        <w:rPr>
          <w:lang w:val="en-GB"/>
        </w:rPr>
        <w:t xml:space="preserve">Display of methane emission </w:t>
      </w:r>
      <w:r w:rsidR="00B80180">
        <w:rPr>
          <w:lang w:val="en-GB"/>
        </w:rPr>
        <w:t xml:space="preserve">from at least 6 plants (n=6) </w:t>
      </w:r>
      <w:r>
        <w:rPr>
          <w:lang w:val="en-GB"/>
        </w:rPr>
        <w:t xml:space="preserve">with the addition of chemicals to the paddies in Changsha </w:t>
      </w:r>
      <w:r w:rsidR="00B80180">
        <w:rPr>
          <w:lang w:val="en-GB"/>
        </w:rPr>
        <w:t xml:space="preserve">(a) </w:t>
      </w:r>
      <w:r>
        <w:rPr>
          <w:lang w:val="en-GB"/>
        </w:rPr>
        <w:t>and Shanghai</w:t>
      </w:r>
      <w:r w:rsidR="00B80180">
        <w:rPr>
          <w:lang w:val="en-GB"/>
        </w:rPr>
        <w:t xml:space="preserve"> (b)</w:t>
      </w:r>
      <w:r>
        <w:rPr>
          <w:lang w:val="en-GB"/>
        </w:rPr>
        <w:t>. W</w:t>
      </w:r>
      <w:r w:rsidRPr="00CF0E6E">
        <w:rPr>
          <w:lang w:val="en-GB"/>
        </w:rPr>
        <w:t xml:space="preserve">ater was used as </w:t>
      </w:r>
      <w:r>
        <w:rPr>
          <w:lang w:val="en-GB"/>
        </w:rPr>
        <w:t xml:space="preserve">the negative </w:t>
      </w:r>
      <w:r w:rsidRPr="00CF0E6E">
        <w:rPr>
          <w:lang w:val="en-GB"/>
        </w:rPr>
        <w:t>control</w:t>
      </w:r>
      <w:r>
        <w:rPr>
          <w:lang w:val="en-GB"/>
        </w:rPr>
        <w:t xml:space="preserve"> and fumarate was used as the positive control in Changsha. </w:t>
      </w:r>
      <w:r w:rsidR="00B80180">
        <w:rPr>
          <w:lang w:val="en-GB"/>
        </w:rPr>
        <w:t xml:space="preserve">Nipponbare was used for the treatment, </w:t>
      </w:r>
      <w:r w:rsidR="00B80180">
        <w:rPr>
          <w:rStyle w:val="captions"/>
          <w:lang w:val="en-GB"/>
        </w:rPr>
        <w:t>s</w:t>
      </w:r>
      <w:r w:rsidR="00B80180" w:rsidRPr="00CF0E6E">
        <w:rPr>
          <w:rStyle w:val="captions"/>
          <w:lang w:val="en-GB"/>
        </w:rPr>
        <w:t xml:space="preserve">ignificant differences between chemicals and water treatment </w:t>
      </w:r>
      <w:r w:rsidR="00B80180">
        <w:rPr>
          <w:rStyle w:val="captions"/>
          <w:lang w:val="en-GB"/>
        </w:rPr>
        <w:t>are</w:t>
      </w:r>
      <w:r w:rsidR="00B80180" w:rsidRPr="00CF0E6E">
        <w:rPr>
          <w:rStyle w:val="captions"/>
          <w:lang w:val="en-GB"/>
        </w:rPr>
        <w:t xml:space="preserve"> indicated by asterisks (</w:t>
      </w:r>
      <w:r w:rsidR="00B80180" w:rsidRPr="00CF0E6E">
        <w:rPr>
          <w:lang w:val="en-GB"/>
        </w:rPr>
        <w:t>**</w:t>
      </w:r>
      <w:r w:rsidR="00B80180" w:rsidRPr="00CF0E6E">
        <w:rPr>
          <w:i/>
          <w:iCs/>
          <w:lang w:val="en-GB"/>
        </w:rPr>
        <w:t>P</w:t>
      </w:r>
      <w:r w:rsidR="00B80180" w:rsidRPr="00CF0E6E">
        <w:rPr>
          <w:lang w:val="en-GB"/>
        </w:rPr>
        <w:t xml:space="preserve"> </w:t>
      </w:r>
      <w:r w:rsidR="00B80180" w:rsidRPr="00CF0E6E">
        <w:rPr>
          <w:rFonts w:cstheme="minorHAnsi"/>
          <w:lang w:val="en-GB"/>
        </w:rPr>
        <w:t>≤</w:t>
      </w:r>
      <w:r w:rsidR="00B80180" w:rsidRPr="00CF0E6E">
        <w:rPr>
          <w:lang w:val="en-GB"/>
        </w:rPr>
        <w:t xml:space="preserve"> 0.01 or *</w:t>
      </w:r>
      <w:r w:rsidR="00B80180" w:rsidRPr="00CF0E6E">
        <w:rPr>
          <w:i/>
          <w:iCs/>
          <w:lang w:val="en-GB"/>
        </w:rPr>
        <w:t>P</w:t>
      </w:r>
      <w:r w:rsidR="00B80180" w:rsidRPr="00CF0E6E">
        <w:rPr>
          <w:lang w:val="en-GB"/>
        </w:rPr>
        <w:t xml:space="preserve"> </w:t>
      </w:r>
      <w:r w:rsidR="00B80180" w:rsidRPr="00CF0E6E">
        <w:rPr>
          <w:rFonts w:cstheme="minorHAnsi"/>
          <w:lang w:val="en-GB"/>
        </w:rPr>
        <w:t>≤</w:t>
      </w:r>
      <w:r w:rsidR="00B80180" w:rsidRPr="00CF0E6E">
        <w:rPr>
          <w:lang w:val="en-GB"/>
        </w:rPr>
        <w:t xml:space="preserve"> 0.05</w:t>
      </w:r>
      <w:r w:rsidR="00B80180" w:rsidRPr="00CF0E6E">
        <w:rPr>
          <w:rStyle w:val="captions"/>
          <w:lang w:val="en-GB"/>
        </w:rPr>
        <w:t xml:space="preserve">). </w:t>
      </w:r>
      <w:r w:rsidR="00B80180" w:rsidRPr="00CF0E6E">
        <w:rPr>
          <w:lang w:val="en-GB"/>
        </w:rPr>
        <w:t xml:space="preserve">T.TEST </w:t>
      </w:r>
      <w:r w:rsidR="00B80180">
        <w:rPr>
          <w:lang w:val="en-GB"/>
        </w:rPr>
        <w:t>was</w:t>
      </w:r>
      <w:r w:rsidR="00B80180" w:rsidRPr="00CF0E6E">
        <w:rPr>
          <w:lang w:val="en-GB"/>
        </w:rPr>
        <w:t xml:space="preserve"> used, error bars show s.d.</w:t>
      </w:r>
    </w:p>
    <w:p w14:paraId="45830973" w14:textId="4F0E5AEA" w:rsidR="00134EB5" w:rsidRDefault="00134EB5" w:rsidP="00FB7B1D">
      <w:pPr>
        <w:rPr>
          <w:lang w:val="en-GB"/>
        </w:rPr>
      </w:pPr>
    </w:p>
    <w:p w14:paraId="74C2B08D" w14:textId="6BFC007D" w:rsidR="00134EB5" w:rsidRDefault="00134EB5" w:rsidP="00FB7B1D">
      <w:pPr>
        <w:rPr>
          <w:lang w:val="en-GB"/>
        </w:rPr>
      </w:pPr>
    </w:p>
    <w:p w14:paraId="3DABB193" w14:textId="7EC8191C" w:rsidR="00134EB5" w:rsidRDefault="00134EB5" w:rsidP="00FB7B1D">
      <w:pPr>
        <w:rPr>
          <w:lang w:val="en-GB"/>
        </w:rPr>
      </w:pPr>
    </w:p>
    <w:p w14:paraId="5D7836AA" w14:textId="67D5FC62" w:rsidR="00134EB5" w:rsidRDefault="00134EB5" w:rsidP="00FB7B1D">
      <w:pPr>
        <w:rPr>
          <w:lang w:val="en-GB"/>
        </w:rPr>
      </w:pPr>
    </w:p>
    <w:p w14:paraId="174039A2" w14:textId="15EFC343" w:rsidR="00134EB5" w:rsidRDefault="00134EB5" w:rsidP="00FB7B1D">
      <w:pPr>
        <w:rPr>
          <w:lang w:val="en-GB"/>
        </w:rPr>
      </w:pPr>
    </w:p>
    <w:p w14:paraId="2A2298CA" w14:textId="0C4C40BF" w:rsidR="00134EB5" w:rsidRDefault="00134EB5" w:rsidP="00FB7B1D">
      <w:pPr>
        <w:rPr>
          <w:lang w:val="en-GB"/>
        </w:rPr>
      </w:pPr>
    </w:p>
    <w:p w14:paraId="645C9E2D" w14:textId="502D066E" w:rsidR="00134EB5" w:rsidRDefault="00134EB5" w:rsidP="00FB7B1D">
      <w:pPr>
        <w:rPr>
          <w:lang w:val="en-GB"/>
        </w:rPr>
      </w:pPr>
    </w:p>
    <w:p w14:paraId="6A5C7AE2" w14:textId="28624B0A" w:rsidR="00134EB5" w:rsidRDefault="00134EB5" w:rsidP="00FB7B1D">
      <w:pPr>
        <w:rPr>
          <w:lang w:val="en-GB"/>
        </w:rPr>
      </w:pPr>
    </w:p>
    <w:p w14:paraId="5DE58271" w14:textId="48CA11A7" w:rsidR="00DA2CC1" w:rsidRDefault="00DA2CC1" w:rsidP="00FB7B1D">
      <w:pPr>
        <w:rPr>
          <w:lang w:val="en-GB"/>
        </w:rPr>
      </w:pPr>
    </w:p>
    <w:p w14:paraId="0B13FD07" w14:textId="18DEA25A" w:rsidR="00DA2CC1" w:rsidRDefault="00DA2CC1" w:rsidP="00FB7B1D">
      <w:pPr>
        <w:rPr>
          <w:lang w:val="en-GB"/>
        </w:rPr>
      </w:pPr>
    </w:p>
    <w:p w14:paraId="30072200" w14:textId="1CB02288" w:rsidR="00DA2CC1" w:rsidRDefault="00DA2CC1" w:rsidP="00FB7B1D">
      <w:pPr>
        <w:rPr>
          <w:lang w:val="en-GB"/>
        </w:rPr>
      </w:pPr>
    </w:p>
    <w:p w14:paraId="2C298EA7" w14:textId="51526EF0" w:rsidR="00DA2CC1" w:rsidRDefault="00DA2CC1" w:rsidP="00FB7B1D">
      <w:pPr>
        <w:rPr>
          <w:lang w:val="en-GB"/>
        </w:rPr>
      </w:pPr>
    </w:p>
    <w:p w14:paraId="6276D7F5" w14:textId="0447CBFE" w:rsidR="00DA2CC1" w:rsidRDefault="00DA2CC1" w:rsidP="00FB7B1D">
      <w:pPr>
        <w:rPr>
          <w:lang w:val="en-GB"/>
        </w:rPr>
      </w:pPr>
    </w:p>
    <w:p w14:paraId="2352D8C0" w14:textId="77777777" w:rsidR="00DA2CC1" w:rsidRPr="00BC65FD" w:rsidRDefault="00DA2CC1" w:rsidP="00FB7B1D">
      <w:pPr>
        <w:rPr>
          <w:lang w:val="en-GB"/>
        </w:rPr>
      </w:pPr>
    </w:p>
    <w:p w14:paraId="17BBACD6" w14:textId="0D582953" w:rsidR="00FB7B1D" w:rsidRPr="00BC65FD" w:rsidRDefault="00290827" w:rsidP="00FB7B1D">
      <w:pPr>
        <w:rPr>
          <w:lang w:val="en-GB"/>
        </w:rPr>
      </w:pPr>
      <w:r>
        <w:rPr>
          <w:noProof/>
          <w:lang w:val="en-GB"/>
        </w:rPr>
        <w:lastRenderedPageBreak/>
        <w:drawing>
          <wp:inline distT="0" distB="0" distL="0" distR="0" wp14:anchorId="34FCFA35" wp14:editId="42107B54">
            <wp:extent cx="5725160" cy="34664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160" cy="3466465"/>
                    </a:xfrm>
                    <a:prstGeom prst="rect">
                      <a:avLst/>
                    </a:prstGeom>
                    <a:noFill/>
                    <a:ln>
                      <a:noFill/>
                    </a:ln>
                  </pic:spPr>
                </pic:pic>
              </a:graphicData>
            </a:graphic>
          </wp:inline>
        </w:drawing>
      </w:r>
    </w:p>
    <w:p w14:paraId="10E5E89D" w14:textId="5753FBF9" w:rsidR="00D7554A" w:rsidRDefault="00EB1AFE" w:rsidP="00FB7B1D">
      <w:pPr>
        <w:spacing w:after="0" w:line="240" w:lineRule="auto"/>
        <w:rPr>
          <w:lang w:val="en-GB"/>
        </w:rPr>
      </w:pPr>
      <w:r>
        <w:rPr>
          <w:b/>
          <w:bCs/>
          <w:lang w:val="en-GB"/>
        </w:rPr>
        <w:t>Supplementary</w:t>
      </w:r>
      <w:r w:rsidR="00FB7B1D" w:rsidRPr="00BC65FD">
        <w:rPr>
          <w:b/>
          <w:bCs/>
          <w:lang w:val="en-GB"/>
        </w:rPr>
        <w:t xml:space="preserve"> Fig</w:t>
      </w:r>
      <w:r w:rsidR="003233B2">
        <w:rPr>
          <w:b/>
          <w:bCs/>
          <w:lang w:val="en-GB"/>
        </w:rPr>
        <w:t>.</w:t>
      </w:r>
      <w:r w:rsidR="00FB7B1D" w:rsidRPr="00BC65FD">
        <w:rPr>
          <w:b/>
          <w:bCs/>
          <w:lang w:val="en-GB"/>
        </w:rPr>
        <w:t xml:space="preserve"> 1</w:t>
      </w:r>
      <w:r w:rsidR="00B84A30">
        <w:rPr>
          <w:b/>
          <w:bCs/>
          <w:lang w:val="en-GB"/>
        </w:rPr>
        <w:t>5</w:t>
      </w:r>
      <w:r w:rsidR="003233B2" w:rsidRPr="005101DA">
        <w:rPr>
          <w:rFonts w:cstheme="minorHAnsi"/>
          <w:b/>
          <w:lang w:val="en-GB"/>
        </w:rPr>
        <w:t>│</w:t>
      </w:r>
      <w:r w:rsidR="00FB7B1D" w:rsidRPr="00BC65FD">
        <w:rPr>
          <w:b/>
          <w:bCs/>
          <w:lang w:val="en-GB"/>
        </w:rPr>
        <w:t>qPCR quantification of rhizospheric methanogens associated with different chemical treatment from rice paddies</w:t>
      </w:r>
      <w:r w:rsidR="00FB7B1D" w:rsidRPr="00BC65FD">
        <w:rPr>
          <w:lang w:val="en-GB"/>
        </w:rPr>
        <w:t xml:space="preserve"> </w:t>
      </w:r>
    </w:p>
    <w:p w14:paraId="6A3C5E94" w14:textId="40084E6C" w:rsidR="00FB7B1D" w:rsidRDefault="00AC7DCC" w:rsidP="00FB7B1D">
      <w:pPr>
        <w:spacing w:after="0" w:line="240" w:lineRule="auto"/>
        <w:rPr>
          <w:lang w:val="en-GB"/>
        </w:rPr>
      </w:pPr>
      <w:r w:rsidRPr="00BC65FD">
        <w:rPr>
          <w:lang w:val="en-GB"/>
        </w:rPr>
        <w:t>Rhizospheric s</w:t>
      </w:r>
      <w:r w:rsidR="00FB7B1D" w:rsidRPr="00BC65FD">
        <w:rPr>
          <w:lang w:val="en-GB"/>
        </w:rPr>
        <w:t xml:space="preserve">oil </w:t>
      </w:r>
      <w:r w:rsidRPr="00BC65FD">
        <w:rPr>
          <w:lang w:val="en-GB"/>
        </w:rPr>
        <w:t>includ</w:t>
      </w:r>
      <w:r w:rsidR="00D7554A">
        <w:rPr>
          <w:lang w:val="en-GB"/>
        </w:rPr>
        <w:t>ing</w:t>
      </w:r>
      <w:r w:rsidR="00FB7B1D" w:rsidRPr="00BC65FD">
        <w:rPr>
          <w:lang w:val="en-GB"/>
        </w:rPr>
        <w:t xml:space="preserve"> root </w:t>
      </w:r>
      <w:r w:rsidRPr="00BC65FD">
        <w:rPr>
          <w:lang w:val="en-GB"/>
        </w:rPr>
        <w:t xml:space="preserve">was </w:t>
      </w:r>
      <w:r w:rsidR="00FB7B1D" w:rsidRPr="00BC65FD">
        <w:rPr>
          <w:lang w:val="en-GB"/>
        </w:rPr>
        <w:t>sample</w:t>
      </w:r>
      <w:r w:rsidRPr="00BC65FD">
        <w:rPr>
          <w:lang w:val="en-GB"/>
        </w:rPr>
        <w:t>d from</w:t>
      </w:r>
      <w:r w:rsidR="00FB7B1D" w:rsidRPr="00BC65FD">
        <w:rPr>
          <w:lang w:val="en-GB"/>
        </w:rPr>
        <w:t xml:space="preserve"> </w:t>
      </w:r>
      <w:r w:rsidRPr="00BC65FD">
        <w:rPr>
          <w:rFonts w:cstheme="minorHAnsi"/>
          <w:lang w:val="en-GB"/>
        </w:rPr>
        <w:t>5 cm depth and 5</w:t>
      </w:r>
      <w:r w:rsidR="00D7554A">
        <w:rPr>
          <w:rFonts w:cstheme="minorHAnsi"/>
          <w:lang w:val="en-GB"/>
        </w:rPr>
        <w:t xml:space="preserve"> cm</w:t>
      </w:r>
      <w:r w:rsidRPr="00BC65FD">
        <w:rPr>
          <w:rFonts w:cstheme="minorHAnsi"/>
          <w:sz w:val="24"/>
          <w:szCs w:val="24"/>
          <w:lang w:val="en-GB"/>
        </w:rPr>
        <w:t xml:space="preserve"> </w:t>
      </w:r>
      <w:r w:rsidR="00D7554A">
        <w:rPr>
          <w:rFonts w:cstheme="minorHAnsi"/>
          <w:lang w:val="en-GB"/>
        </w:rPr>
        <w:t xml:space="preserve">away </w:t>
      </w:r>
      <w:r w:rsidRPr="00BC65FD">
        <w:rPr>
          <w:rFonts w:cstheme="minorHAnsi"/>
          <w:lang w:val="en-GB"/>
        </w:rPr>
        <w:t xml:space="preserve">from </w:t>
      </w:r>
      <w:r w:rsidR="00FB7B1D" w:rsidRPr="00BC65FD">
        <w:rPr>
          <w:lang w:val="en-GB"/>
        </w:rPr>
        <w:t>three independent plants with fumarate, oxantel and ethanol treatment</w:t>
      </w:r>
      <w:r w:rsidR="00D7554A">
        <w:rPr>
          <w:lang w:val="en-GB"/>
        </w:rPr>
        <w:t>s</w:t>
      </w:r>
      <w:r w:rsidR="00FB7B1D" w:rsidRPr="00BC65FD">
        <w:rPr>
          <w:lang w:val="en-GB"/>
        </w:rPr>
        <w:t xml:space="preserve"> respectively</w:t>
      </w:r>
      <w:r w:rsidR="00D7554A">
        <w:rPr>
          <w:lang w:val="en-GB"/>
        </w:rPr>
        <w:t>.</w:t>
      </w:r>
      <w:r w:rsidR="00FB7B1D" w:rsidRPr="00BC65FD">
        <w:rPr>
          <w:lang w:val="en-GB"/>
        </w:rPr>
        <w:t xml:space="preserve"> Changsha </w:t>
      </w:r>
      <w:r w:rsidRPr="00BC65FD">
        <w:rPr>
          <w:lang w:val="en-GB"/>
        </w:rPr>
        <w:t>(</w:t>
      </w:r>
      <w:r w:rsidR="00FB7B1D" w:rsidRPr="00BC65FD">
        <w:rPr>
          <w:lang w:val="en-GB"/>
        </w:rPr>
        <w:t>a</w:t>
      </w:r>
      <w:r w:rsidRPr="00BC65FD">
        <w:rPr>
          <w:lang w:val="en-GB"/>
        </w:rPr>
        <w:t>)</w:t>
      </w:r>
      <w:r w:rsidR="00FB7B1D" w:rsidRPr="00BC65FD">
        <w:rPr>
          <w:lang w:val="en-GB"/>
        </w:rPr>
        <w:t xml:space="preserve"> and Shanghai </w:t>
      </w:r>
      <w:r w:rsidRPr="00BC65FD">
        <w:rPr>
          <w:lang w:val="en-GB"/>
        </w:rPr>
        <w:t>(</w:t>
      </w:r>
      <w:r w:rsidR="00FB7B1D" w:rsidRPr="00BC65FD">
        <w:rPr>
          <w:lang w:val="en-GB"/>
        </w:rPr>
        <w:t>b</w:t>
      </w:r>
      <w:r w:rsidRPr="00BC65FD">
        <w:rPr>
          <w:lang w:val="en-GB"/>
        </w:rPr>
        <w:t>) were set up as different position replicates</w:t>
      </w:r>
      <w:r w:rsidR="00FB7B1D" w:rsidRPr="00BC65FD">
        <w:rPr>
          <w:lang w:val="en-GB"/>
        </w:rPr>
        <w:t xml:space="preserve">. </w:t>
      </w:r>
      <w:r w:rsidR="00FB7B1D" w:rsidRPr="00BC65FD">
        <w:rPr>
          <w:rStyle w:val="captions"/>
          <w:lang w:val="en-GB"/>
        </w:rPr>
        <w:t>Significant differences between chemical treatment and control are indicated by asterisks (</w:t>
      </w:r>
      <w:r w:rsidR="00FB7B1D" w:rsidRPr="00BC65FD">
        <w:rPr>
          <w:lang w:val="en-GB"/>
        </w:rPr>
        <w:t>**</w:t>
      </w:r>
      <w:r w:rsidR="00FB7B1D" w:rsidRPr="00BC65FD">
        <w:rPr>
          <w:i/>
          <w:iCs/>
          <w:lang w:val="en-GB"/>
        </w:rPr>
        <w:t>P</w:t>
      </w:r>
      <w:r w:rsidR="00FB7B1D" w:rsidRPr="00BC65FD">
        <w:rPr>
          <w:lang w:val="en-GB"/>
        </w:rPr>
        <w:t xml:space="preserve"> </w:t>
      </w:r>
      <w:r w:rsidR="00FB7B1D" w:rsidRPr="00BC65FD">
        <w:rPr>
          <w:rFonts w:cstheme="minorHAnsi"/>
          <w:lang w:val="en-GB"/>
        </w:rPr>
        <w:t>≤</w:t>
      </w:r>
      <w:r w:rsidR="00FB7B1D" w:rsidRPr="00BC65FD">
        <w:rPr>
          <w:lang w:val="en-GB"/>
        </w:rPr>
        <w:t xml:space="preserve"> 0.01 or *</w:t>
      </w:r>
      <w:r w:rsidR="00FB7B1D" w:rsidRPr="00BC65FD">
        <w:rPr>
          <w:i/>
          <w:iCs/>
          <w:lang w:val="en-GB"/>
        </w:rPr>
        <w:t>P</w:t>
      </w:r>
      <w:r w:rsidR="00FB7B1D" w:rsidRPr="00BC65FD">
        <w:rPr>
          <w:lang w:val="en-GB"/>
        </w:rPr>
        <w:t xml:space="preserve"> </w:t>
      </w:r>
      <w:r w:rsidR="00FB7B1D" w:rsidRPr="00BC65FD">
        <w:rPr>
          <w:rFonts w:cstheme="minorHAnsi"/>
          <w:lang w:val="en-GB"/>
        </w:rPr>
        <w:t>≤</w:t>
      </w:r>
      <w:r w:rsidR="00FB7B1D" w:rsidRPr="00BC65FD">
        <w:rPr>
          <w:lang w:val="en-GB"/>
        </w:rPr>
        <w:t xml:space="preserve"> 0.05</w:t>
      </w:r>
      <w:r w:rsidR="00FB7B1D" w:rsidRPr="00BC65FD">
        <w:rPr>
          <w:rStyle w:val="captions"/>
          <w:lang w:val="en-GB"/>
        </w:rPr>
        <w:t>), H</w:t>
      </w:r>
      <w:r w:rsidR="00FB7B1D" w:rsidRPr="00BC65FD">
        <w:rPr>
          <w:rStyle w:val="captions"/>
          <w:vertAlign w:val="subscript"/>
          <w:lang w:val="en-GB"/>
        </w:rPr>
        <w:t>2</w:t>
      </w:r>
      <w:r w:rsidR="00FB7B1D" w:rsidRPr="00BC65FD">
        <w:rPr>
          <w:rStyle w:val="captions"/>
          <w:lang w:val="en-GB"/>
        </w:rPr>
        <w:t>O was used as</w:t>
      </w:r>
      <w:r w:rsidR="00D7554A">
        <w:rPr>
          <w:rStyle w:val="captions"/>
          <w:lang w:val="en-GB"/>
        </w:rPr>
        <w:t xml:space="preserve"> the</w:t>
      </w:r>
      <w:r w:rsidR="00FB7B1D" w:rsidRPr="00BC65FD">
        <w:rPr>
          <w:rStyle w:val="captions"/>
          <w:lang w:val="en-GB"/>
        </w:rPr>
        <w:t xml:space="preserve"> control. </w:t>
      </w:r>
      <w:r w:rsidR="00FB7B1D" w:rsidRPr="00BC65FD">
        <w:rPr>
          <w:lang w:val="en-GB"/>
        </w:rPr>
        <w:t xml:space="preserve">T.TEST were used, error bars show s.d. </w:t>
      </w:r>
    </w:p>
    <w:p w14:paraId="19B55FD3" w14:textId="5E29EC48" w:rsidR="00B75B12" w:rsidRDefault="00B75B12" w:rsidP="00FB7B1D">
      <w:pPr>
        <w:spacing w:after="0" w:line="240" w:lineRule="auto"/>
        <w:rPr>
          <w:lang w:val="en-GB"/>
        </w:rPr>
      </w:pPr>
    </w:p>
    <w:p w14:paraId="095A5CB4" w14:textId="6AA310FF" w:rsidR="00B75B12" w:rsidRDefault="00B75B12" w:rsidP="00FB7B1D">
      <w:pPr>
        <w:spacing w:after="0" w:line="240" w:lineRule="auto"/>
        <w:rPr>
          <w:lang w:val="en-GB"/>
        </w:rPr>
      </w:pPr>
    </w:p>
    <w:p w14:paraId="3F0F7E1A" w14:textId="00A9FA6D" w:rsidR="00B75B12" w:rsidRDefault="00B75B12" w:rsidP="00FB7B1D">
      <w:pPr>
        <w:spacing w:after="0" w:line="240" w:lineRule="auto"/>
        <w:rPr>
          <w:lang w:val="en-GB"/>
        </w:rPr>
      </w:pPr>
    </w:p>
    <w:p w14:paraId="13F8D3E2" w14:textId="4BE545FE" w:rsidR="0095639D" w:rsidRDefault="0095639D" w:rsidP="00FB7B1D">
      <w:pPr>
        <w:spacing w:after="0" w:line="240" w:lineRule="auto"/>
        <w:rPr>
          <w:lang w:val="en-GB"/>
        </w:rPr>
      </w:pPr>
    </w:p>
    <w:p w14:paraId="35BAEBCA" w14:textId="5EF483B1" w:rsidR="0095639D" w:rsidRDefault="0095639D" w:rsidP="00FB7B1D">
      <w:pPr>
        <w:spacing w:after="0" w:line="240" w:lineRule="auto"/>
        <w:rPr>
          <w:lang w:val="en-GB"/>
        </w:rPr>
      </w:pPr>
    </w:p>
    <w:p w14:paraId="656CF8F0" w14:textId="2096EEA6" w:rsidR="0095639D" w:rsidRDefault="0095639D" w:rsidP="00FB7B1D">
      <w:pPr>
        <w:spacing w:after="0" w:line="240" w:lineRule="auto"/>
        <w:rPr>
          <w:lang w:val="en-GB"/>
        </w:rPr>
      </w:pPr>
    </w:p>
    <w:p w14:paraId="594E1984" w14:textId="2435B42C" w:rsidR="0095639D" w:rsidRDefault="0095639D" w:rsidP="00FB7B1D">
      <w:pPr>
        <w:spacing w:after="0" w:line="240" w:lineRule="auto"/>
        <w:rPr>
          <w:lang w:val="en-GB"/>
        </w:rPr>
      </w:pPr>
    </w:p>
    <w:p w14:paraId="3B4DBFF2" w14:textId="77777777" w:rsidR="0095639D" w:rsidRPr="00BC65FD" w:rsidRDefault="0095639D" w:rsidP="00FB7B1D">
      <w:pPr>
        <w:spacing w:after="0" w:line="240" w:lineRule="auto"/>
        <w:rPr>
          <w:lang w:val="en-GB"/>
        </w:rPr>
      </w:pPr>
    </w:p>
    <w:p w14:paraId="57F1970B" w14:textId="3B51C3A8" w:rsidR="00FB7B1D" w:rsidRPr="00BC65FD" w:rsidRDefault="00B84A30" w:rsidP="00FB7B1D">
      <w:pPr>
        <w:rPr>
          <w:lang w:val="en-GB"/>
        </w:rPr>
      </w:pPr>
      <w:r>
        <w:rPr>
          <w:rFonts w:eastAsia="SimSun" w:cstheme="minorHAnsi"/>
          <w:b/>
          <w:lang w:val="en-GB"/>
        </w:rPr>
        <w:t>Supplementary</w:t>
      </w:r>
      <w:r w:rsidR="00B75B12" w:rsidRPr="005101DA">
        <w:rPr>
          <w:rFonts w:eastAsia="SimSun" w:cstheme="minorHAnsi"/>
          <w:b/>
          <w:lang w:val="en-GB"/>
        </w:rPr>
        <w:t xml:space="preserve"> Table </w:t>
      </w:r>
      <w:r w:rsidR="0095639D">
        <w:rPr>
          <w:rFonts w:eastAsia="SimSun" w:cstheme="minorHAnsi"/>
          <w:b/>
          <w:lang w:val="en-GB"/>
        </w:rPr>
        <w:t>1</w:t>
      </w:r>
      <w:r w:rsidR="00B75B12" w:rsidRPr="005101DA">
        <w:rPr>
          <w:rFonts w:eastAsia="SimSun" w:cstheme="minorHAnsi"/>
          <w:b/>
          <w:lang w:val="en-GB"/>
        </w:rPr>
        <w:t xml:space="preserve"> </w:t>
      </w:r>
      <w:r w:rsidR="00B75B12" w:rsidRPr="005101DA">
        <w:rPr>
          <w:rFonts w:cstheme="minorHAnsi"/>
          <w:b/>
          <w:lang w:val="en-GB"/>
        </w:rPr>
        <w:t>│</w:t>
      </w:r>
      <w:r w:rsidR="00B75B12">
        <w:rPr>
          <w:rFonts w:cstheme="minorHAnsi"/>
          <w:b/>
          <w:lang w:val="en-GB"/>
        </w:rPr>
        <w:t>Illustration of genes for fumarate and ethanol synthesis from RNAseq</w:t>
      </w:r>
    </w:p>
    <w:tbl>
      <w:tblPr>
        <w:tblStyle w:val="Tabellrutnt"/>
        <w:tblW w:w="0" w:type="auto"/>
        <w:tblLook w:val="04A0" w:firstRow="1" w:lastRow="0" w:firstColumn="1" w:lastColumn="0" w:noHBand="0" w:noVBand="1"/>
      </w:tblPr>
      <w:tblGrid>
        <w:gridCol w:w="1813"/>
        <w:gridCol w:w="1602"/>
        <w:gridCol w:w="1440"/>
        <w:gridCol w:w="4161"/>
      </w:tblGrid>
      <w:tr w:rsidR="00B75B12" w14:paraId="06DBFE01" w14:textId="77777777" w:rsidTr="00B75B12">
        <w:trPr>
          <w:trHeight w:val="404"/>
        </w:trPr>
        <w:tc>
          <w:tcPr>
            <w:tcW w:w="1813" w:type="dxa"/>
          </w:tcPr>
          <w:p w14:paraId="1699E94B" w14:textId="77777777" w:rsidR="00B75B12" w:rsidRPr="00B75B12" w:rsidRDefault="00B75B12" w:rsidP="001F2D8E">
            <w:pPr>
              <w:rPr>
                <w:sz w:val="18"/>
                <w:szCs w:val="18"/>
              </w:rPr>
            </w:pPr>
            <w:r w:rsidRPr="00B75B12">
              <w:rPr>
                <w:sz w:val="18"/>
                <w:szCs w:val="18"/>
              </w:rPr>
              <w:t>Gene Location</w:t>
            </w:r>
          </w:p>
        </w:tc>
        <w:tc>
          <w:tcPr>
            <w:tcW w:w="1602" w:type="dxa"/>
          </w:tcPr>
          <w:p w14:paraId="29979AD2" w14:textId="77777777" w:rsidR="00B75B12" w:rsidRPr="00B75B12" w:rsidRDefault="00B75B12" w:rsidP="001F2D8E">
            <w:pPr>
              <w:rPr>
                <w:sz w:val="18"/>
                <w:szCs w:val="18"/>
              </w:rPr>
            </w:pPr>
            <w:r w:rsidRPr="00B75B12">
              <w:rPr>
                <w:sz w:val="18"/>
                <w:szCs w:val="18"/>
              </w:rPr>
              <w:t>Log2 Fold change</w:t>
            </w:r>
          </w:p>
        </w:tc>
        <w:tc>
          <w:tcPr>
            <w:tcW w:w="1440" w:type="dxa"/>
          </w:tcPr>
          <w:p w14:paraId="381B2316" w14:textId="77777777" w:rsidR="00B75B12" w:rsidRPr="00B75B12" w:rsidRDefault="00B75B12" w:rsidP="001F2D8E">
            <w:pPr>
              <w:rPr>
                <w:sz w:val="18"/>
                <w:szCs w:val="18"/>
              </w:rPr>
            </w:pPr>
            <w:r w:rsidRPr="00B75B12">
              <w:rPr>
                <w:sz w:val="18"/>
                <w:szCs w:val="18"/>
              </w:rPr>
              <w:t>pvalue</w:t>
            </w:r>
          </w:p>
        </w:tc>
        <w:tc>
          <w:tcPr>
            <w:tcW w:w="4161" w:type="dxa"/>
          </w:tcPr>
          <w:p w14:paraId="041DD0B2" w14:textId="77777777" w:rsidR="00B75B12" w:rsidRPr="00B75B12" w:rsidRDefault="00B75B12" w:rsidP="001F2D8E">
            <w:pPr>
              <w:rPr>
                <w:sz w:val="18"/>
                <w:szCs w:val="18"/>
              </w:rPr>
            </w:pPr>
            <w:r w:rsidRPr="00B75B12">
              <w:rPr>
                <w:sz w:val="18"/>
                <w:szCs w:val="18"/>
              </w:rPr>
              <w:t>Description</w:t>
            </w:r>
          </w:p>
        </w:tc>
      </w:tr>
      <w:tr w:rsidR="00B75B12" w14:paraId="6F1D9868" w14:textId="77777777" w:rsidTr="00406D76">
        <w:trPr>
          <w:trHeight w:val="1373"/>
        </w:trPr>
        <w:tc>
          <w:tcPr>
            <w:tcW w:w="1813" w:type="dxa"/>
          </w:tcPr>
          <w:p w14:paraId="40AC2ED3" w14:textId="77777777" w:rsidR="00B75B12" w:rsidRPr="00B75B12" w:rsidRDefault="00B75B12" w:rsidP="001F2D8E">
            <w:pPr>
              <w:rPr>
                <w:rFonts w:ascii="Calibri" w:hAnsi="Calibri" w:cs="Calibri"/>
                <w:color w:val="000000"/>
                <w:sz w:val="18"/>
                <w:szCs w:val="18"/>
              </w:rPr>
            </w:pPr>
            <w:r w:rsidRPr="00B75B12">
              <w:rPr>
                <w:rFonts w:ascii="Calibri" w:hAnsi="Calibri" w:cs="Calibri"/>
                <w:color w:val="000000"/>
                <w:sz w:val="18"/>
                <w:szCs w:val="18"/>
              </w:rPr>
              <w:t>LOC_Os02g04170</w:t>
            </w:r>
          </w:p>
        </w:tc>
        <w:tc>
          <w:tcPr>
            <w:tcW w:w="1602" w:type="dxa"/>
          </w:tcPr>
          <w:p w14:paraId="6B1B4D58" w14:textId="77777777" w:rsidR="00D55BA7" w:rsidRPr="00D55BA7" w:rsidRDefault="00D55BA7" w:rsidP="00D55BA7">
            <w:pPr>
              <w:spacing w:after="0" w:line="240" w:lineRule="auto"/>
              <w:rPr>
                <w:rFonts w:ascii="Calibri" w:hAnsi="Calibri" w:cs="Calibri"/>
                <w:color w:val="000000"/>
                <w:sz w:val="18"/>
                <w:szCs w:val="18"/>
              </w:rPr>
            </w:pPr>
            <w:r w:rsidRPr="00D55BA7">
              <w:rPr>
                <w:rFonts w:ascii="Calibri" w:hAnsi="Calibri" w:cs="Calibri"/>
                <w:color w:val="000000"/>
                <w:sz w:val="18"/>
                <w:szCs w:val="18"/>
              </w:rPr>
              <w:t>-1.16747</w:t>
            </w:r>
          </w:p>
          <w:p w14:paraId="288D32EA" w14:textId="215250BB" w:rsidR="00B75B12" w:rsidRPr="00D55BA7" w:rsidRDefault="00B75B12" w:rsidP="001F2D8E">
            <w:pPr>
              <w:rPr>
                <w:rFonts w:ascii="Calibri" w:hAnsi="Calibri" w:cs="Calibri"/>
                <w:color w:val="000000"/>
                <w:sz w:val="18"/>
                <w:szCs w:val="18"/>
              </w:rPr>
            </w:pPr>
          </w:p>
        </w:tc>
        <w:tc>
          <w:tcPr>
            <w:tcW w:w="1440" w:type="dxa"/>
          </w:tcPr>
          <w:p w14:paraId="17657830" w14:textId="77777777" w:rsidR="00D55BA7" w:rsidRPr="00D55BA7" w:rsidRDefault="00D55BA7" w:rsidP="00D55BA7">
            <w:pPr>
              <w:spacing w:after="0" w:line="240" w:lineRule="auto"/>
              <w:rPr>
                <w:rFonts w:ascii="Calibri" w:hAnsi="Calibri" w:cs="Calibri"/>
                <w:color w:val="000000"/>
                <w:sz w:val="18"/>
                <w:szCs w:val="18"/>
              </w:rPr>
            </w:pPr>
            <w:r w:rsidRPr="00D55BA7">
              <w:rPr>
                <w:rFonts w:ascii="Calibri" w:hAnsi="Calibri" w:cs="Calibri"/>
                <w:color w:val="000000"/>
                <w:sz w:val="18"/>
                <w:szCs w:val="18"/>
              </w:rPr>
              <w:t>0.00675</w:t>
            </w:r>
          </w:p>
          <w:p w14:paraId="4BE701D1" w14:textId="70C8FCF8" w:rsidR="00B75B12" w:rsidRPr="00D55BA7" w:rsidRDefault="00B75B12" w:rsidP="001F2D8E">
            <w:pPr>
              <w:rPr>
                <w:rFonts w:ascii="Calibri" w:hAnsi="Calibri" w:cs="Calibri"/>
                <w:color w:val="000000"/>
                <w:sz w:val="18"/>
                <w:szCs w:val="18"/>
              </w:rPr>
            </w:pPr>
          </w:p>
        </w:tc>
        <w:tc>
          <w:tcPr>
            <w:tcW w:w="4161" w:type="dxa"/>
          </w:tcPr>
          <w:p w14:paraId="69B21006" w14:textId="7F13AED5" w:rsidR="00B75B12" w:rsidRPr="00406D76" w:rsidRDefault="00B75B12" w:rsidP="00B75B12">
            <w:pPr>
              <w:spacing w:after="0"/>
              <w:rPr>
                <w:rFonts w:ascii="Calibri" w:hAnsi="Calibri" w:cs="Calibri"/>
                <w:color w:val="000000"/>
                <w:sz w:val="18"/>
                <w:szCs w:val="18"/>
              </w:rPr>
            </w:pPr>
            <w:r w:rsidRPr="00406D76">
              <w:rPr>
                <w:rFonts w:ascii="Calibri" w:hAnsi="Calibri" w:cs="Calibri"/>
                <w:color w:val="000000"/>
                <w:sz w:val="18"/>
                <w:szCs w:val="18"/>
              </w:rPr>
              <w:t>FAD-containing enzymes are responsible for the catalysis of fumarate and succinate interconversion; the fumarate reductase is used in anaerobic growth, and the succinate dehydrogenase is used in aerobic growth.</w:t>
            </w:r>
            <w:r w:rsidR="00FC7DAF">
              <w:rPr>
                <w:rFonts w:ascii="Calibri" w:hAnsi="Calibri" w:cs="Calibri"/>
                <w:color w:val="000000"/>
                <w:sz w:val="18"/>
                <w:szCs w:val="18"/>
              </w:rPr>
              <w:t xml:space="preserve"> (</w:t>
            </w:r>
            <w:r w:rsidR="00FC7DAF" w:rsidRPr="00800841">
              <w:rPr>
                <w:rFonts w:ascii="Calibri" w:hAnsi="Calibri" w:cs="Calibri"/>
                <w:i/>
                <w:iCs/>
                <w:color w:val="000000"/>
                <w:sz w:val="18"/>
                <w:szCs w:val="18"/>
              </w:rPr>
              <w:t>SDH</w:t>
            </w:r>
            <w:r w:rsidR="00FC7DAF">
              <w:rPr>
                <w:rFonts w:ascii="Calibri" w:hAnsi="Calibri" w:cs="Calibri"/>
                <w:color w:val="000000"/>
                <w:sz w:val="18"/>
                <w:szCs w:val="18"/>
              </w:rPr>
              <w:t>)</w:t>
            </w:r>
          </w:p>
        </w:tc>
      </w:tr>
      <w:tr w:rsidR="00B75B12" w14:paraId="3FABC8B8" w14:textId="77777777" w:rsidTr="00B75B12">
        <w:trPr>
          <w:trHeight w:val="494"/>
        </w:trPr>
        <w:tc>
          <w:tcPr>
            <w:tcW w:w="1813" w:type="dxa"/>
          </w:tcPr>
          <w:p w14:paraId="5D6CD301" w14:textId="77777777" w:rsidR="00B75B12" w:rsidRPr="00B75B12" w:rsidRDefault="00B75B12" w:rsidP="001F2D8E">
            <w:pPr>
              <w:rPr>
                <w:rFonts w:ascii="Calibri" w:hAnsi="Calibri" w:cs="Calibri"/>
                <w:color w:val="000000"/>
                <w:sz w:val="18"/>
                <w:szCs w:val="18"/>
              </w:rPr>
            </w:pPr>
            <w:r w:rsidRPr="00B75B12">
              <w:rPr>
                <w:rFonts w:ascii="Calibri" w:hAnsi="Calibri" w:cs="Calibri"/>
                <w:color w:val="000000"/>
                <w:sz w:val="18"/>
                <w:szCs w:val="18"/>
              </w:rPr>
              <w:t>LOC_Os10g07229</w:t>
            </w:r>
          </w:p>
        </w:tc>
        <w:tc>
          <w:tcPr>
            <w:tcW w:w="1602" w:type="dxa"/>
          </w:tcPr>
          <w:p w14:paraId="32E7A5B4" w14:textId="77777777" w:rsidR="00B75B12" w:rsidRPr="00B75B12" w:rsidRDefault="00B75B12" w:rsidP="001F2D8E">
            <w:pPr>
              <w:rPr>
                <w:sz w:val="18"/>
                <w:szCs w:val="18"/>
              </w:rPr>
            </w:pPr>
            <w:r w:rsidRPr="00B75B12">
              <w:rPr>
                <w:sz w:val="18"/>
                <w:szCs w:val="18"/>
              </w:rPr>
              <w:t>1.126432716</w:t>
            </w:r>
          </w:p>
        </w:tc>
        <w:tc>
          <w:tcPr>
            <w:tcW w:w="1440" w:type="dxa"/>
          </w:tcPr>
          <w:p w14:paraId="7BCCCA25" w14:textId="77777777" w:rsidR="00B75B12" w:rsidRPr="00B75B12" w:rsidRDefault="00B75B12" w:rsidP="001F2D8E">
            <w:pPr>
              <w:rPr>
                <w:rFonts w:ascii="Calibri" w:hAnsi="Calibri" w:cs="Calibri"/>
                <w:color w:val="000000"/>
                <w:sz w:val="18"/>
                <w:szCs w:val="18"/>
              </w:rPr>
            </w:pPr>
            <w:r w:rsidRPr="00B75B12">
              <w:rPr>
                <w:rFonts w:ascii="Calibri" w:hAnsi="Calibri" w:cs="Calibri"/>
                <w:color w:val="000000"/>
                <w:sz w:val="18"/>
                <w:szCs w:val="18"/>
              </w:rPr>
              <w:t>0.009401</w:t>
            </w:r>
          </w:p>
        </w:tc>
        <w:tc>
          <w:tcPr>
            <w:tcW w:w="4161" w:type="dxa"/>
          </w:tcPr>
          <w:p w14:paraId="4D39DBA3" w14:textId="718C5A06" w:rsidR="00B75B12" w:rsidRPr="00406D76" w:rsidRDefault="00B75B12" w:rsidP="001F2D8E">
            <w:pPr>
              <w:rPr>
                <w:rFonts w:ascii="Calibri" w:hAnsi="Calibri" w:cs="Calibri"/>
                <w:color w:val="000000"/>
                <w:sz w:val="18"/>
                <w:szCs w:val="18"/>
              </w:rPr>
            </w:pPr>
            <w:r w:rsidRPr="00406D76">
              <w:rPr>
                <w:rFonts w:ascii="Calibri" w:hAnsi="Calibri" w:cs="Calibri"/>
                <w:color w:val="000000"/>
                <w:sz w:val="18"/>
                <w:szCs w:val="18"/>
              </w:rPr>
              <w:t>Alcohol dehydrogenase superfamily, zinc-containing protein</w:t>
            </w:r>
            <w:r w:rsidR="00FC7DAF">
              <w:rPr>
                <w:rFonts w:ascii="Calibri" w:hAnsi="Calibri" w:cs="Calibri"/>
                <w:color w:val="000000"/>
                <w:sz w:val="18"/>
                <w:szCs w:val="18"/>
              </w:rPr>
              <w:t xml:space="preserve"> (</w:t>
            </w:r>
            <w:r w:rsidR="00FC7DAF" w:rsidRPr="00800841">
              <w:rPr>
                <w:rFonts w:ascii="Calibri" w:hAnsi="Calibri" w:cs="Calibri"/>
                <w:i/>
                <w:iCs/>
                <w:color w:val="000000"/>
                <w:sz w:val="18"/>
                <w:szCs w:val="18"/>
              </w:rPr>
              <w:t>ADH</w:t>
            </w:r>
            <w:r w:rsidR="00FC7DAF">
              <w:rPr>
                <w:rFonts w:ascii="Calibri" w:hAnsi="Calibri" w:cs="Calibri"/>
                <w:color w:val="000000"/>
                <w:sz w:val="18"/>
                <w:szCs w:val="18"/>
              </w:rPr>
              <w:t>)</w:t>
            </w:r>
          </w:p>
        </w:tc>
      </w:tr>
    </w:tbl>
    <w:p w14:paraId="3F5EF402" w14:textId="77777777" w:rsidR="00B75B12" w:rsidRDefault="00B75B12" w:rsidP="00D222E9">
      <w:pPr>
        <w:rPr>
          <w:rFonts w:eastAsia="SimSun" w:cstheme="minorHAnsi"/>
          <w:b/>
          <w:lang w:val="en-GB"/>
        </w:rPr>
      </w:pPr>
      <w:bookmarkStart w:id="1" w:name="_Hlk79745910"/>
      <w:bookmarkStart w:id="2" w:name="_Hlk79573106"/>
    </w:p>
    <w:p w14:paraId="4ABD68A8" w14:textId="7C6D1ACC" w:rsidR="00B75B12" w:rsidRPr="000E1ED0" w:rsidRDefault="000E1ED0" w:rsidP="00D222E9">
      <w:pPr>
        <w:rPr>
          <w:rFonts w:eastAsia="SimSun" w:cstheme="minorHAnsi"/>
          <w:bCs/>
          <w:lang w:val="en-GB"/>
        </w:rPr>
      </w:pPr>
      <w:r w:rsidRPr="000E1ED0">
        <w:rPr>
          <w:rFonts w:eastAsia="SimSun" w:cstheme="minorHAnsi"/>
          <w:bCs/>
          <w:lang w:val="en-GB"/>
        </w:rPr>
        <w:t xml:space="preserve">Comparison </w:t>
      </w:r>
      <w:r>
        <w:rPr>
          <w:rFonts w:eastAsia="SimSun" w:cstheme="minorHAnsi"/>
          <w:bCs/>
          <w:lang w:val="en-GB"/>
        </w:rPr>
        <w:t xml:space="preserve">of SUSIBA2 rice to Nipp was performed manually, Log2Fold change &gt;1 or &lt;-1 and P value &lt;0.05 were set up for the significant </w:t>
      </w:r>
      <w:r w:rsidR="0095639D">
        <w:rPr>
          <w:rFonts w:eastAsia="SimSun" w:cstheme="minorHAnsi"/>
          <w:bCs/>
          <w:lang w:val="en-GB"/>
        </w:rPr>
        <w:t xml:space="preserve">definition.  </w:t>
      </w:r>
    </w:p>
    <w:p w14:paraId="053CCF46" w14:textId="670377B4" w:rsidR="00E43420" w:rsidRDefault="00B84A30" w:rsidP="00D222E9">
      <w:pPr>
        <w:rPr>
          <w:rFonts w:cstheme="minorHAnsi"/>
          <w:b/>
          <w:lang w:val="en-GB"/>
        </w:rPr>
      </w:pPr>
      <w:r>
        <w:rPr>
          <w:rFonts w:eastAsia="SimSun" w:cstheme="minorHAnsi"/>
          <w:b/>
          <w:lang w:val="en-GB"/>
        </w:rPr>
        <w:lastRenderedPageBreak/>
        <w:t>Supplementary</w:t>
      </w:r>
      <w:r w:rsidR="00D222E9" w:rsidRPr="005101DA">
        <w:rPr>
          <w:rFonts w:eastAsia="SimSun" w:cstheme="minorHAnsi"/>
          <w:b/>
          <w:lang w:val="en-GB"/>
        </w:rPr>
        <w:t xml:space="preserve"> Table </w:t>
      </w:r>
      <w:r w:rsidR="0095639D">
        <w:rPr>
          <w:rFonts w:eastAsia="SimSun" w:cstheme="minorHAnsi"/>
          <w:b/>
          <w:lang w:val="en-GB"/>
        </w:rPr>
        <w:t>2</w:t>
      </w:r>
      <w:r w:rsidR="00D222E9" w:rsidRPr="005101DA">
        <w:rPr>
          <w:rFonts w:eastAsia="SimSun" w:cstheme="minorHAnsi"/>
          <w:b/>
          <w:lang w:val="en-GB"/>
        </w:rPr>
        <w:t xml:space="preserve"> </w:t>
      </w:r>
      <w:bookmarkStart w:id="3" w:name="_Hlk80698695"/>
      <w:r w:rsidR="00D222E9" w:rsidRPr="005101DA">
        <w:rPr>
          <w:rFonts w:cstheme="minorHAnsi"/>
          <w:b/>
          <w:lang w:val="en-GB"/>
        </w:rPr>
        <w:t>│</w:t>
      </w:r>
      <w:bookmarkEnd w:id="3"/>
      <w:r w:rsidR="00D222E9" w:rsidRPr="005101DA">
        <w:rPr>
          <w:rFonts w:cstheme="minorHAnsi"/>
          <w:b/>
          <w:lang w:val="en-GB"/>
        </w:rPr>
        <w:t xml:space="preserve"> Phenotypic analysis of field rice after chemical treatment</w:t>
      </w:r>
      <w:bookmarkEnd w:id="1"/>
    </w:p>
    <w:p w14:paraId="0C9ACAAA" w14:textId="295D9741" w:rsidR="003A4C1F" w:rsidRPr="005101DA" w:rsidRDefault="003A4C1F" w:rsidP="00D222E9">
      <w:pPr>
        <w:rPr>
          <w:rFonts w:eastAsia="SimSun" w:cstheme="minorHAnsi"/>
          <w:b/>
          <w:lang w:val="en-GB"/>
        </w:rPr>
      </w:pPr>
      <w:r w:rsidRPr="00BC65FD">
        <w:rPr>
          <w:lang w:val="en-GB"/>
        </w:rPr>
        <w:t>a, Phenotypic analysis of field rice in Changsha</w:t>
      </w:r>
    </w:p>
    <w:p w14:paraId="2564EB08" w14:textId="00040C92" w:rsidR="00D222E9" w:rsidRPr="00BC65FD" w:rsidRDefault="00D222E9" w:rsidP="00D222E9">
      <w:pPr>
        <w:spacing w:after="0" w:line="440" w:lineRule="exact"/>
        <w:rPr>
          <w:lang w:val="en-GB"/>
        </w:rPr>
      </w:pPr>
    </w:p>
    <w:tbl>
      <w:tblPr>
        <w:tblStyle w:val="Tabellrutnt"/>
        <w:tblpPr w:leftFromText="180" w:rightFromText="180" w:vertAnchor="page" w:horzAnchor="margin" w:tblpY="2259"/>
        <w:tblW w:w="9572" w:type="dxa"/>
        <w:tblBorders>
          <w:left w:val="none" w:sz="0" w:space="0" w:color="auto"/>
          <w:right w:val="none" w:sz="0" w:space="0" w:color="auto"/>
        </w:tblBorders>
        <w:tblLook w:val="04A0" w:firstRow="1" w:lastRow="0" w:firstColumn="1" w:lastColumn="0" w:noHBand="0" w:noVBand="1"/>
      </w:tblPr>
      <w:tblGrid>
        <w:gridCol w:w="1638"/>
        <w:gridCol w:w="1869"/>
        <w:gridCol w:w="17"/>
        <w:gridCol w:w="1982"/>
        <w:gridCol w:w="34"/>
        <w:gridCol w:w="1965"/>
        <w:gridCol w:w="51"/>
        <w:gridCol w:w="1948"/>
        <w:gridCol w:w="68"/>
      </w:tblGrid>
      <w:tr w:rsidR="00AE3787" w:rsidRPr="00BC65FD" w14:paraId="171CC141" w14:textId="77777777" w:rsidTr="003A4C1F">
        <w:trPr>
          <w:gridAfter w:val="1"/>
          <w:wAfter w:w="68" w:type="dxa"/>
          <w:trHeight w:val="269"/>
        </w:trPr>
        <w:tc>
          <w:tcPr>
            <w:tcW w:w="1638" w:type="dxa"/>
            <w:tcBorders>
              <w:bottom w:val="single" w:sz="4" w:space="0" w:color="auto"/>
              <w:right w:val="nil"/>
            </w:tcBorders>
          </w:tcPr>
          <w:p w14:paraId="77778A1F" w14:textId="77777777" w:rsidR="00AE3787" w:rsidRPr="00BC65FD" w:rsidRDefault="00AE3787" w:rsidP="003A4C1F">
            <w:pPr>
              <w:rPr>
                <w:lang w:val="en-GB"/>
              </w:rPr>
            </w:pPr>
          </w:p>
        </w:tc>
        <w:tc>
          <w:tcPr>
            <w:tcW w:w="1869" w:type="dxa"/>
            <w:tcBorders>
              <w:left w:val="nil"/>
              <w:bottom w:val="single" w:sz="4" w:space="0" w:color="auto"/>
              <w:right w:val="nil"/>
            </w:tcBorders>
          </w:tcPr>
          <w:p w14:paraId="3FFABEC6" w14:textId="77777777" w:rsidR="00AE3787" w:rsidRPr="00BC65FD" w:rsidRDefault="00AE3787" w:rsidP="003A4C1F">
            <w:pPr>
              <w:jc w:val="center"/>
              <w:rPr>
                <w:sz w:val="20"/>
                <w:szCs w:val="20"/>
                <w:lang w:val="en-GB"/>
              </w:rPr>
            </w:pPr>
            <w:r w:rsidRPr="00BC65FD">
              <w:rPr>
                <w:sz w:val="20"/>
                <w:szCs w:val="20"/>
                <w:lang w:val="en-GB"/>
              </w:rPr>
              <w:t>H</w:t>
            </w:r>
            <w:r w:rsidRPr="00BC65FD">
              <w:rPr>
                <w:sz w:val="20"/>
                <w:szCs w:val="20"/>
                <w:vertAlign w:val="subscript"/>
                <w:lang w:val="en-GB"/>
              </w:rPr>
              <w:t>2</w:t>
            </w:r>
            <w:r w:rsidRPr="00BC65FD">
              <w:rPr>
                <w:sz w:val="20"/>
                <w:szCs w:val="20"/>
                <w:lang w:val="en-GB"/>
              </w:rPr>
              <w:t>O</w:t>
            </w:r>
          </w:p>
        </w:tc>
        <w:tc>
          <w:tcPr>
            <w:tcW w:w="1999" w:type="dxa"/>
            <w:gridSpan w:val="2"/>
            <w:tcBorders>
              <w:left w:val="nil"/>
              <w:bottom w:val="single" w:sz="4" w:space="0" w:color="auto"/>
              <w:right w:val="nil"/>
            </w:tcBorders>
          </w:tcPr>
          <w:p w14:paraId="117580FB" w14:textId="77777777" w:rsidR="00AE3787" w:rsidRPr="00BC65FD" w:rsidRDefault="00AE3787" w:rsidP="003A4C1F">
            <w:pPr>
              <w:jc w:val="center"/>
              <w:rPr>
                <w:sz w:val="20"/>
                <w:szCs w:val="20"/>
                <w:lang w:val="en-GB"/>
              </w:rPr>
            </w:pPr>
            <w:r w:rsidRPr="00BC65FD">
              <w:rPr>
                <w:sz w:val="20"/>
                <w:szCs w:val="20"/>
                <w:lang w:val="en-GB"/>
              </w:rPr>
              <w:t>Fumarate</w:t>
            </w:r>
          </w:p>
        </w:tc>
        <w:tc>
          <w:tcPr>
            <w:tcW w:w="1999" w:type="dxa"/>
            <w:gridSpan w:val="2"/>
            <w:tcBorders>
              <w:left w:val="nil"/>
              <w:bottom w:val="single" w:sz="4" w:space="0" w:color="auto"/>
              <w:right w:val="nil"/>
            </w:tcBorders>
          </w:tcPr>
          <w:p w14:paraId="63E1E8DC" w14:textId="77777777" w:rsidR="00AE3787" w:rsidRPr="00BC65FD" w:rsidRDefault="00AE3787" w:rsidP="003A4C1F">
            <w:pPr>
              <w:jc w:val="center"/>
              <w:rPr>
                <w:sz w:val="20"/>
                <w:szCs w:val="20"/>
                <w:lang w:val="en-GB"/>
              </w:rPr>
            </w:pPr>
            <w:r w:rsidRPr="00BC65FD">
              <w:rPr>
                <w:sz w:val="20"/>
                <w:szCs w:val="20"/>
                <w:lang w:val="en-GB"/>
              </w:rPr>
              <w:t>Oxantel</w:t>
            </w:r>
          </w:p>
        </w:tc>
        <w:tc>
          <w:tcPr>
            <w:tcW w:w="1999" w:type="dxa"/>
            <w:gridSpan w:val="2"/>
            <w:tcBorders>
              <w:left w:val="nil"/>
              <w:bottom w:val="single" w:sz="4" w:space="0" w:color="auto"/>
            </w:tcBorders>
          </w:tcPr>
          <w:p w14:paraId="6CAF2B4B" w14:textId="77777777" w:rsidR="00AE3787" w:rsidRPr="00BC65FD" w:rsidRDefault="00AE3787" w:rsidP="003A4C1F">
            <w:pPr>
              <w:jc w:val="center"/>
              <w:rPr>
                <w:sz w:val="20"/>
                <w:szCs w:val="20"/>
                <w:lang w:val="en-GB"/>
              </w:rPr>
            </w:pPr>
            <w:r w:rsidRPr="00BC65FD">
              <w:rPr>
                <w:sz w:val="20"/>
                <w:szCs w:val="20"/>
                <w:lang w:val="en-GB"/>
              </w:rPr>
              <w:t>Ethanol</w:t>
            </w:r>
          </w:p>
        </w:tc>
      </w:tr>
      <w:tr w:rsidR="00AE3787" w:rsidRPr="00BC65FD" w14:paraId="06148769" w14:textId="77777777" w:rsidTr="003A4C1F">
        <w:trPr>
          <w:trHeight w:val="288"/>
        </w:trPr>
        <w:tc>
          <w:tcPr>
            <w:tcW w:w="1638" w:type="dxa"/>
            <w:tcBorders>
              <w:top w:val="single" w:sz="4" w:space="0" w:color="auto"/>
              <w:bottom w:val="nil"/>
              <w:right w:val="nil"/>
            </w:tcBorders>
          </w:tcPr>
          <w:p w14:paraId="452E8865" w14:textId="77777777" w:rsidR="00AE3787" w:rsidRPr="00BC65FD" w:rsidRDefault="00AE3787" w:rsidP="003A4C1F">
            <w:pPr>
              <w:rPr>
                <w:sz w:val="18"/>
                <w:szCs w:val="18"/>
                <w:lang w:val="en-GB"/>
              </w:rPr>
            </w:pPr>
            <w:r w:rsidRPr="00BC65FD">
              <w:rPr>
                <w:sz w:val="18"/>
                <w:szCs w:val="18"/>
                <w:lang w:val="en-GB"/>
              </w:rPr>
              <w:t>Plant height (cm)</w:t>
            </w:r>
          </w:p>
        </w:tc>
        <w:tc>
          <w:tcPr>
            <w:tcW w:w="1886" w:type="dxa"/>
            <w:gridSpan w:val="2"/>
            <w:tcBorders>
              <w:top w:val="single" w:sz="4" w:space="0" w:color="auto"/>
              <w:left w:val="nil"/>
              <w:bottom w:val="nil"/>
              <w:right w:val="nil"/>
            </w:tcBorders>
          </w:tcPr>
          <w:p w14:paraId="253363DC" w14:textId="77777777" w:rsidR="00AE3787" w:rsidRPr="00BC65FD" w:rsidRDefault="00AE3787" w:rsidP="003A4C1F">
            <w:pPr>
              <w:jc w:val="center"/>
              <w:rPr>
                <w:sz w:val="16"/>
                <w:szCs w:val="16"/>
                <w:lang w:val="en-GB"/>
              </w:rPr>
            </w:pPr>
            <w:r w:rsidRPr="00BC65FD">
              <w:rPr>
                <w:sz w:val="16"/>
                <w:szCs w:val="16"/>
                <w:lang w:val="en-GB"/>
              </w:rPr>
              <w:t>64.84</w:t>
            </w:r>
            <w:r w:rsidRPr="00BC65FD">
              <w:rPr>
                <w:rFonts w:ascii="Calibri" w:hAnsi="Calibri" w:cs="Calibri"/>
                <w:sz w:val="16"/>
                <w:szCs w:val="16"/>
                <w:lang w:val="en-GB"/>
              </w:rPr>
              <w:t>±3.12</w:t>
            </w:r>
          </w:p>
        </w:tc>
        <w:tc>
          <w:tcPr>
            <w:tcW w:w="2016" w:type="dxa"/>
            <w:gridSpan w:val="2"/>
            <w:tcBorders>
              <w:top w:val="single" w:sz="4" w:space="0" w:color="auto"/>
              <w:left w:val="nil"/>
              <w:bottom w:val="nil"/>
              <w:right w:val="nil"/>
            </w:tcBorders>
          </w:tcPr>
          <w:p w14:paraId="3F8AA83E" w14:textId="77777777" w:rsidR="00AE3787" w:rsidRPr="00BC65FD" w:rsidRDefault="00AE3787" w:rsidP="003A4C1F">
            <w:pPr>
              <w:jc w:val="center"/>
              <w:rPr>
                <w:sz w:val="16"/>
                <w:szCs w:val="16"/>
                <w:lang w:val="en-GB"/>
              </w:rPr>
            </w:pPr>
            <w:r w:rsidRPr="00BC65FD">
              <w:rPr>
                <w:sz w:val="16"/>
                <w:szCs w:val="16"/>
                <w:lang w:val="en-GB"/>
              </w:rPr>
              <w:t>63.37</w:t>
            </w:r>
            <w:r w:rsidRPr="00BC65FD">
              <w:rPr>
                <w:rFonts w:ascii="Calibri" w:hAnsi="Calibri" w:cs="Calibri"/>
                <w:sz w:val="16"/>
                <w:szCs w:val="16"/>
                <w:lang w:val="en-GB"/>
              </w:rPr>
              <w:t>±4.23</w:t>
            </w:r>
          </w:p>
        </w:tc>
        <w:tc>
          <w:tcPr>
            <w:tcW w:w="2016" w:type="dxa"/>
            <w:gridSpan w:val="2"/>
            <w:tcBorders>
              <w:top w:val="single" w:sz="4" w:space="0" w:color="auto"/>
              <w:left w:val="nil"/>
              <w:bottom w:val="nil"/>
              <w:right w:val="nil"/>
            </w:tcBorders>
          </w:tcPr>
          <w:p w14:paraId="45652AA4" w14:textId="77777777" w:rsidR="00AE3787" w:rsidRPr="00BC65FD" w:rsidRDefault="00AE3787" w:rsidP="003A4C1F">
            <w:pPr>
              <w:jc w:val="center"/>
              <w:rPr>
                <w:sz w:val="16"/>
                <w:szCs w:val="16"/>
                <w:lang w:val="en-GB"/>
              </w:rPr>
            </w:pPr>
            <w:r w:rsidRPr="00BC65FD">
              <w:rPr>
                <w:sz w:val="16"/>
                <w:szCs w:val="16"/>
                <w:lang w:val="en-GB"/>
              </w:rPr>
              <w:t>64.14</w:t>
            </w:r>
            <w:r w:rsidRPr="00BC65FD">
              <w:rPr>
                <w:rFonts w:ascii="Calibri" w:hAnsi="Calibri" w:cs="Calibri"/>
                <w:sz w:val="16"/>
                <w:szCs w:val="16"/>
                <w:lang w:val="en-GB"/>
              </w:rPr>
              <w:t>±3.90</w:t>
            </w:r>
          </w:p>
        </w:tc>
        <w:tc>
          <w:tcPr>
            <w:tcW w:w="2016" w:type="dxa"/>
            <w:gridSpan w:val="2"/>
            <w:tcBorders>
              <w:top w:val="single" w:sz="4" w:space="0" w:color="auto"/>
              <w:left w:val="nil"/>
              <w:bottom w:val="nil"/>
            </w:tcBorders>
          </w:tcPr>
          <w:p w14:paraId="5521A06E" w14:textId="77777777" w:rsidR="00AE3787" w:rsidRPr="00BC65FD" w:rsidRDefault="00AE3787" w:rsidP="003A4C1F">
            <w:pPr>
              <w:jc w:val="center"/>
              <w:rPr>
                <w:sz w:val="16"/>
                <w:szCs w:val="16"/>
                <w:lang w:val="en-GB"/>
              </w:rPr>
            </w:pPr>
            <w:r w:rsidRPr="00BC65FD">
              <w:rPr>
                <w:sz w:val="16"/>
                <w:szCs w:val="16"/>
                <w:lang w:val="en-GB"/>
              </w:rPr>
              <w:t>64.24</w:t>
            </w:r>
            <w:r w:rsidRPr="00BC65FD">
              <w:rPr>
                <w:rFonts w:ascii="Calibri" w:hAnsi="Calibri" w:cs="Calibri"/>
                <w:sz w:val="16"/>
                <w:szCs w:val="16"/>
                <w:lang w:val="en-GB"/>
              </w:rPr>
              <w:t>±3.18</w:t>
            </w:r>
          </w:p>
        </w:tc>
      </w:tr>
      <w:tr w:rsidR="00AE3787" w:rsidRPr="00BC65FD" w14:paraId="6F167D8F" w14:textId="77777777" w:rsidTr="003A4C1F">
        <w:trPr>
          <w:trHeight w:val="288"/>
        </w:trPr>
        <w:tc>
          <w:tcPr>
            <w:tcW w:w="1638" w:type="dxa"/>
            <w:tcBorders>
              <w:top w:val="nil"/>
              <w:bottom w:val="nil"/>
              <w:right w:val="nil"/>
            </w:tcBorders>
          </w:tcPr>
          <w:p w14:paraId="5C9B8CC0" w14:textId="77777777" w:rsidR="00AE3787" w:rsidRPr="00BC65FD" w:rsidRDefault="00AE3787" w:rsidP="003A4C1F">
            <w:pPr>
              <w:rPr>
                <w:sz w:val="18"/>
                <w:szCs w:val="18"/>
                <w:lang w:val="en-GB"/>
              </w:rPr>
            </w:pPr>
            <w:r w:rsidRPr="00BC65FD">
              <w:rPr>
                <w:sz w:val="18"/>
                <w:szCs w:val="18"/>
                <w:lang w:val="en-GB"/>
              </w:rPr>
              <w:t>Panicle length (cm)</w:t>
            </w:r>
          </w:p>
        </w:tc>
        <w:tc>
          <w:tcPr>
            <w:tcW w:w="1886" w:type="dxa"/>
            <w:gridSpan w:val="2"/>
            <w:tcBorders>
              <w:top w:val="nil"/>
              <w:left w:val="nil"/>
              <w:bottom w:val="nil"/>
              <w:right w:val="nil"/>
            </w:tcBorders>
          </w:tcPr>
          <w:p w14:paraId="56739823" w14:textId="77777777" w:rsidR="00AE3787" w:rsidRPr="00BC65FD" w:rsidRDefault="00AE3787" w:rsidP="003A4C1F">
            <w:pPr>
              <w:jc w:val="center"/>
              <w:rPr>
                <w:sz w:val="16"/>
                <w:szCs w:val="16"/>
                <w:lang w:val="en-GB"/>
              </w:rPr>
            </w:pPr>
            <w:r w:rsidRPr="00BC65FD">
              <w:rPr>
                <w:sz w:val="16"/>
                <w:szCs w:val="16"/>
                <w:lang w:val="en-GB"/>
              </w:rPr>
              <w:t>16.26</w:t>
            </w:r>
            <w:r w:rsidRPr="00BC65FD">
              <w:rPr>
                <w:rFonts w:ascii="Calibri" w:hAnsi="Calibri" w:cs="Calibri"/>
                <w:sz w:val="16"/>
                <w:szCs w:val="16"/>
                <w:lang w:val="en-GB"/>
              </w:rPr>
              <w:t>±0.71</w:t>
            </w:r>
          </w:p>
        </w:tc>
        <w:tc>
          <w:tcPr>
            <w:tcW w:w="2016" w:type="dxa"/>
            <w:gridSpan w:val="2"/>
            <w:tcBorders>
              <w:top w:val="nil"/>
              <w:left w:val="nil"/>
              <w:bottom w:val="nil"/>
              <w:right w:val="nil"/>
            </w:tcBorders>
          </w:tcPr>
          <w:p w14:paraId="2BA05041" w14:textId="77777777" w:rsidR="00AE3787" w:rsidRPr="00BC65FD" w:rsidRDefault="00AE3787" w:rsidP="003A4C1F">
            <w:pPr>
              <w:rPr>
                <w:sz w:val="16"/>
                <w:szCs w:val="16"/>
                <w:lang w:val="en-GB"/>
              </w:rPr>
            </w:pPr>
            <w:r w:rsidRPr="00BC65FD">
              <w:rPr>
                <w:sz w:val="16"/>
                <w:szCs w:val="16"/>
                <w:lang w:val="en-GB"/>
              </w:rPr>
              <w:t xml:space="preserve">               16.26</w:t>
            </w:r>
            <w:r w:rsidRPr="00BC65FD">
              <w:rPr>
                <w:rFonts w:ascii="Calibri" w:hAnsi="Calibri" w:cs="Calibri"/>
                <w:sz w:val="16"/>
                <w:szCs w:val="16"/>
                <w:lang w:val="en-GB"/>
              </w:rPr>
              <w:t>±1.13</w:t>
            </w:r>
          </w:p>
        </w:tc>
        <w:tc>
          <w:tcPr>
            <w:tcW w:w="2016" w:type="dxa"/>
            <w:gridSpan w:val="2"/>
            <w:tcBorders>
              <w:top w:val="nil"/>
              <w:left w:val="nil"/>
              <w:bottom w:val="nil"/>
              <w:right w:val="nil"/>
            </w:tcBorders>
          </w:tcPr>
          <w:p w14:paraId="4033A9C7" w14:textId="77777777" w:rsidR="00AE3787" w:rsidRPr="00BC65FD" w:rsidRDefault="00AE3787" w:rsidP="003A4C1F">
            <w:pPr>
              <w:jc w:val="center"/>
              <w:rPr>
                <w:sz w:val="16"/>
                <w:szCs w:val="16"/>
                <w:lang w:val="en-GB"/>
              </w:rPr>
            </w:pPr>
            <w:r w:rsidRPr="00BC65FD">
              <w:rPr>
                <w:sz w:val="16"/>
                <w:szCs w:val="16"/>
                <w:lang w:val="en-GB"/>
              </w:rPr>
              <w:t>16.40</w:t>
            </w:r>
            <w:r w:rsidRPr="00BC65FD">
              <w:rPr>
                <w:rFonts w:ascii="Calibri" w:hAnsi="Calibri" w:cs="Calibri"/>
                <w:sz w:val="16"/>
                <w:szCs w:val="16"/>
                <w:lang w:val="en-GB"/>
              </w:rPr>
              <w:t>±1.02</w:t>
            </w:r>
          </w:p>
        </w:tc>
        <w:tc>
          <w:tcPr>
            <w:tcW w:w="2016" w:type="dxa"/>
            <w:gridSpan w:val="2"/>
            <w:tcBorders>
              <w:top w:val="nil"/>
              <w:left w:val="nil"/>
              <w:bottom w:val="nil"/>
            </w:tcBorders>
          </w:tcPr>
          <w:p w14:paraId="1904FACE" w14:textId="77777777" w:rsidR="00AE3787" w:rsidRPr="00BC65FD" w:rsidRDefault="00AE3787" w:rsidP="003A4C1F">
            <w:pPr>
              <w:jc w:val="center"/>
              <w:rPr>
                <w:sz w:val="16"/>
                <w:szCs w:val="16"/>
                <w:lang w:val="en-GB"/>
              </w:rPr>
            </w:pPr>
            <w:r w:rsidRPr="00BC65FD">
              <w:rPr>
                <w:sz w:val="16"/>
                <w:szCs w:val="16"/>
                <w:lang w:val="en-GB"/>
              </w:rPr>
              <w:t>16.35</w:t>
            </w:r>
            <w:r w:rsidRPr="00BC65FD">
              <w:rPr>
                <w:rFonts w:ascii="Calibri" w:hAnsi="Calibri" w:cs="Calibri"/>
                <w:sz w:val="16"/>
                <w:szCs w:val="16"/>
                <w:lang w:val="en-GB"/>
              </w:rPr>
              <w:t>±0.76</w:t>
            </w:r>
          </w:p>
        </w:tc>
      </w:tr>
      <w:tr w:rsidR="00AE3787" w:rsidRPr="00BC65FD" w14:paraId="21059F7B" w14:textId="77777777" w:rsidTr="003A4C1F">
        <w:trPr>
          <w:trHeight w:val="288"/>
        </w:trPr>
        <w:tc>
          <w:tcPr>
            <w:tcW w:w="1638" w:type="dxa"/>
            <w:tcBorders>
              <w:top w:val="nil"/>
              <w:bottom w:val="nil"/>
              <w:right w:val="nil"/>
            </w:tcBorders>
          </w:tcPr>
          <w:p w14:paraId="4CDBD727" w14:textId="77777777" w:rsidR="00AE3787" w:rsidRPr="00BC65FD" w:rsidRDefault="00AE3787" w:rsidP="003A4C1F">
            <w:pPr>
              <w:rPr>
                <w:sz w:val="18"/>
                <w:szCs w:val="18"/>
                <w:lang w:val="en-GB"/>
              </w:rPr>
            </w:pPr>
            <w:r w:rsidRPr="00BC65FD">
              <w:rPr>
                <w:sz w:val="18"/>
                <w:szCs w:val="18"/>
                <w:lang w:val="en-GB"/>
              </w:rPr>
              <w:t>Panicle number</w:t>
            </w:r>
          </w:p>
        </w:tc>
        <w:tc>
          <w:tcPr>
            <w:tcW w:w="1886" w:type="dxa"/>
            <w:gridSpan w:val="2"/>
            <w:tcBorders>
              <w:top w:val="nil"/>
              <w:left w:val="nil"/>
              <w:bottom w:val="nil"/>
              <w:right w:val="nil"/>
            </w:tcBorders>
          </w:tcPr>
          <w:p w14:paraId="28D9C4EB" w14:textId="77777777" w:rsidR="00AE3787" w:rsidRPr="00BC65FD" w:rsidRDefault="00AE3787" w:rsidP="003A4C1F">
            <w:pPr>
              <w:rPr>
                <w:sz w:val="16"/>
                <w:szCs w:val="16"/>
                <w:lang w:val="en-GB"/>
              </w:rPr>
            </w:pPr>
            <w:r w:rsidRPr="00BC65FD">
              <w:rPr>
                <w:sz w:val="16"/>
                <w:szCs w:val="16"/>
                <w:lang w:val="en-GB"/>
              </w:rPr>
              <w:t xml:space="preserve">             21.5</w:t>
            </w:r>
            <w:r w:rsidRPr="00BC65FD">
              <w:rPr>
                <w:rFonts w:ascii="Calibri" w:hAnsi="Calibri" w:cs="Calibri"/>
                <w:sz w:val="16"/>
                <w:szCs w:val="16"/>
                <w:lang w:val="en-GB"/>
              </w:rPr>
              <w:t>±4.66</w:t>
            </w:r>
          </w:p>
        </w:tc>
        <w:tc>
          <w:tcPr>
            <w:tcW w:w="2016" w:type="dxa"/>
            <w:gridSpan w:val="2"/>
            <w:tcBorders>
              <w:top w:val="nil"/>
              <w:left w:val="nil"/>
              <w:bottom w:val="nil"/>
              <w:right w:val="nil"/>
            </w:tcBorders>
          </w:tcPr>
          <w:p w14:paraId="4564255E" w14:textId="77777777" w:rsidR="00AE3787" w:rsidRPr="00BC65FD" w:rsidRDefault="00AE3787" w:rsidP="003A4C1F">
            <w:pPr>
              <w:jc w:val="center"/>
              <w:rPr>
                <w:sz w:val="16"/>
                <w:szCs w:val="16"/>
                <w:lang w:val="en-GB"/>
              </w:rPr>
            </w:pPr>
            <w:r w:rsidRPr="00BC65FD">
              <w:rPr>
                <w:sz w:val="16"/>
                <w:szCs w:val="16"/>
                <w:lang w:val="en-GB"/>
              </w:rPr>
              <w:t>24.37</w:t>
            </w:r>
            <w:r w:rsidRPr="00BC65FD">
              <w:rPr>
                <w:rFonts w:ascii="Calibri" w:hAnsi="Calibri" w:cs="Calibri"/>
                <w:sz w:val="16"/>
                <w:szCs w:val="16"/>
                <w:lang w:val="en-GB"/>
              </w:rPr>
              <w:t>±6.04*</w:t>
            </w:r>
          </w:p>
        </w:tc>
        <w:tc>
          <w:tcPr>
            <w:tcW w:w="2016" w:type="dxa"/>
            <w:gridSpan w:val="2"/>
            <w:tcBorders>
              <w:top w:val="nil"/>
              <w:left w:val="nil"/>
              <w:bottom w:val="nil"/>
              <w:right w:val="nil"/>
            </w:tcBorders>
          </w:tcPr>
          <w:p w14:paraId="2DFA5141" w14:textId="77777777" w:rsidR="00AE3787" w:rsidRPr="00BC65FD" w:rsidRDefault="00AE3787" w:rsidP="003A4C1F">
            <w:pPr>
              <w:rPr>
                <w:sz w:val="16"/>
                <w:szCs w:val="16"/>
                <w:lang w:val="en-GB"/>
              </w:rPr>
            </w:pPr>
            <w:r w:rsidRPr="00BC65FD">
              <w:rPr>
                <w:sz w:val="16"/>
                <w:szCs w:val="16"/>
                <w:lang w:val="en-GB"/>
              </w:rPr>
              <w:t xml:space="preserve">               23.7</w:t>
            </w:r>
            <w:r w:rsidRPr="00BC65FD">
              <w:rPr>
                <w:rFonts w:ascii="Calibri" w:hAnsi="Calibri" w:cs="Calibri"/>
                <w:sz w:val="16"/>
                <w:szCs w:val="16"/>
                <w:lang w:val="en-GB"/>
              </w:rPr>
              <w:t>±4.34</w:t>
            </w:r>
          </w:p>
        </w:tc>
        <w:tc>
          <w:tcPr>
            <w:tcW w:w="2016" w:type="dxa"/>
            <w:gridSpan w:val="2"/>
            <w:tcBorders>
              <w:top w:val="nil"/>
              <w:left w:val="nil"/>
              <w:bottom w:val="nil"/>
            </w:tcBorders>
          </w:tcPr>
          <w:p w14:paraId="770BF6BD" w14:textId="77777777" w:rsidR="00AE3787" w:rsidRPr="00BC65FD" w:rsidRDefault="00AE3787" w:rsidP="003A4C1F">
            <w:pPr>
              <w:jc w:val="center"/>
              <w:rPr>
                <w:sz w:val="16"/>
                <w:szCs w:val="16"/>
                <w:lang w:val="en-GB"/>
              </w:rPr>
            </w:pPr>
            <w:r w:rsidRPr="00BC65FD">
              <w:rPr>
                <w:sz w:val="16"/>
                <w:szCs w:val="16"/>
                <w:lang w:val="en-GB"/>
              </w:rPr>
              <w:t>23.53</w:t>
            </w:r>
            <w:r w:rsidRPr="00BC65FD">
              <w:rPr>
                <w:rFonts w:ascii="Calibri" w:hAnsi="Calibri" w:cs="Calibri"/>
                <w:sz w:val="16"/>
                <w:szCs w:val="16"/>
                <w:lang w:val="en-GB"/>
              </w:rPr>
              <w:t>±4.66</w:t>
            </w:r>
          </w:p>
        </w:tc>
      </w:tr>
      <w:tr w:rsidR="00AE3787" w:rsidRPr="00BC65FD" w14:paraId="4816A8CF" w14:textId="77777777" w:rsidTr="003A4C1F">
        <w:trPr>
          <w:trHeight w:val="288"/>
        </w:trPr>
        <w:tc>
          <w:tcPr>
            <w:tcW w:w="1638" w:type="dxa"/>
            <w:tcBorders>
              <w:top w:val="nil"/>
              <w:bottom w:val="nil"/>
              <w:right w:val="nil"/>
            </w:tcBorders>
          </w:tcPr>
          <w:p w14:paraId="6FC3FE08" w14:textId="77777777" w:rsidR="00AE3787" w:rsidRPr="00BC65FD" w:rsidRDefault="00AE3787" w:rsidP="003A4C1F">
            <w:pPr>
              <w:rPr>
                <w:sz w:val="18"/>
                <w:szCs w:val="18"/>
                <w:lang w:val="en-GB"/>
              </w:rPr>
            </w:pPr>
            <w:r w:rsidRPr="00BC65FD">
              <w:rPr>
                <w:sz w:val="18"/>
                <w:szCs w:val="18"/>
                <w:lang w:val="en-GB"/>
              </w:rPr>
              <w:t>Full filled grain</w:t>
            </w:r>
          </w:p>
        </w:tc>
        <w:tc>
          <w:tcPr>
            <w:tcW w:w="1886" w:type="dxa"/>
            <w:gridSpan w:val="2"/>
            <w:tcBorders>
              <w:top w:val="nil"/>
              <w:left w:val="nil"/>
              <w:bottom w:val="nil"/>
              <w:right w:val="nil"/>
            </w:tcBorders>
          </w:tcPr>
          <w:p w14:paraId="4CF57CA1" w14:textId="77777777" w:rsidR="00AE3787" w:rsidRPr="00BC65FD" w:rsidRDefault="00AE3787" w:rsidP="003A4C1F">
            <w:pPr>
              <w:jc w:val="center"/>
              <w:rPr>
                <w:sz w:val="16"/>
                <w:szCs w:val="16"/>
                <w:lang w:val="en-GB"/>
              </w:rPr>
            </w:pPr>
            <w:r w:rsidRPr="00BC65FD">
              <w:rPr>
                <w:sz w:val="16"/>
                <w:szCs w:val="16"/>
                <w:lang w:val="en-GB"/>
              </w:rPr>
              <w:t xml:space="preserve">       604.36</w:t>
            </w:r>
            <w:r w:rsidRPr="00BC65FD">
              <w:rPr>
                <w:rFonts w:ascii="Calibri" w:hAnsi="Calibri" w:cs="Calibri"/>
                <w:sz w:val="16"/>
                <w:szCs w:val="16"/>
                <w:lang w:val="en-GB"/>
              </w:rPr>
              <w:t>±127.34</w:t>
            </w:r>
          </w:p>
        </w:tc>
        <w:tc>
          <w:tcPr>
            <w:tcW w:w="2016" w:type="dxa"/>
            <w:gridSpan w:val="2"/>
            <w:tcBorders>
              <w:top w:val="nil"/>
              <w:left w:val="nil"/>
              <w:bottom w:val="nil"/>
              <w:right w:val="nil"/>
            </w:tcBorders>
          </w:tcPr>
          <w:p w14:paraId="00BB12EB" w14:textId="77777777" w:rsidR="00AE3787" w:rsidRPr="00BC65FD" w:rsidRDefault="00AE3787" w:rsidP="003A4C1F">
            <w:pPr>
              <w:jc w:val="center"/>
              <w:rPr>
                <w:sz w:val="16"/>
                <w:szCs w:val="16"/>
                <w:lang w:val="en-GB"/>
              </w:rPr>
            </w:pPr>
            <w:r w:rsidRPr="00BC65FD">
              <w:rPr>
                <w:sz w:val="16"/>
                <w:szCs w:val="16"/>
                <w:lang w:val="en-GB"/>
              </w:rPr>
              <w:t xml:space="preserve">       617.48</w:t>
            </w:r>
            <w:r w:rsidRPr="00BC65FD">
              <w:rPr>
                <w:rFonts w:ascii="Calibri" w:hAnsi="Calibri" w:cs="Calibri"/>
                <w:sz w:val="16"/>
                <w:szCs w:val="16"/>
                <w:lang w:val="en-GB"/>
              </w:rPr>
              <w:t>±167.92</w:t>
            </w:r>
          </w:p>
        </w:tc>
        <w:tc>
          <w:tcPr>
            <w:tcW w:w="2016" w:type="dxa"/>
            <w:gridSpan w:val="2"/>
            <w:tcBorders>
              <w:top w:val="nil"/>
              <w:left w:val="nil"/>
              <w:bottom w:val="nil"/>
              <w:right w:val="nil"/>
            </w:tcBorders>
          </w:tcPr>
          <w:p w14:paraId="23D18076" w14:textId="77777777" w:rsidR="00AE3787" w:rsidRPr="00BC65FD" w:rsidRDefault="00AE3787" w:rsidP="003A4C1F">
            <w:pPr>
              <w:jc w:val="center"/>
              <w:rPr>
                <w:sz w:val="16"/>
                <w:szCs w:val="16"/>
                <w:lang w:val="en-GB"/>
              </w:rPr>
            </w:pPr>
            <w:r w:rsidRPr="00BC65FD">
              <w:rPr>
                <w:sz w:val="16"/>
                <w:szCs w:val="16"/>
                <w:lang w:val="en-GB"/>
              </w:rPr>
              <w:t xml:space="preserve">     659.8</w:t>
            </w:r>
            <w:r w:rsidRPr="00BC65FD">
              <w:rPr>
                <w:rFonts w:ascii="Calibri" w:hAnsi="Calibri" w:cs="Calibri"/>
                <w:sz w:val="16"/>
                <w:szCs w:val="16"/>
                <w:lang w:val="en-GB"/>
              </w:rPr>
              <w:t>±145.46</w:t>
            </w:r>
          </w:p>
        </w:tc>
        <w:tc>
          <w:tcPr>
            <w:tcW w:w="2016" w:type="dxa"/>
            <w:gridSpan w:val="2"/>
            <w:tcBorders>
              <w:top w:val="nil"/>
              <w:left w:val="nil"/>
              <w:bottom w:val="nil"/>
            </w:tcBorders>
          </w:tcPr>
          <w:p w14:paraId="373A0676" w14:textId="77777777" w:rsidR="00AE3787" w:rsidRPr="00BC65FD" w:rsidRDefault="00AE3787" w:rsidP="003A4C1F">
            <w:pPr>
              <w:jc w:val="center"/>
              <w:rPr>
                <w:sz w:val="16"/>
                <w:szCs w:val="16"/>
                <w:lang w:val="en-GB"/>
              </w:rPr>
            </w:pPr>
            <w:r w:rsidRPr="00BC65FD">
              <w:rPr>
                <w:sz w:val="16"/>
                <w:szCs w:val="16"/>
                <w:lang w:val="en-GB"/>
              </w:rPr>
              <w:t xml:space="preserve">        676.64</w:t>
            </w:r>
            <w:r w:rsidRPr="00BC65FD">
              <w:rPr>
                <w:rFonts w:ascii="Calibri" w:hAnsi="Calibri" w:cs="Calibri"/>
                <w:sz w:val="16"/>
                <w:szCs w:val="16"/>
                <w:lang w:val="en-GB"/>
              </w:rPr>
              <w:t>±139.83</w:t>
            </w:r>
          </w:p>
        </w:tc>
      </w:tr>
      <w:tr w:rsidR="00AE3787" w:rsidRPr="00BC65FD" w14:paraId="7ECA91D0" w14:textId="77777777" w:rsidTr="003A4C1F">
        <w:trPr>
          <w:trHeight w:val="288"/>
        </w:trPr>
        <w:tc>
          <w:tcPr>
            <w:tcW w:w="1638" w:type="dxa"/>
            <w:tcBorders>
              <w:top w:val="nil"/>
              <w:right w:val="nil"/>
            </w:tcBorders>
          </w:tcPr>
          <w:p w14:paraId="2856D761" w14:textId="77777777" w:rsidR="00AE3787" w:rsidRPr="00BC65FD" w:rsidRDefault="00AE3787" w:rsidP="003A4C1F">
            <w:pPr>
              <w:rPr>
                <w:sz w:val="18"/>
                <w:szCs w:val="18"/>
                <w:lang w:val="en-GB"/>
              </w:rPr>
            </w:pPr>
            <w:r w:rsidRPr="00BC65FD">
              <w:rPr>
                <w:sz w:val="18"/>
                <w:szCs w:val="18"/>
                <w:lang w:val="en-GB"/>
              </w:rPr>
              <w:t>Yield per plant (g)</w:t>
            </w:r>
          </w:p>
        </w:tc>
        <w:tc>
          <w:tcPr>
            <w:tcW w:w="1886" w:type="dxa"/>
            <w:gridSpan w:val="2"/>
            <w:tcBorders>
              <w:top w:val="nil"/>
              <w:left w:val="nil"/>
              <w:right w:val="nil"/>
            </w:tcBorders>
          </w:tcPr>
          <w:p w14:paraId="26917756" w14:textId="77777777" w:rsidR="00AE3787" w:rsidRPr="00BC65FD" w:rsidRDefault="00AE3787" w:rsidP="003A4C1F">
            <w:pPr>
              <w:jc w:val="center"/>
              <w:rPr>
                <w:sz w:val="16"/>
                <w:szCs w:val="16"/>
                <w:lang w:val="en-GB"/>
              </w:rPr>
            </w:pPr>
            <w:r w:rsidRPr="00BC65FD">
              <w:rPr>
                <w:sz w:val="16"/>
                <w:szCs w:val="16"/>
                <w:lang w:val="en-GB"/>
              </w:rPr>
              <w:t>14.99</w:t>
            </w:r>
            <w:r w:rsidRPr="00BC65FD">
              <w:rPr>
                <w:rFonts w:ascii="Calibri" w:hAnsi="Calibri" w:cs="Calibri"/>
                <w:sz w:val="16"/>
                <w:szCs w:val="16"/>
                <w:lang w:val="en-GB"/>
              </w:rPr>
              <w:t>±3.59</w:t>
            </w:r>
          </w:p>
        </w:tc>
        <w:tc>
          <w:tcPr>
            <w:tcW w:w="2016" w:type="dxa"/>
            <w:gridSpan w:val="2"/>
            <w:tcBorders>
              <w:top w:val="nil"/>
              <w:left w:val="nil"/>
              <w:right w:val="nil"/>
            </w:tcBorders>
          </w:tcPr>
          <w:p w14:paraId="359BE294" w14:textId="77777777" w:rsidR="00AE3787" w:rsidRPr="00BC65FD" w:rsidRDefault="00AE3787" w:rsidP="003A4C1F">
            <w:pPr>
              <w:jc w:val="center"/>
              <w:rPr>
                <w:sz w:val="16"/>
                <w:szCs w:val="16"/>
                <w:lang w:val="en-GB"/>
              </w:rPr>
            </w:pPr>
            <w:r w:rsidRPr="00BC65FD">
              <w:rPr>
                <w:sz w:val="16"/>
                <w:szCs w:val="16"/>
                <w:lang w:val="en-GB"/>
              </w:rPr>
              <w:t>15.32</w:t>
            </w:r>
            <w:r w:rsidRPr="00BC65FD">
              <w:rPr>
                <w:rFonts w:ascii="Calibri" w:hAnsi="Calibri" w:cs="Calibri"/>
                <w:sz w:val="16"/>
                <w:szCs w:val="16"/>
                <w:lang w:val="en-GB"/>
              </w:rPr>
              <w:t>±5.27</w:t>
            </w:r>
          </w:p>
        </w:tc>
        <w:tc>
          <w:tcPr>
            <w:tcW w:w="2016" w:type="dxa"/>
            <w:gridSpan w:val="2"/>
            <w:tcBorders>
              <w:top w:val="nil"/>
              <w:left w:val="nil"/>
              <w:right w:val="nil"/>
            </w:tcBorders>
          </w:tcPr>
          <w:p w14:paraId="3850146B" w14:textId="77777777" w:rsidR="00AE3787" w:rsidRPr="00BC65FD" w:rsidRDefault="00AE3787" w:rsidP="003A4C1F">
            <w:pPr>
              <w:jc w:val="center"/>
              <w:rPr>
                <w:sz w:val="16"/>
                <w:szCs w:val="16"/>
                <w:lang w:val="en-GB"/>
              </w:rPr>
            </w:pPr>
            <w:r w:rsidRPr="00BC65FD">
              <w:rPr>
                <w:sz w:val="16"/>
                <w:szCs w:val="16"/>
                <w:lang w:val="en-GB"/>
              </w:rPr>
              <w:t>17.00</w:t>
            </w:r>
            <w:r w:rsidRPr="00BC65FD">
              <w:rPr>
                <w:rFonts w:ascii="Calibri" w:hAnsi="Calibri" w:cs="Calibri"/>
                <w:sz w:val="16"/>
                <w:szCs w:val="16"/>
                <w:lang w:val="en-GB"/>
              </w:rPr>
              <w:t>±3.40</w:t>
            </w:r>
          </w:p>
        </w:tc>
        <w:tc>
          <w:tcPr>
            <w:tcW w:w="2016" w:type="dxa"/>
            <w:gridSpan w:val="2"/>
            <w:tcBorders>
              <w:top w:val="nil"/>
              <w:left w:val="nil"/>
            </w:tcBorders>
          </w:tcPr>
          <w:p w14:paraId="732C1FBD" w14:textId="77777777" w:rsidR="00AE3787" w:rsidRPr="00BC65FD" w:rsidRDefault="00AE3787" w:rsidP="003A4C1F">
            <w:pPr>
              <w:jc w:val="center"/>
              <w:rPr>
                <w:rFonts w:ascii="Calibri" w:hAnsi="Calibri" w:cs="Calibri"/>
                <w:color w:val="000000"/>
                <w:sz w:val="16"/>
                <w:szCs w:val="16"/>
                <w:lang w:val="en-GB"/>
              </w:rPr>
            </w:pPr>
            <w:r w:rsidRPr="00BC65FD">
              <w:rPr>
                <w:rFonts w:ascii="Calibri" w:hAnsi="Calibri" w:cs="Calibri"/>
                <w:color w:val="000000"/>
                <w:sz w:val="16"/>
                <w:szCs w:val="16"/>
                <w:lang w:val="en-GB"/>
              </w:rPr>
              <w:t>16.82</w:t>
            </w:r>
            <w:r w:rsidRPr="00BC65FD">
              <w:rPr>
                <w:rFonts w:ascii="Calibri" w:hAnsi="Calibri" w:cs="Calibri"/>
                <w:sz w:val="16"/>
                <w:szCs w:val="16"/>
                <w:lang w:val="en-GB"/>
              </w:rPr>
              <w:t>±3.08</w:t>
            </w:r>
          </w:p>
        </w:tc>
      </w:tr>
    </w:tbl>
    <w:p w14:paraId="6EB16249" w14:textId="37AF96B1" w:rsidR="00D222E9" w:rsidRPr="003A4C1F" w:rsidRDefault="003A4C1F" w:rsidP="003A4C1F">
      <w:pPr>
        <w:spacing w:after="0" w:line="440" w:lineRule="exact"/>
        <w:rPr>
          <w:lang w:val="en-GB"/>
        </w:rPr>
      </w:pPr>
      <w:r w:rsidRPr="00BC65FD">
        <w:rPr>
          <w:lang w:val="en-GB"/>
        </w:rPr>
        <w:t>b, Phenotypic analysis of field rice in Shanghai</w:t>
      </w:r>
    </w:p>
    <w:tbl>
      <w:tblPr>
        <w:tblStyle w:val="Tabellrutnt"/>
        <w:tblpPr w:leftFromText="180" w:rightFromText="180" w:vertAnchor="page" w:horzAnchor="margin" w:tblpY="5658"/>
        <w:tblW w:w="9572" w:type="dxa"/>
        <w:tblBorders>
          <w:left w:val="none" w:sz="0" w:space="0" w:color="auto"/>
          <w:right w:val="none" w:sz="0" w:space="0" w:color="auto"/>
        </w:tblBorders>
        <w:tblLook w:val="04A0" w:firstRow="1" w:lastRow="0" w:firstColumn="1" w:lastColumn="0" w:noHBand="0" w:noVBand="1"/>
      </w:tblPr>
      <w:tblGrid>
        <w:gridCol w:w="1508"/>
        <w:gridCol w:w="140"/>
        <w:gridCol w:w="170"/>
        <w:gridCol w:w="1689"/>
        <w:gridCol w:w="17"/>
        <w:gridCol w:w="1982"/>
        <w:gridCol w:w="34"/>
        <w:gridCol w:w="1965"/>
        <w:gridCol w:w="51"/>
        <w:gridCol w:w="1948"/>
        <w:gridCol w:w="68"/>
      </w:tblGrid>
      <w:tr w:rsidR="003A4C1F" w:rsidRPr="00BC65FD" w14:paraId="2111121C" w14:textId="77777777" w:rsidTr="003A4C1F">
        <w:trPr>
          <w:gridAfter w:val="1"/>
          <w:wAfter w:w="68" w:type="dxa"/>
          <w:trHeight w:val="269"/>
        </w:trPr>
        <w:tc>
          <w:tcPr>
            <w:tcW w:w="1818" w:type="dxa"/>
            <w:gridSpan w:val="3"/>
            <w:tcBorders>
              <w:bottom w:val="single" w:sz="4" w:space="0" w:color="auto"/>
              <w:right w:val="nil"/>
            </w:tcBorders>
          </w:tcPr>
          <w:p w14:paraId="114779C3" w14:textId="77777777" w:rsidR="003A4C1F" w:rsidRPr="00BC65FD" w:rsidRDefault="003A4C1F" w:rsidP="003A4C1F">
            <w:pPr>
              <w:jc w:val="center"/>
              <w:rPr>
                <w:lang w:val="en-GB"/>
              </w:rPr>
            </w:pPr>
          </w:p>
        </w:tc>
        <w:tc>
          <w:tcPr>
            <w:tcW w:w="1689" w:type="dxa"/>
            <w:tcBorders>
              <w:left w:val="nil"/>
              <w:bottom w:val="single" w:sz="4" w:space="0" w:color="auto"/>
              <w:right w:val="nil"/>
            </w:tcBorders>
          </w:tcPr>
          <w:p w14:paraId="7E16E43C" w14:textId="77777777" w:rsidR="003A4C1F" w:rsidRPr="00BC65FD" w:rsidRDefault="003A4C1F" w:rsidP="003A4C1F">
            <w:pPr>
              <w:rPr>
                <w:sz w:val="20"/>
                <w:szCs w:val="20"/>
                <w:lang w:val="en-GB"/>
              </w:rPr>
            </w:pPr>
            <w:r w:rsidRPr="00BC65FD">
              <w:rPr>
                <w:sz w:val="20"/>
                <w:szCs w:val="20"/>
                <w:lang w:val="en-GB"/>
              </w:rPr>
              <w:t xml:space="preserve">           H</w:t>
            </w:r>
            <w:r w:rsidRPr="00BC65FD">
              <w:rPr>
                <w:sz w:val="20"/>
                <w:szCs w:val="20"/>
                <w:vertAlign w:val="subscript"/>
                <w:lang w:val="en-GB"/>
              </w:rPr>
              <w:t>2</w:t>
            </w:r>
            <w:r w:rsidRPr="00BC65FD">
              <w:rPr>
                <w:sz w:val="20"/>
                <w:szCs w:val="20"/>
                <w:lang w:val="en-GB"/>
              </w:rPr>
              <w:t>O</w:t>
            </w:r>
          </w:p>
        </w:tc>
        <w:tc>
          <w:tcPr>
            <w:tcW w:w="1999" w:type="dxa"/>
            <w:gridSpan w:val="2"/>
            <w:tcBorders>
              <w:left w:val="nil"/>
              <w:bottom w:val="single" w:sz="4" w:space="0" w:color="auto"/>
              <w:right w:val="nil"/>
            </w:tcBorders>
          </w:tcPr>
          <w:p w14:paraId="4F3ECD0E" w14:textId="77777777" w:rsidR="003A4C1F" w:rsidRPr="00BC65FD" w:rsidRDefault="003A4C1F" w:rsidP="003A4C1F">
            <w:pPr>
              <w:jc w:val="center"/>
              <w:rPr>
                <w:sz w:val="20"/>
                <w:szCs w:val="20"/>
                <w:lang w:val="en-GB"/>
              </w:rPr>
            </w:pPr>
            <w:r w:rsidRPr="00BC65FD">
              <w:rPr>
                <w:sz w:val="20"/>
                <w:szCs w:val="20"/>
                <w:lang w:val="en-GB"/>
              </w:rPr>
              <w:t>Fumarate</w:t>
            </w:r>
          </w:p>
        </w:tc>
        <w:tc>
          <w:tcPr>
            <w:tcW w:w="1999" w:type="dxa"/>
            <w:gridSpan w:val="2"/>
            <w:tcBorders>
              <w:left w:val="nil"/>
              <w:bottom w:val="single" w:sz="4" w:space="0" w:color="auto"/>
              <w:right w:val="nil"/>
            </w:tcBorders>
          </w:tcPr>
          <w:p w14:paraId="374D6448" w14:textId="77777777" w:rsidR="003A4C1F" w:rsidRPr="00BC65FD" w:rsidRDefault="003A4C1F" w:rsidP="003A4C1F">
            <w:pPr>
              <w:jc w:val="center"/>
              <w:rPr>
                <w:sz w:val="20"/>
                <w:szCs w:val="20"/>
                <w:lang w:val="en-GB"/>
              </w:rPr>
            </w:pPr>
            <w:r w:rsidRPr="00BC65FD">
              <w:rPr>
                <w:sz w:val="20"/>
                <w:szCs w:val="20"/>
                <w:lang w:val="en-GB"/>
              </w:rPr>
              <w:t>Oxantel</w:t>
            </w:r>
          </w:p>
        </w:tc>
        <w:tc>
          <w:tcPr>
            <w:tcW w:w="1999" w:type="dxa"/>
            <w:gridSpan w:val="2"/>
            <w:tcBorders>
              <w:left w:val="nil"/>
              <w:bottom w:val="single" w:sz="4" w:space="0" w:color="auto"/>
            </w:tcBorders>
          </w:tcPr>
          <w:p w14:paraId="2F0D01F6" w14:textId="77777777" w:rsidR="003A4C1F" w:rsidRPr="00BC65FD" w:rsidRDefault="003A4C1F" w:rsidP="003A4C1F">
            <w:pPr>
              <w:jc w:val="center"/>
              <w:rPr>
                <w:sz w:val="20"/>
                <w:szCs w:val="20"/>
                <w:lang w:val="en-GB"/>
              </w:rPr>
            </w:pPr>
            <w:r w:rsidRPr="00BC65FD">
              <w:rPr>
                <w:sz w:val="20"/>
                <w:szCs w:val="20"/>
                <w:lang w:val="en-GB"/>
              </w:rPr>
              <w:t>Ethanol</w:t>
            </w:r>
          </w:p>
        </w:tc>
      </w:tr>
      <w:tr w:rsidR="003A4C1F" w:rsidRPr="00BC65FD" w14:paraId="0C2D0D1A" w14:textId="77777777" w:rsidTr="003A4C1F">
        <w:trPr>
          <w:trHeight w:val="288"/>
        </w:trPr>
        <w:tc>
          <w:tcPr>
            <w:tcW w:w="1508" w:type="dxa"/>
            <w:tcBorders>
              <w:top w:val="single" w:sz="4" w:space="0" w:color="auto"/>
              <w:bottom w:val="nil"/>
              <w:right w:val="nil"/>
            </w:tcBorders>
          </w:tcPr>
          <w:p w14:paraId="26F08A8C" w14:textId="77777777" w:rsidR="003A4C1F" w:rsidRPr="00BC65FD" w:rsidRDefault="003A4C1F" w:rsidP="003A4C1F">
            <w:pPr>
              <w:rPr>
                <w:sz w:val="18"/>
                <w:szCs w:val="18"/>
                <w:lang w:val="en-GB"/>
              </w:rPr>
            </w:pPr>
            <w:r w:rsidRPr="00BC65FD">
              <w:rPr>
                <w:sz w:val="18"/>
                <w:szCs w:val="18"/>
                <w:lang w:val="en-GB"/>
              </w:rPr>
              <w:t>Plant height (cm)</w:t>
            </w:r>
          </w:p>
        </w:tc>
        <w:tc>
          <w:tcPr>
            <w:tcW w:w="2016" w:type="dxa"/>
            <w:gridSpan w:val="4"/>
            <w:tcBorders>
              <w:top w:val="single" w:sz="4" w:space="0" w:color="auto"/>
              <w:left w:val="nil"/>
              <w:bottom w:val="nil"/>
              <w:right w:val="nil"/>
            </w:tcBorders>
          </w:tcPr>
          <w:p w14:paraId="74FFF68C" w14:textId="77777777" w:rsidR="003A4C1F" w:rsidRPr="00BC65FD" w:rsidRDefault="003A4C1F" w:rsidP="003A4C1F">
            <w:pPr>
              <w:jc w:val="center"/>
              <w:rPr>
                <w:sz w:val="16"/>
                <w:szCs w:val="16"/>
                <w:lang w:val="en-GB"/>
              </w:rPr>
            </w:pPr>
            <w:r w:rsidRPr="00BC65FD">
              <w:rPr>
                <w:sz w:val="16"/>
                <w:szCs w:val="16"/>
                <w:lang w:val="en-GB"/>
              </w:rPr>
              <w:t xml:space="preserve">   64.83</w:t>
            </w:r>
            <w:r w:rsidRPr="00BC65FD">
              <w:rPr>
                <w:rFonts w:ascii="Calibri" w:hAnsi="Calibri" w:cs="Calibri"/>
                <w:sz w:val="16"/>
                <w:szCs w:val="16"/>
                <w:lang w:val="en-GB"/>
              </w:rPr>
              <w:t>±6.10</w:t>
            </w:r>
          </w:p>
        </w:tc>
        <w:tc>
          <w:tcPr>
            <w:tcW w:w="2016" w:type="dxa"/>
            <w:gridSpan w:val="2"/>
            <w:tcBorders>
              <w:top w:val="single" w:sz="4" w:space="0" w:color="auto"/>
              <w:left w:val="nil"/>
              <w:bottom w:val="nil"/>
              <w:right w:val="nil"/>
            </w:tcBorders>
          </w:tcPr>
          <w:p w14:paraId="1AA242F6" w14:textId="77777777" w:rsidR="003A4C1F" w:rsidRPr="00BC65FD" w:rsidRDefault="003A4C1F" w:rsidP="003A4C1F">
            <w:pPr>
              <w:jc w:val="center"/>
              <w:rPr>
                <w:sz w:val="16"/>
                <w:szCs w:val="16"/>
                <w:lang w:val="en-GB"/>
              </w:rPr>
            </w:pPr>
            <w:r w:rsidRPr="00BC65FD">
              <w:rPr>
                <w:sz w:val="16"/>
                <w:szCs w:val="16"/>
                <w:lang w:val="en-GB"/>
              </w:rPr>
              <w:t>68.17</w:t>
            </w:r>
            <w:r w:rsidRPr="00BC65FD">
              <w:rPr>
                <w:rFonts w:ascii="Calibri" w:hAnsi="Calibri" w:cs="Calibri"/>
                <w:sz w:val="16"/>
                <w:szCs w:val="16"/>
                <w:lang w:val="en-GB"/>
              </w:rPr>
              <w:t>±4.59*</w:t>
            </w:r>
          </w:p>
        </w:tc>
        <w:tc>
          <w:tcPr>
            <w:tcW w:w="2016" w:type="dxa"/>
            <w:gridSpan w:val="2"/>
            <w:tcBorders>
              <w:top w:val="single" w:sz="4" w:space="0" w:color="auto"/>
              <w:left w:val="nil"/>
              <w:bottom w:val="nil"/>
              <w:right w:val="nil"/>
            </w:tcBorders>
          </w:tcPr>
          <w:p w14:paraId="5DEF92A2" w14:textId="77777777" w:rsidR="003A4C1F" w:rsidRPr="00BC65FD" w:rsidRDefault="003A4C1F" w:rsidP="003A4C1F">
            <w:pPr>
              <w:jc w:val="center"/>
              <w:rPr>
                <w:sz w:val="16"/>
                <w:szCs w:val="16"/>
                <w:lang w:val="en-GB"/>
              </w:rPr>
            </w:pPr>
            <w:r w:rsidRPr="00BC65FD">
              <w:rPr>
                <w:sz w:val="16"/>
                <w:szCs w:val="16"/>
                <w:lang w:val="en-GB"/>
              </w:rPr>
              <w:t>69.17</w:t>
            </w:r>
            <w:r w:rsidRPr="00BC65FD">
              <w:rPr>
                <w:rFonts w:ascii="Calibri" w:hAnsi="Calibri" w:cs="Calibri"/>
                <w:sz w:val="16"/>
                <w:szCs w:val="16"/>
                <w:lang w:val="en-GB"/>
              </w:rPr>
              <w:t>±5.64**</w:t>
            </w:r>
          </w:p>
        </w:tc>
        <w:tc>
          <w:tcPr>
            <w:tcW w:w="2016" w:type="dxa"/>
            <w:gridSpan w:val="2"/>
            <w:tcBorders>
              <w:top w:val="single" w:sz="4" w:space="0" w:color="auto"/>
              <w:left w:val="nil"/>
              <w:bottom w:val="nil"/>
            </w:tcBorders>
          </w:tcPr>
          <w:p w14:paraId="4AD944B1" w14:textId="77777777" w:rsidR="003A4C1F" w:rsidRPr="00BC65FD" w:rsidRDefault="003A4C1F" w:rsidP="003A4C1F">
            <w:pPr>
              <w:jc w:val="center"/>
              <w:rPr>
                <w:sz w:val="16"/>
                <w:szCs w:val="16"/>
                <w:lang w:val="en-GB"/>
              </w:rPr>
            </w:pPr>
            <w:r w:rsidRPr="00BC65FD">
              <w:rPr>
                <w:sz w:val="16"/>
                <w:szCs w:val="16"/>
                <w:lang w:val="en-GB"/>
              </w:rPr>
              <w:t>68.87</w:t>
            </w:r>
            <w:r w:rsidRPr="00BC65FD">
              <w:rPr>
                <w:rFonts w:ascii="Calibri" w:hAnsi="Calibri" w:cs="Calibri"/>
                <w:sz w:val="16"/>
                <w:szCs w:val="16"/>
                <w:lang w:val="en-GB"/>
              </w:rPr>
              <w:t>±4.26**</w:t>
            </w:r>
          </w:p>
        </w:tc>
      </w:tr>
      <w:tr w:rsidR="003A4C1F" w:rsidRPr="00BC65FD" w14:paraId="71ACB13D" w14:textId="77777777" w:rsidTr="003A4C1F">
        <w:trPr>
          <w:trHeight w:val="288"/>
        </w:trPr>
        <w:tc>
          <w:tcPr>
            <w:tcW w:w="1648" w:type="dxa"/>
            <w:gridSpan w:val="2"/>
            <w:tcBorders>
              <w:top w:val="nil"/>
              <w:bottom w:val="nil"/>
              <w:right w:val="nil"/>
            </w:tcBorders>
          </w:tcPr>
          <w:p w14:paraId="375C46E8" w14:textId="77777777" w:rsidR="003A4C1F" w:rsidRPr="00BC65FD" w:rsidRDefault="003A4C1F" w:rsidP="003A4C1F">
            <w:pPr>
              <w:rPr>
                <w:sz w:val="18"/>
                <w:szCs w:val="18"/>
                <w:lang w:val="en-GB"/>
              </w:rPr>
            </w:pPr>
            <w:r w:rsidRPr="00BC65FD">
              <w:rPr>
                <w:sz w:val="18"/>
                <w:szCs w:val="18"/>
                <w:lang w:val="en-GB"/>
              </w:rPr>
              <w:t>Panicle length (cm)</w:t>
            </w:r>
          </w:p>
        </w:tc>
        <w:tc>
          <w:tcPr>
            <w:tcW w:w="1876" w:type="dxa"/>
            <w:gridSpan w:val="3"/>
            <w:tcBorders>
              <w:top w:val="nil"/>
              <w:left w:val="nil"/>
              <w:bottom w:val="nil"/>
              <w:right w:val="nil"/>
            </w:tcBorders>
          </w:tcPr>
          <w:p w14:paraId="6A190F6A" w14:textId="77777777" w:rsidR="003A4C1F" w:rsidRPr="00BC65FD" w:rsidRDefault="003A4C1F" w:rsidP="003A4C1F">
            <w:pPr>
              <w:rPr>
                <w:sz w:val="16"/>
                <w:szCs w:val="16"/>
                <w:lang w:val="en-GB"/>
              </w:rPr>
            </w:pPr>
            <w:r w:rsidRPr="00BC65FD">
              <w:rPr>
                <w:sz w:val="16"/>
                <w:szCs w:val="16"/>
                <w:lang w:val="en-GB"/>
              </w:rPr>
              <w:t xml:space="preserve">             13.3</w:t>
            </w:r>
            <w:r w:rsidRPr="00BC65FD">
              <w:rPr>
                <w:rFonts w:ascii="Calibri" w:hAnsi="Calibri" w:cs="Calibri"/>
                <w:sz w:val="16"/>
                <w:szCs w:val="16"/>
                <w:lang w:val="en-GB"/>
              </w:rPr>
              <w:t>±1.90</w:t>
            </w:r>
          </w:p>
        </w:tc>
        <w:tc>
          <w:tcPr>
            <w:tcW w:w="2016" w:type="dxa"/>
            <w:gridSpan w:val="2"/>
            <w:tcBorders>
              <w:top w:val="nil"/>
              <w:left w:val="nil"/>
              <w:bottom w:val="nil"/>
              <w:right w:val="nil"/>
            </w:tcBorders>
          </w:tcPr>
          <w:p w14:paraId="5E714D3E" w14:textId="77777777" w:rsidR="003A4C1F" w:rsidRPr="00BC65FD" w:rsidRDefault="003A4C1F" w:rsidP="003A4C1F">
            <w:pPr>
              <w:rPr>
                <w:sz w:val="16"/>
                <w:szCs w:val="16"/>
                <w:lang w:val="en-GB"/>
              </w:rPr>
            </w:pPr>
            <w:r w:rsidRPr="00BC65FD">
              <w:rPr>
                <w:rFonts w:ascii="Calibri" w:hAnsi="Calibri" w:cs="Calibri"/>
                <w:sz w:val="16"/>
                <w:szCs w:val="16"/>
                <w:lang w:val="en-GB"/>
              </w:rPr>
              <w:t xml:space="preserve">              13.72±2.02</w:t>
            </w:r>
          </w:p>
        </w:tc>
        <w:tc>
          <w:tcPr>
            <w:tcW w:w="2016" w:type="dxa"/>
            <w:gridSpan w:val="2"/>
            <w:tcBorders>
              <w:top w:val="nil"/>
              <w:left w:val="nil"/>
              <w:bottom w:val="nil"/>
              <w:right w:val="nil"/>
            </w:tcBorders>
          </w:tcPr>
          <w:p w14:paraId="3BAD2767" w14:textId="77777777" w:rsidR="003A4C1F" w:rsidRPr="00BC65FD" w:rsidRDefault="003A4C1F" w:rsidP="003A4C1F">
            <w:pPr>
              <w:rPr>
                <w:sz w:val="16"/>
                <w:szCs w:val="16"/>
                <w:lang w:val="en-GB"/>
              </w:rPr>
            </w:pPr>
            <w:r w:rsidRPr="00BC65FD">
              <w:rPr>
                <w:sz w:val="16"/>
                <w:szCs w:val="16"/>
                <w:lang w:val="en-GB"/>
              </w:rPr>
              <w:t xml:space="preserve">             15.1</w:t>
            </w:r>
            <w:r w:rsidRPr="00BC65FD">
              <w:rPr>
                <w:rFonts w:ascii="Calibri" w:hAnsi="Calibri" w:cs="Calibri"/>
                <w:sz w:val="16"/>
                <w:szCs w:val="16"/>
                <w:lang w:val="en-GB"/>
              </w:rPr>
              <w:t>±1.73**</w:t>
            </w:r>
          </w:p>
        </w:tc>
        <w:tc>
          <w:tcPr>
            <w:tcW w:w="2016" w:type="dxa"/>
            <w:gridSpan w:val="2"/>
            <w:tcBorders>
              <w:top w:val="nil"/>
              <w:left w:val="nil"/>
              <w:bottom w:val="nil"/>
            </w:tcBorders>
          </w:tcPr>
          <w:p w14:paraId="7CCD7920" w14:textId="77777777" w:rsidR="003A4C1F" w:rsidRPr="00BC65FD" w:rsidRDefault="003A4C1F" w:rsidP="003A4C1F">
            <w:pPr>
              <w:jc w:val="center"/>
              <w:rPr>
                <w:sz w:val="16"/>
                <w:szCs w:val="16"/>
                <w:lang w:val="en-GB"/>
              </w:rPr>
            </w:pPr>
            <w:r w:rsidRPr="00BC65FD">
              <w:rPr>
                <w:rFonts w:ascii="Calibri" w:hAnsi="Calibri" w:cs="Calibri"/>
                <w:sz w:val="16"/>
                <w:szCs w:val="16"/>
                <w:lang w:val="en-GB"/>
              </w:rPr>
              <w:t>15.47±1.74**</w:t>
            </w:r>
          </w:p>
        </w:tc>
      </w:tr>
      <w:tr w:rsidR="003A4C1F" w:rsidRPr="00BC65FD" w14:paraId="0EAD171A" w14:textId="77777777" w:rsidTr="003A4C1F">
        <w:trPr>
          <w:trHeight w:val="288"/>
        </w:trPr>
        <w:tc>
          <w:tcPr>
            <w:tcW w:w="1508" w:type="dxa"/>
            <w:tcBorders>
              <w:top w:val="nil"/>
              <w:bottom w:val="nil"/>
              <w:right w:val="nil"/>
            </w:tcBorders>
          </w:tcPr>
          <w:p w14:paraId="091871AA" w14:textId="77777777" w:rsidR="003A4C1F" w:rsidRPr="00BC65FD" w:rsidRDefault="003A4C1F" w:rsidP="003A4C1F">
            <w:pPr>
              <w:rPr>
                <w:sz w:val="18"/>
                <w:szCs w:val="18"/>
                <w:lang w:val="en-GB"/>
              </w:rPr>
            </w:pPr>
            <w:r w:rsidRPr="00BC65FD">
              <w:rPr>
                <w:sz w:val="18"/>
                <w:szCs w:val="18"/>
                <w:lang w:val="en-GB"/>
              </w:rPr>
              <w:t>Panicle number</w:t>
            </w:r>
          </w:p>
        </w:tc>
        <w:tc>
          <w:tcPr>
            <w:tcW w:w="2016" w:type="dxa"/>
            <w:gridSpan w:val="4"/>
            <w:tcBorders>
              <w:top w:val="nil"/>
              <w:left w:val="nil"/>
              <w:bottom w:val="nil"/>
              <w:right w:val="nil"/>
            </w:tcBorders>
          </w:tcPr>
          <w:p w14:paraId="09CD4E05" w14:textId="77777777" w:rsidR="003A4C1F" w:rsidRPr="00BC65FD" w:rsidRDefault="003A4C1F" w:rsidP="003A4C1F">
            <w:pPr>
              <w:jc w:val="center"/>
              <w:rPr>
                <w:sz w:val="16"/>
                <w:szCs w:val="16"/>
                <w:lang w:val="en-GB"/>
              </w:rPr>
            </w:pPr>
            <w:r w:rsidRPr="00BC65FD">
              <w:rPr>
                <w:sz w:val="16"/>
                <w:szCs w:val="16"/>
                <w:lang w:val="en-GB"/>
              </w:rPr>
              <w:t xml:space="preserve">  23.92</w:t>
            </w:r>
            <w:r w:rsidRPr="00BC65FD">
              <w:rPr>
                <w:rFonts w:ascii="Calibri" w:hAnsi="Calibri" w:cs="Calibri"/>
                <w:sz w:val="16"/>
                <w:szCs w:val="16"/>
                <w:lang w:val="en-GB"/>
              </w:rPr>
              <w:t>±4.84</w:t>
            </w:r>
          </w:p>
        </w:tc>
        <w:tc>
          <w:tcPr>
            <w:tcW w:w="2016" w:type="dxa"/>
            <w:gridSpan w:val="2"/>
            <w:tcBorders>
              <w:top w:val="nil"/>
              <w:left w:val="nil"/>
              <w:bottom w:val="nil"/>
              <w:right w:val="nil"/>
            </w:tcBorders>
          </w:tcPr>
          <w:p w14:paraId="2436BF54" w14:textId="77777777" w:rsidR="003A4C1F" w:rsidRPr="00BC65FD" w:rsidRDefault="003A4C1F" w:rsidP="003A4C1F">
            <w:pPr>
              <w:jc w:val="center"/>
              <w:rPr>
                <w:sz w:val="16"/>
                <w:szCs w:val="16"/>
                <w:lang w:val="en-GB"/>
              </w:rPr>
            </w:pPr>
            <w:r w:rsidRPr="00BC65FD">
              <w:rPr>
                <w:sz w:val="16"/>
                <w:szCs w:val="16"/>
                <w:lang w:val="en-GB"/>
              </w:rPr>
              <w:t xml:space="preserve">  20.30</w:t>
            </w:r>
            <w:r w:rsidRPr="00BC65FD">
              <w:rPr>
                <w:rFonts w:ascii="Calibri" w:hAnsi="Calibri" w:cs="Calibri"/>
                <w:sz w:val="16"/>
                <w:szCs w:val="16"/>
                <w:lang w:val="en-GB"/>
              </w:rPr>
              <w:t>±4.23**</w:t>
            </w:r>
          </w:p>
        </w:tc>
        <w:tc>
          <w:tcPr>
            <w:tcW w:w="2016" w:type="dxa"/>
            <w:gridSpan w:val="2"/>
            <w:tcBorders>
              <w:top w:val="nil"/>
              <w:left w:val="nil"/>
              <w:bottom w:val="nil"/>
              <w:right w:val="nil"/>
            </w:tcBorders>
          </w:tcPr>
          <w:p w14:paraId="6356C51E" w14:textId="77777777" w:rsidR="003A4C1F" w:rsidRPr="00BC65FD" w:rsidRDefault="003A4C1F" w:rsidP="003A4C1F">
            <w:pPr>
              <w:jc w:val="center"/>
              <w:rPr>
                <w:sz w:val="16"/>
                <w:szCs w:val="16"/>
                <w:lang w:val="en-GB"/>
              </w:rPr>
            </w:pPr>
            <w:r w:rsidRPr="00BC65FD">
              <w:rPr>
                <w:rFonts w:ascii="Calibri" w:hAnsi="Calibri" w:cs="Calibri"/>
                <w:sz w:val="16"/>
                <w:szCs w:val="16"/>
                <w:lang w:val="en-GB"/>
              </w:rPr>
              <w:t xml:space="preserve"> 18.81±2.76**</w:t>
            </w:r>
          </w:p>
        </w:tc>
        <w:tc>
          <w:tcPr>
            <w:tcW w:w="2016" w:type="dxa"/>
            <w:gridSpan w:val="2"/>
            <w:tcBorders>
              <w:top w:val="nil"/>
              <w:left w:val="nil"/>
              <w:bottom w:val="nil"/>
            </w:tcBorders>
          </w:tcPr>
          <w:p w14:paraId="12D4F44E" w14:textId="77777777" w:rsidR="003A4C1F" w:rsidRPr="00BC65FD" w:rsidRDefault="003A4C1F" w:rsidP="003A4C1F">
            <w:pPr>
              <w:jc w:val="center"/>
              <w:rPr>
                <w:sz w:val="16"/>
                <w:szCs w:val="16"/>
                <w:lang w:val="en-GB"/>
              </w:rPr>
            </w:pPr>
            <w:r w:rsidRPr="00BC65FD">
              <w:rPr>
                <w:rFonts w:ascii="Calibri" w:hAnsi="Calibri" w:cs="Calibri"/>
                <w:sz w:val="16"/>
                <w:szCs w:val="16"/>
                <w:lang w:val="en-GB"/>
              </w:rPr>
              <w:t>19.35±4.49**</w:t>
            </w:r>
          </w:p>
        </w:tc>
      </w:tr>
      <w:tr w:rsidR="003A4C1F" w:rsidRPr="00BC65FD" w14:paraId="14AAEB12" w14:textId="77777777" w:rsidTr="003A4C1F">
        <w:trPr>
          <w:trHeight w:val="288"/>
        </w:trPr>
        <w:tc>
          <w:tcPr>
            <w:tcW w:w="1508" w:type="dxa"/>
            <w:tcBorders>
              <w:top w:val="nil"/>
              <w:bottom w:val="nil"/>
              <w:right w:val="nil"/>
            </w:tcBorders>
          </w:tcPr>
          <w:p w14:paraId="215BEDDB" w14:textId="77777777" w:rsidR="003A4C1F" w:rsidRPr="00BC65FD" w:rsidRDefault="003A4C1F" w:rsidP="003A4C1F">
            <w:pPr>
              <w:rPr>
                <w:sz w:val="18"/>
                <w:szCs w:val="18"/>
                <w:lang w:val="en-GB"/>
              </w:rPr>
            </w:pPr>
            <w:r w:rsidRPr="00BC65FD">
              <w:rPr>
                <w:sz w:val="18"/>
                <w:szCs w:val="18"/>
                <w:lang w:val="en-GB"/>
              </w:rPr>
              <w:t>Full filled grain</w:t>
            </w:r>
          </w:p>
        </w:tc>
        <w:tc>
          <w:tcPr>
            <w:tcW w:w="2016" w:type="dxa"/>
            <w:gridSpan w:val="4"/>
            <w:tcBorders>
              <w:top w:val="nil"/>
              <w:left w:val="nil"/>
              <w:bottom w:val="nil"/>
              <w:right w:val="nil"/>
            </w:tcBorders>
          </w:tcPr>
          <w:p w14:paraId="5EC0A0E1" w14:textId="77777777" w:rsidR="003A4C1F" w:rsidRPr="00BC65FD" w:rsidRDefault="003A4C1F" w:rsidP="003A4C1F">
            <w:pPr>
              <w:jc w:val="center"/>
              <w:rPr>
                <w:sz w:val="16"/>
                <w:szCs w:val="16"/>
                <w:lang w:val="en-GB"/>
              </w:rPr>
            </w:pPr>
            <w:r w:rsidRPr="00BC65FD">
              <w:rPr>
                <w:sz w:val="16"/>
                <w:szCs w:val="16"/>
                <w:lang w:val="en-GB"/>
              </w:rPr>
              <w:t xml:space="preserve">        779.23</w:t>
            </w:r>
            <w:r w:rsidRPr="00BC65FD">
              <w:rPr>
                <w:rFonts w:ascii="Calibri" w:hAnsi="Calibri" w:cs="Calibri"/>
                <w:sz w:val="16"/>
                <w:szCs w:val="16"/>
                <w:lang w:val="en-GB"/>
              </w:rPr>
              <w:t>±175.17</w:t>
            </w:r>
          </w:p>
        </w:tc>
        <w:tc>
          <w:tcPr>
            <w:tcW w:w="2016" w:type="dxa"/>
            <w:gridSpan w:val="2"/>
            <w:tcBorders>
              <w:top w:val="nil"/>
              <w:left w:val="nil"/>
              <w:bottom w:val="nil"/>
              <w:right w:val="nil"/>
            </w:tcBorders>
          </w:tcPr>
          <w:p w14:paraId="1EE8CC08" w14:textId="77777777" w:rsidR="003A4C1F" w:rsidRPr="00BC65FD" w:rsidRDefault="003A4C1F" w:rsidP="003A4C1F">
            <w:pPr>
              <w:jc w:val="center"/>
              <w:rPr>
                <w:sz w:val="16"/>
                <w:szCs w:val="16"/>
                <w:lang w:val="en-GB"/>
              </w:rPr>
            </w:pPr>
            <w:r w:rsidRPr="00BC65FD">
              <w:rPr>
                <w:sz w:val="16"/>
                <w:szCs w:val="16"/>
                <w:lang w:val="en-GB"/>
              </w:rPr>
              <w:t xml:space="preserve">   699.86</w:t>
            </w:r>
            <w:r w:rsidRPr="00BC65FD">
              <w:rPr>
                <w:rFonts w:ascii="Calibri" w:hAnsi="Calibri" w:cs="Calibri"/>
                <w:sz w:val="16"/>
                <w:szCs w:val="16"/>
                <w:lang w:val="en-GB"/>
              </w:rPr>
              <w:t>±89.74</w:t>
            </w:r>
          </w:p>
        </w:tc>
        <w:tc>
          <w:tcPr>
            <w:tcW w:w="2016" w:type="dxa"/>
            <w:gridSpan w:val="2"/>
            <w:tcBorders>
              <w:top w:val="nil"/>
              <w:left w:val="nil"/>
              <w:bottom w:val="nil"/>
              <w:right w:val="nil"/>
            </w:tcBorders>
          </w:tcPr>
          <w:p w14:paraId="63E7FEC9" w14:textId="77777777" w:rsidR="003A4C1F" w:rsidRPr="00BC65FD" w:rsidRDefault="003A4C1F" w:rsidP="003A4C1F">
            <w:pPr>
              <w:jc w:val="center"/>
              <w:rPr>
                <w:sz w:val="16"/>
                <w:szCs w:val="16"/>
                <w:lang w:val="en-GB"/>
              </w:rPr>
            </w:pPr>
            <w:r w:rsidRPr="00BC65FD">
              <w:rPr>
                <w:sz w:val="16"/>
                <w:szCs w:val="16"/>
                <w:lang w:val="en-GB"/>
              </w:rPr>
              <w:t xml:space="preserve">    699.95</w:t>
            </w:r>
            <w:r w:rsidRPr="00BC65FD">
              <w:rPr>
                <w:rFonts w:ascii="Calibri" w:hAnsi="Calibri" w:cs="Calibri"/>
                <w:sz w:val="16"/>
                <w:szCs w:val="16"/>
                <w:lang w:val="en-GB"/>
              </w:rPr>
              <w:t>±77.32</w:t>
            </w:r>
          </w:p>
        </w:tc>
        <w:tc>
          <w:tcPr>
            <w:tcW w:w="2016" w:type="dxa"/>
            <w:gridSpan w:val="2"/>
            <w:tcBorders>
              <w:top w:val="nil"/>
              <w:left w:val="nil"/>
              <w:bottom w:val="nil"/>
            </w:tcBorders>
          </w:tcPr>
          <w:p w14:paraId="5626417B" w14:textId="77777777" w:rsidR="003A4C1F" w:rsidRPr="00BC65FD" w:rsidRDefault="003A4C1F" w:rsidP="003A4C1F">
            <w:pPr>
              <w:jc w:val="center"/>
              <w:rPr>
                <w:sz w:val="16"/>
                <w:szCs w:val="16"/>
                <w:lang w:val="en-GB"/>
              </w:rPr>
            </w:pPr>
            <w:r w:rsidRPr="00BC65FD">
              <w:rPr>
                <w:rFonts w:ascii="Calibri" w:hAnsi="Calibri" w:cs="Calibri"/>
                <w:sz w:val="16"/>
                <w:szCs w:val="16"/>
                <w:lang w:val="en-GB"/>
              </w:rPr>
              <w:t xml:space="preserve">     756.42±132.93</w:t>
            </w:r>
          </w:p>
        </w:tc>
      </w:tr>
      <w:tr w:rsidR="003A4C1F" w:rsidRPr="00BC65FD" w14:paraId="173097DC" w14:textId="77777777" w:rsidTr="003A4C1F">
        <w:trPr>
          <w:trHeight w:val="288"/>
        </w:trPr>
        <w:tc>
          <w:tcPr>
            <w:tcW w:w="1508" w:type="dxa"/>
            <w:tcBorders>
              <w:top w:val="nil"/>
              <w:right w:val="nil"/>
            </w:tcBorders>
          </w:tcPr>
          <w:p w14:paraId="7C08CDC7" w14:textId="77777777" w:rsidR="003A4C1F" w:rsidRPr="00BC65FD" w:rsidRDefault="003A4C1F" w:rsidP="003A4C1F">
            <w:pPr>
              <w:rPr>
                <w:sz w:val="18"/>
                <w:szCs w:val="18"/>
                <w:lang w:val="en-GB"/>
              </w:rPr>
            </w:pPr>
            <w:r w:rsidRPr="00BC65FD">
              <w:rPr>
                <w:sz w:val="18"/>
                <w:szCs w:val="18"/>
                <w:lang w:val="en-GB"/>
              </w:rPr>
              <w:t>Yield per plant(g)</w:t>
            </w:r>
          </w:p>
        </w:tc>
        <w:tc>
          <w:tcPr>
            <w:tcW w:w="2016" w:type="dxa"/>
            <w:gridSpan w:val="4"/>
            <w:tcBorders>
              <w:top w:val="nil"/>
              <w:left w:val="nil"/>
              <w:right w:val="nil"/>
            </w:tcBorders>
          </w:tcPr>
          <w:p w14:paraId="78CB4CFE" w14:textId="77777777" w:rsidR="003A4C1F" w:rsidRPr="00BC65FD" w:rsidRDefault="003A4C1F" w:rsidP="003A4C1F">
            <w:pPr>
              <w:jc w:val="center"/>
              <w:rPr>
                <w:sz w:val="16"/>
                <w:szCs w:val="16"/>
                <w:lang w:val="en-GB"/>
              </w:rPr>
            </w:pPr>
            <w:r w:rsidRPr="00BC65FD">
              <w:rPr>
                <w:rFonts w:ascii="Calibri" w:hAnsi="Calibri" w:cs="Calibri"/>
                <w:sz w:val="16"/>
                <w:szCs w:val="16"/>
                <w:lang w:val="en-GB"/>
              </w:rPr>
              <w:t xml:space="preserve">   19.57±0.91</w:t>
            </w:r>
          </w:p>
        </w:tc>
        <w:tc>
          <w:tcPr>
            <w:tcW w:w="2016" w:type="dxa"/>
            <w:gridSpan w:val="2"/>
            <w:tcBorders>
              <w:top w:val="nil"/>
              <w:left w:val="nil"/>
              <w:right w:val="nil"/>
            </w:tcBorders>
          </w:tcPr>
          <w:p w14:paraId="2A55964C" w14:textId="77777777" w:rsidR="003A4C1F" w:rsidRPr="00BC65FD" w:rsidRDefault="003A4C1F" w:rsidP="003A4C1F">
            <w:pPr>
              <w:jc w:val="center"/>
              <w:rPr>
                <w:sz w:val="16"/>
                <w:szCs w:val="16"/>
                <w:lang w:val="en-GB"/>
              </w:rPr>
            </w:pPr>
            <w:r w:rsidRPr="00BC65FD">
              <w:rPr>
                <w:sz w:val="16"/>
                <w:szCs w:val="16"/>
                <w:lang w:val="en-GB"/>
              </w:rPr>
              <w:t>15.29</w:t>
            </w:r>
            <w:r w:rsidRPr="00BC65FD">
              <w:rPr>
                <w:rFonts w:ascii="Calibri" w:hAnsi="Calibri" w:cs="Calibri"/>
                <w:sz w:val="16"/>
                <w:szCs w:val="16"/>
                <w:lang w:val="en-GB"/>
              </w:rPr>
              <w:t>±2.89</w:t>
            </w:r>
          </w:p>
        </w:tc>
        <w:tc>
          <w:tcPr>
            <w:tcW w:w="2016" w:type="dxa"/>
            <w:gridSpan w:val="2"/>
            <w:tcBorders>
              <w:top w:val="nil"/>
              <w:left w:val="nil"/>
              <w:right w:val="nil"/>
            </w:tcBorders>
          </w:tcPr>
          <w:p w14:paraId="3073BC59" w14:textId="77777777" w:rsidR="003A4C1F" w:rsidRPr="00BC65FD" w:rsidRDefault="003A4C1F" w:rsidP="003A4C1F">
            <w:pPr>
              <w:rPr>
                <w:sz w:val="16"/>
                <w:szCs w:val="16"/>
                <w:lang w:val="en-GB"/>
              </w:rPr>
            </w:pPr>
            <w:r w:rsidRPr="00BC65FD">
              <w:rPr>
                <w:sz w:val="16"/>
                <w:szCs w:val="16"/>
                <w:lang w:val="en-GB"/>
              </w:rPr>
              <w:t xml:space="preserve">               18.66</w:t>
            </w:r>
            <w:r w:rsidRPr="00BC65FD">
              <w:rPr>
                <w:rFonts w:ascii="Calibri" w:hAnsi="Calibri" w:cs="Calibri"/>
                <w:sz w:val="16"/>
                <w:szCs w:val="16"/>
                <w:lang w:val="en-GB"/>
              </w:rPr>
              <w:t>±5.81</w:t>
            </w:r>
          </w:p>
        </w:tc>
        <w:tc>
          <w:tcPr>
            <w:tcW w:w="2016" w:type="dxa"/>
            <w:gridSpan w:val="2"/>
            <w:tcBorders>
              <w:top w:val="nil"/>
              <w:left w:val="nil"/>
            </w:tcBorders>
          </w:tcPr>
          <w:p w14:paraId="630D7AE5" w14:textId="77777777" w:rsidR="003A4C1F" w:rsidRPr="00BC65FD" w:rsidRDefault="003A4C1F" w:rsidP="003A4C1F">
            <w:pPr>
              <w:rPr>
                <w:rFonts w:ascii="Calibri" w:hAnsi="Calibri" w:cs="Calibri"/>
                <w:color w:val="000000"/>
                <w:sz w:val="16"/>
                <w:szCs w:val="16"/>
                <w:lang w:val="en-GB"/>
              </w:rPr>
            </w:pPr>
            <w:r w:rsidRPr="00BC65FD">
              <w:rPr>
                <w:rFonts w:ascii="Calibri" w:hAnsi="Calibri" w:cs="Calibri"/>
                <w:sz w:val="16"/>
                <w:szCs w:val="16"/>
                <w:lang w:val="en-GB"/>
              </w:rPr>
              <w:t xml:space="preserve">              18.28±1.36</w:t>
            </w:r>
          </w:p>
        </w:tc>
      </w:tr>
      <w:bookmarkEnd w:id="2"/>
    </w:tbl>
    <w:p w14:paraId="7EA5B502" w14:textId="77777777" w:rsidR="003A4C1F" w:rsidRDefault="003A4C1F" w:rsidP="00DC0F11">
      <w:pPr>
        <w:spacing w:after="0" w:line="240" w:lineRule="auto"/>
        <w:rPr>
          <w:lang w:val="en-GB"/>
        </w:rPr>
      </w:pPr>
    </w:p>
    <w:p w14:paraId="1770D839" w14:textId="3E3E7F48" w:rsidR="00DC0F11" w:rsidRPr="00BC65FD" w:rsidRDefault="00DC0F11" w:rsidP="00DC0F11">
      <w:pPr>
        <w:spacing w:after="0" w:line="240" w:lineRule="auto"/>
        <w:rPr>
          <w:lang w:val="en-GB"/>
        </w:rPr>
      </w:pPr>
      <w:r w:rsidRPr="00BC65FD">
        <w:rPr>
          <w:lang w:val="en-GB"/>
        </w:rPr>
        <w:t>Phenotypic profiling of Nipponbare with different chemical treatment</w:t>
      </w:r>
      <w:r w:rsidR="00A73041">
        <w:rPr>
          <w:lang w:val="en-GB"/>
        </w:rPr>
        <w:t>s</w:t>
      </w:r>
      <w:r w:rsidRPr="00BC65FD">
        <w:rPr>
          <w:lang w:val="en-GB"/>
        </w:rPr>
        <w:t xml:space="preserve"> in </w:t>
      </w:r>
      <w:r w:rsidR="00A73041">
        <w:rPr>
          <w:lang w:val="en-GB"/>
        </w:rPr>
        <w:t xml:space="preserve">the </w:t>
      </w:r>
      <w:r w:rsidRPr="00BC65FD">
        <w:rPr>
          <w:lang w:val="en-GB"/>
        </w:rPr>
        <w:t xml:space="preserve">field in summer 2020 at two sites in China. </w:t>
      </w:r>
    </w:p>
    <w:p w14:paraId="5F23C145" w14:textId="6EA7E8E0" w:rsidR="00DC0F11" w:rsidRPr="00BC65FD" w:rsidRDefault="00DC0F11" w:rsidP="00DC0F11">
      <w:pPr>
        <w:spacing w:line="240" w:lineRule="auto"/>
        <w:rPr>
          <w:lang w:val="en-GB"/>
        </w:rPr>
      </w:pPr>
      <w:r w:rsidRPr="00BC65FD">
        <w:rPr>
          <w:lang w:val="en-GB"/>
        </w:rPr>
        <w:t>Plant height, panicle length, panicle number, full filled grain and yield per plant were statistically analy</w:t>
      </w:r>
      <w:r w:rsidR="00A73041">
        <w:rPr>
          <w:lang w:val="en-GB"/>
        </w:rPr>
        <w:t>s</w:t>
      </w:r>
      <w:r w:rsidRPr="00BC65FD">
        <w:rPr>
          <w:lang w:val="en-GB"/>
        </w:rPr>
        <w:t xml:space="preserve">ed with rice plants from both Changsha (a) and Shanghai (b).  </w:t>
      </w:r>
      <w:r w:rsidRPr="00BC65FD">
        <w:rPr>
          <w:rStyle w:val="captions"/>
          <w:lang w:val="en-GB"/>
        </w:rPr>
        <w:t>Significant differences between fumarate, oxantel, ethanol treatment</w:t>
      </w:r>
      <w:r w:rsidR="00A73041">
        <w:rPr>
          <w:rStyle w:val="captions"/>
          <w:lang w:val="en-GB"/>
        </w:rPr>
        <w:t>s</w:t>
      </w:r>
      <w:r w:rsidRPr="00BC65FD">
        <w:rPr>
          <w:rStyle w:val="captions"/>
          <w:lang w:val="en-GB"/>
        </w:rPr>
        <w:t xml:space="preserve"> and H</w:t>
      </w:r>
      <w:r w:rsidRPr="00BC65FD">
        <w:rPr>
          <w:rStyle w:val="captions"/>
          <w:vertAlign w:val="subscript"/>
          <w:lang w:val="en-GB"/>
        </w:rPr>
        <w:t>2</w:t>
      </w:r>
      <w:r w:rsidRPr="00BC65FD">
        <w:rPr>
          <w:rStyle w:val="captions"/>
          <w:lang w:val="en-GB"/>
        </w:rPr>
        <w:t>O are indicated by asterisks (</w:t>
      </w:r>
      <w:r w:rsidRPr="00BC65FD">
        <w:rPr>
          <w:lang w:val="en-GB"/>
        </w:rPr>
        <w:t>**</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0.01 or *</w:t>
      </w:r>
      <w:r w:rsidRPr="00BC65FD">
        <w:rPr>
          <w:i/>
          <w:iCs/>
          <w:lang w:val="en-GB"/>
        </w:rPr>
        <w:t>P</w:t>
      </w:r>
      <w:r w:rsidRPr="00BC65FD">
        <w:rPr>
          <w:lang w:val="en-GB"/>
        </w:rPr>
        <w:t xml:space="preserve"> </w:t>
      </w:r>
      <w:r w:rsidRPr="00BC65FD">
        <w:rPr>
          <w:rFonts w:cstheme="minorHAnsi"/>
          <w:lang w:val="en-GB"/>
        </w:rPr>
        <w:t>≤</w:t>
      </w:r>
      <w:r w:rsidRPr="00BC65FD">
        <w:rPr>
          <w:lang w:val="en-GB"/>
        </w:rPr>
        <w:t xml:space="preserve"> 0.05</w:t>
      </w:r>
      <w:r w:rsidRPr="00BC65FD">
        <w:rPr>
          <w:rStyle w:val="captions"/>
          <w:lang w:val="en-GB"/>
        </w:rPr>
        <w:t xml:space="preserve">). </w:t>
      </w:r>
      <w:r w:rsidRPr="00BC65FD">
        <w:rPr>
          <w:lang w:val="en-GB"/>
        </w:rPr>
        <w:t xml:space="preserve">T.TEST </w:t>
      </w:r>
      <w:r w:rsidR="00A73041">
        <w:rPr>
          <w:lang w:val="en-GB"/>
        </w:rPr>
        <w:t>was</w:t>
      </w:r>
      <w:r w:rsidR="00A73041" w:rsidRPr="00BC65FD">
        <w:rPr>
          <w:lang w:val="en-GB"/>
        </w:rPr>
        <w:t xml:space="preserve"> </w:t>
      </w:r>
      <w:r w:rsidRPr="00BC65FD">
        <w:rPr>
          <w:lang w:val="en-GB"/>
        </w:rPr>
        <w:t>used, error bars show s.d</w:t>
      </w:r>
      <w:r w:rsidR="00A73041">
        <w:rPr>
          <w:lang w:val="en-GB"/>
        </w:rPr>
        <w:t>.</w:t>
      </w:r>
      <w:r w:rsidRPr="00BC65FD">
        <w:rPr>
          <w:lang w:val="en-GB"/>
        </w:rPr>
        <w:t xml:space="preserve"> </w:t>
      </w:r>
      <w:r w:rsidR="00A73041">
        <w:rPr>
          <w:lang w:val="en-GB"/>
        </w:rPr>
        <w:t>A</w:t>
      </w:r>
      <w:r w:rsidRPr="00BC65FD">
        <w:rPr>
          <w:lang w:val="en-GB"/>
        </w:rPr>
        <w:t>t least 15 plants were used (n</w:t>
      </w:r>
      <w:r w:rsidRPr="00BC65FD">
        <w:rPr>
          <w:rFonts w:cstheme="minorHAnsi"/>
          <w:lang w:val="en-GB"/>
        </w:rPr>
        <w:t>≥</w:t>
      </w:r>
      <w:r w:rsidRPr="00BC65FD">
        <w:rPr>
          <w:lang w:val="en-GB"/>
        </w:rPr>
        <w:t xml:space="preserve"> 15) for statistical analysis </w:t>
      </w:r>
    </w:p>
    <w:p w14:paraId="494B033A" w14:textId="77A19E5C" w:rsidR="00FB7B1D" w:rsidRPr="00BC65FD" w:rsidRDefault="00FB7B1D" w:rsidP="00FB7B1D">
      <w:pPr>
        <w:rPr>
          <w:lang w:val="en-GB"/>
        </w:rPr>
      </w:pPr>
    </w:p>
    <w:p w14:paraId="0E452A62" w14:textId="71FEC180" w:rsidR="00E43420" w:rsidRPr="00BC65FD" w:rsidRDefault="00E43420" w:rsidP="00FB7B1D">
      <w:pPr>
        <w:rPr>
          <w:lang w:val="en-GB"/>
        </w:rPr>
      </w:pPr>
    </w:p>
    <w:p w14:paraId="55525152" w14:textId="5206A083" w:rsidR="00D222E9" w:rsidRPr="00BC65FD" w:rsidRDefault="00D222E9">
      <w:pPr>
        <w:rPr>
          <w:lang w:val="en-GB"/>
        </w:rPr>
      </w:pPr>
    </w:p>
    <w:p w14:paraId="1638BEB4" w14:textId="77777777" w:rsidR="006368A0" w:rsidRDefault="006368A0">
      <w:pPr>
        <w:spacing w:after="200" w:line="276" w:lineRule="auto"/>
        <w:rPr>
          <w:rFonts w:eastAsia="SimSun" w:cstheme="minorHAnsi"/>
          <w:b/>
          <w:sz w:val="24"/>
          <w:szCs w:val="24"/>
          <w:lang w:val="en-GB"/>
        </w:rPr>
      </w:pPr>
      <w:r>
        <w:rPr>
          <w:rFonts w:eastAsia="SimSun" w:cstheme="minorHAnsi"/>
          <w:b/>
          <w:sz w:val="24"/>
          <w:szCs w:val="24"/>
          <w:lang w:val="en-GB"/>
        </w:rPr>
        <w:br w:type="page"/>
      </w:r>
    </w:p>
    <w:p w14:paraId="00E89600" w14:textId="3D7D97E3" w:rsidR="00D222E9" w:rsidRPr="005101DA" w:rsidRDefault="00D222E9" w:rsidP="00D222E9">
      <w:pPr>
        <w:rPr>
          <w:rFonts w:eastAsia="SimSun" w:cstheme="minorHAnsi"/>
          <w:b/>
          <w:lang w:val="en-GB"/>
        </w:rPr>
      </w:pPr>
      <w:r w:rsidRPr="005101DA">
        <w:rPr>
          <w:rFonts w:eastAsia="SimSun" w:cstheme="minorHAnsi"/>
          <w:b/>
          <w:lang w:val="en-GB"/>
        </w:rPr>
        <w:lastRenderedPageBreak/>
        <w:t xml:space="preserve">SI Table 2 </w:t>
      </w:r>
      <w:r w:rsidRPr="005101DA">
        <w:rPr>
          <w:rFonts w:cstheme="minorHAnsi"/>
          <w:b/>
          <w:lang w:val="en-GB"/>
        </w:rPr>
        <w:t>│</w:t>
      </w:r>
      <w:r w:rsidRPr="005101DA">
        <w:rPr>
          <w:rFonts w:eastAsia="SimSun" w:cstheme="minorHAnsi"/>
          <w:b/>
          <w:lang w:val="en-GB"/>
        </w:rPr>
        <w:t xml:space="preserve">Oligonucleotides used in this </w:t>
      </w:r>
      <w:r w:rsidR="00A73041" w:rsidRPr="005101DA">
        <w:rPr>
          <w:rFonts w:eastAsia="SimSun" w:cstheme="minorHAnsi"/>
          <w:b/>
          <w:lang w:val="en-GB"/>
        </w:rPr>
        <w:t>study</w:t>
      </w:r>
    </w:p>
    <w:tbl>
      <w:tblPr>
        <w:tblStyle w:val="Tabellrutnt"/>
        <w:tblpPr w:leftFromText="180" w:rightFromText="180" w:vertAnchor="text" w:tblpY="1"/>
        <w:tblOverlap w:val="never"/>
        <w:tblW w:w="9576" w:type="dxa"/>
        <w:tblLayout w:type="fixed"/>
        <w:tblLook w:val="04A0" w:firstRow="1" w:lastRow="0" w:firstColumn="1" w:lastColumn="0" w:noHBand="0" w:noVBand="1"/>
      </w:tblPr>
      <w:tblGrid>
        <w:gridCol w:w="1894"/>
        <w:gridCol w:w="1645"/>
        <w:gridCol w:w="1559"/>
        <w:gridCol w:w="1276"/>
        <w:gridCol w:w="3202"/>
      </w:tblGrid>
      <w:tr w:rsidR="00D222E9" w:rsidRPr="00BC65FD" w14:paraId="2B1F6AAC" w14:textId="77777777" w:rsidTr="005101DA">
        <w:trPr>
          <w:trHeight w:val="397"/>
        </w:trPr>
        <w:tc>
          <w:tcPr>
            <w:tcW w:w="9576" w:type="dxa"/>
            <w:gridSpan w:val="5"/>
          </w:tcPr>
          <w:p w14:paraId="75CF41E2" w14:textId="77777777" w:rsidR="00D222E9" w:rsidRPr="006368A0" w:rsidRDefault="00D222E9" w:rsidP="00BC65FD">
            <w:pPr>
              <w:spacing w:after="0" w:line="240" w:lineRule="auto"/>
              <w:rPr>
                <w:rFonts w:eastAsia="SimSun" w:cstheme="minorHAnsi"/>
                <w:b/>
                <w:lang w:val="en-GB"/>
              </w:rPr>
            </w:pPr>
            <w:r w:rsidRPr="006368A0">
              <w:rPr>
                <w:rFonts w:eastAsia="SimSun" w:cstheme="minorHAnsi"/>
                <w:b/>
                <w:lang w:val="en-GB"/>
              </w:rPr>
              <w:t>Primers for quantitative PCR</w:t>
            </w:r>
          </w:p>
        </w:tc>
      </w:tr>
      <w:tr w:rsidR="00D222E9" w:rsidRPr="006368A0" w14:paraId="4E25B338" w14:textId="77777777" w:rsidTr="006368A0">
        <w:tc>
          <w:tcPr>
            <w:tcW w:w="1894" w:type="dxa"/>
          </w:tcPr>
          <w:p w14:paraId="6F4C1954" w14:textId="77777777" w:rsidR="00D222E9" w:rsidRP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Primer name</w:t>
            </w:r>
          </w:p>
        </w:tc>
        <w:tc>
          <w:tcPr>
            <w:tcW w:w="1645" w:type="dxa"/>
          </w:tcPr>
          <w:p w14:paraId="5574AB58" w14:textId="77777777" w:rsidR="00D222E9" w:rsidRP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Gene name</w:t>
            </w:r>
          </w:p>
        </w:tc>
        <w:tc>
          <w:tcPr>
            <w:tcW w:w="1559" w:type="dxa"/>
          </w:tcPr>
          <w:p w14:paraId="77DE244F" w14:textId="77777777" w:rsidR="00D222E9" w:rsidRP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GeneBank Accession No</w:t>
            </w:r>
          </w:p>
        </w:tc>
        <w:tc>
          <w:tcPr>
            <w:tcW w:w="1276" w:type="dxa"/>
          </w:tcPr>
          <w:p w14:paraId="17361301" w14:textId="77777777" w:rsid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 xml:space="preserve">Position </w:t>
            </w:r>
          </w:p>
          <w:p w14:paraId="2023E6A2" w14:textId="6BF4538C" w:rsidR="00D222E9" w:rsidRP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(nt No)</w:t>
            </w:r>
          </w:p>
        </w:tc>
        <w:tc>
          <w:tcPr>
            <w:tcW w:w="3202" w:type="dxa"/>
          </w:tcPr>
          <w:p w14:paraId="1C53991D" w14:textId="77777777" w:rsidR="00D222E9" w:rsidRP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Primer sequence (5'→3')</w:t>
            </w:r>
          </w:p>
        </w:tc>
      </w:tr>
      <w:tr w:rsidR="00D222E9" w:rsidRPr="006368A0" w14:paraId="1D584647" w14:textId="77777777" w:rsidTr="005101DA">
        <w:trPr>
          <w:trHeight w:val="284"/>
        </w:trPr>
        <w:tc>
          <w:tcPr>
            <w:tcW w:w="1894" w:type="dxa"/>
          </w:tcPr>
          <w:p w14:paraId="545D00CC" w14:textId="77777777" w:rsidR="00D222E9" w:rsidRP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SDH1F</w:t>
            </w:r>
          </w:p>
        </w:tc>
        <w:tc>
          <w:tcPr>
            <w:tcW w:w="1645" w:type="dxa"/>
            <w:vMerge w:val="restart"/>
          </w:tcPr>
          <w:p w14:paraId="0EF47DDC" w14:textId="77777777" w:rsidR="00D222E9" w:rsidRPr="006368A0" w:rsidRDefault="00D222E9" w:rsidP="00BC65FD">
            <w:pPr>
              <w:spacing w:after="0" w:line="240" w:lineRule="auto"/>
              <w:rPr>
                <w:rFonts w:eastAsia="SimSun" w:cstheme="minorHAnsi"/>
                <w:i/>
                <w:sz w:val="20"/>
                <w:szCs w:val="20"/>
                <w:lang w:val="en-GB"/>
              </w:rPr>
            </w:pPr>
            <w:r w:rsidRPr="006368A0">
              <w:rPr>
                <w:rFonts w:eastAsia="Times New Roman" w:cstheme="minorHAnsi"/>
                <w:i/>
                <w:iCs/>
                <w:sz w:val="20"/>
                <w:szCs w:val="20"/>
                <w:lang w:val="en-GB"/>
              </w:rPr>
              <w:t>Succinic dehydrogenase</w:t>
            </w:r>
          </w:p>
        </w:tc>
        <w:tc>
          <w:tcPr>
            <w:tcW w:w="1559" w:type="dxa"/>
            <w:vMerge w:val="restart"/>
            <w:vAlign w:val="bottom"/>
          </w:tcPr>
          <w:p w14:paraId="548D1C0A" w14:textId="77777777" w:rsidR="00D222E9" w:rsidRPr="006368A0" w:rsidRDefault="00D222E9" w:rsidP="006368A0">
            <w:pPr>
              <w:spacing w:after="0" w:line="240" w:lineRule="auto"/>
              <w:rPr>
                <w:rFonts w:eastAsia="SimSun" w:cstheme="minorHAnsi"/>
                <w:sz w:val="20"/>
                <w:szCs w:val="20"/>
                <w:lang w:val="en-GB"/>
              </w:rPr>
            </w:pPr>
            <w:r w:rsidRPr="006368A0">
              <w:rPr>
                <w:rFonts w:eastAsia="Times New Roman" w:cstheme="minorHAnsi"/>
                <w:sz w:val="20"/>
                <w:szCs w:val="20"/>
                <w:lang w:val="en-GB"/>
              </w:rPr>
              <w:t>XM_015791506</w:t>
            </w:r>
          </w:p>
        </w:tc>
        <w:tc>
          <w:tcPr>
            <w:tcW w:w="1276" w:type="dxa"/>
            <w:vMerge w:val="restart"/>
            <w:vAlign w:val="bottom"/>
          </w:tcPr>
          <w:p w14:paraId="44799189" w14:textId="77777777" w:rsidR="00D222E9" w:rsidRPr="006368A0" w:rsidRDefault="00D222E9" w:rsidP="006368A0">
            <w:pPr>
              <w:spacing w:after="0" w:line="240" w:lineRule="auto"/>
              <w:rPr>
                <w:rFonts w:eastAsia="SimSun" w:cstheme="minorHAnsi"/>
                <w:sz w:val="20"/>
                <w:szCs w:val="20"/>
                <w:lang w:val="en-GB"/>
              </w:rPr>
            </w:pPr>
            <w:r w:rsidRPr="006368A0">
              <w:rPr>
                <w:rFonts w:eastAsia="SimSun" w:cstheme="minorHAnsi"/>
                <w:sz w:val="20"/>
                <w:szCs w:val="20"/>
                <w:lang w:val="en-GB"/>
              </w:rPr>
              <w:t>1652-1866</w:t>
            </w:r>
          </w:p>
        </w:tc>
        <w:tc>
          <w:tcPr>
            <w:tcW w:w="3202" w:type="dxa"/>
            <w:vAlign w:val="bottom"/>
          </w:tcPr>
          <w:p w14:paraId="06D10FD0" w14:textId="77777777" w:rsidR="00D222E9" w:rsidRPr="006368A0" w:rsidRDefault="00D222E9" w:rsidP="00BC65FD">
            <w:pPr>
              <w:spacing w:after="0" w:line="240" w:lineRule="auto"/>
              <w:rPr>
                <w:rFonts w:cstheme="minorHAnsi"/>
                <w:bCs/>
                <w:sz w:val="20"/>
                <w:szCs w:val="20"/>
                <w:lang w:val="en-GB"/>
              </w:rPr>
            </w:pPr>
            <w:r w:rsidRPr="006368A0">
              <w:rPr>
                <w:rFonts w:cstheme="minorHAnsi"/>
                <w:bCs/>
                <w:sz w:val="20"/>
                <w:szCs w:val="20"/>
                <w:lang w:val="en-GB"/>
              </w:rPr>
              <w:t>CTGCTGTCTTCCGTACGCAA</w:t>
            </w:r>
          </w:p>
        </w:tc>
      </w:tr>
      <w:tr w:rsidR="00D222E9" w:rsidRPr="006368A0" w14:paraId="679912B6" w14:textId="77777777" w:rsidTr="005101DA">
        <w:trPr>
          <w:trHeight w:val="284"/>
        </w:trPr>
        <w:tc>
          <w:tcPr>
            <w:tcW w:w="1894" w:type="dxa"/>
          </w:tcPr>
          <w:p w14:paraId="5E8CCF9B" w14:textId="77777777" w:rsidR="00D222E9" w:rsidRP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SDH1R</w:t>
            </w:r>
          </w:p>
        </w:tc>
        <w:tc>
          <w:tcPr>
            <w:tcW w:w="1645" w:type="dxa"/>
            <w:vMerge/>
          </w:tcPr>
          <w:p w14:paraId="5B0567E4" w14:textId="77777777" w:rsidR="00D222E9" w:rsidRPr="006368A0" w:rsidRDefault="00D222E9" w:rsidP="00BC65FD">
            <w:pPr>
              <w:spacing w:after="0" w:line="240" w:lineRule="auto"/>
              <w:rPr>
                <w:rFonts w:eastAsia="SimSun" w:cstheme="minorHAnsi"/>
                <w:i/>
                <w:sz w:val="20"/>
                <w:szCs w:val="20"/>
                <w:lang w:val="en-GB"/>
              </w:rPr>
            </w:pPr>
          </w:p>
        </w:tc>
        <w:tc>
          <w:tcPr>
            <w:tcW w:w="1559" w:type="dxa"/>
            <w:vMerge/>
            <w:vAlign w:val="bottom"/>
          </w:tcPr>
          <w:p w14:paraId="796F75F5" w14:textId="77777777" w:rsidR="00D222E9" w:rsidRPr="006368A0" w:rsidRDefault="00D222E9" w:rsidP="006368A0">
            <w:pPr>
              <w:spacing w:after="0" w:line="240" w:lineRule="auto"/>
              <w:rPr>
                <w:rFonts w:eastAsia="SimSun" w:cstheme="minorHAnsi"/>
                <w:sz w:val="20"/>
                <w:szCs w:val="20"/>
                <w:lang w:val="en-GB"/>
              </w:rPr>
            </w:pPr>
          </w:p>
        </w:tc>
        <w:tc>
          <w:tcPr>
            <w:tcW w:w="1276" w:type="dxa"/>
            <w:vMerge/>
            <w:vAlign w:val="bottom"/>
          </w:tcPr>
          <w:p w14:paraId="440D39EE" w14:textId="77777777" w:rsidR="00D222E9" w:rsidRPr="006368A0" w:rsidRDefault="00D222E9" w:rsidP="006368A0">
            <w:pPr>
              <w:spacing w:after="0" w:line="240" w:lineRule="auto"/>
              <w:rPr>
                <w:rFonts w:eastAsia="SimSun" w:cstheme="minorHAnsi"/>
                <w:sz w:val="20"/>
                <w:szCs w:val="20"/>
                <w:lang w:val="en-GB"/>
              </w:rPr>
            </w:pPr>
          </w:p>
        </w:tc>
        <w:tc>
          <w:tcPr>
            <w:tcW w:w="3202" w:type="dxa"/>
            <w:vAlign w:val="bottom"/>
          </w:tcPr>
          <w:p w14:paraId="4A74381A" w14:textId="77777777" w:rsidR="00D222E9" w:rsidRPr="006368A0" w:rsidRDefault="00D222E9" w:rsidP="00BC65FD">
            <w:pPr>
              <w:spacing w:after="0" w:line="240" w:lineRule="auto"/>
              <w:rPr>
                <w:rFonts w:cstheme="minorHAnsi"/>
                <w:bCs/>
                <w:sz w:val="20"/>
                <w:szCs w:val="20"/>
                <w:lang w:val="en-GB"/>
              </w:rPr>
            </w:pPr>
            <w:r w:rsidRPr="006368A0">
              <w:rPr>
                <w:rFonts w:cstheme="minorHAnsi"/>
                <w:bCs/>
                <w:sz w:val="20"/>
                <w:szCs w:val="20"/>
                <w:lang w:val="en-GB"/>
              </w:rPr>
              <w:t>ACGAGCATGAGCTCCTCTGC</w:t>
            </w:r>
          </w:p>
        </w:tc>
      </w:tr>
      <w:tr w:rsidR="00D222E9" w:rsidRPr="006368A0" w14:paraId="1DACD4F4" w14:textId="77777777" w:rsidTr="005101DA">
        <w:trPr>
          <w:trHeight w:val="284"/>
        </w:trPr>
        <w:tc>
          <w:tcPr>
            <w:tcW w:w="1894" w:type="dxa"/>
          </w:tcPr>
          <w:p w14:paraId="766FC514" w14:textId="77777777" w:rsidR="00D222E9" w:rsidRP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PDC1F</w:t>
            </w:r>
          </w:p>
        </w:tc>
        <w:tc>
          <w:tcPr>
            <w:tcW w:w="1645" w:type="dxa"/>
            <w:vMerge w:val="restart"/>
          </w:tcPr>
          <w:p w14:paraId="38E87EDC" w14:textId="77777777" w:rsidR="00D222E9" w:rsidRPr="006368A0" w:rsidRDefault="00D222E9" w:rsidP="00BC65FD">
            <w:pPr>
              <w:spacing w:after="0" w:line="240" w:lineRule="auto"/>
              <w:rPr>
                <w:rFonts w:eastAsia="Times New Roman" w:cstheme="minorHAnsi"/>
                <w:i/>
                <w:iCs/>
                <w:sz w:val="20"/>
                <w:szCs w:val="20"/>
                <w:lang w:val="en-GB"/>
              </w:rPr>
            </w:pPr>
            <w:r w:rsidRPr="006368A0">
              <w:rPr>
                <w:rFonts w:eastAsia="Times New Roman" w:cstheme="minorHAnsi"/>
                <w:i/>
                <w:iCs/>
                <w:sz w:val="20"/>
                <w:szCs w:val="20"/>
                <w:lang w:val="en-GB"/>
              </w:rPr>
              <w:t>pyruvate decarboxylase 1</w:t>
            </w:r>
          </w:p>
        </w:tc>
        <w:tc>
          <w:tcPr>
            <w:tcW w:w="1559" w:type="dxa"/>
            <w:vMerge w:val="restart"/>
            <w:vAlign w:val="bottom"/>
          </w:tcPr>
          <w:p w14:paraId="4A579BA8" w14:textId="77777777" w:rsidR="00D222E9" w:rsidRPr="006368A0" w:rsidRDefault="00D222E9" w:rsidP="006368A0">
            <w:pPr>
              <w:pStyle w:val="HTML-frformaterad"/>
              <w:rPr>
                <w:rFonts w:asciiTheme="minorHAnsi" w:hAnsiTheme="minorHAnsi" w:cstheme="minorHAnsi"/>
                <w:lang w:val="en-GB"/>
              </w:rPr>
            </w:pPr>
            <w:r w:rsidRPr="006368A0">
              <w:rPr>
                <w:rFonts w:asciiTheme="minorHAnsi" w:hAnsiTheme="minorHAnsi" w:cstheme="minorHAnsi"/>
                <w:lang w:val="en-GB"/>
              </w:rPr>
              <w:t>OSU07339</w:t>
            </w:r>
          </w:p>
        </w:tc>
        <w:tc>
          <w:tcPr>
            <w:tcW w:w="1276" w:type="dxa"/>
            <w:vMerge w:val="restart"/>
            <w:vAlign w:val="bottom"/>
          </w:tcPr>
          <w:p w14:paraId="1DFB5ECA" w14:textId="77777777" w:rsidR="00D222E9" w:rsidRPr="006368A0" w:rsidRDefault="00D222E9" w:rsidP="006368A0">
            <w:pPr>
              <w:spacing w:after="0" w:line="240" w:lineRule="auto"/>
              <w:rPr>
                <w:rFonts w:eastAsia="SimSun" w:cstheme="minorHAnsi"/>
                <w:sz w:val="20"/>
                <w:szCs w:val="20"/>
                <w:lang w:val="en-GB"/>
              </w:rPr>
            </w:pPr>
            <w:r w:rsidRPr="006368A0">
              <w:rPr>
                <w:rFonts w:eastAsia="SimSun" w:cstheme="minorHAnsi"/>
                <w:sz w:val="20"/>
                <w:szCs w:val="20"/>
                <w:lang w:val="en-GB"/>
              </w:rPr>
              <w:t>1590-1719</w:t>
            </w:r>
          </w:p>
        </w:tc>
        <w:tc>
          <w:tcPr>
            <w:tcW w:w="3202" w:type="dxa"/>
            <w:vAlign w:val="bottom"/>
          </w:tcPr>
          <w:p w14:paraId="4F702E4B" w14:textId="77777777" w:rsidR="00D222E9" w:rsidRPr="006368A0" w:rsidRDefault="00D222E9" w:rsidP="00BC65FD">
            <w:pPr>
              <w:spacing w:after="0" w:line="240" w:lineRule="auto"/>
              <w:rPr>
                <w:rFonts w:cstheme="minorHAnsi"/>
                <w:bCs/>
                <w:sz w:val="20"/>
                <w:szCs w:val="20"/>
                <w:lang w:val="en-GB"/>
              </w:rPr>
            </w:pPr>
            <w:r w:rsidRPr="006368A0">
              <w:rPr>
                <w:rFonts w:cstheme="minorHAnsi"/>
                <w:bCs/>
                <w:sz w:val="20"/>
                <w:szCs w:val="20"/>
                <w:lang w:val="en-GB"/>
              </w:rPr>
              <w:t>GTGCGGGCAGA AGAGCATCA</w:t>
            </w:r>
          </w:p>
        </w:tc>
      </w:tr>
      <w:tr w:rsidR="00D222E9" w:rsidRPr="006368A0" w14:paraId="0845BF9E" w14:textId="77777777" w:rsidTr="005101DA">
        <w:trPr>
          <w:trHeight w:val="284"/>
        </w:trPr>
        <w:tc>
          <w:tcPr>
            <w:tcW w:w="1894" w:type="dxa"/>
          </w:tcPr>
          <w:p w14:paraId="0A726917" w14:textId="77777777" w:rsidR="00D222E9" w:rsidRP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PDC1R</w:t>
            </w:r>
          </w:p>
        </w:tc>
        <w:tc>
          <w:tcPr>
            <w:tcW w:w="1645" w:type="dxa"/>
            <w:vMerge/>
          </w:tcPr>
          <w:p w14:paraId="62363FAA" w14:textId="77777777" w:rsidR="00D222E9" w:rsidRPr="006368A0" w:rsidRDefault="00D222E9" w:rsidP="00BC65FD">
            <w:pPr>
              <w:spacing w:after="0" w:line="240" w:lineRule="auto"/>
              <w:rPr>
                <w:rFonts w:eastAsia="SimSun" w:cstheme="minorHAnsi"/>
                <w:i/>
                <w:sz w:val="20"/>
                <w:szCs w:val="20"/>
                <w:lang w:val="en-GB"/>
              </w:rPr>
            </w:pPr>
          </w:p>
        </w:tc>
        <w:tc>
          <w:tcPr>
            <w:tcW w:w="1559" w:type="dxa"/>
            <w:vMerge/>
            <w:vAlign w:val="bottom"/>
          </w:tcPr>
          <w:p w14:paraId="56355252" w14:textId="77777777" w:rsidR="00D222E9" w:rsidRPr="006368A0" w:rsidRDefault="00D222E9" w:rsidP="006368A0">
            <w:pPr>
              <w:pStyle w:val="HTML-frformaterad"/>
              <w:rPr>
                <w:rFonts w:asciiTheme="minorHAnsi" w:hAnsiTheme="minorHAnsi" w:cstheme="minorHAnsi"/>
                <w:lang w:val="en-GB"/>
              </w:rPr>
            </w:pPr>
          </w:p>
        </w:tc>
        <w:tc>
          <w:tcPr>
            <w:tcW w:w="1276" w:type="dxa"/>
            <w:vMerge/>
            <w:vAlign w:val="bottom"/>
          </w:tcPr>
          <w:p w14:paraId="56A3ED67" w14:textId="77777777" w:rsidR="00D222E9" w:rsidRPr="006368A0" w:rsidRDefault="00D222E9" w:rsidP="006368A0">
            <w:pPr>
              <w:spacing w:after="0" w:line="240" w:lineRule="auto"/>
              <w:rPr>
                <w:rFonts w:eastAsia="SimSun" w:cstheme="minorHAnsi"/>
                <w:sz w:val="20"/>
                <w:szCs w:val="20"/>
                <w:lang w:val="en-GB"/>
              </w:rPr>
            </w:pPr>
          </w:p>
        </w:tc>
        <w:tc>
          <w:tcPr>
            <w:tcW w:w="3202" w:type="dxa"/>
            <w:vAlign w:val="bottom"/>
          </w:tcPr>
          <w:p w14:paraId="69D76B8C" w14:textId="77777777" w:rsidR="00D222E9" w:rsidRPr="006368A0" w:rsidRDefault="00D222E9" w:rsidP="00BC65FD">
            <w:pPr>
              <w:spacing w:after="0" w:line="240" w:lineRule="auto"/>
              <w:rPr>
                <w:rFonts w:cstheme="minorHAnsi"/>
                <w:bCs/>
                <w:sz w:val="20"/>
                <w:szCs w:val="20"/>
                <w:lang w:val="en-GB"/>
              </w:rPr>
            </w:pPr>
            <w:r w:rsidRPr="006368A0">
              <w:rPr>
                <w:rFonts w:cstheme="minorHAnsi"/>
                <w:bCs/>
                <w:sz w:val="20"/>
                <w:szCs w:val="20"/>
                <w:lang w:val="en-GB"/>
              </w:rPr>
              <w:t>GTTGTGGATGGCGTCGATGAG</w:t>
            </w:r>
          </w:p>
        </w:tc>
      </w:tr>
      <w:tr w:rsidR="00D222E9" w:rsidRPr="006368A0" w14:paraId="0E8568CA" w14:textId="77777777" w:rsidTr="005101DA">
        <w:trPr>
          <w:trHeight w:val="284"/>
        </w:trPr>
        <w:tc>
          <w:tcPr>
            <w:tcW w:w="1894" w:type="dxa"/>
          </w:tcPr>
          <w:p w14:paraId="76D4B722" w14:textId="77777777" w:rsidR="00D222E9" w:rsidRP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ADH1F</w:t>
            </w:r>
          </w:p>
        </w:tc>
        <w:tc>
          <w:tcPr>
            <w:tcW w:w="1645" w:type="dxa"/>
            <w:vMerge w:val="restart"/>
          </w:tcPr>
          <w:p w14:paraId="59829008" w14:textId="77777777" w:rsidR="00D222E9" w:rsidRPr="006368A0" w:rsidRDefault="00D222E9" w:rsidP="00BC65FD">
            <w:pPr>
              <w:pStyle w:val="HTML-frformaterad"/>
              <w:rPr>
                <w:rFonts w:asciiTheme="minorHAnsi" w:hAnsiTheme="minorHAnsi" w:cstheme="minorHAnsi"/>
                <w:i/>
                <w:iCs/>
                <w:lang w:val="en-GB"/>
              </w:rPr>
            </w:pPr>
            <w:r w:rsidRPr="006368A0">
              <w:rPr>
                <w:rFonts w:asciiTheme="minorHAnsi" w:hAnsiTheme="minorHAnsi" w:cstheme="minorHAnsi"/>
                <w:i/>
                <w:iCs/>
                <w:lang w:val="en-GB"/>
              </w:rPr>
              <w:t>Alcohol Dehydrogenase 1</w:t>
            </w:r>
          </w:p>
        </w:tc>
        <w:tc>
          <w:tcPr>
            <w:tcW w:w="1559" w:type="dxa"/>
            <w:vMerge w:val="restart"/>
            <w:vAlign w:val="bottom"/>
          </w:tcPr>
          <w:p w14:paraId="00DC6657" w14:textId="77777777" w:rsidR="00D222E9" w:rsidRPr="006368A0" w:rsidRDefault="00D222E9" w:rsidP="006368A0">
            <w:pPr>
              <w:pStyle w:val="HTML-frformaterad"/>
              <w:rPr>
                <w:rFonts w:asciiTheme="minorHAnsi" w:hAnsiTheme="minorHAnsi" w:cstheme="minorHAnsi"/>
                <w:lang w:val="en-GB"/>
              </w:rPr>
            </w:pPr>
            <w:r w:rsidRPr="006368A0">
              <w:rPr>
                <w:rFonts w:asciiTheme="minorHAnsi" w:hAnsiTheme="minorHAnsi" w:cstheme="minorHAnsi"/>
                <w:lang w:val="en-GB"/>
              </w:rPr>
              <w:t>XM_015761367</w:t>
            </w:r>
          </w:p>
        </w:tc>
        <w:tc>
          <w:tcPr>
            <w:tcW w:w="1276" w:type="dxa"/>
            <w:vMerge w:val="restart"/>
            <w:vAlign w:val="bottom"/>
          </w:tcPr>
          <w:p w14:paraId="224ECC82" w14:textId="77777777" w:rsidR="00D222E9" w:rsidRPr="006368A0" w:rsidRDefault="00D222E9" w:rsidP="006368A0">
            <w:pPr>
              <w:spacing w:after="0" w:line="240" w:lineRule="auto"/>
              <w:rPr>
                <w:rFonts w:eastAsia="SimSun" w:cstheme="minorHAnsi"/>
                <w:sz w:val="20"/>
                <w:szCs w:val="20"/>
                <w:lang w:val="en-GB"/>
              </w:rPr>
            </w:pPr>
            <w:r w:rsidRPr="006368A0">
              <w:rPr>
                <w:rFonts w:eastAsia="SimSun" w:cstheme="minorHAnsi"/>
                <w:sz w:val="20"/>
                <w:szCs w:val="20"/>
                <w:lang w:val="en-GB"/>
              </w:rPr>
              <w:t>1237-1371</w:t>
            </w:r>
          </w:p>
        </w:tc>
        <w:tc>
          <w:tcPr>
            <w:tcW w:w="3202" w:type="dxa"/>
            <w:vAlign w:val="bottom"/>
          </w:tcPr>
          <w:p w14:paraId="440853D8" w14:textId="77777777" w:rsidR="00D222E9" w:rsidRPr="006368A0" w:rsidRDefault="00D222E9" w:rsidP="00BC65FD">
            <w:pPr>
              <w:spacing w:after="0" w:line="240" w:lineRule="auto"/>
              <w:rPr>
                <w:rFonts w:cstheme="minorHAnsi"/>
                <w:bCs/>
                <w:sz w:val="20"/>
                <w:szCs w:val="20"/>
                <w:lang w:val="en-GB"/>
              </w:rPr>
            </w:pPr>
            <w:r w:rsidRPr="006368A0">
              <w:rPr>
                <w:rFonts w:cstheme="minorHAnsi"/>
                <w:bCs/>
                <w:sz w:val="20"/>
                <w:szCs w:val="20"/>
                <w:lang w:val="en-GB"/>
              </w:rPr>
              <w:t>GGTGTTGCTGTTTTGGTCGG</w:t>
            </w:r>
          </w:p>
        </w:tc>
      </w:tr>
      <w:tr w:rsidR="00D222E9" w:rsidRPr="006368A0" w14:paraId="19E2590C" w14:textId="77777777" w:rsidTr="005101DA">
        <w:trPr>
          <w:trHeight w:val="284"/>
        </w:trPr>
        <w:tc>
          <w:tcPr>
            <w:tcW w:w="1894" w:type="dxa"/>
          </w:tcPr>
          <w:p w14:paraId="2F11CAFA" w14:textId="77777777" w:rsidR="00D222E9" w:rsidRP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ADH1R</w:t>
            </w:r>
          </w:p>
        </w:tc>
        <w:tc>
          <w:tcPr>
            <w:tcW w:w="1645" w:type="dxa"/>
            <w:vMerge/>
          </w:tcPr>
          <w:p w14:paraId="58A49822" w14:textId="77777777" w:rsidR="00D222E9" w:rsidRPr="006368A0" w:rsidRDefault="00D222E9" w:rsidP="00BC65FD">
            <w:pPr>
              <w:spacing w:after="0" w:line="240" w:lineRule="auto"/>
              <w:rPr>
                <w:rFonts w:eastAsia="Times New Roman" w:cstheme="minorHAnsi"/>
                <w:i/>
                <w:iCs/>
                <w:sz w:val="20"/>
                <w:szCs w:val="20"/>
                <w:lang w:val="en-GB"/>
              </w:rPr>
            </w:pPr>
          </w:p>
        </w:tc>
        <w:tc>
          <w:tcPr>
            <w:tcW w:w="1559" w:type="dxa"/>
            <w:vMerge/>
            <w:vAlign w:val="bottom"/>
          </w:tcPr>
          <w:p w14:paraId="3D6D3CD9" w14:textId="77777777" w:rsidR="00D222E9" w:rsidRPr="006368A0" w:rsidRDefault="00D222E9" w:rsidP="006368A0">
            <w:pPr>
              <w:pStyle w:val="HTML-frformaterad"/>
              <w:rPr>
                <w:rFonts w:asciiTheme="minorHAnsi" w:hAnsiTheme="minorHAnsi" w:cstheme="minorHAnsi"/>
                <w:lang w:val="en-GB"/>
              </w:rPr>
            </w:pPr>
          </w:p>
        </w:tc>
        <w:tc>
          <w:tcPr>
            <w:tcW w:w="1276" w:type="dxa"/>
            <w:vMerge/>
            <w:vAlign w:val="bottom"/>
          </w:tcPr>
          <w:p w14:paraId="22C42B46" w14:textId="77777777" w:rsidR="00D222E9" w:rsidRPr="006368A0" w:rsidRDefault="00D222E9" w:rsidP="006368A0">
            <w:pPr>
              <w:spacing w:after="0" w:line="240" w:lineRule="auto"/>
              <w:rPr>
                <w:rFonts w:eastAsia="SimSun" w:cstheme="minorHAnsi"/>
                <w:sz w:val="20"/>
                <w:szCs w:val="20"/>
                <w:lang w:val="en-GB"/>
              </w:rPr>
            </w:pPr>
          </w:p>
        </w:tc>
        <w:tc>
          <w:tcPr>
            <w:tcW w:w="3202" w:type="dxa"/>
            <w:vAlign w:val="bottom"/>
          </w:tcPr>
          <w:p w14:paraId="5ABCD91F" w14:textId="77777777" w:rsidR="00D222E9" w:rsidRPr="006368A0" w:rsidRDefault="00D222E9" w:rsidP="00BC65FD">
            <w:pPr>
              <w:spacing w:after="0" w:line="240" w:lineRule="auto"/>
              <w:rPr>
                <w:rFonts w:cstheme="minorHAnsi"/>
                <w:bCs/>
                <w:sz w:val="20"/>
                <w:szCs w:val="20"/>
                <w:lang w:val="en-GB"/>
              </w:rPr>
            </w:pPr>
            <w:r w:rsidRPr="006368A0">
              <w:rPr>
                <w:rFonts w:cstheme="minorHAnsi"/>
                <w:bCs/>
                <w:sz w:val="20"/>
                <w:szCs w:val="20"/>
                <w:lang w:val="en-GB"/>
              </w:rPr>
              <w:t>ACGACGTTGGGCAGATCGGTG</w:t>
            </w:r>
          </w:p>
        </w:tc>
      </w:tr>
      <w:tr w:rsidR="00D222E9" w:rsidRPr="006368A0" w14:paraId="69184EF1" w14:textId="77777777" w:rsidTr="005101DA">
        <w:trPr>
          <w:trHeight w:val="284"/>
        </w:trPr>
        <w:tc>
          <w:tcPr>
            <w:tcW w:w="1894" w:type="dxa"/>
          </w:tcPr>
          <w:p w14:paraId="1B7EF296" w14:textId="77777777" w:rsidR="00D222E9" w:rsidRP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ADH2F</w:t>
            </w:r>
          </w:p>
        </w:tc>
        <w:tc>
          <w:tcPr>
            <w:tcW w:w="1645" w:type="dxa"/>
            <w:vMerge w:val="restart"/>
          </w:tcPr>
          <w:p w14:paraId="702D1412" w14:textId="77777777" w:rsidR="00D222E9" w:rsidRPr="006368A0" w:rsidRDefault="00D222E9" w:rsidP="00BC65FD">
            <w:pPr>
              <w:spacing w:after="0" w:line="240" w:lineRule="auto"/>
              <w:rPr>
                <w:rFonts w:eastAsia="Times New Roman" w:cstheme="minorHAnsi"/>
                <w:i/>
                <w:iCs/>
                <w:sz w:val="20"/>
                <w:szCs w:val="20"/>
                <w:lang w:val="en-GB"/>
              </w:rPr>
            </w:pPr>
            <w:r w:rsidRPr="006368A0">
              <w:rPr>
                <w:rFonts w:eastAsia="Times New Roman" w:cstheme="minorHAnsi"/>
                <w:i/>
                <w:iCs/>
                <w:sz w:val="20"/>
                <w:szCs w:val="20"/>
                <w:lang w:val="en-GB"/>
              </w:rPr>
              <w:t>Alcohol Dehydrogenase 2</w:t>
            </w:r>
          </w:p>
        </w:tc>
        <w:tc>
          <w:tcPr>
            <w:tcW w:w="1559" w:type="dxa"/>
            <w:vMerge w:val="restart"/>
            <w:vAlign w:val="bottom"/>
          </w:tcPr>
          <w:p w14:paraId="0C67DD7E" w14:textId="734E3331" w:rsidR="00D222E9" w:rsidRPr="006368A0" w:rsidRDefault="00D222E9" w:rsidP="006368A0">
            <w:pPr>
              <w:pStyle w:val="HTML-frformaterad"/>
              <w:rPr>
                <w:rFonts w:asciiTheme="minorHAnsi" w:hAnsiTheme="minorHAnsi" w:cstheme="minorHAnsi"/>
                <w:lang w:val="en-GB"/>
              </w:rPr>
            </w:pPr>
            <w:r w:rsidRPr="006368A0">
              <w:rPr>
                <w:rFonts w:asciiTheme="minorHAnsi" w:hAnsiTheme="minorHAnsi" w:cstheme="minorHAnsi"/>
                <w:lang w:val="en-GB"/>
              </w:rPr>
              <w:t>AB208538</w:t>
            </w:r>
          </w:p>
          <w:p w14:paraId="07A8F46F" w14:textId="77777777" w:rsidR="00D222E9" w:rsidRPr="006368A0" w:rsidRDefault="00D222E9" w:rsidP="006368A0">
            <w:pPr>
              <w:spacing w:after="0" w:line="240" w:lineRule="auto"/>
              <w:rPr>
                <w:rFonts w:eastAsia="Times New Roman" w:cstheme="minorHAnsi"/>
                <w:sz w:val="20"/>
                <w:szCs w:val="20"/>
                <w:lang w:val="en-GB"/>
              </w:rPr>
            </w:pPr>
          </w:p>
        </w:tc>
        <w:tc>
          <w:tcPr>
            <w:tcW w:w="1276" w:type="dxa"/>
            <w:vMerge w:val="restart"/>
            <w:vAlign w:val="bottom"/>
          </w:tcPr>
          <w:p w14:paraId="77B5E8A3" w14:textId="77777777" w:rsidR="00D222E9" w:rsidRPr="006368A0" w:rsidRDefault="00D222E9" w:rsidP="006368A0">
            <w:pPr>
              <w:spacing w:after="0" w:line="240" w:lineRule="auto"/>
              <w:rPr>
                <w:rFonts w:eastAsia="SimSun" w:cstheme="minorHAnsi"/>
                <w:sz w:val="20"/>
                <w:szCs w:val="20"/>
                <w:lang w:val="en-GB"/>
              </w:rPr>
            </w:pPr>
            <w:r w:rsidRPr="006368A0">
              <w:rPr>
                <w:rFonts w:eastAsia="SimSun" w:cstheme="minorHAnsi"/>
                <w:sz w:val="20"/>
                <w:szCs w:val="20"/>
                <w:lang w:val="en-GB"/>
              </w:rPr>
              <w:t>2639-2898</w:t>
            </w:r>
          </w:p>
        </w:tc>
        <w:tc>
          <w:tcPr>
            <w:tcW w:w="3202" w:type="dxa"/>
            <w:vAlign w:val="bottom"/>
          </w:tcPr>
          <w:p w14:paraId="18AABCC3" w14:textId="77777777" w:rsidR="00D222E9" w:rsidRPr="006368A0" w:rsidRDefault="00D222E9" w:rsidP="00BC65FD">
            <w:pPr>
              <w:spacing w:after="0" w:line="240" w:lineRule="auto"/>
              <w:rPr>
                <w:rFonts w:cstheme="minorHAnsi"/>
                <w:bCs/>
                <w:sz w:val="20"/>
                <w:szCs w:val="20"/>
                <w:lang w:val="en-GB"/>
              </w:rPr>
            </w:pPr>
            <w:r w:rsidRPr="006368A0">
              <w:rPr>
                <w:rFonts w:cstheme="minorHAnsi"/>
                <w:bCs/>
                <w:sz w:val="20"/>
                <w:szCs w:val="20"/>
                <w:lang w:val="en-GB"/>
              </w:rPr>
              <w:t>CCACCCGATGAACTTCCTCAAC</w:t>
            </w:r>
          </w:p>
        </w:tc>
      </w:tr>
      <w:tr w:rsidR="00D222E9" w:rsidRPr="006368A0" w14:paraId="7A0EDA94" w14:textId="77777777" w:rsidTr="005101DA">
        <w:trPr>
          <w:trHeight w:val="284"/>
        </w:trPr>
        <w:tc>
          <w:tcPr>
            <w:tcW w:w="1894" w:type="dxa"/>
          </w:tcPr>
          <w:p w14:paraId="6499660A" w14:textId="77777777" w:rsidR="00D222E9" w:rsidRPr="006368A0" w:rsidRDefault="00D222E9" w:rsidP="00BC65FD">
            <w:pPr>
              <w:spacing w:after="0" w:line="240" w:lineRule="auto"/>
              <w:rPr>
                <w:rFonts w:eastAsia="SimSun" w:cstheme="minorHAnsi"/>
                <w:sz w:val="20"/>
                <w:szCs w:val="20"/>
                <w:lang w:val="en-GB"/>
              </w:rPr>
            </w:pPr>
            <w:r w:rsidRPr="006368A0">
              <w:rPr>
                <w:rFonts w:eastAsia="SimSun" w:cstheme="minorHAnsi"/>
                <w:sz w:val="20"/>
                <w:szCs w:val="20"/>
                <w:lang w:val="en-GB"/>
              </w:rPr>
              <w:t>ADH2R</w:t>
            </w:r>
          </w:p>
        </w:tc>
        <w:tc>
          <w:tcPr>
            <w:tcW w:w="1645" w:type="dxa"/>
            <w:vMerge/>
          </w:tcPr>
          <w:p w14:paraId="6BEC7C73" w14:textId="77777777" w:rsidR="00D222E9" w:rsidRPr="006368A0" w:rsidRDefault="00D222E9" w:rsidP="00BC65FD">
            <w:pPr>
              <w:spacing w:after="0" w:line="240" w:lineRule="auto"/>
              <w:rPr>
                <w:rFonts w:eastAsia="Times New Roman" w:cstheme="minorHAnsi"/>
                <w:i/>
                <w:iCs/>
                <w:sz w:val="20"/>
                <w:szCs w:val="20"/>
                <w:lang w:val="en-GB"/>
              </w:rPr>
            </w:pPr>
          </w:p>
        </w:tc>
        <w:tc>
          <w:tcPr>
            <w:tcW w:w="1559" w:type="dxa"/>
            <w:vMerge/>
            <w:vAlign w:val="bottom"/>
          </w:tcPr>
          <w:p w14:paraId="6A6F3A6A" w14:textId="77777777" w:rsidR="00D222E9" w:rsidRPr="006368A0" w:rsidRDefault="00D222E9" w:rsidP="00BC65FD">
            <w:pPr>
              <w:spacing w:after="0" w:line="240" w:lineRule="auto"/>
              <w:rPr>
                <w:rFonts w:eastAsia="SimSun" w:cstheme="minorHAnsi"/>
                <w:sz w:val="20"/>
                <w:szCs w:val="20"/>
                <w:lang w:val="en-GB"/>
              </w:rPr>
            </w:pPr>
          </w:p>
        </w:tc>
        <w:tc>
          <w:tcPr>
            <w:tcW w:w="1276" w:type="dxa"/>
            <w:vMerge/>
            <w:vAlign w:val="bottom"/>
          </w:tcPr>
          <w:p w14:paraId="4820F16A" w14:textId="77777777" w:rsidR="00D222E9" w:rsidRPr="006368A0" w:rsidRDefault="00D222E9" w:rsidP="00BC65FD">
            <w:pPr>
              <w:spacing w:after="0" w:line="240" w:lineRule="auto"/>
              <w:rPr>
                <w:rFonts w:eastAsia="SimSun" w:cstheme="minorHAnsi"/>
                <w:sz w:val="20"/>
                <w:szCs w:val="20"/>
                <w:lang w:val="en-GB"/>
              </w:rPr>
            </w:pPr>
          </w:p>
        </w:tc>
        <w:tc>
          <w:tcPr>
            <w:tcW w:w="3202" w:type="dxa"/>
            <w:vAlign w:val="bottom"/>
          </w:tcPr>
          <w:p w14:paraId="32DA417B" w14:textId="77777777" w:rsidR="00D222E9" w:rsidRPr="006368A0" w:rsidRDefault="00D222E9" w:rsidP="00BC65FD">
            <w:pPr>
              <w:spacing w:after="0" w:line="240" w:lineRule="auto"/>
              <w:rPr>
                <w:rFonts w:cstheme="minorHAnsi"/>
                <w:bCs/>
                <w:sz w:val="20"/>
                <w:szCs w:val="20"/>
                <w:lang w:val="en-GB"/>
              </w:rPr>
            </w:pPr>
            <w:r w:rsidRPr="006368A0">
              <w:rPr>
                <w:rFonts w:cstheme="minorHAnsi"/>
                <w:bCs/>
                <w:sz w:val="20"/>
                <w:szCs w:val="20"/>
                <w:lang w:val="en-GB"/>
              </w:rPr>
              <w:t>CTTCTCCAGCTCCAGCTCCTTC</w:t>
            </w:r>
          </w:p>
        </w:tc>
      </w:tr>
      <w:tr w:rsidR="00D222E9" w:rsidRPr="006368A0" w14:paraId="23CC4D0D" w14:textId="77777777" w:rsidTr="005101DA">
        <w:trPr>
          <w:trHeight w:val="397"/>
        </w:trPr>
        <w:tc>
          <w:tcPr>
            <w:tcW w:w="9576" w:type="dxa"/>
            <w:gridSpan w:val="5"/>
          </w:tcPr>
          <w:p w14:paraId="26E46A3C" w14:textId="2D86C82B" w:rsidR="00D222E9" w:rsidRPr="006368A0" w:rsidRDefault="00D222E9" w:rsidP="00BC65FD">
            <w:pPr>
              <w:tabs>
                <w:tab w:val="left" w:pos="7027"/>
              </w:tabs>
              <w:spacing w:after="0" w:line="240" w:lineRule="auto"/>
              <w:rPr>
                <w:rFonts w:eastAsia="SimSun" w:cstheme="minorHAnsi"/>
                <w:b/>
                <w:lang w:val="en-GB"/>
              </w:rPr>
            </w:pPr>
            <w:r w:rsidRPr="006368A0">
              <w:rPr>
                <w:rFonts w:eastAsia="SimSun" w:cstheme="minorHAnsi"/>
                <w:b/>
                <w:lang w:val="en-GB"/>
              </w:rPr>
              <w:t>Primers to quantify m</w:t>
            </w:r>
            <w:r w:rsidR="006368A0">
              <w:rPr>
                <w:rFonts w:eastAsia="SimSun" w:cstheme="minorHAnsi"/>
                <w:b/>
                <w:lang w:val="en-GB"/>
              </w:rPr>
              <w:t>e</w:t>
            </w:r>
            <w:r w:rsidRPr="006368A0">
              <w:rPr>
                <w:rFonts w:eastAsia="SimSun" w:cstheme="minorHAnsi"/>
                <w:b/>
                <w:lang w:val="en-GB"/>
              </w:rPr>
              <w:t>thanogenic groups</w:t>
            </w:r>
          </w:p>
        </w:tc>
      </w:tr>
      <w:tr w:rsidR="00D222E9" w:rsidRPr="006368A0" w14:paraId="4E533204" w14:textId="77777777" w:rsidTr="006368A0">
        <w:trPr>
          <w:trHeight w:val="273"/>
        </w:trPr>
        <w:tc>
          <w:tcPr>
            <w:tcW w:w="1894" w:type="dxa"/>
          </w:tcPr>
          <w:p w14:paraId="6FB4A99C"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Mst702F</w:t>
            </w:r>
          </w:p>
        </w:tc>
        <w:tc>
          <w:tcPr>
            <w:tcW w:w="3204" w:type="dxa"/>
            <w:gridSpan w:val="2"/>
            <w:vMerge w:val="restart"/>
          </w:tcPr>
          <w:p w14:paraId="00DBC73A" w14:textId="745BCCF6" w:rsidR="00D222E9" w:rsidRPr="006368A0" w:rsidRDefault="00D222E9" w:rsidP="00BC65FD">
            <w:pPr>
              <w:tabs>
                <w:tab w:val="left" w:pos="7027"/>
              </w:tabs>
              <w:spacing w:after="0" w:line="240" w:lineRule="auto"/>
              <w:rPr>
                <w:rFonts w:eastAsia="SimSun" w:cstheme="minorHAnsi"/>
                <w:iCs/>
                <w:sz w:val="20"/>
                <w:szCs w:val="20"/>
                <w:lang w:val="en-GB"/>
              </w:rPr>
            </w:pPr>
            <w:r w:rsidRPr="006368A0">
              <w:rPr>
                <w:rFonts w:eastAsia="SimSun" w:cstheme="minorHAnsi"/>
                <w:iCs/>
                <w:sz w:val="20"/>
                <w:szCs w:val="20"/>
                <w:lang w:val="en-GB"/>
              </w:rPr>
              <w:t>Methanosaetaceae</w:t>
            </w:r>
            <w:r w:rsidR="006368A0">
              <w:rPr>
                <w:rFonts w:eastAsia="SimSun" w:cstheme="minorHAnsi"/>
                <w:iCs/>
                <w:sz w:val="20"/>
                <w:szCs w:val="20"/>
                <w:lang w:val="en-GB"/>
              </w:rPr>
              <w:t xml:space="preserve"> </w:t>
            </w:r>
            <w:r w:rsidRPr="006368A0">
              <w:rPr>
                <w:rFonts w:eastAsia="SimSun" w:cstheme="minorHAnsi"/>
                <w:iCs/>
                <w:sz w:val="20"/>
                <w:szCs w:val="20"/>
                <w:lang w:val="en-GB"/>
              </w:rPr>
              <w:t>(Mst)</w:t>
            </w:r>
          </w:p>
        </w:tc>
        <w:tc>
          <w:tcPr>
            <w:tcW w:w="1276" w:type="dxa"/>
            <w:vMerge w:val="restart"/>
          </w:tcPr>
          <w:p w14:paraId="0A76B1CC"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068F9BA8"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TAATCCTYGARGGACCACCA</w:t>
            </w:r>
          </w:p>
        </w:tc>
      </w:tr>
      <w:tr w:rsidR="00D222E9" w:rsidRPr="006368A0" w14:paraId="7B5A019E" w14:textId="77777777" w:rsidTr="006368A0">
        <w:trPr>
          <w:trHeight w:val="273"/>
        </w:trPr>
        <w:tc>
          <w:tcPr>
            <w:tcW w:w="1894" w:type="dxa"/>
          </w:tcPr>
          <w:p w14:paraId="68B2AB90"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Mst862R</w:t>
            </w:r>
          </w:p>
        </w:tc>
        <w:tc>
          <w:tcPr>
            <w:tcW w:w="3204" w:type="dxa"/>
            <w:gridSpan w:val="2"/>
            <w:vMerge/>
          </w:tcPr>
          <w:p w14:paraId="296CAF3F" w14:textId="77777777" w:rsidR="00D222E9" w:rsidRPr="006368A0" w:rsidRDefault="00D222E9" w:rsidP="00BC65FD">
            <w:pPr>
              <w:tabs>
                <w:tab w:val="left" w:pos="7027"/>
              </w:tabs>
              <w:spacing w:after="0" w:line="240" w:lineRule="auto"/>
              <w:rPr>
                <w:rFonts w:eastAsia="SimSun" w:cstheme="minorHAnsi"/>
                <w:b/>
                <w:iCs/>
                <w:sz w:val="20"/>
                <w:szCs w:val="20"/>
                <w:lang w:val="en-GB"/>
              </w:rPr>
            </w:pPr>
          </w:p>
        </w:tc>
        <w:tc>
          <w:tcPr>
            <w:tcW w:w="1276" w:type="dxa"/>
            <w:vMerge/>
          </w:tcPr>
          <w:p w14:paraId="498BC7FF"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12845FC0"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CCTACGGCACCRACMAC</w:t>
            </w:r>
          </w:p>
        </w:tc>
      </w:tr>
      <w:tr w:rsidR="00D222E9" w:rsidRPr="006368A0" w14:paraId="31B2401D" w14:textId="77777777" w:rsidTr="006368A0">
        <w:trPr>
          <w:trHeight w:val="273"/>
        </w:trPr>
        <w:tc>
          <w:tcPr>
            <w:tcW w:w="1894" w:type="dxa"/>
          </w:tcPr>
          <w:p w14:paraId="46FD056E"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Met630F</w:t>
            </w:r>
          </w:p>
        </w:tc>
        <w:tc>
          <w:tcPr>
            <w:tcW w:w="3204" w:type="dxa"/>
            <w:gridSpan w:val="2"/>
            <w:vMerge w:val="restart"/>
          </w:tcPr>
          <w:p w14:paraId="73C630B0" w14:textId="39893EAE" w:rsidR="00D222E9" w:rsidRPr="006368A0" w:rsidRDefault="006368A0" w:rsidP="00BC65FD">
            <w:pPr>
              <w:tabs>
                <w:tab w:val="left" w:pos="7027"/>
              </w:tabs>
              <w:spacing w:after="0" w:line="240" w:lineRule="auto"/>
              <w:rPr>
                <w:rFonts w:eastAsia="SimSun" w:cstheme="minorHAnsi"/>
                <w:iCs/>
                <w:sz w:val="20"/>
                <w:szCs w:val="20"/>
                <w:lang w:val="en-GB"/>
              </w:rPr>
            </w:pPr>
            <w:r w:rsidRPr="006368A0">
              <w:rPr>
                <w:rFonts w:eastAsia="SimSun" w:cstheme="minorHAnsi"/>
                <w:iCs/>
                <w:sz w:val="20"/>
                <w:szCs w:val="20"/>
                <w:lang w:val="en-GB"/>
              </w:rPr>
              <w:t>Total methanogens</w:t>
            </w:r>
            <w:r>
              <w:rPr>
                <w:rFonts w:eastAsia="SimSun" w:cstheme="minorHAnsi"/>
                <w:iCs/>
                <w:sz w:val="20"/>
                <w:szCs w:val="20"/>
                <w:lang w:val="en-GB"/>
              </w:rPr>
              <w:t xml:space="preserve"> </w:t>
            </w:r>
            <w:r w:rsidR="003F650D" w:rsidRPr="006368A0">
              <w:rPr>
                <w:rFonts w:eastAsia="SimSun" w:cstheme="minorHAnsi"/>
                <w:iCs/>
                <w:sz w:val="20"/>
                <w:szCs w:val="20"/>
                <w:lang w:val="en-GB"/>
              </w:rPr>
              <w:t>(</w:t>
            </w:r>
            <w:r w:rsidR="00D222E9" w:rsidRPr="006368A0">
              <w:rPr>
                <w:rFonts w:eastAsia="SimSun" w:cstheme="minorHAnsi"/>
                <w:iCs/>
                <w:sz w:val="20"/>
                <w:szCs w:val="20"/>
                <w:lang w:val="en-GB"/>
              </w:rPr>
              <w:t>MET)</w:t>
            </w:r>
          </w:p>
        </w:tc>
        <w:tc>
          <w:tcPr>
            <w:tcW w:w="1276" w:type="dxa"/>
            <w:vMerge w:val="restart"/>
          </w:tcPr>
          <w:p w14:paraId="1546C714"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574FF68C"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GGATTAGATACCCSGGTAGT</w:t>
            </w:r>
          </w:p>
        </w:tc>
      </w:tr>
      <w:tr w:rsidR="00D222E9" w:rsidRPr="006368A0" w14:paraId="44BB20FA" w14:textId="77777777" w:rsidTr="006368A0">
        <w:trPr>
          <w:trHeight w:val="273"/>
        </w:trPr>
        <w:tc>
          <w:tcPr>
            <w:tcW w:w="1894" w:type="dxa"/>
          </w:tcPr>
          <w:p w14:paraId="1E52578D"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Met803R</w:t>
            </w:r>
          </w:p>
        </w:tc>
        <w:tc>
          <w:tcPr>
            <w:tcW w:w="3204" w:type="dxa"/>
            <w:gridSpan w:val="2"/>
            <w:vMerge/>
          </w:tcPr>
          <w:p w14:paraId="57F58CD8" w14:textId="77777777" w:rsidR="00D222E9" w:rsidRPr="006368A0" w:rsidRDefault="00D222E9" w:rsidP="00BC65FD">
            <w:pPr>
              <w:tabs>
                <w:tab w:val="left" w:pos="7027"/>
              </w:tabs>
              <w:spacing w:after="0" w:line="240" w:lineRule="auto"/>
              <w:rPr>
                <w:rFonts w:eastAsia="SimSun" w:cstheme="minorHAnsi"/>
                <w:b/>
                <w:iCs/>
                <w:sz w:val="20"/>
                <w:szCs w:val="20"/>
                <w:lang w:val="en-GB"/>
              </w:rPr>
            </w:pPr>
          </w:p>
        </w:tc>
        <w:tc>
          <w:tcPr>
            <w:tcW w:w="1276" w:type="dxa"/>
            <w:vMerge/>
          </w:tcPr>
          <w:p w14:paraId="02292565"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7F8C4EE2"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GTTGARTCCAATTAAACCG</w:t>
            </w:r>
          </w:p>
        </w:tc>
      </w:tr>
      <w:tr w:rsidR="00D222E9" w:rsidRPr="006368A0" w14:paraId="4FEE6181" w14:textId="77777777" w:rsidTr="006368A0">
        <w:trPr>
          <w:trHeight w:val="273"/>
        </w:trPr>
        <w:tc>
          <w:tcPr>
            <w:tcW w:w="1894" w:type="dxa"/>
          </w:tcPr>
          <w:p w14:paraId="59ECDE60"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Msc380F</w:t>
            </w:r>
          </w:p>
        </w:tc>
        <w:tc>
          <w:tcPr>
            <w:tcW w:w="3204" w:type="dxa"/>
            <w:gridSpan w:val="2"/>
            <w:vMerge w:val="restart"/>
          </w:tcPr>
          <w:p w14:paraId="6F1BF49F" w14:textId="083B6141" w:rsidR="00D222E9" w:rsidRPr="006368A0" w:rsidRDefault="00D222E9" w:rsidP="00BC65FD">
            <w:pPr>
              <w:tabs>
                <w:tab w:val="left" w:pos="7027"/>
              </w:tabs>
              <w:spacing w:after="0" w:line="240" w:lineRule="auto"/>
              <w:rPr>
                <w:rFonts w:eastAsia="SimSun" w:cstheme="minorHAnsi"/>
                <w:iCs/>
                <w:sz w:val="20"/>
                <w:szCs w:val="20"/>
                <w:lang w:val="en-GB"/>
              </w:rPr>
            </w:pPr>
            <w:r w:rsidRPr="006368A0">
              <w:rPr>
                <w:rFonts w:eastAsia="SimSun" w:cstheme="minorHAnsi"/>
                <w:iCs/>
                <w:sz w:val="20"/>
                <w:szCs w:val="20"/>
                <w:lang w:val="en-GB"/>
              </w:rPr>
              <w:t>Methanosarcinaceae</w:t>
            </w:r>
            <w:r w:rsidR="006368A0">
              <w:rPr>
                <w:rFonts w:eastAsia="SimSun" w:cstheme="minorHAnsi"/>
                <w:iCs/>
                <w:sz w:val="20"/>
                <w:szCs w:val="20"/>
                <w:lang w:val="en-GB"/>
              </w:rPr>
              <w:t xml:space="preserve"> </w:t>
            </w:r>
            <w:r w:rsidRPr="006368A0">
              <w:rPr>
                <w:rFonts w:eastAsia="SimSun" w:cstheme="minorHAnsi"/>
                <w:iCs/>
                <w:sz w:val="20"/>
                <w:szCs w:val="20"/>
                <w:lang w:val="en-GB"/>
              </w:rPr>
              <w:t>(Msc)</w:t>
            </w:r>
          </w:p>
        </w:tc>
        <w:tc>
          <w:tcPr>
            <w:tcW w:w="1276" w:type="dxa"/>
            <w:vMerge w:val="restart"/>
          </w:tcPr>
          <w:p w14:paraId="1E84593F"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56608580"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GAAACCGYGATAAGGGGA</w:t>
            </w:r>
          </w:p>
        </w:tc>
      </w:tr>
      <w:tr w:rsidR="00D222E9" w:rsidRPr="006368A0" w14:paraId="0A4D0B5A" w14:textId="77777777" w:rsidTr="006368A0">
        <w:trPr>
          <w:trHeight w:val="273"/>
        </w:trPr>
        <w:tc>
          <w:tcPr>
            <w:tcW w:w="1894" w:type="dxa"/>
          </w:tcPr>
          <w:p w14:paraId="071F822F"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Msc828R</w:t>
            </w:r>
          </w:p>
        </w:tc>
        <w:tc>
          <w:tcPr>
            <w:tcW w:w="3204" w:type="dxa"/>
            <w:gridSpan w:val="2"/>
            <w:vMerge/>
          </w:tcPr>
          <w:p w14:paraId="5ED20343" w14:textId="77777777" w:rsidR="00D222E9" w:rsidRPr="006368A0" w:rsidRDefault="00D222E9" w:rsidP="00BC65FD">
            <w:pPr>
              <w:tabs>
                <w:tab w:val="left" w:pos="7027"/>
              </w:tabs>
              <w:spacing w:after="0" w:line="240" w:lineRule="auto"/>
              <w:rPr>
                <w:rFonts w:eastAsia="SimSun" w:cstheme="minorHAnsi"/>
                <w:b/>
                <w:iCs/>
                <w:sz w:val="20"/>
                <w:szCs w:val="20"/>
                <w:lang w:val="en-GB"/>
              </w:rPr>
            </w:pPr>
          </w:p>
        </w:tc>
        <w:tc>
          <w:tcPr>
            <w:tcW w:w="1276" w:type="dxa"/>
            <w:vMerge/>
          </w:tcPr>
          <w:p w14:paraId="39D41867"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18B8F2F3"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TAGCGARCATCGTTTACG</w:t>
            </w:r>
          </w:p>
        </w:tc>
      </w:tr>
      <w:tr w:rsidR="00D222E9" w:rsidRPr="006368A0" w14:paraId="51B86A30" w14:textId="77777777" w:rsidTr="006368A0">
        <w:trPr>
          <w:trHeight w:val="273"/>
        </w:trPr>
        <w:tc>
          <w:tcPr>
            <w:tcW w:w="1894" w:type="dxa"/>
          </w:tcPr>
          <w:p w14:paraId="48B94294"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MBT857F</w:t>
            </w:r>
          </w:p>
        </w:tc>
        <w:tc>
          <w:tcPr>
            <w:tcW w:w="3204" w:type="dxa"/>
            <w:gridSpan w:val="2"/>
            <w:vMerge w:val="restart"/>
          </w:tcPr>
          <w:p w14:paraId="063BFB2A" w14:textId="33B0579D" w:rsidR="00D222E9" w:rsidRPr="006368A0" w:rsidRDefault="00D222E9" w:rsidP="00BC65FD">
            <w:pPr>
              <w:tabs>
                <w:tab w:val="left" w:pos="7027"/>
              </w:tabs>
              <w:spacing w:after="0" w:line="240" w:lineRule="auto"/>
              <w:rPr>
                <w:rFonts w:eastAsia="SimSun" w:cstheme="minorHAnsi"/>
                <w:iCs/>
                <w:sz w:val="20"/>
                <w:szCs w:val="20"/>
                <w:lang w:val="en-GB"/>
              </w:rPr>
            </w:pPr>
            <w:r w:rsidRPr="006368A0">
              <w:rPr>
                <w:rFonts w:eastAsia="SimSun" w:cstheme="minorHAnsi"/>
                <w:iCs/>
                <w:sz w:val="20"/>
                <w:szCs w:val="20"/>
                <w:lang w:val="en-GB"/>
              </w:rPr>
              <w:t>Methanobacteriales</w:t>
            </w:r>
            <w:r w:rsidR="006368A0">
              <w:rPr>
                <w:rFonts w:eastAsia="SimSun" w:cstheme="minorHAnsi"/>
                <w:iCs/>
                <w:sz w:val="20"/>
                <w:szCs w:val="20"/>
                <w:lang w:val="en-GB"/>
              </w:rPr>
              <w:t xml:space="preserve"> </w:t>
            </w:r>
            <w:r w:rsidRPr="006368A0">
              <w:rPr>
                <w:rFonts w:eastAsia="SimSun" w:cstheme="minorHAnsi"/>
                <w:iCs/>
                <w:sz w:val="20"/>
                <w:szCs w:val="20"/>
                <w:lang w:val="en-GB"/>
              </w:rPr>
              <w:t>(MBT)</w:t>
            </w:r>
          </w:p>
        </w:tc>
        <w:tc>
          <w:tcPr>
            <w:tcW w:w="1276" w:type="dxa"/>
            <w:vMerge w:val="restart"/>
          </w:tcPr>
          <w:p w14:paraId="461F341A"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361EABFA"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CGWAGGGAAGCTGTTAAGT</w:t>
            </w:r>
          </w:p>
        </w:tc>
      </w:tr>
      <w:tr w:rsidR="00D222E9" w:rsidRPr="006368A0" w14:paraId="1FD05C4B" w14:textId="77777777" w:rsidTr="006368A0">
        <w:trPr>
          <w:trHeight w:val="273"/>
        </w:trPr>
        <w:tc>
          <w:tcPr>
            <w:tcW w:w="1894" w:type="dxa"/>
          </w:tcPr>
          <w:p w14:paraId="2ACEA182"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MBT1196R</w:t>
            </w:r>
          </w:p>
        </w:tc>
        <w:tc>
          <w:tcPr>
            <w:tcW w:w="3204" w:type="dxa"/>
            <w:gridSpan w:val="2"/>
            <w:vMerge/>
          </w:tcPr>
          <w:p w14:paraId="5416CB8C" w14:textId="77777777" w:rsidR="00D222E9" w:rsidRPr="006368A0" w:rsidRDefault="00D222E9" w:rsidP="00BC65FD">
            <w:pPr>
              <w:tabs>
                <w:tab w:val="left" w:pos="7027"/>
              </w:tabs>
              <w:spacing w:after="0" w:line="240" w:lineRule="auto"/>
              <w:rPr>
                <w:rFonts w:eastAsia="SimSun" w:cstheme="minorHAnsi"/>
                <w:b/>
                <w:iCs/>
                <w:sz w:val="20"/>
                <w:szCs w:val="20"/>
                <w:lang w:val="en-GB"/>
              </w:rPr>
            </w:pPr>
          </w:p>
        </w:tc>
        <w:tc>
          <w:tcPr>
            <w:tcW w:w="1276" w:type="dxa"/>
            <w:vMerge/>
          </w:tcPr>
          <w:p w14:paraId="098B931A"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4A970CBC"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TACCGTCGTCCACTCCTT</w:t>
            </w:r>
          </w:p>
        </w:tc>
      </w:tr>
      <w:tr w:rsidR="00D222E9" w:rsidRPr="006368A0" w14:paraId="60FFE072" w14:textId="77777777" w:rsidTr="006368A0">
        <w:trPr>
          <w:trHeight w:val="273"/>
        </w:trPr>
        <w:tc>
          <w:tcPr>
            <w:tcW w:w="1894" w:type="dxa"/>
          </w:tcPr>
          <w:p w14:paraId="1771747A"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MMB282F</w:t>
            </w:r>
          </w:p>
        </w:tc>
        <w:tc>
          <w:tcPr>
            <w:tcW w:w="3204" w:type="dxa"/>
            <w:gridSpan w:val="2"/>
            <w:vMerge w:val="restart"/>
          </w:tcPr>
          <w:p w14:paraId="768E2DE1" w14:textId="65E06C4E" w:rsidR="00D222E9" w:rsidRPr="006368A0" w:rsidRDefault="00D222E9" w:rsidP="00BC65FD">
            <w:pPr>
              <w:tabs>
                <w:tab w:val="left" w:pos="7027"/>
              </w:tabs>
              <w:spacing w:after="0" w:line="240" w:lineRule="auto"/>
              <w:rPr>
                <w:rFonts w:eastAsia="SimSun" w:cstheme="minorHAnsi"/>
                <w:b/>
                <w:iCs/>
                <w:sz w:val="20"/>
                <w:szCs w:val="20"/>
                <w:lang w:val="en-GB"/>
              </w:rPr>
            </w:pPr>
            <w:r w:rsidRPr="006368A0">
              <w:rPr>
                <w:rFonts w:eastAsia="SimSun" w:cstheme="minorHAnsi"/>
                <w:iCs/>
                <w:sz w:val="20"/>
                <w:szCs w:val="20"/>
                <w:lang w:val="en-GB"/>
              </w:rPr>
              <w:t>Methanomicrobiales</w:t>
            </w:r>
            <w:r w:rsidR="003F650D" w:rsidRPr="006368A0">
              <w:rPr>
                <w:rFonts w:eastAsia="SimSun" w:cstheme="minorHAnsi"/>
                <w:iCs/>
                <w:sz w:val="20"/>
                <w:szCs w:val="20"/>
                <w:lang w:val="en-GB"/>
              </w:rPr>
              <w:t xml:space="preserve"> </w:t>
            </w:r>
            <w:r w:rsidRPr="006368A0">
              <w:rPr>
                <w:rFonts w:eastAsia="SimSun" w:cstheme="minorHAnsi"/>
                <w:iCs/>
                <w:sz w:val="20"/>
                <w:szCs w:val="20"/>
                <w:lang w:val="en-GB"/>
              </w:rPr>
              <w:t>(MMB)</w:t>
            </w:r>
          </w:p>
        </w:tc>
        <w:tc>
          <w:tcPr>
            <w:tcW w:w="1276" w:type="dxa"/>
            <w:vMerge w:val="restart"/>
          </w:tcPr>
          <w:p w14:paraId="47830E78"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09CEE3A5"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ATCGRTACGGGTTGTGGG</w:t>
            </w:r>
          </w:p>
        </w:tc>
      </w:tr>
      <w:tr w:rsidR="00D222E9" w:rsidRPr="006368A0" w14:paraId="048F2607" w14:textId="77777777" w:rsidTr="005101DA">
        <w:trPr>
          <w:trHeight w:val="272"/>
        </w:trPr>
        <w:tc>
          <w:tcPr>
            <w:tcW w:w="1894" w:type="dxa"/>
          </w:tcPr>
          <w:p w14:paraId="53525565"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MMB832R</w:t>
            </w:r>
          </w:p>
        </w:tc>
        <w:tc>
          <w:tcPr>
            <w:tcW w:w="3204" w:type="dxa"/>
            <w:gridSpan w:val="2"/>
            <w:vMerge/>
          </w:tcPr>
          <w:p w14:paraId="18A2F7AF" w14:textId="77777777" w:rsidR="00D222E9" w:rsidRPr="006368A0" w:rsidRDefault="00D222E9" w:rsidP="00BC65FD">
            <w:pPr>
              <w:tabs>
                <w:tab w:val="left" w:pos="7027"/>
              </w:tabs>
              <w:spacing w:after="0" w:line="240" w:lineRule="auto"/>
              <w:rPr>
                <w:rFonts w:eastAsia="SimSun" w:cstheme="minorHAnsi"/>
                <w:b/>
                <w:iCs/>
                <w:sz w:val="20"/>
                <w:szCs w:val="20"/>
                <w:lang w:val="en-GB"/>
              </w:rPr>
            </w:pPr>
          </w:p>
        </w:tc>
        <w:tc>
          <w:tcPr>
            <w:tcW w:w="1276" w:type="dxa"/>
            <w:vMerge/>
          </w:tcPr>
          <w:p w14:paraId="3F04AEF2"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31B8407F"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CACCTAACGCRCATHGTTTAC</w:t>
            </w:r>
          </w:p>
        </w:tc>
      </w:tr>
      <w:tr w:rsidR="00D222E9" w:rsidRPr="006368A0" w14:paraId="0DC296B3" w14:textId="77777777" w:rsidTr="006368A0">
        <w:trPr>
          <w:trHeight w:val="273"/>
        </w:trPr>
        <w:tc>
          <w:tcPr>
            <w:tcW w:w="1894" w:type="dxa"/>
          </w:tcPr>
          <w:p w14:paraId="02B27E83"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ARC787F</w:t>
            </w:r>
          </w:p>
        </w:tc>
        <w:tc>
          <w:tcPr>
            <w:tcW w:w="3204" w:type="dxa"/>
            <w:gridSpan w:val="2"/>
            <w:vMerge w:val="restart"/>
          </w:tcPr>
          <w:p w14:paraId="14AC2243" w14:textId="625F8E17" w:rsidR="00D222E9" w:rsidRPr="006368A0" w:rsidRDefault="00D222E9" w:rsidP="00BC65FD">
            <w:pPr>
              <w:tabs>
                <w:tab w:val="left" w:pos="7027"/>
              </w:tabs>
              <w:spacing w:after="0" w:line="240" w:lineRule="auto"/>
              <w:rPr>
                <w:rFonts w:eastAsia="SimSun" w:cstheme="minorHAnsi"/>
                <w:iCs/>
                <w:sz w:val="20"/>
                <w:szCs w:val="20"/>
                <w:lang w:val="en-GB"/>
              </w:rPr>
            </w:pPr>
            <w:r w:rsidRPr="006368A0">
              <w:rPr>
                <w:rFonts w:eastAsia="SimSun" w:cstheme="minorHAnsi"/>
                <w:iCs/>
                <w:sz w:val="20"/>
                <w:szCs w:val="20"/>
                <w:lang w:val="en-GB"/>
              </w:rPr>
              <w:t>Archaea</w:t>
            </w:r>
            <w:r w:rsidR="006368A0">
              <w:rPr>
                <w:rFonts w:eastAsia="SimSun" w:cstheme="minorHAnsi"/>
                <w:iCs/>
                <w:sz w:val="20"/>
                <w:szCs w:val="20"/>
                <w:lang w:val="en-GB"/>
              </w:rPr>
              <w:t xml:space="preserve"> </w:t>
            </w:r>
            <w:r w:rsidRPr="006368A0">
              <w:rPr>
                <w:rFonts w:eastAsia="SimSun" w:cstheme="minorHAnsi"/>
                <w:iCs/>
                <w:sz w:val="20"/>
                <w:szCs w:val="20"/>
                <w:lang w:val="en-GB"/>
              </w:rPr>
              <w:t>(ARC)</w:t>
            </w:r>
          </w:p>
        </w:tc>
        <w:tc>
          <w:tcPr>
            <w:tcW w:w="1276" w:type="dxa"/>
            <w:vMerge w:val="restart"/>
          </w:tcPr>
          <w:p w14:paraId="2AAB2070"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020826BB"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ATTAGATACCCSBGTAGTCC</w:t>
            </w:r>
          </w:p>
        </w:tc>
      </w:tr>
      <w:tr w:rsidR="00D222E9" w:rsidRPr="006368A0" w14:paraId="4E43EC60" w14:textId="77777777" w:rsidTr="006368A0">
        <w:trPr>
          <w:trHeight w:val="273"/>
        </w:trPr>
        <w:tc>
          <w:tcPr>
            <w:tcW w:w="1894" w:type="dxa"/>
          </w:tcPr>
          <w:p w14:paraId="7D1BFE6F"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ARC1059R</w:t>
            </w:r>
          </w:p>
        </w:tc>
        <w:tc>
          <w:tcPr>
            <w:tcW w:w="3204" w:type="dxa"/>
            <w:gridSpan w:val="2"/>
            <w:vMerge/>
          </w:tcPr>
          <w:p w14:paraId="35FCDC04"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1276" w:type="dxa"/>
            <w:vMerge/>
          </w:tcPr>
          <w:p w14:paraId="40914A50"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20DCB622"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GCCATGCACCWCCTCT</w:t>
            </w:r>
          </w:p>
        </w:tc>
      </w:tr>
      <w:tr w:rsidR="00D222E9" w:rsidRPr="006368A0" w14:paraId="11A00118" w14:textId="77777777" w:rsidTr="005101DA">
        <w:trPr>
          <w:trHeight w:val="272"/>
        </w:trPr>
        <w:tc>
          <w:tcPr>
            <w:tcW w:w="1894" w:type="dxa"/>
          </w:tcPr>
          <w:p w14:paraId="1ECFF74B" w14:textId="3B432FE8"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G.Sulf923F</w:t>
            </w:r>
          </w:p>
        </w:tc>
        <w:tc>
          <w:tcPr>
            <w:tcW w:w="3204" w:type="dxa"/>
            <w:gridSpan w:val="2"/>
            <w:vMerge w:val="restart"/>
          </w:tcPr>
          <w:p w14:paraId="3BAFCD30" w14:textId="77777777" w:rsidR="006368A0" w:rsidRDefault="00D222E9" w:rsidP="00BC65FD">
            <w:pPr>
              <w:tabs>
                <w:tab w:val="left" w:pos="7027"/>
              </w:tabs>
              <w:spacing w:after="0" w:line="240" w:lineRule="auto"/>
              <w:rPr>
                <w:rFonts w:eastAsia="SimSun" w:cstheme="minorHAnsi"/>
                <w:i/>
                <w:sz w:val="20"/>
                <w:szCs w:val="20"/>
                <w:lang w:val="en-GB"/>
              </w:rPr>
            </w:pPr>
            <w:r w:rsidRPr="006368A0">
              <w:rPr>
                <w:rFonts w:eastAsia="SimSun" w:cstheme="minorHAnsi"/>
                <w:i/>
                <w:sz w:val="20"/>
                <w:szCs w:val="20"/>
                <w:lang w:val="en-GB"/>
              </w:rPr>
              <w:t xml:space="preserve">Geobacter sulfurreducens </w:t>
            </w:r>
          </w:p>
          <w:p w14:paraId="2B4EB89C" w14:textId="1B919938" w:rsidR="00D222E9" w:rsidRPr="006368A0" w:rsidRDefault="00D222E9" w:rsidP="00BC65FD">
            <w:pPr>
              <w:tabs>
                <w:tab w:val="left" w:pos="7027"/>
              </w:tabs>
              <w:spacing w:after="0" w:line="240" w:lineRule="auto"/>
              <w:rPr>
                <w:rFonts w:eastAsia="SimSun" w:cstheme="minorHAnsi"/>
                <w:i/>
                <w:sz w:val="20"/>
                <w:szCs w:val="20"/>
                <w:lang w:val="en-GB"/>
              </w:rPr>
            </w:pPr>
            <w:r w:rsidRPr="006368A0">
              <w:rPr>
                <w:rFonts w:eastAsia="SimSun" w:cstheme="minorHAnsi"/>
                <w:iCs/>
                <w:sz w:val="20"/>
                <w:szCs w:val="20"/>
                <w:lang w:val="en-GB"/>
              </w:rPr>
              <w:t>strain AM-1</w:t>
            </w:r>
            <w:r w:rsidRPr="006368A0">
              <w:rPr>
                <w:rFonts w:eastAsia="SimSun" w:cstheme="minorHAnsi"/>
                <w:i/>
                <w:sz w:val="20"/>
                <w:szCs w:val="20"/>
                <w:lang w:val="en-GB"/>
              </w:rPr>
              <w:t xml:space="preserve"> </w:t>
            </w:r>
          </w:p>
        </w:tc>
        <w:tc>
          <w:tcPr>
            <w:tcW w:w="1276" w:type="dxa"/>
            <w:vMerge w:val="restart"/>
          </w:tcPr>
          <w:p w14:paraId="060D13A4"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3EB71B52"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TGACATCCACGGAACCCTCC</w:t>
            </w:r>
          </w:p>
        </w:tc>
      </w:tr>
      <w:tr w:rsidR="00D222E9" w:rsidRPr="006368A0" w14:paraId="04244101" w14:textId="77777777" w:rsidTr="005101DA">
        <w:trPr>
          <w:trHeight w:val="284"/>
        </w:trPr>
        <w:tc>
          <w:tcPr>
            <w:tcW w:w="1894" w:type="dxa"/>
          </w:tcPr>
          <w:p w14:paraId="4256A333" w14:textId="0BD6673C"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G.Sulf1399R</w:t>
            </w:r>
          </w:p>
        </w:tc>
        <w:tc>
          <w:tcPr>
            <w:tcW w:w="3204" w:type="dxa"/>
            <w:gridSpan w:val="2"/>
            <w:vMerge/>
          </w:tcPr>
          <w:p w14:paraId="10BFBF2F"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1276" w:type="dxa"/>
            <w:vMerge/>
          </w:tcPr>
          <w:p w14:paraId="271637E1"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1A6A895C" w14:textId="77777777"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GACGCTGCCTCCATTGCTG</w:t>
            </w:r>
          </w:p>
        </w:tc>
      </w:tr>
      <w:tr w:rsidR="005101DA" w:rsidRPr="006368A0" w14:paraId="0D2125F3" w14:textId="77777777" w:rsidTr="006368A0">
        <w:trPr>
          <w:trHeight w:val="273"/>
        </w:trPr>
        <w:tc>
          <w:tcPr>
            <w:tcW w:w="1894" w:type="dxa"/>
          </w:tcPr>
          <w:p w14:paraId="7DDE67C6" w14:textId="77777777" w:rsidR="005101DA" w:rsidRPr="006368A0" w:rsidRDefault="005101DA"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Mcl282F</w:t>
            </w:r>
          </w:p>
        </w:tc>
        <w:tc>
          <w:tcPr>
            <w:tcW w:w="3204" w:type="dxa"/>
            <w:gridSpan w:val="2"/>
            <w:vMerge w:val="restart"/>
          </w:tcPr>
          <w:p w14:paraId="584021C5" w14:textId="628DFDDD" w:rsidR="005101DA" w:rsidRPr="006368A0" w:rsidRDefault="005101DA" w:rsidP="00BC65FD">
            <w:pPr>
              <w:tabs>
                <w:tab w:val="left" w:pos="7027"/>
              </w:tabs>
              <w:spacing w:after="0" w:line="240" w:lineRule="auto"/>
              <w:rPr>
                <w:rFonts w:eastAsia="SimSun" w:cstheme="minorHAnsi"/>
                <w:iCs/>
                <w:sz w:val="20"/>
                <w:szCs w:val="20"/>
                <w:lang w:val="en-GB"/>
              </w:rPr>
            </w:pPr>
            <w:r w:rsidRPr="006368A0">
              <w:rPr>
                <w:rFonts w:eastAsia="SimSun" w:cstheme="minorHAnsi"/>
                <w:iCs/>
                <w:sz w:val="20"/>
                <w:szCs w:val="20"/>
                <w:lang w:val="en-GB"/>
              </w:rPr>
              <w:t>Methanocella</w:t>
            </w:r>
            <w:r>
              <w:rPr>
                <w:rFonts w:eastAsia="SimSun" w:cstheme="minorHAnsi"/>
                <w:iCs/>
                <w:sz w:val="20"/>
                <w:szCs w:val="20"/>
                <w:lang w:val="en-GB"/>
              </w:rPr>
              <w:t xml:space="preserve"> </w:t>
            </w:r>
            <w:r w:rsidRPr="006368A0">
              <w:rPr>
                <w:rFonts w:eastAsia="SimSun" w:cstheme="minorHAnsi"/>
                <w:sz w:val="20"/>
                <w:szCs w:val="20"/>
                <w:lang w:val="en-GB"/>
              </w:rPr>
              <w:t>(Met)</w:t>
            </w:r>
          </w:p>
        </w:tc>
        <w:tc>
          <w:tcPr>
            <w:tcW w:w="1276" w:type="dxa"/>
            <w:vMerge w:val="restart"/>
          </w:tcPr>
          <w:p w14:paraId="2F5C72BC" w14:textId="77777777" w:rsidR="005101DA" w:rsidRPr="006368A0" w:rsidRDefault="005101DA" w:rsidP="00BC65FD">
            <w:pPr>
              <w:tabs>
                <w:tab w:val="left" w:pos="7027"/>
              </w:tabs>
              <w:spacing w:after="0" w:line="240" w:lineRule="auto"/>
              <w:rPr>
                <w:rFonts w:eastAsia="SimSun" w:cstheme="minorHAnsi"/>
                <w:b/>
                <w:sz w:val="20"/>
                <w:szCs w:val="20"/>
                <w:lang w:val="en-GB"/>
              </w:rPr>
            </w:pPr>
          </w:p>
        </w:tc>
        <w:tc>
          <w:tcPr>
            <w:tcW w:w="3202" w:type="dxa"/>
          </w:tcPr>
          <w:p w14:paraId="08AA6CEB" w14:textId="77777777" w:rsidR="005101DA" w:rsidRPr="006368A0" w:rsidRDefault="005101DA"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ATCMGTACGGGTTGTGGG</w:t>
            </w:r>
          </w:p>
        </w:tc>
      </w:tr>
      <w:tr w:rsidR="005101DA" w:rsidRPr="006368A0" w14:paraId="79472505" w14:textId="77777777" w:rsidTr="006368A0">
        <w:trPr>
          <w:trHeight w:val="273"/>
        </w:trPr>
        <w:tc>
          <w:tcPr>
            <w:tcW w:w="1894" w:type="dxa"/>
          </w:tcPr>
          <w:p w14:paraId="4BB9A60E" w14:textId="77777777" w:rsidR="005101DA" w:rsidRPr="006368A0" w:rsidRDefault="005101DA"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Mcl832R</w:t>
            </w:r>
          </w:p>
        </w:tc>
        <w:tc>
          <w:tcPr>
            <w:tcW w:w="3204" w:type="dxa"/>
            <w:gridSpan w:val="2"/>
            <w:vMerge/>
          </w:tcPr>
          <w:p w14:paraId="2C244B91" w14:textId="77777777" w:rsidR="005101DA" w:rsidRPr="006368A0" w:rsidRDefault="005101DA" w:rsidP="00BC65FD">
            <w:pPr>
              <w:tabs>
                <w:tab w:val="left" w:pos="7027"/>
              </w:tabs>
              <w:spacing w:after="0" w:line="240" w:lineRule="auto"/>
              <w:rPr>
                <w:rFonts w:eastAsia="SimSun" w:cstheme="minorHAnsi"/>
                <w:b/>
                <w:sz w:val="20"/>
                <w:szCs w:val="20"/>
                <w:lang w:val="en-GB"/>
              </w:rPr>
            </w:pPr>
          </w:p>
        </w:tc>
        <w:tc>
          <w:tcPr>
            <w:tcW w:w="1276" w:type="dxa"/>
            <w:vMerge/>
          </w:tcPr>
          <w:p w14:paraId="0773C369" w14:textId="77777777" w:rsidR="005101DA" w:rsidRPr="006368A0" w:rsidRDefault="005101DA" w:rsidP="00BC65FD">
            <w:pPr>
              <w:tabs>
                <w:tab w:val="left" w:pos="7027"/>
              </w:tabs>
              <w:spacing w:after="0" w:line="240" w:lineRule="auto"/>
              <w:rPr>
                <w:rFonts w:eastAsia="SimSun" w:cstheme="minorHAnsi"/>
                <w:b/>
                <w:sz w:val="20"/>
                <w:szCs w:val="20"/>
                <w:lang w:val="en-GB"/>
              </w:rPr>
            </w:pPr>
          </w:p>
        </w:tc>
        <w:tc>
          <w:tcPr>
            <w:tcW w:w="3202" w:type="dxa"/>
          </w:tcPr>
          <w:p w14:paraId="7F1C3C6D" w14:textId="77777777" w:rsidR="005101DA" w:rsidRPr="006368A0" w:rsidRDefault="005101DA"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CACCTAGCGRGCATCGTTTAC</w:t>
            </w:r>
          </w:p>
        </w:tc>
      </w:tr>
      <w:tr w:rsidR="00D222E9" w:rsidRPr="006368A0" w14:paraId="69635EEA" w14:textId="77777777" w:rsidTr="005101DA">
        <w:trPr>
          <w:trHeight w:val="397"/>
        </w:trPr>
        <w:tc>
          <w:tcPr>
            <w:tcW w:w="9576" w:type="dxa"/>
            <w:gridSpan w:val="5"/>
          </w:tcPr>
          <w:p w14:paraId="35C1DDB6" w14:textId="21266971" w:rsidR="00D222E9" w:rsidRPr="006368A0" w:rsidRDefault="00D222E9" w:rsidP="00BC65FD">
            <w:pPr>
              <w:tabs>
                <w:tab w:val="left" w:pos="7027"/>
              </w:tabs>
              <w:spacing w:after="0" w:line="240" w:lineRule="auto"/>
              <w:rPr>
                <w:rFonts w:eastAsia="SimSun" w:cstheme="minorHAnsi"/>
                <w:b/>
                <w:lang w:val="en-GB"/>
              </w:rPr>
            </w:pPr>
            <w:r w:rsidRPr="006368A0">
              <w:rPr>
                <w:rFonts w:cstheme="minorHAnsi"/>
                <w:b/>
                <w:bCs/>
                <w:lang w:val="en-GB"/>
              </w:rPr>
              <w:t>Primers to bacterial and archaeal 16S rRNA gene sequencing</w:t>
            </w:r>
          </w:p>
        </w:tc>
      </w:tr>
      <w:tr w:rsidR="00D222E9" w:rsidRPr="006368A0" w14:paraId="1577065C" w14:textId="77777777" w:rsidTr="006368A0">
        <w:trPr>
          <w:trHeight w:val="273"/>
        </w:trPr>
        <w:tc>
          <w:tcPr>
            <w:tcW w:w="1894" w:type="dxa"/>
          </w:tcPr>
          <w:p w14:paraId="243D2202" w14:textId="6AEA06A8"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cstheme="minorHAnsi"/>
                <w:sz w:val="20"/>
                <w:szCs w:val="20"/>
                <w:lang w:val="en-GB"/>
              </w:rPr>
              <w:t>515′F</w:t>
            </w:r>
          </w:p>
        </w:tc>
        <w:tc>
          <w:tcPr>
            <w:tcW w:w="3204" w:type="dxa"/>
            <w:gridSpan w:val="2"/>
            <w:vMerge w:val="restart"/>
          </w:tcPr>
          <w:p w14:paraId="584E68E3" w14:textId="6D27A34D" w:rsidR="00D222E9" w:rsidRPr="006368A0" w:rsidRDefault="00D222E9" w:rsidP="00BC65FD">
            <w:pPr>
              <w:tabs>
                <w:tab w:val="left" w:pos="7027"/>
              </w:tabs>
              <w:spacing w:after="0" w:line="240" w:lineRule="auto"/>
              <w:rPr>
                <w:rFonts w:eastAsia="SimSun" w:cstheme="minorHAnsi"/>
                <w:bCs/>
                <w:sz w:val="20"/>
                <w:szCs w:val="20"/>
                <w:lang w:val="en-GB"/>
              </w:rPr>
            </w:pPr>
            <w:r w:rsidRPr="006368A0">
              <w:rPr>
                <w:rFonts w:eastAsia="SimSun" w:cstheme="minorHAnsi"/>
                <w:bCs/>
                <w:sz w:val="20"/>
                <w:szCs w:val="20"/>
                <w:lang w:val="en-GB"/>
              </w:rPr>
              <w:t xml:space="preserve">Bacteria </w:t>
            </w:r>
          </w:p>
        </w:tc>
        <w:tc>
          <w:tcPr>
            <w:tcW w:w="1276" w:type="dxa"/>
            <w:vMerge w:val="restart"/>
          </w:tcPr>
          <w:p w14:paraId="531AB537"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42A6D646" w14:textId="0FE8B26F"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cstheme="minorHAnsi"/>
                <w:sz w:val="20"/>
                <w:szCs w:val="20"/>
                <w:lang w:val="en-GB"/>
              </w:rPr>
              <w:t>GTGBCAGCMGCCGCGGTAA</w:t>
            </w:r>
          </w:p>
        </w:tc>
      </w:tr>
      <w:tr w:rsidR="00D222E9" w:rsidRPr="006368A0" w14:paraId="62A14F80" w14:textId="77777777" w:rsidTr="006368A0">
        <w:trPr>
          <w:trHeight w:val="273"/>
        </w:trPr>
        <w:tc>
          <w:tcPr>
            <w:tcW w:w="1894" w:type="dxa"/>
          </w:tcPr>
          <w:p w14:paraId="123BC37A" w14:textId="5A5EE375" w:rsidR="00D222E9" w:rsidRPr="006368A0" w:rsidRDefault="00D222E9" w:rsidP="00C91AD6">
            <w:pPr>
              <w:tabs>
                <w:tab w:val="left" w:pos="7027"/>
              </w:tabs>
              <w:spacing w:after="0" w:line="240" w:lineRule="auto"/>
              <w:rPr>
                <w:rFonts w:eastAsia="SimSun" w:cstheme="minorHAnsi"/>
                <w:sz w:val="20"/>
                <w:szCs w:val="20"/>
                <w:lang w:val="en-GB"/>
              </w:rPr>
            </w:pPr>
            <w:r w:rsidRPr="006368A0">
              <w:rPr>
                <w:rFonts w:cstheme="minorHAnsi"/>
                <w:sz w:val="20"/>
                <w:szCs w:val="20"/>
                <w:lang w:val="en-GB"/>
              </w:rPr>
              <w:t>805R</w:t>
            </w:r>
          </w:p>
        </w:tc>
        <w:tc>
          <w:tcPr>
            <w:tcW w:w="3204" w:type="dxa"/>
            <w:gridSpan w:val="2"/>
            <w:vMerge/>
          </w:tcPr>
          <w:p w14:paraId="19C6E0CF"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1276" w:type="dxa"/>
            <w:vMerge/>
          </w:tcPr>
          <w:p w14:paraId="7DAB3598"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2C34049A" w14:textId="5A2EB93E"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cstheme="minorHAnsi"/>
                <w:sz w:val="20"/>
                <w:szCs w:val="20"/>
                <w:lang w:val="en-GB"/>
              </w:rPr>
              <w:t>GACTACHVGGG TATCTAATCC</w:t>
            </w:r>
          </w:p>
        </w:tc>
      </w:tr>
      <w:tr w:rsidR="00D222E9" w:rsidRPr="006368A0" w14:paraId="2EB952EB" w14:textId="77777777" w:rsidTr="006368A0">
        <w:trPr>
          <w:trHeight w:val="273"/>
        </w:trPr>
        <w:tc>
          <w:tcPr>
            <w:tcW w:w="1894" w:type="dxa"/>
          </w:tcPr>
          <w:p w14:paraId="6173CD3F" w14:textId="0606C2C3" w:rsidR="00D222E9" w:rsidRPr="006368A0" w:rsidRDefault="00D222E9" w:rsidP="006368A0">
            <w:pPr>
              <w:tabs>
                <w:tab w:val="left" w:pos="7027"/>
              </w:tabs>
              <w:spacing w:after="0" w:line="240" w:lineRule="auto"/>
              <w:rPr>
                <w:rFonts w:eastAsia="SimSun" w:cstheme="minorHAnsi"/>
                <w:sz w:val="20"/>
                <w:szCs w:val="20"/>
                <w:lang w:val="en-GB"/>
              </w:rPr>
            </w:pPr>
            <w:r w:rsidRPr="006368A0">
              <w:rPr>
                <w:rFonts w:cstheme="minorHAnsi"/>
                <w:sz w:val="20"/>
                <w:szCs w:val="20"/>
                <w:lang w:val="en-GB"/>
              </w:rPr>
              <w:t>516F</w:t>
            </w:r>
          </w:p>
        </w:tc>
        <w:tc>
          <w:tcPr>
            <w:tcW w:w="3204" w:type="dxa"/>
            <w:gridSpan w:val="2"/>
            <w:vMerge w:val="restart"/>
          </w:tcPr>
          <w:p w14:paraId="3295CB5F" w14:textId="24B0A022" w:rsidR="00D222E9" w:rsidRPr="006368A0" w:rsidRDefault="00D7742D" w:rsidP="00BC65FD">
            <w:pPr>
              <w:tabs>
                <w:tab w:val="left" w:pos="7027"/>
              </w:tabs>
              <w:spacing w:after="0" w:line="240" w:lineRule="auto"/>
              <w:rPr>
                <w:rFonts w:eastAsia="SimSun" w:cstheme="minorHAnsi"/>
                <w:b/>
                <w:sz w:val="20"/>
                <w:szCs w:val="20"/>
                <w:lang w:val="en-GB"/>
              </w:rPr>
            </w:pPr>
            <w:r w:rsidRPr="006368A0">
              <w:rPr>
                <w:rFonts w:cstheme="minorHAnsi"/>
                <w:sz w:val="20"/>
                <w:szCs w:val="20"/>
                <w:lang w:val="en-GB"/>
              </w:rPr>
              <w:t>A</w:t>
            </w:r>
            <w:r w:rsidR="00796FEC" w:rsidRPr="006368A0">
              <w:rPr>
                <w:rFonts w:cstheme="minorHAnsi"/>
                <w:sz w:val="20"/>
                <w:szCs w:val="20"/>
                <w:lang w:val="en-GB"/>
              </w:rPr>
              <w:t xml:space="preserve">rchaea </w:t>
            </w:r>
          </w:p>
        </w:tc>
        <w:tc>
          <w:tcPr>
            <w:tcW w:w="1276" w:type="dxa"/>
            <w:vMerge w:val="restart"/>
          </w:tcPr>
          <w:p w14:paraId="37A7BB0D"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38BFBCC3" w14:textId="09FE8689" w:rsidR="00D222E9" w:rsidRPr="006368A0" w:rsidRDefault="00796FEC"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TGYCAGCCGCCGCGGTAAHACCVGC</w:t>
            </w:r>
          </w:p>
        </w:tc>
      </w:tr>
      <w:tr w:rsidR="00D222E9" w:rsidRPr="006368A0" w14:paraId="620D5BC7" w14:textId="77777777" w:rsidTr="006368A0">
        <w:trPr>
          <w:trHeight w:val="273"/>
        </w:trPr>
        <w:tc>
          <w:tcPr>
            <w:tcW w:w="1894" w:type="dxa"/>
          </w:tcPr>
          <w:p w14:paraId="16AEBF31" w14:textId="678DB8BA" w:rsidR="00D222E9" w:rsidRPr="006368A0" w:rsidRDefault="00D222E9" w:rsidP="00BC65FD">
            <w:pPr>
              <w:tabs>
                <w:tab w:val="left" w:pos="7027"/>
              </w:tabs>
              <w:spacing w:after="0" w:line="240" w:lineRule="auto"/>
              <w:rPr>
                <w:rFonts w:eastAsia="SimSun" w:cstheme="minorHAnsi"/>
                <w:sz w:val="20"/>
                <w:szCs w:val="20"/>
                <w:lang w:val="en-GB"/>
              </w:rPr>
            </w:pPr>
            <w:r w:rsidRPr="006368A0">
              <w:rPr>
                <w:rFonts w:cstheme="minorHAnsi"/>
                <w:sz w:val="20"/>
                <w:szCs w:val="20"/>
                <w:lang w:val="en-GB"/>
              </w:rPr>
              <w:t>915R</w:t>
            </w:r>
          </w:p>
        </w:tc>
        <w:tc>
          <w:tcPr>
            <w:tcW w:w="3204" w:type="dxa"/>
            <w:gridSpan w:val="2"/>
            <w:vMerge/>
          </w:tcPr>
          <w:p w14:paraId="48E968A8"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1276" w:type="dxa"/>
            <w:vMerge/>
          </w:tcPr>
          <w:p w14:paraId="3D60D52A" w14:textId="77777777" w:rsidR="00D222E9" w:rsidRPr="006368A0" w:rsidRDefault="00D222E9" w:rsidP="00BC65FD">
            <w:pPr>
              <w:tabs>
                <w:tab w:val="left" w:pos="7027"/>
              </w:tabs>
              <w:spacing w:after="0" w:line="240" w:lineRule="auto"/>
              <w:rPr>
                <w:rFonts w:eastAsia="SimSun" w:cstheme="minorHAnsi"/>
                <w:b/>
                <w:sz w:val="20"/>
                <w:szCs w:val="20"/>
                <w:lang w:val="en-GB"/>
              </w:rPr>
            </w:pPr>
          </w:p>
        </w:tc>
        <w:tc>
          <w:tcPr>
            <w:tcW w:w="3202" w:type="dxa"/>
          </w:tcPr>
          <w:p w14:paraId="46DE87D2" w14:textId="18B4A4E6" w:rsidR="00D222E9" w:rsidRPr="006368A0" w:rsidRDefault="00796FEC" w:rsidP="00BC65FD">
            <w:pPr>
              <w:tabs>
                <w:tab w:val="left" w:pos="7027"/>
              </w:tabs>
              <w:spacing w:after="0" w:line="240" w:lineRule="auto"/>
              <w:rPr>
                <w:rFonts w:eastAsia="SimSun" w:cstheme="minorHAnsi"/>
                <w:sz w:val="20"/>
                <w:szCs w:val="20"/>
                <w:lang w:val="en-GB"/>
              </w:rPr>
            </w:pPr>
            <w:r w:rsidRPr="006368A0">
              <w:rPr>
                <w:rFonts w:eastAsia="SimSun" w:cstheme="minorHAnsi"/>
                <w:sz w:val="20"/>
                <w:szCs w:val="20"/>
                <w:lang w:val="en-GB"/>
              </w:rPr>
              <w:t>GTGCTCCCCCGCCAATTCCT</w:t>
            </w:r>
          </w:p>
        </w:tc>
      </w:tr>
    </w:tbl>
    <w:p w14:paraId="396421BC" w14:textId="77777777" w:rsidR="00D222E9" w:rsidRPr="006368A0" w:rsidRDefault="00D222E9">
      <w:pPr>
        <w:spacing w:line="360" w:lineRule="auto"/>
        <w:rPr>
          <w:rFonts w:cstheme="minorHAnsi"/>
          <w:lang w:val="en-GB"/>
        </w:rPr>
      </w:pPr>
    </w:p>
    <w:sectPr w:rsidR="00D222E9" w:rsidRPr="006368A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E9A4A" w14:textId="77777777" w:rsidR="004F054E" w:rsidRDefault="004F054E" w:rsidP="003B6EB3">
      <w:pPr>
        <w:spacing w:after="0" w:line="240" w:lineRule="auto"/>
      </w:pPr>
      <w:r>
        <w:separator/>
      </w:r>
    </w:p>
  </w:endnote>
  <w:endnote w:type="continuationSeparator" w:id="0">
    <w:p w14:paraId="7D024EF2" w14:textId="77777777" w:rsidR="004F054E" w:rsidRDefault="004F054E" w:rsidP="003B6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9255E" w14:textId="77777777" w:rsidR="004F054E" w:rsidRDefault="004F054E" w:rsidP="003B6EB3">
      <w:pPr>
        <w:spacing w:after="0" w:line="240" w:lineRule="auto"/>
      </w:pPr>
      <w:r>
        <w:separator/>
      </w:r>
    </w:p>
  </w:footnote>
  <w:footnote w:type="continuationSeparator" w:id="0">
    <w:p w14:paraId="6AB22348" w14:textId="77777777" w:rsidR="004F054E" w:rsidRDefault="004F054E" w:rsidP="003B6E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26576"/>
    <w:multiLevelType w:val="hybridMultilevel"/>
    <w:tmpl w:val="73BEA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2MbMwMTQ3MbA0NzJU0lEKTi0uzszPAykwrAUAP4uKjSwAAAA="/>
  </w:docVars>
  <w:rsids>
    <w:rsidRoot w:val="00167F1B"/>
    <w:rsid w:val="00000BB1"/>
    <w:rsid w:val="00004542"/>
    <w:rsid w:val="00016167"/>
    <w:rsid w:val="00017C58"/>
    <w:rsid w:val="000223F5"/>
    <w:rsid w:val="00024D9A"/>
    <w:rsid w:val="00027CA5"/>
    <w:rsid w:val="00031435"/>
    <w:rsid w:val="00040114"/>
    <w:rsid w:val="00051B11"/>
    <w:rsid w:val="00053C4E"/>
    <w:rsid w:val="00061FE8"/>
    <w:rsid w:val="00074B4F"/>
    <w:rsid w:val="000A39CE"/>
    <w:rsid w:val="000A3AB8"/>
    <w:rsid w:val="000B71CB"/>
    <w:rsid w:val="000E1ED0"/>
    <w:rsid w:val="000E7C30"/>
    <w:rsid w:val="001000B8"/>
    <w:rsid w:val="00101E51"/>
    <w:rsid w:val="00104F28"/>
    <w:rsid w:val="001267E4"/>
    <w:rsid w:val="00130842"/>
    <w:rsid w:val="00134EB5"/>
    <w:rsid w:val="00166FF8"/>
    <w:rsid w:val="00167F1B"/>
    <w:rsid w:val="001736D2"/>
    <w:rsid w:val="001A19E8"/>
    <w:rsid w:val="001A322C"/>
    <w:rsid w:val="001C5D09"/>
    <w:rsid w:val="001E7760"/>
    <w:rsid w:val="0020444A"/>
    <w:rsid w:val="0021331D"/>
    <w:rsid w:val="002139E6"/>
    <w:rsid w:val="00226077"/>
    <w:rsid w:val="00234DE7"/>
    <w:rsid w:val="00236C12"/>
    <w:rsid w:val="00253344"/>
    <w:rsid w:val="00290827"/>
    <w:rsid w:val="002A65A8"/>
    <w:rsid w:val="002B0380"/>
    <w:rsid w:val="002C2BBF"/>
    <w:rsid w:val="002D1FE9"/>
    <w:rsid w:val="002E683D"/>
    <w:rsid w:val="002F59C1"/>
    <w:rsid w:val="003233B2"/>
    <w:rsid w:val="0032648A"/>
    <w:rsid w:val="0033391B"/>
    <w:rsid w:val="003456CE"/>
    <w:rsid w:val="0035516F"/>
    <w:rsid w:val="00381BBF"/>
    <w:rsid w:val="003A4C1F"/>
    <w:rsid w:val="003A6F1B"/>
    <w:rsid w:val="003A7E00"/>
    <w:rsid w:val="003B6EB3"/>
    <w:rsid w:val="003C171B"/>
    <w:rsid w:val="003D252E"/>
    <w:rsid w:val="003F4876"/>
    <w:rsid w:val="003F5714"/>
    <w:rsid w:val="003F650D"/>
    <w:rsid w:val="00401A24"/>
    <w:rsid w:val="00401E07"/>
    <w:rsid w:val="00403746"/>
    <w:rsid w:val="00406D76"/>
    <w:rsid w:val="00407C73"/>
    <w:rsid w:val="004171FA"/>
    <w:rsid w:val="00430C66"/>
    <w:rsid w:val="004511F6"/>
    <w:rsid w:val="0045484D"/>
    <w:rsid w:val="00467D4E"/>
    <w:rsid w:val="00480990"/>
    <w:rsid w:val="00497D41"/>
    <w:rsid w:val="004C0F30"/>
    <w:rsid w:val="004D5D87"/>
    <w:rsid w:val="004E0F4D"/>
    <w:rsid w:val="004E7F5A"/>
    <w:rsid w:val="004F054E"/>
    <w:rsid w:val="004F1BFD"/>
    <w:rsid w:val="00503F05"/>
    <w:rsid w:val="005101DA"/>
    <w:rsid w:val="00521473"/>
    <w:rsid w:val="00560B2B"/>
    <w:rsid w:val="005621CD"/>
    <w:rsid w:val="00576FC0"/>
    <w:rsid w:val="005A726E"/>
    <w:rsid w:val="005B3B83"/>
    <w:rsid w:val="005D3A63"/>
    <w:rsid w:val="0060099D"/>
    <w:rsid w:val="006039C4"/>
    <w:rsid w:val="006118B1"/>
    <w:rsid w:val="00632740"/>
    <w:rsid w:val="00635A44"/>
    <w:rsid w:val="006368A0"/>
    <w:rsid w:val="006712DE"/>
    <w:rsid w:val="0068186C"/>
    <w:rsid w:val="00692AB0"/>
    <w:rsid w:val="006939F0"/>
    <w:rsid w:val="006954D5"/>
    <w:rsid w:val="006A7EE0"/>
    <w:rsid w:val="006B58E6"/>
    <w:rsid w:val="006B7056"/>
    <w:rsid w:val="006B7609"/>
    <w:rsid w:val="006D2D1A"/>
    <w:rsid w:val="006D7B80"/>
    <w:rsid w:val="006E4108"/>
    <w:rsid w:val="006E5BC4"/>
    <w:rsid w:val="006E65C5"/>
    <w:rsid w:val="006F4A01"/>
    <w:rsid w:val="0071540A"/>
    <w:rsid w:val="00721139"/>
    <w:rsid w:val="00745FA6"/>
    <w:rsid w:val="00754EFC"/>
    <w:rsid w:val="00756E36"/>
    <w:rsid w:val="0077059F"/>
    <w:rsid w:val="007709E9"/>
    <w:rsid w:val="0078653B"/>
    <w:rsid w:val="0078677C"/>
    <w:rsid w:val="00793619"/>
    <w:rsid w:val="0079361D"/>
    <w:rsid w:val="0079570B"/>
    <w:rsid w:val="00796FEC"/>
    <w:rsid w:val="007A2130"/>
    <w:rsid w:val="007A6B8B"/>
    <w:rsid w:val="007B33A8"/>
    <w:rsid w:val="007B5B5D"/>
    <w:rsid w:val="007C48F3"/>
    <w:rsid w:val="007D56C9"/>
    <w:rsid w:val="007E13E6"/>
    <w:rsid w:val="007E5F34"/>
    <w:rsid w:val="008003F6"/>
    <w:rsid w:val="00800841"/>
    <w:rsid w:val="00807392"/>
    <w:rsid w:val="008111F6"/>
    <w:rsid w:val="00811F11"/>
    <w:rsid w:val="00826393"/>
    <w:rsid w:val="00833B7B"/>
    <w:rsid w:val="0086202C"/>
    <w:rsid w:val="00873D56"/>
    <w:rsid w:val="00876B2F"/>
    <w:rsid w:val="008C10A2"/>
    <w:rsid w:val="008C7DDA"/>
    <w:rsid w:val="008E3FC3"/>
    <w:rsid w:val="008F016B"/>
    <w:rsid w:val="008F5FE5"/>
    <w:rsid w:val="00910FF7"/>
    <w:rsid w:val="0091218B"/>
    <w:rsid w:val="009550BB"/>
    <w:rsid w:val="0095639D"/>
    <w:rsid w:val="009565A9"/>
    <w:rsid w:val="0097701F"/>
    <w:rsid w:val="00982E82"/>
    <w:rsid w:val="009856BA"/>
    <w:rsid w:val="00992544"/>
    <w:rsid w:val="00992F12"/>
    <w:rsid w:val="009A49DB"/>
    <w:rsid w:val="009A7DE3"/>
    <w:rsid w:val="009E667B"/>
    <w:rsid w:val="009F1D3F"/>
    <w:rsid w:val="00A223B1"/>
    <w:rsid w:val="00A41218"/>
    <w:rsid w:val="00A6014B"/>
    <w:rsid w:val="00A73041"/>
    <w:rsid w:val="00A75B56"/>
    <w:rsid w:val="00A94EBF"/>
    <w:rsid w:val="00AA3402"/>
    <w:rsid w:val="00AB4FA1"/>
    <w:rsid w:val="00AB5E62"/>
    <w:rsid w:val="00AB72C6"/>
    <w:rsid w:val="00AC2677"/>
    <w:rsid w:val="00AC7DCC"/>
    <w:rsid w:val="00AC7F31"/>
    <w:rsid w:val="00AE30C9"/>
    <w:rsid w:val="00AE3787"/>
    <w:rsid w:val="00AF4E92"/>
    <w:rsid w:val="00AF732A"/>
    <w:rsid w:val="00B11A60"/>
    <w:rsid w:val="00B2198C"/>
    <w:rsid w:val="00B228F9"/>
    <w:rsid w:val="00B2715E"/>
    <w:rsid w:val="00B35AA0"/>
    <w:rsid w:val="00B56345"/>
    <w:rsid w:val="00B67808"/>
    <w:rsid w:val="00B75A7E"/>
    <w:rsid w:val="00B75B12"/>
    <w:rsid w:val="00B80180"/>
    <w:rsid w:val="00B84A30"/>
    <w:rsid w:val="00B9036E"/>
    <w:rsid w:val="00BA37E5"/>
    <w:rsid w:val="00BA5862"/>
    <w:rsid w:val="00BC65FD"/>
    <w:rsid w:val="00BE252E"/>
    <w:rsid w:val="00BF72CA"/>
    <w:rsid w:val="00C06ED2"/>
    <w:rsid w:val="00C5425A"/>
    <w:rsid w:val="00C67CBC"/>
    <w:rsid w:val="00C708CF"/>
    <w:rsid w:val="00C71590"/>
    <w:rsid w:val="00C91AD6"/>
    <w:rsid w:val="00CA5F9B"/>
    <w:rsid w:val="00CC3D22"/>
    <w:rsid w:val="00CE1208"/>
    <w:rsid w:val="00CF7E22"/>
    <w:rsid w:val="00D222E9"/>
    <w:rsid w:val="00D33FB1"/>
    <w:rsid w:val="00D42551"/>
    <w:rsid w:val="00D42EBD"/>
    <w:rsid w:val="00D458C1"/>
    <w:rsid w:val="00D47D9C"/>
    <w:rsid w:val="00D55BA7"/>
    <w:rsid w:val="00D7554A"/>
    <w:rsid w:val="00D76298"/>
    <w:rsid w:val="00D7742D"/>
    <w:rsid w:val="00D77AC8"/>
    <w:rsid w:val="00DA2CC1"/>
    <w:rsid w:val="00DA318D"/>
    <w:rsid w:val="00DC0F11"/>
    <w:rsid w:val="00DD339C"/>
    <w:rsid w:val="00DD76AA"/>
    <w:rsid w:val="00DE1630"/>
    <w:rsid w:val="00DE427E"/>
    <w:rsid w:val="00DF4A0B"/>
    <w:rsid w:val="00E14D72"/>
    <w:rsid w:val="00E15D5F"/>
    <w:rsid w:val="00E43420"/>
    <w:rsid w:val="00E4761F"/>
    <w:rsid w:val="00E63C45"/>
    <w:rsid w:val="00E80227"/>
    <w:rsid w:val="00E9326A"/>
    <w:rsid w:val="00E949DD"/>
    <w:rsid w:val="00EA28B0"/>
    <w:rsid w:val="00EB1AFE"/>
    <w:rsid w:val="00EB53C5"/>
    <w:rsid w:val="00EC488F"/>
    <w:rsid w:val="00ED613B"/>
    <w:rsid w:val="00EF1F5B"/>
    <w:rsid w:val="00F26885"/>
    <w:rsid w:val="00F3080B"/>
    <w:rsid w:val="00F316DF"/>
    <w:rsid w:val="00F430A6"/>
    <w:rsid w:val="00F45F08"/>
    <w:rsid w:val="00F5792A"/>
    <w:rsid w:val="00F60135"/>
    <w:rsid w:val="00F97AFE"/>
    <w:rsid w:val="00FA2F9A"/>
    <w:rsid w:val="00FB7B1D"/>
    <w:rsid w:val="00FC7DAF"/>
    <w:rsid w:val="00FF6D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05D4E2"/>
  <w15:docId w15:val="{6DF03C3B-33A4-8F48-A7E8-75058C7E6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9C1"/>
    <w:pPr>
      <w:spacing w:after="160" w:line="259" w:lineRule="auto"/>
    </w:p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Kommentarsreferens">
    <w:name w:val="annotation reference"/>
    <w:basedOn w:val="Standardstycketeckensnitt"/>
    <w:uiPriority w:val="99"/>
    <w:semiHidden/>
    <w:unhideWhenUsed/>
    <w:rsid w:val="002F59C1"/>
    <w:rPr>
      <w:sz w:val="16"/>
      <w:szCs w:val="16"/>
    </w:rPr>
  </w:style>
  <w:style w:type="character" w:styleId="Hyperlnk">
    <w:name w:val="Hyperlink"/>
    <w:basedOn w:val="Standardstycketeckensnitt"/>
    <w:uiPriority w:val="99"/>
    <w:unhideWhenUsed/>
    <w:rsid w:val="002F59C1"/>
    <w:rPr>
      <w:color w:val="0000FF" w:themeColor="hyperlink"/>
      <w:u w:val="single"/>
    </w:rPr>
  </w:style>
  <w:style w:type="character" w:customStyle="1" w:styleId="captions">
    <w:name w:val="captions"/>
    <w:basedOn w:val="Standardstycketeckensnitt"/>
    <w:rsid w:val="00FB7B1D"/>
  </w:style>
  <w:style w:type="character" w:styleId="Betoning">
    <w:name w:val="Emphasis"/>
    <w:basedOn w:val="Standardstycketeckensnitt"/>
    <w:uiPriority w:val="20"/>
    <w:qFormat/>
    <w:rsid w:val="00FB7B1D"/>
    <w:rPr>
      <w:i/>
      <w:iCs/>
    </w:rPr>
  </w:style>
  <w:style w:type="table" w:styleId="Tabellrutnt">
    <w:name w:val="Table Grid"/>
    <w:basedOn w:val="Normaltabell"/>
    <w:uiPriority w:val="59"/>
    <w:rsid w:val="00E43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lstomnmnande1">
    <w:name w:val="Olöst omnämnande1"/>
    <w:basedOn w:val="Standardstycketeckensnitt"/>
    <w:uiPriority w:val="99"/>
    <w:semiHidden/>
    <w:unhideWhenUsed/>
    <w:rsid w:val="00DE427E"/>
    <w:rPr>
      <w:color w:val="605E5C"/>
      <w:shd w:val="clear" w:color="auto" w:fill="E1DFDD"/>
    </w:rPr>
  </w:style>
  <w:style w:type="paragraph" w:styleId="Kommentarer">
    <w:name w:val="annotation text"/>
    <w:basedOn w:val="Normal"/>
    <w:link w:val="KommentarerChar"/>
    <w:uiPriority w:val="99"/>
    <w:unhideWhenUsed/>
    <w:rsid w:val="00756E36"/>
    <w:pPr>
      <w:spacing w:line="240" w:lineRule="auto"/>
    </w:pPr>
    <w:rPr>
      <w:sz w:val="20"/>
      <w:szCs w:val="20"/>
    </w:rPr>
  </w:style>
  <w:style w:type="character" w:customStyle="1" w:styleId="KommentarerChar">
    <w:name w:val="Kommentarer Char"/>
    <w:basedOn w:val="Standardstycketeckensnitt"/>
    <w:link w:val="Kommentarer"/>
    <w:uiPriority w:val="99"/>
    <w:rsid w:val="00756E36"/>
    <w:rPr>
      <w:sz w:val="20"/>
      <w:szCs w:val="20"/>
    </w:rPr>
  </w:style>
  <w:style w:type="paragraph" w:styleId="Liststycke">
    <w:name w:val="List Paragraph"/>
    <w:basedOn w:val="Normal"/>
    <w:uiPriority w:val="34"/>
    <w:qFormat/>
    <w:rsid w:val="00793619"/>
    <w:pPr>
      <w:ind w:left="720"/>
      <w:contextualSpacing/>
    </w:pPr>
  </w:style>
  <w:style w:type="paragraph" w:styleId="HTML-frformaterad">
    <w:name w:val="HTML Preformatted"/>
    <w:basedOn w:val="Normal"/>
    <w:link w:val="HTML-frformateradChar"/>
    <w:uiPriority w:val="99"/>
    <w:unhideWhenUsed/>
    <w:rsid w:val="00D22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frformateradChar">
    <w:name w:val="HTML - förformaterad Char"/>
    <w:basedOn w:val="Standardstycketeckensnitt"/>
    <w:link w:val="HTML-frformaterad"/>
    <w:uiPriority w:val="99"/>
    <w:rsid w:val="00D222E9"/>
    <w:rPr>
      <w:rFonts w:ascii="Courier New" w:eastAsia="Times New Roman" w:hAnsi="Courier New" w:cs="Courier New"/>
      <w:sz w:val="20"/>
      <w:szCs w:val="20"/>
    </w:rPr>
  </w:style>
  <w:style w:type="paragraph" w:styleId="Kommentarsmne">
    <w:name w:val="annotation subject"/>
    <w:basedOn w:val="Kommentarer"/>
    <w:next w:val="Kommentarer"/>
    <w:link w:val="KommentarsmneChar"/>
    <w:uiPriority w:val="99"/>
    <w:semiHidden/>
    <w:unhideWhenUsed/>
    <w:rsid w:val="007C48F3"/>
    <w:rPr>
      <w:b/>
      <w:bCs/>
    </w:rPr>
  </w:style>
  <w:style w:type="character" w:customStyle="1" w:styleId="KommentarsmneChar">
    <w:name w:val="Kommentarsämne Char"/>
    <w:basedOn w:val="KommentarerChar"/>
    <w:link w:val="Kommentarsmne"/>
    <w:uiPriority w:val="99"/>
    <w:semiHidden/>
    <w:rsid w:val="007C48F3"/>
    <w:rPr>
      <w:b/>
      <w:bCs/>
      <w:sz w:val="20"/>
      <w:szCs w:val="20"/>
    </w:rPr>
  </w:style>
  <w:style w:type="paragraph" w:styleId="Revision">
    <w:name w:val="Revision"/>
    <w:hidden/>
    <w:uiPriority w:val="99"/>
    <w:semiHidden/>
    <w:rsid w:val="0035516F"/>
    <w:pPr>
      <w:spacing w:after="0" w:line="240" w:lineRule="auto"/>
    </w:pPr>
  </w:style>
  <w:style w:type="paragraph" w:styleId="Ballongtext">
    <w:name w:val="Balloon Text"/>
    <w:basedOn w:val="Normal"/>
    <w:link w:val="BallongtextChar"/>
    <w:uiPriority w:val="99"/>
    <w:semiHidden/>
    <w:unhideWhenUsed/>
    <w:rsid w:val="00BC65FD"/>
    <w:pPr>
      <w:spacing w:after="0"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BC65FD"/>
    <w:rPr>
      <w:rFonts w:ascii="Lucida Grande" w:hAnsi="Lucida Grande" w:cs="Lucida Grande"/>
      <w:sz w:val="18"/>
      <w:szCs w:val="18"/>
    </w:rPr>
  </w:style>
  <w:style w:type="character" w:styleId="Olstomnmnande">
    <w:name w:val="Unresolved Mention"/>
    <w:basedOn w:val="Standardstycketeckensnitt"/>
    <w:uiPriority w:val="99"/>
    <w:semiHidden/>
    <w:unhideWhenUsed/>
    <w:rsid w:val="00226077"/>
    <w:rPr>
      <w:color w:val="605E5C"/>
      <w:shd w:val="clear" w:color="auto" w:fill="E1DFDD"/>
    </w:rPr>
  </w:style>
  <w:style w:type="paragraph" w:styleId="Sidhuvud">
    <w:name w:val="header"/>
    <w:basedOn w:val="Normal"/>
    <w:link w:val="SidhuvudChar"/>
    <w:uiPriority w:val="99"/>
    <w:unhideWhenUsed/>
    <w:rsid w:val="003B6EB3"/>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3B6EB3"/>
  </w:style>
  <w:style w:type="paragraph" w:styleId="Sidfot">
    <w:name w:val="footer"/>
    <w:basedOn w:val="Normal"/>
    <w:link w:val="SidfotChar"/>
    <w:uiPriority w:val="99"/>
    <w:unhideWhenUsed/>
    <w:rsid w:val="003B6EB3"/>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3B6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450">
      <w:bodyDiv w:val="1"/>
      <w:marLeft w:val="0"/>
      <w:marRight w:val="0"/>
      <w:marTop w:val="0"/>
      <w:marBottom w:val="0"/>
      <w:divBdr>
        <w:top w:val="none" w:sz="0" w:space="0" w:color="auto"/>
        <w:left w:val="none" w:sz="0" w:space="0" w:color="auto"/>
        <w:bottom w:val="none" w:sz="0" w:space="0" w:color="auto"/>
        <w:right w:val="none" w:sz="0" w:space="0" w:color="auto"/>
      </w:divBdr>
    </w:div>
    <w:div w:id="339046255">
      <w:bodyDiv w:val="1"/>
      <w:marLeft w:val="0"/>
      <w:marRight w:val="0"/>
      <w:marTop w:val="0"/>
      <w:marBottom w:val="0"/>
      <w:divBdr>
        <w:top w:val="none" w:sz="0" w:space="0" w:color="auto"/>
        <w:left w:val="none" w:sz="0" w:space="0" w:color="auto"/>
        <w:bottom w:val="none" w:sz="0" w:space="0" w:color="auto"/>
        <w:right w:val="none" w:sz="0" w:space="0" w:color="auto"/>
      </w:divBdr>
    </w:div>
    <w:div w:id="408960694">
      <w:bodyDiv w:val="1"/>
      <w:marLeft w:val="0"/>
      <w:marRight w:val="0"/>
      <w:marTop w:val="0"/>
      <w:marBottom w:val="0"/>
      <w:divBdr>
        <w:top w:val="none" w:sz="0" w:space="0" w:color="auto"/>
        <w:left w:val="none" w:sz="0" w:space="0" w:color="auto"/>
        <w:bottom w:val="none" w:sz="0" w:space="0" w:color="auto"/>
        <w:right w:val="none" w:sz="0" w:space="0" w:color="auto"/>
      </w:divBdr>
    </w:div>
    <w:div w:id="95853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Schnurer@slu.se" TargetMode="Externa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tiff"/><Relationship Id="rId7" Type="http://schemas.openxmlformats.org/officeDocument/2006/relationships/hyperlink" Target="mailto:Chuanxin.Sun@slu.se" TargetMode="Externa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image" Target="media/image15.tiff"/><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tiff"/><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hyperlink" Target="https://xxxxx" TargetMode="External"/><Relationship Id="rId14" Type="http://schemas.openxmlformats.org/officeDocument/2006/relationships/image" Target="media/image5.tiff"/><Relationship Id="rId22"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30</Pages>
  <Words>6255</Words>
  <Characters>33155</Characters>
  <Application>Microsoft Office Word</Application>
  <DocSecurity>0</DocSecurity>
  <Lines>276</Lines>
  <Paragraphs>78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39332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Yunkai Jin</dc:creator>
  <cp:keywords/>
  <dc:description/>
  <cp:lastModifiedBy>Anna Schnürer</cp:lastModifiedBy>
  <cp:revision>6</cp:revision>
  <cp:lastPrinted>2021-08-24T13:09:00Z</cp:lastPrinted>
  <dcterms:created xsi:type="dcterms:W3CDTF">2021-11-05T19:32:00Z</dcterms:created>
  <dcterms:modified xsi:type="dcterms:W3CDTF">2021-11-16T20:57:00Z</dcterms:modified>
</cp:coreProperties>
</file>